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B5399" w14:textId="0F5ED25F" w:rsidR="00925A20" w:rsidRPr="00520D68" w:rsidRDefault="000D0A34" w:rsidP="00520D68">
      <w:pPr>
        <w:pStyle w:val="24"/>
        <w:ind w:firstLineChars="0" w:firstLine="0"/>
        <w:jc w:val="center"/>
        <w:rPr>
          <w:rFonts w:ascii="华文行楷" w:eastAsia="华文行楷"/>
          <w:sz w:val="52"/>
          <w:szCs w:val="52"/>
        </w:rPr>
      </w:pPr>
      <w:r>
        <w:rPr>
          <w:rFonts w:ascii="华文行楷" w:eastAsia="华文行楷" w:hint="eastAsia"/>
          <w:sz w:val="96"/>
          <w:szCs w:val="96"/>
        </w:rPr>
        <w:t>发展</w:t>
      </w:r>
      <w:r w:rsidR="00520D68" w:rsidRPr="00D840D3">
        <w:rPr>
          <w:rFonts w:ascii="华文行楷" w:eastAsia="华文行楷" w:hint="eastAsia"/>
          <w:sz w:val="96"/>
          <w:szCs w:val="96"/>
        </w:rPr>
        <w:t>心理学</w:t>
      </w:r>
      <w:r w:rsidR="00925A20" w:rsidRPr="00520D68">
        <w:rPr>
          <w:rFonts w:ascii="华文行楷" w:eastAsia="华文行楷" w:hint="eastAsia"/>
          <w:noProof/>
          <w:sz w:val="52"/>
          <w:szCs w:val="52"/>
        </w:rPr>
        <mc:AlternateContent>
          <mc:Choice Requires="wps">
            <w:drawing>
              <wp:anchor distT="0" distB="0" distL="114300" distR="114300" simplePos="0" relativeHeight="251659264" behindDoc="1" locked="0" layoutInCell="0" allowOverlap="1" wp14:anchorId="1B12EF5A" wp14:editId="51ADF539">
                <wp:simplePos x="0" y="0"/>
                <wp:positionH relativeFrom="margin">
                  <wp:align>center</wp:align>
                </wp:positionH>
                <wp:positionV relativeFrom="page">
                  <wp:align>center</wp:align>
                </wp:positionV>
                <wp:extent cx="6436360" cy="8514715"/>
                <wp:effectExtent l="0" t="0" r="16510" b="762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txbx>
                        <w:txbxContent>
                          <w:p w14:paraId="00F02F11" w14:textId="77777777" w:rsidR="00925A20" w:rsidRDefault="00925A20" w:rsidP="00925A20">
                            <w:pPr>
                              <w:jc w:val="center"/>
                            </w:pPr>
                          </w:p>
                        </w:txbxContent>
                      </wps:txbx>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B12EF5A" id="AutoShape 4" o:spid="_x0000_s1026" style="position:absolute;left:0;text-align:left;margin-left:0;margin-top:0;width:506.8pt;height:670.45pt;z-index:-251657216;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ZvKwIAADwEAAAOAAAAZHJzL2Uyb0RvYy54bWysU9uO0zAQfUfiHyy/0zRt2t2Nmq7QLouQ&#10;lotY+ADXdhqD7TG222T36xk72VLgDZGHaC728ZyZM5vrwWhylD4osA0tZ3NKpOUglN039OuXu1eX&#10;lITIrGAarGzoowz0evvyxaZ3tVxAB1pITxDEhrp3De1idHVRBN5Jw8IMnLSYbMEbFtH1+0J41iO6&#10;0cViPl8XPXjhPHAZAkZvxyTdZvy2lTx+bNsgI9ENxdpi/vv836V/sd2weu+Z6xSfymD/UIVhyuKj&#10;J6hbFhk5ePUXlFHcQ4A2zjiYAtpWcZk5IJty/gebh445mblgc4I7tSn8P1j+4fjgPvlUenD3wL8H&#10;7EjRu1CfMskJeIbs+vcgcIbsECGTHVpv0k2kQYbc08dTT+UQCcfgulqul2tsPcfc5aqsLspV6nrB&#10;6ufrzof4VoIhyWioh4MVn3Fy+Q12vA8xd1YQy0x6XnyjpDUa53Rkmiyr9XICnM4i9DNkumjhTmmd&#10;B60t6Rt6tVqsMnYArURKZvpJcvJGe4KoDY1Dmc/og0HWY6ycp2/UDMZRWWM8h/DVrNoEken9hp5J&#10;5Ro6ycQbK7IdmdKjjbe1nTqfmp0EHOo47AY8mMwdiEecgYdRwrhyaHTgnyjpUb4NDT8OzEtK9DuL&#10;+rgqqyrpPTvV6mKBjj/P7M4zzHKEQtKUjOZNHHfk4Lzad/jS2AwLr3H2rYpYVBbJWNXkoEQz8Wmd&#10;0g6c+/nUr6Xf/gQAAP//AwBQSwMEFAAGAAgAAAAhAFBMwLfcAAAABwEAAA8AAABkcnMvZG93bnJl&#10;di54bWxMj8FuwjAQRO9I/IO1SL2BDVSopHFQBC299AJF4mriJY6w11FsIP37ml7ay2pWs5p5m696&#10;Z9kNu9B4kjCdCGBIldcN1RIOX+/jF2AhKtLKekIJ3xhgVQwHucq0v9MOb/tYsxRCIVMSTIxtxnmo&#10;DDoVJr5FSt7Zd07FtHY11526p3Bn+UyIBXeqodRgVItrg9Vlf3USPtzb5ny0s9LEQ7nbHreXT78U&#10;Uj6N+vIVWMQ+/h3DAz+hQ5GYTv5KOjArIT0Sf+fDE9P5AtgpqfmzWAIvcv6fv/gBAAD//wMAUEsB&#10;Ai0AFAAGAAgAAAAhALaDOJL+AAAA4QEAABMAAAAAAAAAAAAAAAAAAAAAAFtDb250ZW50X1R5cGVz&#10;XS54bWxQSwECLQAUAAYACAAAACEAOP0h/9YAAACUAQAACwAAAAAAAAAAAAAAAAAvAQAAX3JlbHMv&#10;LnJlbHNQSwECLQAUAAYACAAAACEAh1XmbysCAAA8BAAADgAAAAAAAAAAAAAAAAAuAgAAZHJzL2Uy&#10;b0RvYy54bWxQSwECLQAUAAYACAAAACEAUEzAt9wAAAAHAQAADwAAAAAAAAAAAAAAAACFBAAAZHJz&#10;L2Rvd25yZXYueG1sUEsFBgAAAAAEAAQA8wAAAI4FAAAAAA==&#10;" o:allowincell="f" filled="f" fillcolor="black" strokecolor="black [3213]">
                <v:path arrowok="t"/>
                <v:textbox>
                  <w:txbxContent>
                    <w:p w14:paraId="00F02F11" w14:textId="77777777" w:rsidR="00925A20" w:rsidRDefault="00925A20" w:rsidP="00925A20">
                      <w:pPr>
                        <w:jc w:val="center"/>
                      </w:pPr>
                    </w:p>
                  </w:txbxContent>
                </v:textbox>
                <w10:wrap anchorx="margin" anchory="page"/>
              </v:roundrect>
            </w:pict>
          </mc:Fallback>
        </mc:AlternateContent>
      </w:r>
    </w:p>
    <w:tbl>
      <w:tblPr>
        <w:tblStyle w:val="aa"/>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925A20" w:rsidRPr="004B5083" w14:paraId="47D4B20C" w14:textId="77777777" w:rsidTr="00925A20">
        <w:tc>
          <w:tcPr>
            <w:tcW w:w="8222" w:type="dxa"/>
            <w:vAlign w:val="center"/>
          </w:tcPr>
          <w:p w14:paraId="4BA303C6" w14:textId="77777777" w:rsidR="00925A20" w:rsidRPr="004B5083" w:rsidRDefault="00925A20">
            <w:pPr>
              <w:spacing w:line="360" w:lineRule="auto"/>
              <w:jc w:val="center"/>
              <w:rPr>
                <w:rFonts w:eastAsia="微软雅黑" w:cs="Times New Roman (正文 CS 字体)"/>
              </w:rPr>
            </w:pPr>
            <w:r w:rsidRPr="004B5083">
              <w:rPr>
                <w:rFonts w:eastAsia="微软雅黑" w:cs="Times New Roman (正文 CS 字体)" w:hint="eastAsia"/>
                <w:noProof/>
              </w:rPr>
              <w:drawing>
                <wp:inline distT="0" distB="0" distL="0" distR="0" wp14:anchorId="64F8F5CA" wp14:editId="5C19C62C">
                  <wp:extent cx="2642400" cy="2642400"/>
                  <wp:effectExtent l="0" t="0" r="0"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2400" cy="2642400"/>
                          </a:xfrm>
                          <a:prstGeom prst="rect">
                            <a:avLst/>
                          </a:prstGeom>
                          <a:noFill/>
                          <a:ln w="9525">
                            <a:noFill/>
                            <a:miter lim="800000"/>
                            <a:headEnd/>
                            <a:tailEnd/>
                          </a:ln>
                        </pic:spPr>
                      </pic:pic>
                    </a:graphicData>
                  </a:graphic>
                </wp:inline>
              </w:drawing>
            </w:r>
          </w:p>
        </w:tc>
      </w:tr>
    </w:tbl>
    <w:tbl>
      <w:tblPr>
        <w:tblStyle w:val="aa"/>
        <w:tblpPr w:leftFromText="180" w:rightFromText="180" w:vertAnchor="text" w:horzAnchor="margin" w:tblpXSpec="center" w:tblpY="1884"/>
        <w:tblW w:w="0" w:type="auto"/>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925A20" w:rsidRPr="004B5083" w14:paraId="59998D7F" w14:textId="77777777" w:rsidTr="009B38F9">
        <w:tc>
          <w:tcPr>
            <w:tcW w:w="4536" w:type="dxa"/>
            <w:vAlign w:val="bottom"/>
          </w:tcPr>
          <w:p w14:paraId="45BF5E82" w14:textId="552A0063" w:rsidR="00925A20" w:rsidRPr="00742E55" w:rsidRDefault="000D0A34" w:rsidP="00742E55">
            <w:pPr>
              <w:pStyle w:val="11"/>
              <w:framePr w:hSpace="0" w:wrap="auto" w:vAnchor="margin" w:hAnchor="text" w:xAlign="left" w:yAlign="inline"/>
              <w:rPr>
                <w:rFonts w:hint="eastAsia"/>
              </w:rPr>
            </w:pPr>
            <w:r>
              <w:rPr>
                <w:rFonts w:hint="eastAsia"/>
              </w:rPr>
              <w:t>儿童守恒实验</w:t>
            </w:r>
          </w:p>
        </w:tc>
      </w:tr>
    </w:tbl>
    <w:p w14:paraId="72D62D08" w14:textId="77777777" w:rsidR="00925A20" w:rsidRPr="004B5083" w:rsidRDefault="00925A20" w:rsidP="00025656">
      <w:pPr>
        <w:spacing w:afterLines="600" w:after="1872" w:line="360" w:lineRule="auto"/>
        <w:rPr>
          <w:rFonts w:eastAsia="微软雅黑" w:cs="Times New Roman (正文 CS 字体)"/>
        </w:rPr>
      </w:pPr>
    </w:p>
    <w:tbl>
      <w:tblPr>
        <w:tblStyle w:val="13"/>
        <w:tblpPr w:leftFromText="180" w:rightFromText="180" w:vertAnchor="page" w:horzAnchor="margin" w:tblpXSpec="center" w:tblpY="10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10"/>
        <w:gridCol w:w="241"/>
        <w:gridCol w:w="2590"/>
      </w:tblGrid>
      <w:tr w:rsidR="00925A20" w:rsidRPr="00025656" w14:paraId="39C2E3E1" w14:textId="77777777" w:rsidTr="00925A20">
        <w:trPr>
          <w:trHeight w:val="48"/>
        </w:trPr>
        <w:tc>
          <w:tcPr>
            <w:tcW w:w="1110" w:type="dxa"/>
            <w:vAlign w:val="bottom"/>
          </w:tcPr>
          <w:p w14:paraId="58D6793A"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专业</w:t>
            </w:r>
          </w:p>
        </w:tc>
        <w:tc>
          <w:tcPr>
            <w:tcW w:w="240" w:type="dxa"/>
            <w:vAlign w:val="bottom"/>
          </w:tcPr>
          <w:p w14:paraId="36F5829C"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w:t>
            </w:r>
          </w:p>
        </w:tc>
        <w:tc>
          <w:tcPr>
            <w:tcW w:w="2590" w:type="dxa"/>
            <w:tcBorders>
              <w:bottom w:val="single" w:sz="8" w:space="0" w:color="auto"/>
            </w:tcBorders>
            <w:vAlign w:val="bottom"/>
          </w:tcPr>
          <w:p w14:paraId="03A05AAA"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心理学</w:t>
            </w:r>
          </w:p>
        </w:tc>
      </w:tr>
      <w:tr w:rsidR="00925A20" w:rsidRPr="00025656" w14:paraId="70B1DBB5" w14:textId="77777777" w:rsidTr="00925A20">
        <w:trPr>
          <w:trHeight w:val="48"/>
        </w:trPr>
        <w:tc>
          <w:tcPr>
            <w:tcW w:w="1110" w:type="dxa"/>
            <w:vAlign w:val="bottom"/>
          </w:tcPr>
          <w:p w14:paraId="04AD0A74"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班级</w:t>
            </w:r>
          </w:p>
        </w:tc>
        <w:tc>
          <w:tcPr>
            <w:tcW w:w="240" w:type="dxa"/>
            <w:vAlign w:val="bottom"/>
          </w:tcPr>
          <w:p w14:paraId="7D76C433"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w:t>
            </w:r>
          </w:p>
        </w:tc>
        <w:tc>
          <w:tcPr>
            <w:tcW w:w="2590" w:type="dxa"/>
            <w:tcBorders>
              <w:bottom w:val="single" w:sz="8" w:space="0" w:color="auto"/>
            </w:tcBorders>
            <w:vAlign w:val="bottom"/>
          </w:tcPr>
          <w:p w14:paraId="5051E458" w14:textId="0ED6CD8B"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心理</w:t>
            </w:r>
            <w:r w:rsidR="006555EF" w:rsidRPr="00742E55">
              <w:rPr>
                <w:rFonts w:eastAsia="黑体" w:cs="Times New Roman (正文 CS 字体)"/>
                <w:b/>
                <w:sz w:val="24"/>
                <w:szCs w:val="24"/>
              </w:rPr>
              <w:t>2</w:t>
            </w:r>
            <w:r w:rsidR="001563FF" w:rsidRPr="00742E55">
              <w:rPr>
                <w:rFonts w:eastAsia="黑体" w:cs="Times New Roman (正文 CS 字体)" w:hint="eastAsia"/>
                <w:b/>
                <w:sz w:val="24"/>
                <w:szCs w:val="24"/>
              </w:rPr>
              <w:t>2</w:t>
            </w:r>
            <w:r w:rsidR="006555EF" w:rsidRPr="00742E55">
              <w:rPr>
                <w:rFonts w:eastAsia="黑体" w:cs="Times New Roman (正文 CS 字体)"/>
                <w:b/>
                <w:sz w:val="24"/>
                <w:szCs w:val="24"/>
              </w:rPr>
              <w:t>02</w:t>
            </w:r>
          </w:p>
        </w:tc>
      </w:tr>
      <w:tr w:rsidR="00925A20" w:rsidRPr="00025656" w14:paraId="5E20D303" w14:textId="77777777" w:rsidTr="00925A20">
        <w:trPr>
          <w:trHeight w:val="227"/>
        </w:trPr>
        <w:tc>
          <w:tcPr>
            <w:tcW w:w="1110" w:type="dxa"/>
            <w:vAlign w:val="bottom"/>
          </w:tcPr>
          <w:p w14:paraId="7246A37D"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学号</w:t>
            </w:r>
          </w:p>
        </w:tc>
        <w:tc>
          <w:tcPr>
            <w:tcW w:w="240" w:type="dxa"/>
            <w:vAlign w:val="bottom"/>
          </w:tcPr>
          <w:p w14:paraId="1AFAF29D"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w:t>
            </w:r>
          </w:p>
        </w:tc>
        <w:tc>
          <w:tcPr>
            <w:tcW w:w="2590" w:type="dxa"/>
            <w:tcBorders>
              <w:top w:val="single" w:sz="8" w:space="0" w:color="auto"/>
              <w:bottom w:val="single" w:sz="8" w:space="0" w:color="auto"/>
            </w:tcBorders>
            <w:vAlign w:val="bottom"/>
          </w:tcPr>
          <w:p w14:paraId="283A42C9" w14:textId="28A86306" w:rsidR="00925A20" w:rsidRPr="00742E55" w:rsidRDefault="006555EF"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b/>
                <w:sz w:val="24"/>
                <w:szCs w:val="24"/>
              </w:rPr>
              <w:t>3</w:t>
            </w:r>
            <w:r w:rsidR="001563FF" w:rsidRPr="00742E55">
              <w:rPr>
                <w:rFonts w:eastAsia="黑体" w:cs="Times New Roman (正文 CS 字体)" w:hint="eastAsia"/>
                <w:b/>
                <w:sz w:val="24"/>
                <w:szCs w:val="24"/>
              </w:rPr>
              <w:t>22</w:t>
            </w:r>
            <w:r w:rsidRPr="00742E55">
              <w:rPr>
                <w:rFonts w:eastAsia="黑体" w:cs="Times New Roman (正文 CS 字体)"/>
                <w:b/>
                <w:sz w:val="24"/>
                <w:szCs w:val="24"/>
              </w:rPr>
              <w:t>0102</w:t>
            </w:r>
            <w:r w:rsidR="001563FF" w:rsidRPr="00742E55">
              <w:rPr>
                <w:rFonts w:eastAsia="黑体" w:cs="Times New Roman (正文 CS 字体)" w:hint="eastAsia"/>
                <w:b/>
                <w:sz w:val="24"/>
                <w:szCs w:val="24"/>
              </w:rPr>
              <w:t>692</w:t>
            </w:r>
          </w:p>
        </w:tc>
      </w:tr>
      <w:tr w:rsidR="00925A20" w:rsidRPr="00025656" w14:paraId="236B8C90" w14:textId="77777777" w:rsidTr="00925A20">
        <w:trPr>
          <w:trHeight w:val="227"/>
        </w:trPr>
        <w:tc>
          <w:tcPr>
            <w:tcW w:w="1110" w:type="dxa"/>
            <w:vAlign w:val="bottom"/>
          </w:tcPr>
          <w:p w14:paraId="2C4C0A8F"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姓名</w:t>
            </w:r>
          </w:p>
        </w:tc>
        <w:tc>
          <w:tcPr>
            <w:tcW w:w="240" w:type="dxa"/>
            <w:vAlign w:val="bottom"/>
          </w:tcPr>
          <w:p w14:paraId="7C3DDC13"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w:t>
            </w:r>
          </w:p>
        </w:tc>
        <w:tc>
          <w:tcPr>
            <w:tcW w:w="2590" w:type="dxa"/>
            <w:tcBorders>
              <w:top w:val="single" w:sz="8" w:space="0" w:color="auto"/>
              <w:bottom w:val="single" w:sz="8" w:space="0" w:color="auto"/>
            </w:tcBorders>
            <w:vAlign w:val="bottom"/>
          </w:tcPr>
          <w:p w14:paraId="6C30B3B8" w14:textId="7DB15341" w:rsidR="00925A20" w:rsidRPr="00742E55" w:rsidRDefault="001563FF"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毛沛炫</w:t>
            </w:r>
          </w:p>
        </w:tc>
      </w:tr>
      <w:tr w:rsidR="00925A20" w:rsidRPr="00025656" w14:paraId="17E28806" w14:textId="77777777" w:rsidTr="00925A20">
        <w:trPr>
          <w:trHeight w:val="227"/>
        </w:trPr>
        <w:tc>
          <w:tcPr>
            <w:tcW w:w="1110" w:type="dxa"/>
            <w:vAlign w:val="bottom"/>
          </w:tcPr>
          <w:p w14:paraId="6FFC2762"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性别</w:t>
            </w:r>
          </w:p>
        </w:tc>
        <w:tc>
          <w:tcPr>
            <w:tcW w:w="240" w:type="dxa"/>
            <w:vAlign w:val="bottom"/>
          </w:tcPr>
          <w:p w14:paraId="377FC7D9"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w:t>
            </w:r>
          </w:p>
        </w:tc>
        <w:tc>
          <w:tcPr>
            <w:tcW w:w="2590" w:type="dxa"/>
            <w:tcBorders>
              <w:top w:val="single" w:sz="8" w:space="0" w:color="auto"/>
              <w:bottom w:val="single" w:sz="8" w:space="0" w:color="auto"/>
            </w:tcBorders>
            <w:vAlign w:val="bottom"/>
          </w:tcPr>
          <w:p w14:paraId="3C22A361" w14:textId="77777777" w:rsidR="00925A20" w:rsidRPr="00742E55" w:rsidRDefault="00925A20" w:rsidP="00925A20">
            <w:pPr>
              <w:spacing w:before="100" w:beforeAutospacing="1" w:after="100" w:afterAutospacing="1" w:line="460" w:lineRule="exact"/>
              <w:jc w:val="center"/>
              <w:rPr>
                <w:rFonts w:eastAsia="黑体" w:cs="Times New Roman (正文 CS 字体)"/>
                <w:b/>
                <w:sz w:val="24"/>
                <w:szCs w:val="24"/>
              </w:rPr>
            </w:pPr>
            <w:r w:rsidRPr="00742E55">
              <w:rPr>
                <w:rFonts w:eastAsia="黑体" w:cs="Times New Roman (正文 CS 字体)" w:hint="eastAsia"/>
                <w:b/>
                <w:sz w:val="24"/>
                <w:szCs w:val="24"/>
              </w:rPr>
              <w:t>男</w:t>
            </w:r>
          </w:p>
        </w:tc>
      </w:tr>
    </w:tbl>
    <w:p w14:paraId="1D8A7B54" w14:textId="77777777" w:rsidR="00925A20" w:rsidRPr="004B5083" w:rsidRDefault="00925A20" w:rsidP="00025656">
      <w:pPr>
        <w:spacing w:afterLines="300" w:after="936" w:line="360" w:lineRule="auto"/>
        <w:rPr>
          <w:rFonts w:eastAsia="微软雅黑" w:cs="Times New Roman (正文 CS 字体)"/>
        </w:rPr>
      </w:pPr>
    </w:p>
    <w:p w14:paraId="32D6A05C" w14:textId="77777777" w:rsidR="00925A20" w:rsidRDefault="00925A20">
      <w:pPr>
        <w:sectPr w:rsidR="00925A20" w:rsidSect="00810B09">
          <w:type w:val="continuous"/>
          <w:pgSz w:w="11906" w:h="16838"/>
          <w:pgMar w:top="1440" w:right="1800" w:bottom="1440" w:left="1800" w:header="851" w:footer="992" w:gutter="0"/>
          <w:pgNumType w:start="1"/>
          <w:cols w:space="425"/>
          <w:docGrid w:type="lines" w:linePitch="312"/>
        </w:sectPr>
      </w:pPr>
    </w:p>
    <w:p w14:paraId="43E7FFD2" w14:textId="77777777" w:rsidR="00E66BAB" w:rsidRDefault="005C190F">
      <w:pPr>
        <w:widowControl/>
        <w:jc w:val="left"/>
        <w:rPr>
          <w:rFonts w:ascii="黑体" w:eastAsia="黑体" w:hAnsi="黑体" w:cs="Times New Roman (正文 CS 字体)" w:hint="eastAsia"/>
          <w:sz w:val="44"/>
          <w:szCs w:val="44"/>
        </w:rPr>
        <w:sectPr w:rsidR="00E66BAB" w:rsidSect="00E66BAB">
          <w:headerReference w:type="default" r:id="rId9"/>
          <w:pgSz w:w="11906" w:h="16838"/>
          <w:pgMar w:top="1440" w:right="1080" w:bottom="1440" w:left="1080" w:header="850" w:footer="992" w:gutter="0"/>
          <w:pgNumType w:start="1"/>
          <w:cols w:space="720"/>
          <w:titlePg/>
          <w:docGrid w:type="lines" w:linePitch="312"/>
        </w:sectPr>
      </w:pPr>
      <w:bookmarkStart w:id="0" w:name="OLE_LINK144"/>
      <w:bookmarkStart w:id="1" w:name="OLE_LINK56"/>
      <w:bookmarkStart w:id="2" w:name="OLE_LINK57"/>
      <w:r>
        <w:rPr>
          <w:rFonts w:ascii="黑体" w:eastAsia="黑体" w:hAnsi="黑体" w:cs="Times New Roman (正文 CS 字体)" w:hint="eastAsia"/>
          <w:sz w:val="44"/>
          <w:szCs w:val="44"/>
        </w:rPr>
        <w:lastRenderedPageBreak/>
        <w:br w:type="page"/>
      </w:r>
    </w:p>
    <w:p w14:paraId="050C0AD2" w14:textId="46D246DF" w:rsidR="00694ADE" w:rsidRPr="001563FF" w:rsidRDefault="00694ADE" w:rsidP="000460EF">
      <w:pPr>
        <w:widowControl/>
        <w:jc w:val="center"/>
        <w:rPr>
          <w:rFonts w:ascii="黑体" w:eastAsia="黑体" w:hAnsi="黑体" w:cs="Times New Roman (正文 CS 字体)" w:hint="eastAsia"/>
          <w:sz w:val="44"/>
          <w:szCs w:val="44"/>
        </w:rPr>
      </w:pPr>
      <w:r>
        <w:rPr>
          <w:rFonts w:ascii="黑体" w:eastAsia="黑体" w:hAnsi="黑体" w:cs="Times New Roman (正文 CS 字体)" w:hint="eastAsia"/>
          <w:sz w:val="44"/>
          <w:szCs w:val="44"/>
        </w:rPr>
        <w:lastRenderedPageBreak/>
        <w:t>儿童守恒</w:t>
      </w:r>
      <w:r w:rsidRPr="001563FF">
        <w:rPr>
          <w:rFonts w:ascii="黑体" w:eastAsia="黑体" w:hAnsi="黑体" w:cs="Times New Roman (正文 CS 字体)" w:hint="eastAsia"/>
          <w:sz w:val="44"/>
          <w:szCs w:val="44"/>
        </w:rPr>
        <w:t>实验</w:t>
      </w:r>
    </w:p>
    <w:p w14:paraId="3A07C8AC" w14:textId="77777777" w:rsidR="00694ADE" w:rsidRPr="00156803" w:rsidRDefault="00694ADE" w:rsidP="000460EF">
      <w:pPr>
        <w:widowControl/>
        <w:spacing w:beforeLines="50" w:before="156"/>
        <w:jc w:val="center"/>
        <w:rPr>
          <w:rFonts w:ascii="仿宋" w:eastAsia="仿宋" w:hAnsi="仿宋" w:cs="Times New Roman (正文 CS 字体)" w:hint="eastAsia"/>
          <w:sz w:val="28"/>
          <w:szCs w:val="28"/>
          <w:vertAlign w:val="superscript"/>
        </w:rPr>
      </w:pPr>
      <w:r w:rsidRPr="00156803">
        <w:rPr>
          <w:rFonts w:ascii="仿宋" w:eastAsia="仿宋" w:hAnsi="仿宋" w:cs="Times New Roman (正文 CS 字体)" w:hint="eastAsia"/>
          <w:sz w:val="28"/>
          <w:szCs w:val="28"/>
        </w:rPr>
        <w:t>毛沛炫</w:t>
      </w:r>
      <w:r w:rsidRPr="00156803">
        <w:rPr>
          <w:rFonts w:eastAsia="仿宋"/>
          <w:sz w:val="28"/>
          <w:szCs w:val="28"/>
          <w:vertAlign w:val="superscript"/>
        </w:rPr>
        <w:t>1</w:t>
      </w:r>
    </w:p>
    <w:p w14:paraId="57AA32AB" w14:textId="77777777" w:rsidR="00694ADE" w:rsidRPr="004932B4" w:rsidRDefault="00694ADE" w:rsidP="000460EF">
      <w:pPr>
        <w:widowControl/>
        <w:jc w:val="center"/>
        <w:rPr>
          <w:rFonts w:ascii="宋体" w:hAnsi="宋体" w:cs="Times New Roman (正文 CS 字体)" w:hint="eastAsia"/>
        </w:rPr>
      </w:pPr>
      <w:r w:rsidRPr="004932B4">
        <w:rPr>
          <w:rFonts w:ascii="宋体" w:hAnsi="宋体" w:cs="Times New Roman (正文 CS 字体)" w:hint="eastAsia"/>
        </w:rPr>
        <w:t>（</w:t>
      </w:r>
      <w:r w:rsidRPr="004932B4">
        <w:rPr>
          <w:vertAlign w:val="superscript"/>
        </w:rPr>
        <w:t>1</w:t>
      </w:r>
      <w:r w:rsidRPr="004932B4">
        <w:rPr>
          <w:rFonts w:ascii="宋体" w:hAnsi="宋体" w:cs="Times New Roman (正文 CS 字体)" w:hint="eastAsia"/>
        </w:rPr>
        <w:t>浙江大学心理与行为科学系，浙江杭州，</w:t>
      </w:r>
      <w:r w:rsidRPr="004932B4">
        <w:rPr>
          <w:rFonts w:ascii="宋体" w:hAnsi="宋体" w:cs="Times New Roman (正文 CS 字体)"/>
        </w:rPr>
        <w:t>3100</w:t>
      </w:r>
      <w:r>
        <w:rPr>
          <w:rFonts w:ascii="宋体" w:hAnsi="宋体" w:cs="Times New Roman (正文 CS 字体)" w:hint="eastAsia"/>
        </w:rPr>
        <w:t>58</w:t>
      </w:r>
      <w:r w:rsidRPr="004932B4">
        <w:rPr>
          <w:rFonts w:ascii="宋体" w:hAnsi="宋体" w:cs="Times New Roman (正文 CS 字体)" w:hint="eastAsia"/>
        </w:rPr>
        <w:t>）</w:t>
      </w:r>
    </w:p>
    <w:p w14:paraId="3766AF33" w14:textId="77777777" w:rsidR="00694ADE" w:rsidRPr="008859A4" w:rsidRDefault="00694ADE" w:rsidP="000460EF">
      <w:pPr>
        <w:widowControl/>
        <w:jc w:val="center"/>
        <w:rPr>
          <w:rFonts w:ascii="宋体" w:hAnsi="宋体" w:cs="Times New Roman (正文 CS 字体)" w:hint="eastAsia"/>
        </w:rPr>
      </w:pPr>
    </w:p>
    <w:p w14:paraId="795C12A3" w14:textId="2EA2C2BE" w:rsidR="00694ADE" w:rsidRPr="00DF749A" w:rsidRDefault="00694ADE" w:rsidP="00E40372">
      <w:pPr>
        <w:pStyle w:val="a9"/>
        <w:ind w:leftChars="200" w:left="360" w:rightChars="200" w:right="360" w:firstLineChars="0" w:firstLine="0"/>
      </w:pPr>
      <w:r w:rsidRPr="00DF749A">
        <w:rPr>
          <w:rFonts w:ascii="黑体" w:eastAsia="黑体" w:hAnsi="黑体" w:hint="eastAsia"/>
          <w:b/>
          <w:bCs/>
        </w:rPr>
        <w:t>摘　要</w:t>
      </w:r>
      <w:r>
        <w:rPr>
          <w:rFonts w:hint="eastAsia"/>
        </w:rPr>
        <w:t xml:space="preserve"> </w:t>
      </w:r>
      <w:r w:rsidR="00E40372" w:rsidRPr="00E40372">
        <w:rPr>
          <w:rFonts w:hint="eastAsia"/>
        </w:rPr>
        <w:t>本研究基于皮亚杰认知发展理论，探讨了杭州市西湖区某幼儿园不同年龄段儿童在长度、物质和液体守恒任务中的表现。实验涉及小班、中班和大班各</w:t>
      </w:r>
      <w:r w:rsidR="00E40372" w:rsidRPr="00E40372">
        <w:rPr>
          <w:rFonts w:hint="eastAsia"/>
        </w:rPr>
        <w:t>20</w:t>
      </w:r>
      <w:r w:rsidR="00E40372" w:rsidRPr="00E40372">
        <w:rPr>
          <w:rFonts w:hint="eastAsia"/>
        </w:rPr>
        <w:t>名儿童，通过单因素方差分析和卡方检验评估得分差异及守恒概念发展。结果显示，儿童守恒能力随年龄增长显著提高，大班儿童表现优于小班和中班，性别无显著影响。液体守恒任务得分略高于其他任务，但差异不显著。儿童解释类型随年龄增长由感知性向具体性和抽象性转变。研究为儿童守恒能力发展提供了实证支持，对教育实践和政策制定具有启示意义。</w:t>
      </w:r>
    </w:p>
    <w:p w14:paraId="5C43F29F" w14:textId="456148D6" w:rsidR="00694ADE" w:rsidRPr="00DF749A" w:rsidRDefault="00694ADE" w:rsidP="000460EF">
      <w:pPr>
        <w:pStyle w:val="a9"/>
        <w:ind w:leftChars="200" w:left="360" w:rightChars="200" w:right="360" w:firstLineChars="0" w:firstLine="0"/>
      </w:pPr>
      <w:r w:rsidRPr="00DF749A">
        <w:rPr>
          <w:rFonts w:ascii="黑体" w:eastAsia="黑体" w:hAnsi="黑体" w:hint="eastAsia"/>
          <w:b/>
          <w:bCs/>
        </w:rPr>
        <w:t>关键词</w:t>
      </w:r>
      <w:bookmarkStart w:id="3" w:name="OLE_LINK47"/>
      <w:bookmarkStart w:id="4" w:name="OLE_LINK48"/>
      <w:r w:rsidRPr="00DF749A">
        <w:rPr>
          <w:rFonts w:ascii="黑体" w:eastAsia="黑体" w:hAnsi="黑体" w:hint="eastAsia"/>
        </w:rPr>
        <w:t xml:space="preserve"> </w:t>
      </w:r>
      <w:bookmarkEnd w:id="3"/>
      <w:bookmarkEnd w:id="4"/>
    </w:p>
    <w:p w14:paraId="304295E1" w14:textId="77777777" w:rsidR="00B60882" w:rsidRDefault="00694ADE" w:rsidP="00B60882">
      <w:pPr>
        <w:pStyle w:val="a9"/>
        <w:ind w:leftChars="200" w:left="360" w:rightChars="200" w:right="360" w:firstLineChars="0" w:firstLine="0"/>
        <w:rPr>
          <w:rFonts w:eastAsia="黑体" w:cs="Times New Roman"/>
        </w:rPr>
      </w:pPr>
      <w:r w:rsidRPr="00DF749A">
        <w:rPr>
          <w:rFonts w:ascii="黑体" w:eastAsia="黑体" w:hAnsi="黑体" w:hint="eastAsia"/>
          <w:b/>
          <w:bCs/>
        </w:rPr>
        <w:t xml:space="preserve">分类号 </w:t>
      </w:r>
      <w:r w:rsidRPr="00DF749A">
        <w:rPr>
          <w:rFonts w:eastAsia="黑体" w:cs="Times New Roman"/>
        </w:rPr>
        <w:t>B84</w:t>
      </w:r>
      <w:r w:rsidRPr="00DF749A">
        <w:rPr>
          <w:rFonts w:eastAsia="黑体" w:cs="Times New Roman" w:hint="eastAsia"/>
        </w:rPr>
        <w:t>2</w:t>
      </w:r>
      <w:bookmarkEnd w:id="0"/>
      <w:bookmarkEnd w:id="1"/>
      <w:bookmarkEnd w:id="2"/>
    </w:p>
    <w:p w14:paraId="02472C0E" w14:textId="77777777" w:rsidR="00B60882" w:rsidRDefault="00B60882" w:rsidP="00B60882">
      <w:pPr>
        <w:pStyle w:val="a9"/>
        <w:ind w:leftChars="200" w:left="360" w:rightChars="200" w:right="360" w:firstLineChars="0" w:firstLine="0"/>
        <w:rPr>
          <w:rFonts w:ascii="黑体" w:eastAsia="黑体" w:hAnsi="黑体" w:hint="eastAsia"/>
          <w:b/>
          <w:bCs/>
        </w:rPr>
      </w:pPr>
    </w:p>
    <w:p w14:paraId="7242552B" w14:textId="0A8097AB" w:rsidR="00925A20" w:rsidRDefault="009F77D4" w:rsidP="00B60882">
      <w:pPr>
        <w:pStyle w:val="1"/>
      </w:pPr>
      <w:r w:rsidRPr="00862D67">
        <w:rPr>
          <w:rFonts w:hint="eastAsia"/>
        </w:rPr>
        <w:t>实验</w:t>
      </w:r>
      <w:r w:rsidR="001857A0" w:rsidRPr="00862D67">
        <w:rPr>
          <w:rFonts w:hint="eastAsia"/>
        </w:rPr>
        <w:t>背景</w:t>
      </w:r>
    </w:p>
    <w:p w14:paraId="7EE17007" w14:textId="40731600" w:rsidR="00694ADE" w:rsidRDefault="00694ADE" w:rsidP="000460EF">
      <w:pPr>
        <w:pStyle w:val="a9"/>
        <w:ind w:firstLine="420"/>
        <w:rPr>
          <w:szCs w:val="21"/>
        </w:rPr>
      </w:pPr>
      <w:r w:rsidRPr="00694ADE">
        <w:rPr>
          <w:rFonts w:hint="eastAsia"/>
          <w:szCs w:val="21"/>
        </w:rPr>
        <w:t>守恒实验作为发展心理学领域的一个重要研究主题，其理论基础主要来源于皮亚杰的认知发展理论。</w:t>
      </w:r>
      <w:r w:rsidRPr="00694ADE">
        <w:rPr>
          <w:rFonts w:hint="eastAsia"/>
          <w:szCs w:val="21"/>
        </w:rPr>
        <w:t>Piaget</w:t>
      </w:r>
      <w:r>
        <w:rPr>
          <w:rFonts w:hint="eastAsia"/>
          <w:szCs w:val="21"/>
        </w:rPr>
        <w:t>（</w:t>
      </w:r>
      <w:r>
        <w:rPr>
          <w:rFonts w:hint="eastAsia"/>
          <w:szCs w:val="21"/>
        </w:rPr>
        <w:t>1950</w:t>
      </w:r>
      <w:r>
        <w:rPr>
          <w:rFonts w:hint="eastAsia"/>
          <w:szCs w:val="21"/>
        </w:rPr>
        <w:t>）在</w:t>
      </w:r>
      <w:r w:rsidRPr="00694ADE">
        <w:rPr>
          <w:rFonts w:hint="eastAsia"/>
          <w:szCs w:val="21"/>
        </w:rPr>
        <w:t>通过其经典的守恒实验，揭示了儿童在不同年龄阶段对数量守恒、物质守恒和体积守恒等概念的理解程度</w:t>
      </w:r>
      <w:r>
        <w:rPr>
          <w:rFonts w:hint="eastAsia"/>
          <w:szCs w:val="21"/>
        </w:rPr>
        <w:t>。</w:t>
      </w:r>
      <w:r w:rsidR="008E7B93">
        <w:rPr>
          <w:rFonts w:hint="eastAsia"/>
          <w:szCs w:val="21"/>
        </w:rPr>
        <w:t>在此之后，越来越多的</w:t>
      </w:r>
      <w:r w:rsidR="007146C5">
        <w:rPr>
          <w:rFonts w:hint="eastAsia"/>
          <w:szCs w:val="21"/>
        </w:rPr>
        <w:t>研究者关注到这一现象并对此展开了许多研究。如</w:t>
      </w:r>
      <w:r w:rsidR="008E7B93" w:rsidRPr="008E7B93">
        <w:rPr>
          <w:rFonts w:hint="eastAsia"/>
          <w:szCs w:val="21"/>
        </w:rPr>
        <w:t>Elkind</w:t>
      </w:r>
      <w:r w:rsidR="008E7B93" w:rsidRPr="008E7B93">
        <w:rPr>
          <w:rFonts w:hint="eastAsia"/>
          <w:szCs w:val="21"/>
        </w:rPr>
        <w:t>（</w:t>
      </w:r>
      <w:r w:rsidR="008E7B93" w:rsidRPr="008E7B93">
        <w:rPr>
          <w:rFonts w:hint="eastAsia"/>
          <w:szCs w:val="21"/>
        </w:rPr>
        <w:t>1967</w:t>
      </w:r>
      <w:r w:rsidR="008E7B93" w:rsidRPr="008E7B93">
        <w:rPr>
          <w:rFonts w:hint="eastAsia"/>
          <w:szCs w:val="21"/>
        </w:rPr>
        <w:t>）指出儿童在发现质量、重量和体积守恒的过程中，表现出了对守恒概念的逐步理解和掌握</w:t>
      </w:r>
      <w:r w:rsidR="007146C5">
        <w:rPr>
          <w:rFonts w:hint="eastAsia"/>
          <w:szCs w:val="21"/>
        </w:rPr>
        <w:t>；</w:t>
      </w:r>
      <w:r w:rsidR="008E7B93" w:rsidRPr="008E7B93">
        <w:rPr>
          <w:rFonts w:hint="eastAsia"/>
          <w:szCs w:val="21"/>
        </w:rPr>
        <w:t>Lovell</w:t>
      </w:r>
      <w:r w:rsidR="008E7B93" w:rsidRPr="008E7B93">
        <w:rPr>
          <w:rFonts w:hint="eastAsia"/>
          <w:szCs w:val="21"/>
        </w:rPr>
        <w:t>和</w:t>
      </w:r>
      <w:r w:rsidR="008E7B93" w:rsidRPr="008E7B93">
        <w:rPr>
          <w:rFonts w:hint="eastAsia"/>
          <w:szCs w:val="21"/>
        </w:rPr>
        <w:t>Ogilvie</w:t>
      </w:r>
      <w:r w:rsidR="008E7B93" w:rsidRPr="008E7B93">
        <w:rPr>
          <w:rFonts w:hint="eastAsia"/>
          <w:szCs w:val="21"/>
        </w:rPr>
        <w:t>（</w:t>
      </w:r>
      <w:r w:rsidR="008E7B93" w:rsidRPr="008E7B93">
        <w:rPr>
          <w:rFonts w:hint="eastAsia"/>
          <w:szCs w:val="21"/>
        </w:rPr>
        <w:t>1960</w:t>
      </w:r>
      <w:r w:rsidR="008E7B93" w:rsidRPr="008E7B93">
        <w:rPr>
          <w:rFonts w:hint="eastAsia"/>
          <w:szCs w:val="21"/>
        </w:rPr>
        <w:t>）则研究了小学生对物质守恒的理解，他们的研究为理解儿童如何在具体操作阶段获得守恒概念提供了实证支持。</w:t>
      </w:r>
    </w:p>
    <w:p w14:paraId="7AEBAEBA" w14:textId="0C7FA1DC" w:rsidR="00694ADE" w:rsidRPr="00694ADE" w:rsidRDefault="00694ADE" w:rsidP="000460EF">
      <w:pPr>
        <w:pStyle w:val="a9"/>
        <w:ind w:firstLine="420"/>
        <w:rPr>
          <w:szCs w:val="21"/>
        </w:rPr>
      </w:pPr>
      <w:r w:rsidRPr="00694ADE">
        <w:rPr>
          <w:rFonts w:hint="eastAsia"/>
          <w:szCs w:val="21"/>
        </w:rPr>
        <w:t>在中国，守恒实验的研究同样得到了广泛关注。</w:t>
      </w:r>
      <w:r w:rsidR="000460EF">
        <w:rPr>
          <w:rFonts w:hint="eastAsia"/>
          <w:szCs w:val="21"/>
        </w:rPr>
        <w:t>研究表明</w:t>
      </w:r>
      <w:r w:rsidRPr="00694ADE">
        <w:rPr>
          <w:rFonts w:hint="eastAsia"/>
          <w:szCs w:val="21"/>
        </w:rPr>
        <w:t>中国儿童在逻辑推理能力上与皮亚杰的发现具有一致性</w:t>
      </w:r>
      <w:r w:rsidR="000460EF">
        <w:rPr>
          <w:rFonts w:hint="eastAsia"/>
          <w:szCs w:val="21"/>
        </w:rPr>
        <w:t>（吕静</w:t>
      </w:r>
      <w:r w:rsidR="000460EF">
        <w:rPr>
          <w:rFonts w:hint="eastAsia"/>
          <w:szCs w:val="21"/>
        </w:rPr>
        <w:t>, 1981</w:t>
      </w:r>
      <w:r w:rsidR="000460EF">
        <w:rPr>
          <w:rFonts w:hint="eastAsia"/>
          <w:szCs w:val="21"/>
        </w:rPr>
        <w:t>）</w:t>
      </w:r>
      <w:r w:rsidR="00317046">
        <w:rPr>
          <w:rFonts w:hint="eastAsia"/>
          <w:szCs w:val="21"/>
        </w:rPr>
        <w:t>；</w:t>
      </w:r>
      <w:r w:rsidRPr="00694ADE">
        <w:rPr>
          <w:rFonts w:hint="eastAsia"/>
          <w:szCs w:val="21"/>
        </w:rPr>
        <w:t>莫雷（</w:t>
      </w:r>
      <w:r w:rsidRPr="00694ADE">
        <w:rPr>
          <w:rFonts w:hint="eastAsia"/>
          <w:szCs w:val="21"/>
        </w:rPr>
        <w:t>1987</w:t>
      </w:r>
      <w:r w:rsidRPr="00694ADE">
        <w:rPr>
          <w:rFonts w:hint="eastAsia"/>
          <w:szCs w:val="21"/>
        </w:rPr>
        <w:t>）</w:t>
      </w:r>
      <w:r w:rsidR="006D459A">
        <w:rPr>
          <w:rFonts w:hint="eastAsia"/>
          <w:szCs w:val="21"/>
        </w:rPr>
        <w:t>指出，</w:t>
      </w:r>
      <w:r w:rsidRPr="00694ADE">
        <w:rPr>
          <w:rFonts w:hint="eastAsia"/>
          <w:szCs w:val="21"/>
        </w:rPr>
        <w:t>活动内化法能有效的促进</w:t>
      </w:r>
      <w:r w:rsidR="006D459A" w:rsidRPr="006D459A">
        <w:rPr>
          <w:rFonts w:hint="eastAsia"/>
          <w:szCs w:val="21"/>
        </w:rPr>
        <w:t>四岁半至五岁半儿童</w:t>
      </w:r>
      <w:r w:rsidRPr="00694ADE">
        <w:rPr>
          <w:rFonts w:hint="eastAsia"/>
          <w:szCs w:val="21"/>
        </w:rPr>
        <w:t>形成长度守恒图示</w:t>
      </w:r>
      <w:r w:rsidR="006D459A">
        <w:rPr>
          <w:rFonts w:hint="eastAsia"/>
          <w:szCs w:val="21"/>
        </w:rPr>
        <w:t>；</w:t>
      </w:r>
      <w:r w:rsidRPr="00694ADE">
        <w:rPr>
          <w:rFonts w:hint="eastAsia"/>
          <w:szCs w:val="21"/>
        </w:rPr>
        <w:t>季燕（</w:t>
      </w:r>
      <w:r w:rsidRPr="00694ADE">
        <w:rPr>
          <w:rFonts w:hint="eastAsia"/>
          <w:szCs w:val="21"/>
        </w:rPr>
        <w:t>2012</w:t>
      </w:r>
      <w:r w:rsidRPr="00694ADE">
        <w:rPr>
          <w:rFonts w:hint="eastAsia"/>
          <w:szCs w:val="21"/>
        </w:rPr>
        <w:t>）的研究则聚焦于学前儿童守恒能力的发展，结果表明儿童守恒能力的发展总体上符合皮亚杰理论，前运算阶段的儿童无法守恒</w:t>
      </w:r>
      <w:r w:rsidR="00FC2D03">
        <w:rPr>
          <w:rFonts w:hint="eastAsia"/>
          <w:szCs w:val="21"/>
        </w:rPr>
        <w:t>。</w:t>
      </w:r>
    </w:p>
    <w:p w14:paraId="1CF716CC" w14:textId="5297ED7A" w:rsidR="001C4545" w:rsidRDefault="00694ADE" w:rsidP="00FC2D03">
      <w:pPr>
        <w:pStyle w:val="a9"/>
        <w:ind w:firstLine="420"/>
        <w:rPr>
          <w:szCs w:val="21"/>
        </w:rPr>
      </w:pPr>
      <w:r w:rsidRPr="00694ADE">
        <w:rPr>
          <w:rFonts w:hint="eastAsia"/>
          <w:szCs w:val="21"/>
        </w:rPr>
        <w:t>本研究旨在通过在幼儿园对小班、中班和大班儿童进行液体守恒、物质守恒和长度守恒实验，探讨不同年龄段儿童守恒能力的发展特点。通过这些实验，我们期望能够更深入地理解</w:t>
      </w:r>
      <w:r w:rsidR="00FC2D03" w:rsidRPr="00FC2D03">
        <w:rPr>
          <w:rFonts w:hint="eastAsia"/>
          <w:szCs w:val="21"/>
        </w:rPr>
        <w:t>不同年龄儿童对不同数量属性的认识和思维发展的特点</w:t>
      </w:r>
      <w:r w:rsidR="00FC2D03">
        <w:rPr>
          <w:rFonts w:hint="eastAsia"/>
          <w:szCs w:val="21"/>
        </w:rPr>
        <w:t>。</w:t>
      </w:r>
    </w:p>
    <w:p w14:paraId="6DF4DFEE" w14:textId="1B1ABAD2" w:rsidR="00FC2D03" w:rsidRPr="001C4545" w:rsidRDefault="00FC2D03" w:rsidP="00FC2D03">
      <w:pPr>
        <w:pStyle w:val="1"/>
      </w:pPr>
      <w:r>
        <w:rPr>
          <w:rFonts w:hint="eastAsia"/>
        </w:rPr>
        <w:t>方法</w:t>
      </w:r>
    </w:p>
    <w:p w14:paraId="4E325891" w14:textId="77777777" w:rsidR="001C4545" w:rsidRPr="001C4545" w:rsidRDefault="001C4545" w:rsidP="000460EF">
      <w:pPr>
        <w:pStyle w:val="2"/>
      </w:pPr>
      <w:r w:rsidRPr="001C4545">
        <w:t>被试</w:t>
      </w:r>
    </w:p>
    <w:p w14:paraId="5D9228E7" w14:textId="7C14C104" w:rsidR="002E3798" w:rsidRDefault="002E3798" w:rsidP="002E3798">
      <w:pPr>
        <w:widowControl/>
        <w:spacing w:line="400" w:lineRule="exact"/>
        <w:ind w:firstLineChars="200" w:firstLine="420"/>
        <w:contextualSpacing/>
        <w:rPr>
          <w:rFonts w:cs="Times New Roman (正文 CS 字体)"/>
          <w:kern w:val="0"/>
          <w:sz w:val="21"/>
          <w:szCs w:val="21"/>
        </w:rPr>
      </w:pPr>
      <w:r>
        <w:rPr>
          <w:rFonts w:cs="Times New Roman (正文 CS 字体)" w:hint="eastAsia"/>
          <w:kern w:val="0"/>
          <w:sz w:val="21"/>
          <w:szCs w:val="21"/>
        </w:rPr>
        <w:t>杭州市西湖区紫金港幼儿园</w:t>
      </w:r>
      <w:r w:rsidRPr="002E3798">
        <w:rPr>
          <w:rFonts w:cs="Times New Roman (正文 CS 字体)" w:hint="eastAsia"/>
          <w:kern w:val="0"/>
          <w:sz w:val="21"/>
          <w:szCs w:val="21"/>
        </w:rPr>
        <w:t>大、中、小班儿童各</w:t>
      </w:r>
      <w:r w:rsidRPr="002E3798">
        <w:rPr>
          <w:rFonts w:cs="Times New Roman (正文 CS 字体)" w:hint="eastAsia"/>
          <w:kern w:val="0"/>
          <w:sz w:val="21"/>
          <w:szCs w:val="21"/>
        </w:rPr>
        <w:t>20</w:t>
      </w:r>
      <w:r w:rsidRPr="002E3798">
        <w:rPr>
          <w:rFonts w:cs="Times New Roman (正文 CS 字体)" w:hint="eastAsia"/>
          <w:kern w:val="0"/>
          <w:sz w:val="21"/>
          <w:szCs w:val="21"/>
        </w:rPr>
        <w:t>个</w:t>
      </w:r>
      <w:r>
        <w:rPr>
          <w:rFonts w:cs="Times New Roman (正文 CS 字体)" w:hint="eastAsia"/>
          <w:kern w:val="0"/>
          <w:sz w:val="21"/>
          <w:szCs w:val="21"/>
        </w:rPr>
        <w:t>（男生</w:t>
      </w:r>
      <w:r>
        <w:rPr>
          <w:rFonts w:cs="Times New Roman (正文 CS 字体)" w:hint="eastAsia"/>
          <w:kern w:val="0"/>
          <w:sz w:val="21"/>
          <w:szCs w:val="21"/>
        </w:rPr>
        <w:t>10</w:t>
      </w:r>
      <w:r>
        <w:rPr>
          <w:rFonts w:cs="Times New Roman (正文 CS 字体)" w:hint="eastAsia"/>
          <w:kern w:val="0"/>
          <w:sz w:val="21"/>
          <w:szCs w:val="21"/>
        </w:rPr>
        <w:t>人，女生</w:t>
      </w:r>
      <w:r>
        <w:rPr>
          <w:rFonts w:cs="Times New Roman (正文 CS 字体)" w:hint="eastAsia"/>
          <w:kern w:val="0"/>
          <w:sz w:val="21"/>
          <w:szCs w:val="21"/>
        </w:rPr>
        <w:t>10</w:t>
      </w:r>
      <w:r>
        <w:rPr>
          <w:rFonts w:cs="Times New Roman (正文 CS 字体)" w:hint="eastAsia"/>
          <w:kern w:val="0"/>
          <w:sz w:val="21"/>
          <w:szCs w:val="21"/>
        </w:rPr>
        <w:t>人）。</w:t>
      </w:r>
      <w:r w:rsidR="00114B78">
        <w:rPr>
          <w:rFonts w:cs="Times New Roman (正文 CS 字体)" w:hint="eastAsia"/>
          <w:kern w:val="0"/>
          <w:sz w:val="21"/>
          <w:szCs w:val="21"/>
        </w:rPr>
        <w:t>实验前所有进行实验的主试已向各班班主任说明实验流程并征得同意。</w:t>
      </w:r>
    </w:p>
    <w:p w14:paraId="3D3C80E6" w14:textId="77777777" w:rsidR="000F6C69" w:rsidRDefault="001C4545" w:rsidP="000460EF">
      <w:pPr>
        <w:pStyle w:val="2"/>
        <w:sectPr w:rsidR="000F6C69" w:rsidSect="00E66BAB">
          <w:headerReference w:type="first" r:id="rId10"/>
          <w:pgSz w:w="11906" w:h="16838"/>
          <w:pgMar w:top="1440" w:right="1080" w:bottom="1440" w:left="1080" w:header="850" w:footer="992" w:gutter="0"/>
          <w:pgNumType w:start="1"/>
          <w:cols w:space="720"/>
          <w:titlePg/>
          <w:docGrid w:type="lines" w:linePitch="312"/>
        </w:sectPr>
      </w:pPr>
      <w:r w:rsidRPr="001C4545">
        <w:t>仪器与材料</w:t>
      </w:r>
    </w:p>
    <w:p w14:paraId="3682BCB1" w14:textId="77777777" w:rsidR="002E3798" w:rsidRPr="002E3798" w:rsidRDefault="002E3798" w:rsidP="002E3798">
      <w:pPr>
        <w:widowControl/>
        <w:spacing w:line="400" w:lineRule="exact"/>
        <w:ind w:firstLineChars="200" w:firstLine="420"/>
        <w:contextualSpacing/>
        <w:rPr>
          <w:kern w:val="0"/>
          <w:sz w:val="21"/>
        </w:rPr>
      </w:pPr>
      <w:r w:rsidRPr="002E3798">
        <w:rPr>
          <w:rFonts w:hint="eastAsia"/>
          <w:kern w:val="0"/>
          <w:sz w:val="21"/>
        </w:rPr>
        <w:lastRenderedPageBreak/>
        <w:t>等长线</w:t>
      </w:r>
      <w:r w:rsidRPr="002E3798">
        <w:rPr>
          <w:rFonts w:hint="eastAsia"/>
          <w:kern w:val="0"/>
          <w:sz w:val="21"/>
        </w:rPr>
        <w:t>2</w:t>
      </w:r>
      <w:r w:rsidRPr="002E3798">
        <w:rPr>
          <w:rFonts w:hint="eastAsia"/>
          <w:kern w:val="0"/>
          <w:sz w:val="21"/>
        </w:rPr>
        <w:t>条，同色橡皮泥</w:t>
      </w:r>
      <w:r w:rsidRPr="002E3798">
        <w:rPr>
          <w:rFonts w:hint="eastAsia"/>
          <w:kern w:val="0"/>
          <w:sz w:val="21"/>
        </w:rPr>
        <w:t>2</w:t>
      </w:r>
      <w:r w:rsidRPr="002E3798">
        <w:rPr>
          <w:rFonts w:hint="eastAsia"/>
          <w:kern w:val="0"/>
          <w:sz w:val="21"/>
        </w:rPr>
        <w:t>袋，杯子</w:t>
      </w:r>
      <w:r w:rsidRPr="002E3798">
        <w:rPr>
          <w:rFonts w:hint="eastAsia"/>
          <w:kern w:val="0"/>
          <w:sz w:val="21"/>
        </w:rPr>
        <w:t>4</w:t>
      </w:r>
      <w:r w:rsidRPr="002E3798">
        <w:rPr>
          <w:rFonts w:hint="eastAsia"/>
          <w:kern w:val="0"/>
          <w:sz w:val="21"/>
        </w:rPr>
        <w:t>个（其中两个等大</w:t>
      </w:r>
      <w:r w:rsidRPr="002E3798">
        <w:rPr>
          <w:kern w:val="0"/>
          <w:sz w:val="21"/>
        </w:rPr>
        <w:t>，一个短粗，一个高细）。</w:t>
      </w:r>
    </w:p>
    <w:p w14:paraId="3E3D4559" w14:textId="461A374D" w:rsidR="001C4545" w:rsidRPr="001C4545" w:rsidRDefault="001C4545" w:rsidP="000460EF">
      <w:pPr>
        <w:pStyle w:val="2"/>
      </w:pPr>
      <w:r w:rsidRPr="001C4545">
        <w:rPr>
          <w:rFonts w:hint="eastAsia"/>
        </w:rPr>
        <w:t>实验</w:t>
      </w:r>
      <w:r w:rsidR="00114B78">
        <w:rPr>
          <w:rFonts w:hint="eastAsia"/>
        </w:rPr>
        <w:t>流程</w:t>
      </w:r>
    </w:p>
    <w:p w14:paraId="30DE04FB" w14:textId="3DFCAD35" w:rsidR="00114B78" w:rsidRDefault="00114B78" w:rsidP="00114B78">
      <w:pPr>
        <w:pStyle w:val="a9"/>
        <w:ind w:firstLine="420"/>
      </w:pPr>
      <w:r>
        <w:rPr>
          <w:rFonts w:hint="eastAsia"/>
        </w:rPr>
        <w:t>主试分别对不同年龄的儿童进行个别实验。</w:t>
      </w:r>
    </w:p>
    <w:p w14:paraId="5071E122" w14:textId="142252E3" w:rsidR="00114B78" w:rsidRDefault="00114B78" w:rsidP="00114B78">
      <w:pPr>
        <w:pStyle w:val="3"/>
      </w:pPr>
      <w:r>
        <w:rPr>
          <w:rFonts w:hint="eastAsia"/>
        </w:rPr>
        <w:t>长度守恒实验</w:t>
      </w:r>
    </w:p>
    <w:p w14:paraId="3BD6A7EC" w14:textId="77777777" w:rsidR="00114B78" w:rsidRDefault="00114B78" w:rsidP="00114B78">
      <w:pPr>
        <w:pStyle w:val="a9"/>
        <w:ind w:firstLine="420"/>
      </w:pPr>
      <w:r>
        <w:rPr>
          <w:rFonts w:hint="eastAsia"/>
        </w:rPr>
        <w:t xml:space="preserve">A. </w:t>
      </w:r>
      <w:r>
        <w:rPr>
          <w:rFonts w:hint="eastAsia"/>
        </w:rPr>
        <w:t>两根等长的线，先平行并齐地放在桌上，让儿童确认是等长的，然后当着儿童的面将两根线错开。上下两根线向不同的方向错开一次，让儿童比较它们是否一样长，问“这两根线一样长吗？”，然后要求儿童说明理由，问“为什么？”。</w:t>
      </w:r>
    </w:p>
    <w:p w14:paraId="34F4E905" w14:textId="0836D657" w:rsidR="00114B78" w:rsidRDefault="00114B78" w:rsidP="00114B78">
      <w:pPr>
        <w:pStyle w:val="a9"/>
        <w:ind w:firstLine="420"/>
      </w:pPr>
      <w:r>
        <w:t xml:space="preserve">B. </w:t>
      </w:r>
      <w:r>
        <w:rPr>
          <w:rFonts w:hint="eastAsia"/>
        </w:rPr>
        <w:t>两根等长的线并排放在桌上，让儿童确认是等长的，然后当着儿童的面将其中一根线曲起来接近半圆，让儿童比较它们是否一样长，问“这两根线一样长吗？”，然后要求儿童说明理由，问“为什么？”</w:t>
      </w:r>
      <w:r w:rsidR="00F44FCE">
        <w:rPr>
          <w:rFonts w:hint="eastAsia"/>
        </w:rPr>
        <w:t>。</w:t>
      </w:r>
    </w:p>
    <w:p w14:paraId="329C27F4" w14:textId="3BE8B181" w:rsidR="00114B78" w:rsidRDefault="00114B78" w:rsidP="00114B78">
      <w:pPr>
        <w:pStyle w:val="3"/>
      </w:pPr>
      <w:r>
        <w:rPr>
          <w:rFonts w:hint="eastAsia"/>
        </w:rPr>
        <w:t>物质守恒实验</w:t>
      </w:r>
    </w:p>
    <w:p w14:paraId="2BB58BE4" w14:textId="77777777" w:rsidR="00114B78" w:rsidRDefault="00114B78" w:rsidP="00114B78">
      <w:pPr>
        <w:pStyle w:val="a9"/>
        <w:ind w:firstLine="420"/>
      </w:pPr>
      <w:r>
        <w:rPr>
          <w:rFonts w:hint="eastAsia"/>
        </w:rPr>
        <w:t xml:space="preserve">A. </w:t>
      </w:r>
      <w:r>
        <w:rPr>
          <w:rFonts w:hint="eastAsia"/>
        </w:rPr>
        <w:t>将橡皮泥做成</w:t>
      </w:r>
      <w:r>
        <w:rPr>
          <w:rFonts w:hint="eastAsia"/>
        </w:rPr>
        <w:t>2</w:t>
      </w:r>
      <w:r>
        <w:rPr>
          <w:rFonts w:hint="eastAsia"/>
        </w:rPr>
        <w:t>个相同的球放在儿童面前，让儿童看清这两个球是一样大的，橡皮泥一样多。然后当着儿童的面将一个球做成扁的球，要儿童对改变后的两只球进行比较，问儿童“这两个球的橡皮泥一样多吗？”，然后要求儿童说明理由，问“为什么？”。</w:t>
      </w:r>
    </w:p>
    <w:p w14:paraId="720697EB" w14:textId="2D0F53F6" w:rsidR="00285DFD" w:rsidRDefault="00114B78" w:rsidP="00285DFD">
      <w:pPr>
        <w:pStyle w:val="a9"/>
        <w:ind w:firstLine="420"/>
      </w:pPr>
      <w:r>
        <w:rPr>
          <w:rFonts w:hint="eastAsia"/>
        </w:rPr>
        <w:t xml:space="preserve">B. </w:t>
      </w:r>
      <w:r>
        <w:rPr>
          <w:rFonts w:hint="eastAsia"/>
        </w:rPr>
        <w:t>将扁球恢复原样，让儿童看清这两个球是一样的。再当着儿童的面将一个球做成香蕉形，要儿童对改变后的二个橡皮泥作比较，问儿童“这两个球的橡皮泥一样多吗？”，然后要求儿童说明理由，问“为什么？”</w:t>
      </w:r>
    </w:p>
    <w:p w14:paraId="0152C773" w14:textId="465ADDDB" w:rsidR="00114B78" w:rsidRDefault="00114B78" w:rsidP="00F44FCE">
      <w:pPr>
        <w:pStyle w:val="3"/>
      </w:pPr>
      <w:r>
        <w:rPr>
          <w:rFonts w:hint="eastAsia"/>
        </w:rPr>
        <w:t>液体守恒实验</w:t>
      </w:r>
    </w:p>
    <w:p w14:paraId="5FBA251F" w14:textId="77777777" w:rsidR="00114B78" w:rsidRDefault="00114B78" w:rsidP="00114B78">
      <w:pPr>
        <w:pStyle w:val="a9"/>
        <w:ind w:firstLine="420"/>
      </w:pPr>
      <w:r>
        <w:rPr>
          <w:rFonts w:hint="eastAsia"/>
        </w:rPr>
        <w:t xml:space="preserve">A. </w:t>
      </w:r>
      <w:r>
        <w:rPr>
          <w:rFonts w:hint="eastAsia"/>
        </w:rPr>
        <w:t>将同样大小的两个杯子装满水，放在儿童面前，让儿童确认水一样多，然后当着儿童的面将其中一杯水倒入另一个高而细的杯子中，让儿童比较杯子中的水是否一样多，并说明理由。</w:t>
      </w:r>
    </w:p>
    <w:p w14:paraId="7381EFAF" w14:textId="032F05C3" w:rsidR="001C4545" w:rsidRDefault="00114B78" w:rsidP="00114B78">
      <w:pPr>
        <w:pStyle w:val="a9"/>
        <w:ind w:firstLine="420"/>
      </w:pPr>
      <w:r>
        <w:rPr>
          <w:rFonts w:hint="eastAsia"/>
        </w:rPr>
        <w:t xml:space="preserve">B. </w:t>
      </w:r>
      <w:r>
        <w:rPr>
          <w:rFonts w:hint="eastAsia"/>
        </w:rPr>
        <w:t>将同样大小的两个杯子装满水，放在儿童面前，让儿童确认水一样多，然后当着儿童的面将其中一杯水倒入另一个短而粗的杯子中，让儿童比较杯子中的水是否一样多，并说明理由。</w:t>
      </w:r>
    </w:p>
    <w:p w14:paraId="7A4D180E" w14:textId="4AE0DAA7" w:rsidR="00285DFD" w:rsidRDefault="00285DFD" w:rsidP="00285DFD">
      <w:pPr>
        <w:pStyle w:val="3"/>
      </w:pPr>
      <w:r>
        <w:rPr>
          <w:rFonts w:hint="eastAsia"/>
        </w:rPr>
        <w:t>计分规则</w:t>
      </w:r>
    </w:p>
    <w:p w14:paraId="086EF91A" w14:textId="20E738E3" w:rsidR="00285DFD" w:rsidRPr="00114B78" w:rsidRDefault="00285DFD" w:rsidP="00285DFD">
      <w:pPr>
        <w:pStyle w:val="a9"/>
        <w:ind w:firstLine="420"/>
      </w:pPr>
      <w:r>
        <w:rPr>
          <w:rFonts w:hint="eastAsia"/>
        </w:rPr>
        <w:t>如果判断正确，则判断分数记为</w:t>
      </w:r>
      <w:r>
        <w:rPr>
          <w:rFonts w:hint="eastAsia"/>
        </w:rPr>
        <w:t>1</w:t>
      </w:r>
      <w:r>
        <w:rPr>
          <w:rFonts w:hint="eastAsia"/>
        </w:rPr>
        <w:t>分，错误记为</w:t>
      </w:r>
      <w:r>
        <w:rPr>
          <w:rFonts w:hint="eastAsia"/>
        </w:rPr>
        <w:t>0</w:t>
      </w:r>
      <w:r>
        <w:rPr>
          <w:rFonts w:hint="eastAsia"/>
        </w:rPr>
        <w:t>分。儿童的理由如果是</w:t>
      </w:r>
      <w:r w:rsidR="00DF5AED">
        <w:rPr>
          <w:rFonts w:hint="eastAsia"/>
        </w:rPr>
        <w:t>具体类或抽象类，则理由分数记为</w:t>
      </w:r>
      <w:r w:rsidR="00DF5AED">
        <w:rPr>
          <w:rFonts w:hint="eastAsia"/>
        </w:rPr>
        <w:t>1</w:t>
      </w:r>
      <w:r w:rsidR="00DF5AED">
        <w:rPr>
          <w:rFonts w:hint="eastAsia"/>
        </w:rPr>
        <w:t>分，理由是</w:t>
      </w:r>
      <w:r>
        <w:rPr>
          <w:rFonts w:hint="eastAsia"/>
        </w:rPr>
        <w:t>浪漫类</w:t>
      </w:r>
      <w:r w:rsidR="00DF5AED">
        <w:rPr>
          <w:rFonts w:hint="eastAsia"/>
        </w:rPr>
        <w:t>或</w:t>
      </w:r>
      <w:r>
        <w:rPr>
          <w:rFonts w:hint="eastAsia"/>
        </w:rPr>
        <w:t>感知类，则理由得分记为</w:t>
      </w:r>
      <w:r>
        <w:rPr>
          <w:rFonts w:hint="eastAsia"/>
        </w:rPr>
        <w:t>0</w:t>
      </w:r>
      <w:r>
        <w:rPr>
          <w:rFonts w:hint="eastAsia"/>
        </w:rPr>
        <w:t>分</w:t>
      </w:r>
      <w:r w:rsidR="00DF5AED">
        <w:rPr>
          <w:rFonts w:hint="eastAsia"/>
        </w:rPr>
        <w:t>。</w:t>
      </w:r>
      <w:r w:rsidR="00AA4FBA">
        <w:rPr>
          <w:rFonts w:hint="eastAsia"/>
        </w:rPr>
        <w:t>任务得分为判断得分加上理由得分。</w:t>
      </w:r>
    </w:p>
    <w:p w14:paraId="4A9E8678" w14:textId="226601E1" w:rsidR="00842587" w:rsidRDefault="00EE1AC8" w:rsidP="000460EF">
      <w:pPr>
        <w:pStyle w:val="1"/>
        <w:spacing w:line="400" w:lineRule="exact"/>
      </w:pPr>
      <w:bookmarkStart w:id="5" w:name="OLE_LINK35"/>
      <w:bookmarkStart w:id="6" w:name="OLE_LINK36"/>
      <w:r>
        <w:rPr>
          <w:rFonts w:hint="eastAsia"/>
        </w:rPr>
        <w:t>结果</w:t>
      </w:r>
    </w:p>
    <w:p w14:paraId="0219C138" w14:textId="098DA692" w:rsidR="00842587" w:rsidRDefault="00F44FCE" w:rsidP="000460EF">
      <w:pPr>
        <w:pStyle w:val="2"/>
      </w:pPr>
      <w:r>
        <w:rPr>
          <w:rFonts w:hint="eastAsia"/>
        </w:rPr>
        <w:t>三类守恒</w:t>
      </w:r>
      <w:r w:rsidR="00285DFD">
        <w:rPr>
          <w:rFonts w:hint="eastAsia"/>
        </w:rPr>
        <w:t>任务的差异</w:t>
      </w:r>
    </w:p>
    <w:p w14:paraId="48DC10E2" w14:textId="7F21320F" w:rsidR="005D2CC1" w:rsidRDefault="00D02C1D" w:rsidP="00E10650">
      <w:pPr>
        <w:pStyle w:val="a9"/>
        <w:spacing w:afterLines="50" w:after="156"/>
        <w:ind w:firstLine="420"/>
      </w:pPr>
      <w:r>
        <w:rPr>
          <w:rFonts w:hint="eastAsia"/>
        </w:rPr>
        <w:t>计算</w:t>
      </w:r>
      <w:r w:rsidR="00285DFD">
        <w:rPr>
          <w:rFonts w:hint="eastAsia"/>
        </w:rPr>
        <w:t>不同守恒任务的得分和</w:t>
      </w:r>
      <w:r w:rsidR="00E10650">
        <w:rPr>
          <w:rFonts w:hint="eastAsia"/>
        </w:rPr>
        <w:t>守恒概念发展程度</w:t>
      </w:r>
      <w:r w:rsidR="00ED1A81">
        <w:rPr>
          <w:rFonts w:hint="eastAsia"/>
        </w:rPr>
        <w:t>，</w:t>
      </w:r>
      <w:r w:rsidR="00E10650">
        <w:rPr>
          <w:rFonts w:hint="eastAsia"/>
        </w:rPr>
        <w:t>结果</w:t>
      </w:r>
      <w:r w:rsidR="00ED1A81">
        <w:rPr>
          <w:rFonts w:hint="eastAsia"/>
        </w:rPr>
        <w:t>见表</w:t>
      </w:r>
      <w:r w:rsidR="00ED1A81">
        <w:rPr>
          <w:rFonts w:hint="eastAsia"/>
        </w:rPr>
        <w:t>1</w:t>
      </w:r>
      <w:r w:rsidR="00ED1A81">
        <w:rPr>
          <w:rFonts w:hint="eastAsia"/>
        </w:rPr>
        <w:t>。</w:t>
      </w:r>
    </w:p>
    <w:tbl>
      <w:tblPr>
        <w:tblW w:w="5000" w:type="pct"/>
        <w:tblLook w:val="04A0" w:firstRow="1" w:lastRow="0" w:firstColumn="1" w:lastColumn="0" w:noHBand="0" w:noVBand="1"/>
      </w:tblPr>
      <w:tblGrid>
        <w:gridCol w:w="1264"/>
        <w:gridCol w:w="3093"/>
        <w:gridCol w:w="600"/>
        <w:gridCol w:w="1595"/>
        <w:gridCol w:w="1597"/>
        <w:gridCol w:w="1597"/>
      </w:tblGrid>
      <w:tr w:rsidR="00D87220" w:rsidRPr="00D87220" w14:paraId="5C29A6D9" w14:textId="77777777" w:rsidTr="004C40D0">
        <w:trPr>
          <w:trHeight w:val="310"/>
        </w:trPr>
        <w:tc>
          <w:tcPr>
            <w:tcW w:w="5000" w:type="pct"/>
            <w:gridSpan w:val="6"/>
            <w:tcBorders>
              <w:top w:val="nil"/>
              <w:left w:val="nil"/>
              <w:bottom w:val="single" w:sz="8" w:space="0" w:color="auto"/>
              <w:right w:val="nil"/>
            </w:tcBorders>
            <w:shd w:val="clear" w:color="auto" w:fill="auto"/>
            <w:noWrap/>
            <w:vAlign w:val="center"/>
            <w:hideMark/>
          </w:tcPr>
          <w:p w14:paraId="7C6C2739" w14:textId="4977F868" w:rsidR="00D87220" w:rsidRPr="00D87220" w:rsidRDefault="00D87220" w:rsidP="00D87220">
            <w:pPr>
              <w:widowControl/>
              <w:jc w:val="center"/>
              <w:rPr>
                <w:rFonts w:ascii="Times" w:eastAsia="黑体" w:hAnsi="Times" w:cs="宋体"/>
                <w:color w:val="000000"/>
                <w:kern w:val="0"/>
              </w:rPr>
            </w:pPr>
            <w:r w:rsidRPr="00D87220">
              <w:rPr>
                <w:rFonts w:ascii="Times" w:eastAsia="黑体" w:hAnsi="Times" w:cs="宋体" w:hint="eastAsia"/>
                <w:color w:val="000000"/>
                <w:kern w:val="0"/>
              </w:rPr>
              <w:t>表</w:t>
            </w:r>
            <w:r w:rsidRPr="00D87220">
              <w:rPr>
                <w:rFonts w:ascii="Times" w:eastAsia="黑体" w:hAnsi="Times" w:cs="宋体" w:hint="eastAsia"/>
                <w:color w:val="000000"/>
                <w:kern w:val="0"/>
              </w:rPr>
              <w:t xml:space="preserve">1 </w:t>
            </w:r>
            <w:r w:rsidRPr="00D87220">
              <w:rPr>
                <w:rFonts w:ascii="Times" w:eastAsia="黑体" w:hAnsi="Times" w:cs="宋体" w:hint="eastAsia"/>
                <w:color w:val="000000"/>
                <w:kern w:val="0"/>
              </w:rPr>
              <w:t>不同任务</w:t>
            </w:r>
            <w:r w:rsidR="00E10650">
              <w:rPr>
                <w:rFonts w:ascii="Times" w:eastAsia="黑体" w:hAnsi="Times" w:cs="宋体" w:hint="eastAsia"/>
                <w:color w:val="000000"/>
                <w:kern w:val="0"/>
              </w:rPr>
              <w:t>的</w:t>
            </w:r>
            <w:r w:rsidRPr="00D87220">
              <w:rPr>
                <w:rFonts w:ascii="Times" w:eastAsia="黑体" w:hAnsi="Times" w:cs="宋体" w:hint="eastAsia"/>
                <w:color w:val="000000"/>
                <w:kern w:val="0"/>
              </w:rPr>
              <w:t>得分</w:t>
            </w:r>
            <w:r w:rsidR="00E10650">
              <w:rPr>
                <w:rFonts w:ascii="Times" w:eastAsia="黑体" w:hAnsi="Times" w:cs="宋体" w:hint="eastAsia"/>
                <w:color w:val="000000"/>
                <w:kern w:val="0"/>
              </w:rPr>
              <w:t>和守恒概念发展情况</w:t>
            </w:r>
            <w:r w:rsidRPr="00D87220">
              <w:rPr>
                <w:rFonts w:ascii="Times" w:eastAsia="黑体" w:hAnsi="Times" w:cs="宋体" w:hint="eastAsia"/>
                <w:color w:val="000000"/>
                <w:kern w:val="0"/>
              </w:rPr>
              <w:t>（</w:t>
            </w:r>
            <w:r w:rsidRPr="00D87220">
              <w:rPr>
                <w:rFonts w:ascii="Times" w:eastAsia="黑体" w:hAnsi="Times" w:cs="宋体" w:hint="eastAsia"/>
                <w:i/>
                <w:iCs/>
                <w:color w:val="000000"/>
                <w:kern w:val="0"/>
              </w:rPr>
              <w:t>N</w:t>
            </w:r>
            <w:r w:rsidRPr="00D87220">
              <w:rPr>
                <w:rFonts w:ascii="Times" w:eastAsia="黑体" w:hAnsi="Times" w:cs="宋体" w:hint="eastAsia"/>
                <w:color w:val="000000"/>
                <w:kern w:val="0"/>
              </w:rPr>
              <w:t>=60</w:t>
            </w:r>
            <w:r w:rsidRPr="00D87220">
              <w:rPr>
                <w:rFonts w:ascii="Times" w:eastAsia="黑体" w:hAnsi="Times" w:cs="宋体" w:hint="eastAsia"/>
                <w:color w:val="000000"/>
                <w:kern w:val="0"/>
              </w:rPr>
              <w:t>）</w:t>
            </w:r>
          </w:p>
        </w:tc>
      </w:tr>
      <w:tr w:rsidR="004C40D0" w:rsidRPr="00D87220" w14:paraId="02821829" w14:textId="77777777" w:rsidTr="00C03582">
        <w:trPr>
          <w:trHeight w:val="300"/>
        </w:trPr>
        <w:tc>
          <w:tcPr>
            <w:tcW w:w="2255" w:type="pct"/>
            <w:gridSpan w:val="2"/>
            <w:tcBorders>
              <w:top w:val="nil"/>
              <w:left w:val="nil"/>
              <w:bottom w:val="nil"/>
              <w:right w:val="nil"/>
            </w:tcBorders>
            <w:shd w:val="clear" w:color="auto" w:fill="auto"/>
            <w:vAlign w:val="center"/>
            <w:hideMark/>
          </w:tcPr>
          <w:p w14:paraId="44F2B776" w14:textId="77777777" w:rsidR="00D87220" w:rsidRPr="00D87220" w:rsidRDefault="00D87220" w:rsidP="00D87220">
            <w:pPr>
              <w:widowControl/>
              <w:jc w:val="center"/>
              <w:rPr>
                <w:rFonts w:ascii="Times" w:hAnsi="Times" w:cs="宋体"/>
                <w:color w:val="000000"/>
                <w:kern w:val="0"/>
              </w:rPr>
            </w:pPr>
          </w:p>
        </w:tc>
        <w:tc>
          <w:tcPr>
            <w:tcW w:w="289" w:type="pct"/>
            <w:vMerge w:val="restart"/>
            <w:tcBorders>
              <w:top w:val="nil"/>
              <w:left w:val="nil"/>
              <w:bottom w:val="single" w:sz="4" w:space="0" w:color="000000"/>
              <w:right w:val="nil"/>
            </w:tcBorders>
            <w:shd w:val="clear" w:color="auto" w:fill="auto"/>
            <w:vAlign w:val="center"/>
            <w:hideMark/>
          </w:tcPr>
          <w:p w14:paraId="2E750189" w14:textId="77777777" w:rsidR="00D87220" w:rsidRPr="00D87220" w:rsidRDefault="00D87220" w:rsidP="00D87220">
            <w:pPr>
              <w:widowControl/>
              <w:jc w:val="center"/>
              <w:rPr>
                <w:rFonts w:ascii="Times" w:eastAsia="Times New Roman" w:hAnsi="Times"/>
                <w:kern w:val="0"/>
              </w:rPr>
            </w:pPr>
          </w:p>
        </w:tc>
        <w:tc>
          <w:tcPr>
            <w:tcW w:w="2456" w:type="pct"/>
            <w:gridSpan w:val="3"/>
            <w:tcBorders>
              <w:top w:val="nil"/>
              <w:left w:val="nil"/>
              <w:bottom w:val="single" w:sz="4" w:space="0" w:color="auto"/>
              <w:right w:val="nil"/>
            </w:tcBorders>
            <w:shd w:val="clear" w:color="auto" w:fill="auto"/>
            <w:vAlign w:val="center"/>
            <w:hideMark/>
          </w:tcPr>
          <w:p w14:paraId="59C8AC2D"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是否守恒</w:t>
            </w:r>
          </w:p>
        </w:tc>
      </w:tr>
      <w:tr w:rsidR="00F329A4" w:rsidRPr="00D87220" w14:paraId="77F7B88C" w14:textId="77777777" w:rsidTr="00C03582">
        <w:trPr>
          <w:trHeight w:val="300"/>
        </w:trPr>
        <w:tc>
          <w:tcPr>
            <w:tcW w:w="641" w:type="pct"/>
            <w:tcBorders>
              <w:top w:val="nil"/>
              <w:left w:val="nil"/>
              <w:bottom w:val="single" w:sz="4" w:space="0" w:color="auto"/>
              <w:right w:val="nil"/>
            </w:tcBorders>
            <w:shd w:val="clear" w:color="auto" w:fill="auto"/>
            <w:vAlign w:val="center"/>
            <w:hideMark/>
          </w:tcPr>
          <w:p w14:paraId="53E5A041"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类型</w:t>
            </w:r>
          </w:p>
        </w:tc>
        <w:tc>
          <w:tcPr>
            <w:tcW w:w="1613" w:type="pct"/>
            <w:tcBorders>
              <w:top w:val="nil"/>
              <w:left w:val="nil"/>
              <w:bottom w:val="single" w:sz="4" w:space="0" w:color="auto"/>
              <w:right w:val="nil"/>
            </w:tcBorders>
            <w:shd w:val="clear" w:color="auto" w:fill="auto"/>
            <w:vAlign w:val="center"/>
            <w:hideMark/>
          </w:tcPr>
          <w:p w14:paraId="2B41C2C5" w14:textId="77548A03"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得分（</w:t>
            </w:r>
            <w:r w:rsidRPr="00D87220">
              <w:rPr>
                <w:rFonts w:ascii="Times" w:hAnsi="Times" w:cs="宋体" w:hint="eastAsia"/>
                <w:i/>
                <w:iCs/>
                <w:color w:val="000000"/>
                <w:kern w:val="0"/>
              </w:rPr>
              <w:t>M</w:t>
            </w:r>
            <w:r w:rsidRPr="00D87220">
              <w:rPr>
                <w:rFonts w:ascii="Times" w:hAnsi="Times" w:cs="宋体" w:hint="eastAsia"/>
                <w:color w:val="000000"/>
                <w:kern w:val="0"/>
              </w:rPr>
              <w:t>±</w:t>
            </w:r>
            <w:r w:rsidRPr="00D87220">
              <w:rPr>
                <w:rFonts w:ascii="Times" w:hAnsi="Times" w:cs="宋体" w:hint="eastAsia"/>
                <w:i/>
                <w:iCs/>
                <w:color w:val="000000"/>
                <w:kern w:val="0"/>
              </w:rPr>
              <w:t>SD</w:t>
            </w:r>
            <w:r w:rsidRPr="00D87220">
              <w:rPr>
                <w:rFonts w:ascii="Times" w:hAnsi="Times" w:cs="宋体" w:hint="eastAsia"/>
                <w:color w:val="000000"/>
                <w:kern w:val="0"/>
              </w:rPr>
              <w:t>）</w:t>
            </w:r>
          </w:p>
        </w:tc>
        <w:tc>
          <w:tcPr>
            <w:tcW w:w="289" w:type="pct"/>
            <w:vMerge/>
            <w:tcBorders>
              <w:top w:val="nil"/>
              <w:left w:val="nil"/>
              <w:bottom w:val="single" w:sz="4" w:space="0" w:color="000000"/>
              <w:right w:val="nil"/>
            </w:tcBorders>
            <w:vAlign w:val="center"/>
            <w:hideMark/>
          </w:tcPr>
          <w:p w14:paraId="14D9D24A" w14:textId="77777777" w:rsidR="00D87220" w:rsidRPr="00D87220" w:rsidRDefault="00D87220" w:rsidP="00D87220">
            <w:pPr>
              <w:widowControl/>
              <w:jc w:val="left"/>
              <w:rPr>
                <w:rFonts w:ascii="Times" w:eastAsia="Times New Roman" w:hAnsi="Times"/>
                <w:kern w:val="0"/>
              </w:rPr>
            </w:pPr>
          </w:p>
        </w:tc>
        <w:tc>
          <w:tcPr>
            <w:tcW w:w="818" w:type="pct"/>
            <w:tcBorders>
              <w:top w:val="nil"/>
              <w:left w:val="nil"/>
              <w:bottom w:val="single" w:sz="4" w:space="0" w:color="auto"/>
              <w:right w:val="nil"/>
            </w:tcBorders>
            <w:shd w:val="clear" w:color="auto" w:fill="auto"/>
            <w:vAlign w:val="center"/>
            <w:hideMark/>
          </w:tcPr>
          <w:p w14:paraId="036528BE"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守恒</w:t>
            </w:r>
          </w:p>
        </w:tc>
        <w:tc>
          <w:tcPr>
            <w:tcW w:w="819" w:type="pct"/>
            <w:tcBorders>
              <w:top w:val="nil"/>
              <w:left w:val="nil"/>
              <w:bottom w:val="single" w:sz="4" w:space="0" w:color="auto"/>
              <w:right w:val="nil"/>
            </w:tcBorders>
            <w:shd w:val="clear" w:color="auto" w:fill="auto"/>
            <w:vAlign w:val="center"/>
            <w:hideMark/>
          </w:tcPr>
          <w:p w14:paraId="5AD8BBEA"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部分守恒</w:t>
            </w:r>
          </w:p>
        </w:tc>
        <w:tc>
          <w:tcPr>
            <w:tcW w:w="818" w:type="pct"/>
            <w:tcBorders>
              <w:top w:val="nil"/>
              <w:left w:val="nil"/>
              <w:bottom w:val="single" w:sz="4" w:space="0" w:color="auto"/>
              <w:right w:val="nil"/>
            </w:tcBorders>
            <w:shd w:val="clear" w:color="auto" w:fill="auto"/>
            <w:vAlign w:val="center"/>
            <w:hideMark/>
          </w:tcPr>
          <w:p w14:paraId="47ADF75E"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未达守恒</w:t>
            </w:r>
          </w:p>
        </w:tc>
      </w:tr>
      <w:tr w:rsidR="00F329A4" w:rsidRPr="00D87220" w14:paraId="03A48464" w14:textId="77777777" w:rsidTr="00C03582">
        <w:trPr>
          <w:trHeight w:val="300"/>
        </w:trPr>
        <w:tc>
          <w:tcPr>
            <w:tcW w:w="641" w:type="pct"/>
            <w:tcBorders>
              <w:top w:val="nil"/>
              <w:left w:val="nil"/>
              <w:bottom w:val="nil"/>
              <w:right w:val="nil"/>
            </w:tcBorders>
            <w:shd w:val="clear" w:color="auto" w:fill="auto"/>
            <w:vAlign w:val="center"/>
            <w:hideMark/>
          </w:tcPr>
          <w:p w14:paraId="756FC62C"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长度</w:t>
            </w:r>
          </w:p>
        </w:tc>
        <w:tc>
          <w:tcPr>
            <w:tcW w:w="1613" w:type="pct"/>
            <w:tcBorders>
              <w:top w:val="nil"/>
              <w:left w:val="nil"/>
              <w:bottom w:val="nil"/>
              <w:right w:val="nil"/>
            </w:tcBorders>
            <w:shd w:val="clear" w:color="auto" w:fill="auto"/>
            <w:noWrap/>
            <w:vAlign w:val="center"/>
            <w:hideMark/>
          </w:tcPr>
          <w:p w14:paraId="5C1274CD" w14:textId="5C3D519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0.</w:t>
            </w:r>
            <w:r w:rsidR="00331196">
              <w:rPr>
                <w:rFonts w:ascii="Times" w:hAnsi="Times" w:cs="宋体" w:hint="eastAsia"/>
                <w:color w:val="000000"/>
                <w:kern w:val="0"/>
              </w:rPr>
              <w:t>60</w:t>
            </w:r>
            <w:r w:rsidRPr="00D87220">
              <w:rPr>
                <w:rFonts w:ascii="Times" w:hAnsi="Times" w:cs="宋体" w:hint="eastAsia"/>
                <w:color w:val="000000"/>
                <w:kern w:val="0"/>
              </w:rPr>
              <w:t>±</w:t>
            </w:r>
            <w:r w:rsidR="00331196">
              <w:rPr>
                <w:rFonts w:ascii="Times" w:hAnsi="Times" w:cs="宋体" w:hint="eastAsia"/>
                <w:color w:val="000000"/>
                <w:kern w:val="0"/>
              </w:rPr>
              <w:t>1.28</w:t>
            </w:r>
          </w:p>
        </w:tc>
        <w:tc>
          <w:tcPr>
            <w:tcW w:w="289" w:type="pct"/>
            <w:tcBorders>
              <w:top w:val="nil"/>
              <w:left w:val="nil"/>
              <w:bottom w:val="nil"/>
              <w:right w:val="nil"/>
            </w:tcBorders>
            <w:shd w:val="clear" w:color="auto" w:fill="auto"/>
            <w:vAlign w:val="center"/>
            <w:hideMark/>
          </w:tcPr>
          <w:p w14:paraId="4B17CF30" w14:textId="77777777" w:rsidR="00D87220" w:rsidRPr="00D87220" w:rsidRDefault="00D87220" w:rsidP="00D87220">
            <w:pPr>
              <w:widowControl/>
              <w:jc w:val="center"/>
              <w:rPr>
                <w:rFonts w:ascii="Times" w:hAnsi="Times" w:cs="宋体"/>
                <w:color w:val="000000"/>
                <w:kern w:val="0"/>
              </w:rPr>
            </w:pPr>
          </w:p>
        </w:tc>
        <w:tc>
          <w:tcPr>
            <w:tcW w:w="818" w:type="pct"/>
            <w:tcBorders>
              <w:top w:val="nil"/>
              <w:left w:val="nil"/>
              <w:bottom w:val="nil"/>
              <w:right w:val="nil"/>
            </w:tcBorders>
            <w:shd w:val="clear" w:color="auto" w:fill="auto"/>
            <w:noWrap/>
            <w:vAlign w:val="center"/>
            <w:hideMark/>
          </w:tcPr>
          <w:p w14:paraId="6B7441CC"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5</w:t>
            </w:r>
          </w:p>
        </w:tc>
        <w:tc>
          <w:tcPr>
            <w:tcW w:w="819" w:type="pct"/>
            <w:tcBorders>
              <w:top w:val="nil"/>
              <w:left w:val="nil"/>
              <w:bottom w:val="nil"/>
              <w:right w:val="nil"/>
            </w:tcBorders>
            <w:shd w:val="clear" w:color="auto" w:fill="auto"/>
            <w:noWrap/>
            <w:vAlign w:val="center"/>
            <w:hideMark/>
          </w:tcPr>
          <w:p w14:paraId="660D1562"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7</w:t>
            </w:r>
          </w:p>
        </w:tc>
        <w:tc>
          <w:tcPr>
            <w:tcW w:w="818" w:type="pct"/>
            <w:tcBorders>
              <w:top w:val="nil"/>
              <w:left w:val="nil"/>
              <w:bottom w:val="nil"/>
              <w:right w:val="nil"/>
            </w:tcBorders>
            <w:shd w:val="clear" w:color="auto" w:fill="auto"/>
            <w:noWrap/>
            <w:vAlign w:val="center"/>
            <w:hideMark/>
          </w:tcPr>
          <w:p w14:paraId="1EFA4E8F"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48</w:t>
            </w:r>
          </w:p>
        </w:tc>
      </w:tr>
      <w:tr w:rsidR="00F329A4" w:rsidRPr="00D87220" w14:paraId="4C60780B" w14:textId="77777777" w:rsidTr="00C03582">
        <w:trPr>
          <w:trHeight w:val="300"/>
        </w:trPr>
        <w:tc>
          <w:tcPr>
            <w:tcW w:w="641" w:type="pct"/>
            <w:tcBorders>
              <w:top w:val="nil"/>
              <w:left w:val="nil"/>
              <w:bottom w:val="nil"/>
              <w:right w:val="nil"/>
            </w:tcBorders>
            <w:shd w:val="clear" w:color="auto" w:fill="auto"/>
            <w:vAlign w:val="center"/>
            <w:hideMark/>
          </w:tcPr>
          <w:p w14:paraId="5977ABE5"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物质</w:t>
            </w:r>
          </w:p>
        </w:tc>
        <w:tc>
          <w:tcPr>
            <w:tcW w:w="1613" w:type="pct"/>
            <w:tcBorders>
              <w:top w:val="nil"/>
              <w:left w:val="nil"/>
              <w:bottom w:val="nil"/>
              <w:right w:val="nil"/>
            </w:tcBorders>
            <w:shd w:val="clear" w:color="auto" w:fill="auto"/>
            <w:noWrap/>
            <w:vAlign w:val="center"/>
            <w:hideMark/>
          </w:tcPr>
          <w:p w14:paraId="5F0A598A" w14:textId="7EEA1D34"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0.</w:t>
            </w:r>
            <w:r w:rsidR="00331196">
              <w:rPr>
                <w:rFonts w:ascii="Times" w:hAnsi="Times" w:cs="宋体" w:hint="eastAsia"/>
                <w:color w:val="000000"/>
                <w:kern w:val="0"/>
              </w:rPr>
              <w:t>77</w:t>
            </w:r>
            <w:r w:rsidRPr="00D87220">
              <w:rPr>
                <w:rFonts w:ascii="Times" w:hAnsi="Times" w:cs="宋体" w:hint="eastAsia"/>
                <w:color w:val="000000"/>
                <w:kern w:val="0"/>
              </w:rPr>
              <w:t>±</w:t>
            </w:r>
            <w:r w:rsidR="00331196">
              <w:rPr>
                <w:rFonts w:ascii="Times" w:hAnsi="Times" w:cs="宋体" w:hint="eastAsia"/>
                <w:color w:val="000000"/>
                <w:kern w:val="0"/>
              </w:rPr>
              <w:t>1.53</w:t>
            </w:r>
          </w:p>
        </w:tc>
        <w:tc>
          <w:tcPr>
            <w:tcW w:w="289" w:type="pct"/>
            <w:tcBorders>
              <w:top w:val="nil"/>
              <w:left w:val="nil"/>
              <w:bottom w:val="nil"/>
              <w:right w:val="nil"/>
            </w:tcBorders>
            <w:shd w:val="clear" w:color="auto" w:fill="auto"/>
            <w:vAlign w:val="center"/>
            <w:hideMark/>
          </w:tcPr>
          <w:p w14:paraId="2B19EBCF" w14:textId="77777777" w:rsidR="00D87220" w:rsidRPr="00D87220" w:rsidRDefault="00D87220" w:rsidP="00D87220">
            <w:pPr>
              <w:widowControl/>
              <w:jc w:val="center"/>
              <w:rPr>
                <w:rFonts w:ascii="Times" w:hAnsi="Times" w:cs="宋体"/>
                <w:color w:val="000000"/>
                <w:kern w:val="0"/>
              </w:rPr>
            </w:pPr>
          </w:p>
        </w:tc>
        <w:tc>
          <w:tcPr>
            <w:tcW w:w="818" w:type="pct"/>
            <w:tcBorders>
              <w:top w:val="nil"/>
              <w:left w:val="nil"/>
              <w:bottom w:val="nil"/>
              <w:right w:val="nil"/>
            </w:tcBorders>
            <w:shd w:val="clear" w:color="auto" w:fill="auto"/>
            <w:noWrap/>
            <w:vAlign w:val="center"/>
            <w:hideMark/>
          </w:tcPr>
          <w:p w14:paraId="1C783486"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10</w:t>
            </w:r>
          </w:p>
        </w:tc>
        <w:tc>
          <w:tcPr>
            <w:tcW w:w="819" w:type="pct"/>
            <w:tcBorders>
              <w:top w:val="nil"/>
              <w:left w:val="nil"/>
              <w:bottom w:val="nil"/>
              <w:right w:val="nil"/>
            </w:tcBorders>
            <w:shd w:val="clear" w:color="auto" w:fill="auto"/>
            <w:noWrap/>
            <w:vAlign w:val="center"/>
            <w:hideMark/>
          </w:tcPr>
          <w:p w14:paraId="4A83C7BB"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3</w:t>
            </w:r>
          </w:p>
        </w:tc>
        <w:tc>
          <w:tcPr>
            <w:tcW w:w="818" w:type="pct"/>
            <w:tcBorders>
              <w:top w:val="nil"/>
              <w:left w:val="nil"/>
              <w:bottom w:val="nil"/>
              <w:right w:val="nil"/>
            </w:tcBorders>
            <w:shd w:val="clear" w:color="auto" w:fill="auto"/>
            <w:noWrap/>
            <w:vAlign w:val="center"/>
            <w:hideMark/>
          </w:tcPr>
          <w:p w14:paraId="3C921C9D"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47</w:t>
            </w:r>
          </w:p>
        </w:tc>
      </w:tr>
      <w:tr w:rsidR="00F329A4" w:rsidRPr="00D87220" w14:paraId="364F133C" w14:textId="77777777" w:rsidTr="00C03582">
        <w:trPr>
          <w:trHeight w:val="310"/>
        </w:trPr>
        <w:tc>
          <w:tcPr>
            <w:tcW w:w="641" w:type="pct"/>
            <w:tcBorders>
              <w:top w:val="nil"/>
              <w:left w:val="nil"/>
              <w:bottom w:val="single" w:sz="8" w:space="0" w:color="auto"/>
              <w:right w:val="nil"/>
            </w:tcBorders>
            <w:shd w:val="clear" w:color="auto" w:fill="auto"/>
            <w:vAlign w:val="center"/>
            <w:hideMark/>
          </w:tcPr>
          <w:p w14:paraId="2BEA2300"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液体</w:t>
            </w:r>
          </w:p>
        </w:tc>
        <w:tc>
          <w:tcPr>
            <w:tcW w:w="1613" w:type="pct"/>
            <w:tcBorders>
              <w:top w:val="nil"/>
              <w:left w:val="nil"/>
              <w:bottom w:val="single" w:sz="8" w:space="0" w:color="auto"/>
              <w:right w:val="nil"/>
            </w:tcBorders>
            <w:shd w:val="clear" w:color="auto" w:fill="auto"/>
            <w:noWrap/>
            <w:vAlign w:val="center"/>
            <w:hideMark/>
          </w:tcPr>
          <w:p w14:paraId="504D8B25" w14:textId="7294211C"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0.</w:t>
            </w:r>
            <w:r w:rsidR="00331196">
              <w:rPr>
                <w:rFonts w:ascii="Times" w:hAnsi="Times" w:cs="宋体" w:hint="eastAsia"/>
                <w:color w:val="000000"/>
                <w:kern w:val="0"/>
              </w:rPr>
              <w:t>88</w:t>
            </w:r>
            <w:r w:rsidRPr="00D87220">
              <w:rPr>
                <w:rFonts w:ascii="Times" w:hAnsi="Times" w:cs="宋体" w:hint="eastAsia"/>
                <w:color w:val="000000"/>
                <w:kern w:val="0"/>
              </w:rPr>
              <w:t>±</w:t>
            </w:r>
            <w:r w:rsidR="00331196">
              <w:rPr>
                <w:rFonts w:ascii="Times" w:hAnsi="Times" w:cs="宋体" w:hint="eastAsia"/>
                <w:color w:val="000000"/>
                <w:kern w:val="0"/>
              </w:rPr>
              <w:t>1.55</w:t>
            </w:r>
          </w:p>
        </w:tc>
        <w:tc>
          <w:tcPr>
            <w:tcW w:w="289" w:type="pct"/>
            <w:tcBorders>
              <w:top w:val="nil"/>
              <w:left w:val="nil"/>
              <w:bottom w:val="single" w:sz="8" w:space="0" w:color="auto"/>
              <w:right w:val="nil"/>
            </w:tcBorders>
            <w:shd w:val="clear" w:color="auto" w:fill="auto"/>
            <w:vAlign w:val="center"/>
            <w:hideMark/>
          </w:tcPr>
          <w:p w14:paraId="49DFE39B" w14:textId="77777777" w:rsidR="00D87220" w:rsidRPr="00D87220" w:rsidRDefault="00D87220" w:rsidP="00D87220">
            <w:pPr>
              <w:widowControl/>
              <w:jc w:val="center"/>
              <w:rPr>
                <w:rFonts w:ascii="Times" w:hAnsi="Times" w:cs="宋体"/>
                <w:color w:val="000000"/>
                <w:kern w:val="0"/>
              </w:rPr>
            </w:pPr>
            <w:r w:rsidRPr="00D87220">
              <w:rPr>
                <w:rFonts w:ascii="Times" w:hAnsi="Times" w:cs="宋体" w:hint="eastAsia"/>
                <w:color w:val="000000"/>
                <w:kern w:val="0"/>
              </w:rPr>
              <w:t xml:space="preserve">　</w:t>
            </w:r>
          </w:p>
        </w:tc>
        <w:tc>
          <w:tcPr>
            <w:tcW w:w="818" w:type="pct"/>
            <w:tcBorders>
              <w:top w:val="nil"/>
              <w:left w:val="nil"/>
              <w:bottom w:val="single" w:sz="8" w:space="0" w:color="auto"/>
              <w:right w:val="nil"/>
            </w:tcBorders>
            <w:shd w:val="clear" w:color="auto" w:fill="auto"/>
            <w:noWrap/>
            <w:vAlign w:val="center"/>
            <w:hideMark/>
          </w:tcPr>
          <w:p w14:paraId="2D2B90FE"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10</w:t>
            </w:r>
          </w:p>
        </w:tc>
        <w:tc>
          <w:tcPr>
            <w:tcW w:w="819" w:type="pct"/>
            <w:tcBorders>
              <w:top w:val="nil"/>
              <w:left w:val="nil"/>
              <w:bottom w:val="single" w:sz="8" w:space="0" w:color="auto"/>
              <w:right w:val="nil"/>
            </w:tcBorders>
            <w:shd w:val="clear" w:color="auto" w:fill="auto"/>
            <w:noWrap/>
            <w:vAlign w:val="center"/>
            <w:hideMark/>
          </w:tcPr>
          <w:p w14:paraId="7B663863"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5</w:t>
            </w:r>
          </w:p>
        </w:tc>
        <w:tc>
          <w:tcPr>
            <w:tcW w:w="818" w:type="pct"/>
            <w:tcBorders>
              <w:top w:val="nil"/>
              <w:left w:val="nil"/>
              <w:bottom w:val="single" w:sz="8" w:space="0" w:color="auto"/>
              <w:right w:val="nil"/>
            </w:tcBorders>
            <w:shd w:val="clear" w:color="auto" w:fill="auto"/>
            <w:noWrap/>
            <w:vAlign w:val="center"/>
            <w:hideMark/>
          </w:tcPr>
          <w:p w14:paraId="1B8E1F2F" w14:textId="77777777" w:rsidR="00D87220" w:rsidRPr="00D87220" w:rsidRDefault="00D87220" w:rsidP="00D87220">
            <w:pPr>
              <w:widowControl/>
              <w:jc w:val="center"/>
              <w:rPr>
                <w:rFonts w:ascii="Times" w:hAnsi="Times"/>
                <w:color w:val="000000"/>
                <w:kern w:val="0"/>
              </w:rPr>
            </w:pPr>
            <w:r w:rsidRPr="00D87220">
              <w:rPr>
                <w:rFonts w:ascii="Times" w:hAnsi="Times"/>
                <w:color w:val="000000"/>
                <w:kern w:val="0"/>
              </w:rPr>
              <w:t>45</w:t>
            </w:r>
          </w:p>
        </w:tc>
      </w:tr>
      <w:tr w:rsidR="00D87220" w:rsidRPr="00D87220" w14:paraId="601E7BC7" w14:textId="77777777" w:rsidTr="004C40D0">
        <w:trPr>
          <w:trHeight w:val="300"/>
        </w:trPr>
        <w:tc>
          <w:tcPr>
            <w:tcW w:w="5000" w:type="pct"/>
            <w:gridSpan w:val="6"/>
            <w:tcBorders>
              <w:top w:val="single" w:sz="8" w:space="0" w:color="auto"/>
              <w:left w:val="nil"/>
              <w:bottom w:val="nil"/>
              <w:right w:val="nil"/>
            </w:tcBorders>
            <w:shd w:val="clear" w:color="auto" w:fill="auto"/>
            <w:noWrap/>
            <w:vAlign w:val="center"/>
            <w:hideMark/>
          </w:tcPr>
          <w:p w14:paraId="12A1B160" w14:textId="56C8E236" w:rsidR="00D87220" w:rsidRPr="00D87220" w:rsidRDefault="00D87220" w:rsidP="00D87220">
            <w:pPr>
              <w:widowControl/>
              <w:jc w:val="left"/>
              <w:rPr>
                <w:rFonts w:ascii="Times" w:hAnsi="Times" w:cs="宋体"/>
                <w:color w:val="000000"/>
                <w:kern w:val="0"/>
              </w:rPr>
            </w:pPr>
            <w:r w:rsidRPr="00D87220">
              <w:rPr>
                <w:rFonts w:ascii="Times" w:hAnsi="Times" w:cs="宋体" w:hint="eastAsia"/>
                <w:color w:val="000000"/>
                <w:kern w:val="0"/>
              </w:rPr>
              <w:t>注：“是否守恒”中，“守恒”“部分守恒”“未达守恒”为理由得分为</w:t>
            </w:r>
            <w:r w:rsidRPr="00D87220">
              <w:rPr>
                <w:rFonts w:ascii="Times" w:hAnsi="Times" w:cs="宋体" w:hint="eastAsia"/>
                <w:color w:val="000000"/>
                <w:kern w:val="0"/>
              </w:rPr>
              <w:t>2</w:t>
            </w:r>
            <w:r w:rsidRPr="00D87220">
              <w:rPr>
                <w:rFonts w:ascii="Times" w:hAnsi="Times" w:cs="宋体" w:hint="eastAsia"/>
                <w:color w:val="000000"/>
                <w:kern w:val="0"/>
              </w:rPr>
              <w:t>分的</w:t>
            </w:r>
            <w:r w:rsidR="00F329A4">
              <w:rPr>
                <w:rFonts w:ascii="Times" w:hAnsi="Times" w:cs="宋体" w:hint="eastAsia"/>
                <w:color w:val="000000"/>
                <w:kern w:val="0"/>
              </w:rPr>
              <w:t>人数</w:t>
            </w:r>
            <w:r w:rsidRPr="00D87220">
              <w:rPr>
                <w:rFonts w:ascii="Times" w:hAnsi="Times" w:cs="宋体" w:hint="eastAsia"/>
                <w:color w:val="000000"/>
                <w:kern w:val="0"/>
              </w:rPr>
              <w:t>，部分守恒为理由得分为</w:t>
            </w:r>
            <w:r w:rsidRPr="00D87220">
              <w:rPr>
                <w:rFonts w:ascii="Times" w:hAnsi="Times" w:cs="宋体" w:hint="eastAsia"/>
                <w:color w:val="000000"/>
                <w:kern w:val="0"/>
              </w:rPr>
              <w:t>1</w:t>
            </w:r>
            <w:r w:rsidRPr="00D87220">
              <w:rPr>
                <w:rFonts w:ascii="Times" w:hAnsi="Times" w:cs="宋体" w:hint="eastAsia"/>
                <w:color w:val="000000"/>
                <w:kern w:val="0"/>
              </w:rPr>
              <w:t>分的</w:t>
            </w:r>
            <w:r w:rsidR="00F329A4">
              <w:rPr>
                <w:rFonts w:ascii="Times" w:hAnsi="Times" w:cs="宋体" w:hint="eastAsia"/>
                <w:color w:val="000000"/>
                <w:kern w:val="0"/>
              </w:rPr>
              <w:t>人数</w:t>
            </w:r>
            <w:r w:rsidRPr="00D87220">
              <w:rPr>
                <w:rFonts w:ascii="Times" w:hAnsi="Times" w:cs="宋体" w:hint="eastAsia"/>
                <w:color w:val="000000"/>
                <w:kern w:val="0"/>
              </w:rPr>
              <w:t>，未达守恒为理由得分为</w:t>
            </w:r>
            <w:r w:rsidRPr="00D87220">
              <w:rPr>
                <w:rFonts w:ascii="Times" w:hAnsi="Times" w:cs="宋体" w:hint="eastAsia"/>
                <w:color w:val="000000"/>
                <w:kern w:val="0"/>
              </w:rPr>
              <w:t>0</w:t>
            </w:r>
            <w:r w:rsidRPr="00D87220">
              <w:rPr>
                <w:rFonts w:ascii="Times" w:hAnsi="Times" w:cs="宋体" w:hint="eastAsia"/>
                <w:color w:val="000000"/>
                <w:kern w:val="0"/>
              </w:rPr>
              <w:t>分的</w:t>
            </w:r>
            <w:r w:rsidR="00F329A4">
              <w:rPr>
                <w:rFonts w:ascii="Times" w:hAnsi="Times" w:cs="宋体" w:hint="eastAsia"/>
                <w:color w:val="000000"/>
                <w:kern w:val="0"/>
              </w:rPr>
              <w:t>人数。</w:t>
            </w:r>
          </w:p>
        </w:tc>
      </w:tr>
    </w:tbl>
    <w:p w14:paraId="393AF86D" w14:textId="77777777" w:rsidR="00D87220" w:rsidRPr="00D87220" w:rsidRDefault="00D87220" w:rsidP="007A5D6B">
      <w:pPr>
        <w:pStyle w:val="a9"/>
        <w:ind w:firstLine="420"/>
      </w:pPr>
    </w:p>
    <w:p w14:paraId="37629691" w14:textId="67973390" w:rsidR="00ED1A81" w:rsidRPr="00C632D4" w:rsidRDefault="00627673" w:rsidP="007A5D6B">
      <w:pPr>
        <w:pStyle w:val="a9"/>
        <w:ind w:firstLine="420"/>
      </w:pPr>
      <w:r>
        <w:rPr>
          <w:rFonts w:hint="eastAsia"/>
        </w:rPr>
        <w:lastRenderedPageBreak/>
        <w:t>以</w:t>
      </w:r>
      <w:r w:rsidR="00CD3AA2">
        <w:rPr>
          <w:rFonts w:hint="eastAsia"/>
        </w:rPr>
        <w:t>任务类型为自变量</w:t>
      </w:r>
      <w:r w:rsidR="00153A9E">
        <w:rPr>
          <w:rFonts w:hint="eastAsia"/>
        </w:rPr>
        <w:t>、判断得分为因变量进行</w:t>
      </w:r>
      <w:r w:rsidR="00A07E45">
        <w:rPr>
          <w:rFonts w:hint="eastAsia"/>
        </w:rPr>
        <w:t>重复测量</w:t>
      </w:r>
      <w:r w:rsidR="00CD3AA2">
        <w:rPr>
          <w:rFonts w:hint="eastAsia"/>
        </w:rPr>
        <w:t>方差分析，结果表明</w:t>
      </w:r>
      <w:r w:rsidR="00153A9E">
        <w:rPr>
          <w:rFonts w:hint="eastAsia"/>
        </w:rPr>
        <w:t>任务类型</w:t>
      </w:r>
      <w:r w:rsidR="002032AF">
        <w:rPr>
          <w:rFonts w:hint="eastAsia"/>
        </w:rPr>
        <w:t>主效应不显著，</w:t>
      </w:r>
      <w:r w:rsidR="002032AF">
        <w:rPr>
          <w:i/>
          <w:iCs/>
        </w:rPr>
        <w:t>F</w:t>
      </w:r>
      <w:r w:rsidR="002032AF">
        <w:t xml:space="preserve">(2, </w:t>
      </w:r>
      <w:r w:rsidR="00A07E45">
        <w:rPr>
          <w:rFonts w:hint="eastAsia"/>
        </w:rPr>
        <w:t>118</w:t>
      </w:r>
      <w:r w:rsidR="002032AF">
        <w:t xml:space="preserve">) = </w:t>
      </w:r>
      <w:r w:rsidR="002032AF">
        <w:rPr>
          <w:rFonts w:hint="eastAsia"/>
        </w:rPr>
        <w:t>1.</w:t>
      </w:r>
      <w:r w:rsidR="00A07E45">
        <w:rPr>
          <w:rFonts w:hint="eastAsia"/>
        </w:rPr>
        <w:t>16</w:t>
      </w:r>
      <w:r w:rsidR="002032AF">
        <w:rPr>
          <w:rFonts w:ascii="宋体" w:hAnsi="宋体" w:cs="宋体" w:hint="eastAsia"/>
        </w:rPr>
        <w:t>，</w:t>
      </w:r>
      <w:r w:rsidR="002032AF">
        <w:rPr>
          <w:i/>
          <w:iCs/>
        </w:rPr>
        <w:t xml:space="preserve">p </w:t>
      </w:r>
      <w:r w:rsidR="002032AF">
        <w:rPr>
          <w:rFonts w:hint="eastAsia"/>
        </w:rPr>
        <w:t>= .</w:t>
      </w:r>
      <w:r w:rsidR="00F278D4">
        <w:rPr>
          <w:rFonts w:hint="eastAsia"/>
        </w:rPr>
        <w:t>3</w:t>
      </w:r>
      <w:r w:rsidR="00A07E45">
        <w:rPr>
          <w:rFonts w:hint="eastAsia"/>
        </w:rPr>
        <w:t>2</w:t>
      </w:r>
      <w:r w:rsidR="002032AF">
        <w:rPr>
          <w:rFonts w:ascii="宋体" w:hAnsi="宋体" w:cs="宋体" w:hint="eastAsia"/>
        </w:rPr>
        <w:t>，</w:t>
      </w:r>
      <m:oMath>
        <m:sSubSup>
          <m:sSubSupPr>
            <m:ctrlPr>
              <w:rPr>
                <w:rFonts w:ascii="Cambria Math" w:hAnsi="Cambria Math"/>
                <w:iCs/>
              </w:rPr>
            </m:ctrlPr>
          </m:sSubSupPr>
          <m:e>
            <m:r>
              <m:rPr>
                <m:nor/>
              </m:rPr>
              <w:rPr>
                <w:rFonts w:ascii="Cambria Math" w:hAnsi="Cambria Math"/>
              </w:rPr>
              <m:t>η</m:t>
            </m:r>
          </m:e>
          <m:sub/>
          <m:sup>
            <m:r>
              <m:rPr>
                <m:nor/>
              </m:rPr>
              <w:rPr>
                <w:rFonts w:cs="Times New Roman"/>
              </w:rPr>
              <m:t>2</m:t>
            </m:r>
          </m:sup>
        </m:sSubSup>
      </m:oMath>
      <w:r w:rsidR="002032AF">
        <w:rPr>
          <w:rFonts w:ascii="宋体" w:hAnsi="宋体" w:cs="宋体" w:hint="eastAsia"/>
          <w:iCs/>
        </w:rPr>
        <w:t xml:space="preserve"> </w:t>
      </w:r>
      <w:r w:rsidR="002032AF">
        <w:t>= .</w:t>
      </w:r>
      <w:r w:rsidR="002032AF">
        <w:rPr>
          <w:rFonts w:hint="eastAsia"/>
        </w:rPr>
        <w:t>0</w:t>
      </w:r>
      <w:r w:rsidR="00A07E45">
        <w:rPr>
          <w:rFonts w:hint="eastAsia"/>
        </w:rPr>
        <w:t>19</w:t>
      </w:r>
      <w:r w:rsidR="005D4343">
        <w:rPr>
          <w:rFonts w:hint="eastAsia"/>
        </w:rPr>
        <w:t>，被试对三类守恒任务的判断得分没有显著差异。</w:t>
      </w:r>
      <w:r w:rsidR="00C5775F">
        <w:rPr>
          <w:rFonts w:hint="eastAsia"/>
        </w:rPr>
        <w:t>进行卡方独立性检验评估守恒</w:t>
      </w:r>
      <w:r w:rsidR="0068575C">
        <w:rPr>
          <w:rFonts w:hint="eastAsia"/>
        </w:rPr>
        <w:t>概念</w:t>
      </w:r>
      <w:r w:rsidR="00F15F06">
        <w:rPr>
          <w:rFonts w:hint="eastAsia"/>
        </w:rPr>
        <w:t>发展和守恒任务类型之间的关系，结果表明</w:t>
      </w:r>
      <w:r w:rsidR="000C3150">
        <w:rPr>
          <w:rFonts w:hint="eastAsia"/>
        </w:rPr>
        <w:t>不同任务之间守恒概念的发展程度没有显著差异，</w:t>
      </w:r>
      <w:r w:rsidR="000C3150" w:rsidRPr="004D3741">
        <w:rPr>
          <w:rFonts w:cs="Times New Roman"/>
        </w:rPr>
        <w:t>χ</w:t>
      </w:r>
      <w:r w:rsidR="000C3150">
        <w:rPr>
          <w:rFonts w:hint="eastAsia"/>
          <w:vertAlign w:val="superscript"/>
        </w:rPr>
        <w:t>2</w:t>
      </w:r>
      <w:r w:rsidR="000C3150">
        <w:rPr>
          <w:rFonts w:hint="eastAsia"/>
        </w:rPr>
        <w:t>(4)</w:t>
      </w:r>
      <w:r w:rsidR="000C3150">
        <w:rPr>
          <w:rFonts w:hint="eastAsia"/>
          <w:vertAlign w:val="superscript"/>
        </w:rPr>
        <w:t xml:space="preserve"> </w:t>
      </w:r>
      <w:r w:rsidR="000C3150">
        <w:rPr>
          <w:rFonts w:hint="eastAsia"/>
        </w:rPr>
        <w:t>= 6.42</w:t>
      </w:r>
      <w:r w:rsidR="000C3150">
        <w:rPr>
          <w:rFonts w:hint="eastAsia"/>
        </w:rPr>
        <w:t>，</w:t>
      </w:r>
      <w:r w:rsidR="000C3150" w:rsidRPr="004D3741">
        <w:rPr>
          <w:rFonts w:hint="eastAsia"/>
          <w:i/>
          <w:iCs/>
        </w:rPr>
        <w:t>p</w:t>
      </w:r>
      <w:r w:rsidR="000C3150">
        <w:rPr>
          <w:rFonts w:hint="eastAsia"/>
        </w:rPr>
        <w:t xml:space="preserve"> = .17</w:t>
      </w:r>
      <w:r w:rsidR="000C3150">
        <w:rPr>
          <w:rFonts w:hint="eastAsia"/>
        </w:rPr>
        <w:t>。进一步对守恒</w:t>
      </w:r>
      <w:r w:rsidR="0068575C">
        <w:rPr>
          <w:rFonts w:hint="eastAsia"/>
        </w:rPr>
        <w:t>概念</w:t>
      </w:r>
      <w:r w:rsidR="000C3150">
        <w:rPr>
          <w:rFonts w:hint="eastAsia"/>
        </w:rPr>
        <w:t>的发展进行卡方检验，结果表明绝大多数</w:t>
      </w:r>
      <w:r w:rsidR="0068575C">
        <w:rPr>
          <w:rFonts w:hint="eastAsia"/>
        </w:rPr>
        <w:t>被试的守恒概念</w:t>
      </w:r>
      <w:r w:rsidR="000F4F62">
        <w:rPr>
          <w:rFonts w:hint="eastAsia"/>
        </w:rPr>
        <w:t>尚未成熟</w:t>
      </w:r>
      <w:r w:rsidR="007A5D6B">
        <w:rPr>
          <w:rFonts w:hint="eastAsia"/>
        </w:rPr>
        <w:t>，</w:t>
      </w:r>
      <w:r w:rsidR="007A5D6B" w:rsidRPr="004D3741">
        <w:rPr>
          <w:rFonts w:cs="Times New Roman"/>
        </w:rPr>
        <w:t>χ</w:t>
      </w:r>
      <w:r w:rsidR="007A5D6B">
        <w:rPr>
          <w:rFonts w:hint="eastAsia"/>
          <w:vertAlign w:val="superscript"/>
        </w:rPr>
        <w:t>2</w:t>
      </w:r>
      <w:r w:rsidR="007A5D6B">
        <w:rPr>
          <w:rFonts w:hint="eastAsia"/>
        </w:rPr>
        <w:t>(2)</w:t>
      </w:r>
      <w:r w:rsidR="007A5D6B">
        <w:rPr>
          <w:rFonts w:hint="eastAsia"/>
          <w:vertAlign w:val="superscript"/>
        </w:rPr>
        <w:t xml:space="preserve"> </w:t>
      </w:r>
      <w:r w:rsidR="007A5D6B">
        <w:rPr>
          <w:rFonts w:hint="eastAsia"/>
        </w:rPr>
        <w:t xml:space="preserve">= </w:t>
      </w:r>
      <w:r w:rsidR="00AB0135">
        <w:rPr>
          <w:rFonts w:hint="eastAsia"/>
        </w:rPr>
        <w:t>152.00</w:t>
      </w:r>
      <w:r w:rsidR="007A5D6B">
        <w:rPr>
          <w:rFonts w:hint="eastAsia"/>
        </w:rPr>
        <w:t>，</w:t>
      </w:r>
      <w:r w:rsidR="007A5D6B" w:rsidRPr="004D3741">
        <w:rPr>
          <w:rFonts w:hint="eastAsia"/>
          <w:i/>
          <w:iCs/>
        </w:rPr>
        <w:t>p</w:t>
      </w:r>
      <w:r w:rsidR="007A5D6B">
        <w:rPr>
          <w:rFonts w:hint="eastAsia"/>
        </w:rPr>
        <w:t xml:space="preserve"> </w:t>
      </w:r>
      <w:r w:rsidR="00AB0135">
        <w:rPr>
          <w:rFonts w:hint="eastAsia"/>
        </w:rPr>
        <w:t>&lt; .001</w:t>
      </w:r>
      <w:r w:rsidR="00AB0135">
        <w:rPr>
          <w:rFonts w:hint="eastAsia"/>
        </w:rPr>
        <w:t>。</w:t>
      </w:r>
    </w:p>
    <w:p w14:paraId="252CFAE3" w14:textId="6C58DA2A" w:rsidR="006C213E" w:rsidRDefault="00AB0135" w:rsidP="000460EF">
      <w:pPr>
        <w:pStyle w:val="2"/>
      </w:pPr>
      <w:r>
        <w:rPr>
          <w:rFonts w:hint="eastAsia"/>
        </w:rPr>
        <w:t>不同年级得分差异</w:t>
      </w:r>
    </w:p>
    <w:p w14:paraId="6736D18D" w14:textId="53603040" w:rsidR="00AB0135" w:rsidRDefault="00AB0135" w:rsidP="00AB0135">
      <w:pPr>
        <w:pStyle w:val="a9"/>
        <w:ind w:firstLine="420"/>
      </w:pPr>
      <w:bookmarkStart w:id="7" w:name="_Hlk181720241"/>
      <w:r>
        <w:rPr>
          <w:rFonts w:hint="eastAsia"/>
        </w:rPr>
        <w:t>计算不同年级守恒任务的得分</w:t>
      </w:r>
      <w:r w:rsidR="00E10650" w:rsidRPr="00E10650">
        <w:rPr>
          <w:rFonts w:hint="eastAsia"/>
        </w:rPr>
        <w:t>和守恒概念发展程度</w:t>
      </w:r>
      <w:r>
        <w:rPr>
          <w:rFonts w:hint="eastAsia"/>
        </w:rPr>
        <w:t>，</w:t>
      </w:r>
      <w:r w:rsidR="00E10650">
        <w:rPr>
          <w:rFonts w:hint="eastAsia"/>
        </w:rPr>
        <w:t>结果</w:t>
      </w:r>
      <w:r>
        <w:rPr>
          <w:rFonts w:hint="eastAsia"/>
        </w:rPr>
        <w:t>见表</w:t>
      </w:r>
      <w:r>
        <w:rPr>
          <w:rFonts w:hint="eastAsia"/>
        </w:rPr>
        <w:t>2</w:t>
      </w:r>
      <w:r>
        <w:rPr>
          <w:rFonts w:hint="eastAsia"/>
        </w:rPr>
        <w:t>。</w:t>
      </w:r>
    </w:p>
    <w:tbl>
      <w:tblPr>
        <w:tblW w:w="5000" w:type="pct"/>
        <w:tblLook w:val="04A0" w:firstRow="1" w:lastRow="0" w:firstColumn="1" w:lastColumn="0" w:noHBand="0" w:noVBand="1"/>
      </w:tblPr>
      <w:tblGrid>
        <w:gridCol w:w="1308"/>
        <w:gridCol w:w="3040"/>
        <w:gridCol w:w="599"/>
        <w:gridCol w:w="1599"/>
        <w:gridCol w:w="1599"/>
        <w:gridCol w:w="1601"/>
      </w:tblGrid>
      <w:tr w:rsidR="00E10650" w:rsidRPr="00D87220" w14:paraId="55A7EEA4" w14:textId="77777777" w:rsidTr="008C52E4">
        <w:trPr>
          <w:trHeight w:val="310"/>
        </w:trPr>
        <w:tc>
          <w:tcPr>
            <w:tcW w:w="5000" w:type="pct"/>
            <w:gridSpan w:val="6"/>
            <w:tcBorders>
              <w:top w:val="nil"/>
              <w:left w:val="nil"/>
              <w:bottom w:val="single" w:sz="8" w:space="0" w:color="auto"/>
              <w:right w:val="nil"/>
            </w:tcBorders>
            <w:shd w:val="clear" w:color="auto" w:fill="auto"/>
            <w:noWrap/>
            <w:vAlign w:val="center"/>
            <w:hideMark/>
          </w:tcPr>
          <w:p w14:paraId="28155699" w14:textId="3D597BDC" w:rsidR="00E10650" w:rsidRPr="00D87220" w:rsidRDefault="00E10650" w:rsidP="008C52E4">
            <w:pPr>
              <w:widowControl/>
              <w:jc w:val="center"/>
              <w:rPr>
                <w:rFonts w:ascii="Times" w:eastAsia="黑体" w:hAnsi="Times" w:cs="宋体"/>
                <w:color w:val="000000"/>
                <w:kern w:val="0"/>
              </w:rPr>
            </w:pPr>
            <w:r w:rsidRPr="00D87220">
              <w:rPr>
                <w:rFonts w:ascii="Times" w:eastAsia="黑体" w:hAnsi="Times" w:cs="宋体" w:hint="eastAsia"/>
                <w:color w:val="000000"/>
                <w:kern w:val="0"/>
              </w:rPr>
              <w:t>表</w:t>
            </w:r>
            <w:r>
              <w:rPr>
                <w:rFonts w:ascii="Times" w:eastAsia="黑体" w:hAnsi="Times" w:cs="宋体" w:hint="eastAsia"/>
                <w:color w:val="000000"/>
                <w:kern w:val="0"/>
              </w:rPr>
              <w:t>2</w:t>
            </w:r>
            <w:r w:rsidR="009879EE">
              <w:rPr>
                <w:rFonts w:ascii="Times" w:eastAsia="黑体" w:hAnsi="Times" w:cs="宋体" w:hint="eastAsia"/>
                <w:color w:val="000000"/>
                <w:kern w:val="0"/>
              </w:rPr>
              <w:t xml:space="preserve"> </w:t>
            </w:r>
            <w:r w:rsidRPr="00E10650">
              <w:rPr>
                <w:rFonts w:ascii="Times" w:eastAsia="黑体" w:hAnsi="Times" w:cs="宋体" w:hint="eastAsia"/>
                <w:color w:val="000000"/>
                <w:kern w:val="0"/>
              </w:rPr>
              <w:t>不同</w:t>
            </w:r>
            <w:r w:rsidR="009879EE">
              <w:rPr>
                <w:rFonts w:ascii="Times" w:eastAsia="黑体" w:hAnsi="Times" w:cs="宋体" w:hint="eastAsia"/>
                <w:color w:val="000000"/>
                <w:kern w:val="0"/>
              </w:rPr>
              <w:t>年级</w:t>
            </w:r>
            <w:r w:rsidRPr="00E10650">
              <w:rPr>
                <w:rFonts w:ascii="Times" w:eastAsia="黑体" w:hAnsi="Times" w:cs="宋体" w:hint="eastAsia"/>
                <w:color w:val="000000"/>
                <w:kern w:val="0"/>
              </w:rPr>
              <w:t>的得分和守恒概念发展情况</w:t>
            </w:r>
            <w:r w:rsidRPr="00D87220">
              <w:rPr>
                <w:rFonts w:ascii="Times" w:eastAsia="黑体" w:hAnsi="Times" w:cs="宋体" w:hint="eastAsia"/>
                <w:color w:val="000000"/>
                <w:kern w:val="0"/>
              </w:rPr>
              <w:t>（</w:t>
            </w:r>
            <w:r w:rsidRPr="00D87220">
              <w:rPr>
                <w:rFonts w:ascii="Times" w:eastAsia="黑体" w:hAnsi="Times" w:cs="宋体" w:hint="eastAsia"/>
                <w:i/>
                <w:iCs/>
                <w:color w:val="000000"/>
                <w:kern w:val="0"/>
              </w:rPr>
              <w:t>N</w:t>
            </w:r>
            <w:r w:rsidRPr="00D87220">
              <w:rPr>
                <w:rFonts w:ascii="Times" w:eastAsia="黑体" w:hAnsi="Times" w:cs="宋体" w:hint="eastAsia"/>
                <w:color w:val="000000"/>
                <w:kern w:val="0"/>
              </w:rPr>
              <w:t>=60</w:t>
            </w:r>
            <w:r w:rsidRPr="00D87220">
              <w:rPr>
                <w:rFonts w:ascii="Times" w:eastAsia="黑体" w:hAnsi="Times" w:cs="宋体" w:hint="eastAsia"/>
                <w:color w:val="000000"/>
                <w:kern w:val="0"/>
              </w:rPr>
              <w:t>）</w:t>
            </w:r>
          </w:p>
        </w:tc>
      </w:tr>
      <w:tr w:rsidR="006A2BDF" w:rsidRPr="00D87220" w14:paraId="4D2F6FB2" w14:textId="77777777" w:rsidTr="00C03582">
        <w:trPr>
          <w:trHeight w:val="300"/>
        </w:trPr>
        <w:tc>
          <w:tcPr>
            <w:tcW w:w="2262" w:type="pct"/>
            <w:gridSpan w:val="2"/>
            <w:tcBorders>
              <w:top w:val="nil"/>
              <w:left w:val="nil"/>
              <w:bottom w:val="nil"/>
              <w:right w:val="nil"/>
            </w:tcBorders>
            <w:shd w:val="clear" w:color="auto" w:fill="auto"/>
            <w:vAlign w:val="center"/>
            <w:hideMark/>
          </w:tcPr>
          <w:p w14:paraId="267AF939" w14:textId="77777777" w:rsidR="00E10650" w:rsidRPr="00D87220" w:rsidRDefault="00E10650" w:rsidP="008C52E4">
            <w:pPr>
              <w:widowControl/>
              <w:jc w:val="center"/>
              <w:rPr>
                <w:rFonts w:ascii="Times" w:hAnsi="Times" w:cs="宋体"/>
                <w:color w:val="000000"/>
                <w:kern w:val="0"/>
              </w:rPr>
            </w:pPr>
          </w:p>
        </w:tc>
        <w:tc>
          <w:tcPr>
            <w:tcW w:w="277" w:type="pct"/>
            <w:vMerge w:val="restart"/>
            <w:tcBorders>
              <w:top w:val="nil"/>
              <w:left w:val="nil"/>
              <w:bottom w:val="single" w:sz="4" w:space="0" w:color="000000"/>
              <w:right w:val="nil"/>
            </w:tcBorders>
            <w:shd w:val="clear" w:color="auto" w:fill="auto"/>
            <w:vAlign w:val="center"/>
            <w:hideMark/>
          </w:tcPr>
          <w:p w14:paraId="56B7CBE8" w14:textId="77777777" w:rsidR="00E10650" w:rsidRPr="00D87220" w:rsidRDefault="00E10650" w:rsidP="008C52E4">
            <w:pPr>
              <w:widowControl/>
              <w:jc w:val="center"/>
              <w:rPr>
                <w:rFonts w:ascii="Times" w:eastAsia="Times New Roman" w:hAnsi="Times"/>
                <w:kern w:val="0"/>
              </w:rPr>
            </w:pPr>
          </w:p>
        </w:tc>
        <w:tc>
          <w:tcPr>
            <w:tcW w:w="2460" w:type="pct"/>
            <w:gridSpan w:val="3"/>
            <w:tcBorders>
              <w:top w:val="nil"/>
              <w:left w:val="nil"/>
              <w:bottom w:val="single" w:sz="4" w:space="0" w:color="auto"/>
              <w:right w:val="nil"/>
            </w:tcBorders>
            <w:shd w:val="clear" w:color="auto" w:fill="auto"/>
            <w:vAlign w:val="center"/>
            <w:hideMark/>
          </w:tcPr>
          <w:p w14:paraId="64167911" w14:textId="77777777" w:rsidR="00E10650" w:rsidRPr="00D87220" w:rsidRDefault="00E10650" w:rsidP="008C52E4">
            <w:pPr>
              <w:widowControl/>
              <w:jc w:val="center"/>
              <w:rPr>
                <w:rFonts w:ascii="Times" w:hAnsi="Times" w:cs="宋体"/>
                <w:color w:val="000000"/>
                <w:kern w:val="0"/>
              </w:rPr>
            </w:pPr>
            <w:r w:rsidRPr="00D87220">
              <w:rPr>
                <w:rFonts w:ascii="Times" w:hAnsi="Times" w:cs="宋体" w:hint="eastAsia"/>
                <w:color w:val="000000"/>
                <w:kern w:val="0"/>
              </w:rPr>
              <w:t>是否守恒</w:t>
            </w:r>
          </w:p>
        </w:tc>
      </w:tr>
      <w:tr w:rsidR="006A2BDF" w:rsidRPr="00D87220" w14:paraId="5ECF4F82" w14:textId="77777777" w:rsidTr="00C03582">
        <w:trPr>
          <w:trHeight w:val="300"/>
        </w:trPr>
        <w:tc>
          <w:tcPr>
            <w:tcW w:w="661" w:type="pct"/>
            <w:tcBorders>
              <w:top w:val="nil"/>
              <w:left w:val="nil"/>
              <w:bottom w:val="single" w:sz="4" w:space="0" w:color="auto"/>
              <w:right w:val="nil"/>
            </w:tcBorders>
            <w:shd w:val="clear" w:color="auto" w:fill="auto"/>
            <w:vAlign w:val="center"/>
            <w:hideMark/>
          </w:tcPr>
          <w:p w14:paraId="2FDCD66F" w14:textId="1FC241F0" w:rsidR="00E10650" w:rsidRPr="00D87220" w:rsidRDefault="00E10650" w:rsidP="008C52E4">
            <w:pPr>
              <w:widowControl/>
              <w:jc w:val="center"/>
              <w:rPr>
                <w:rFonts w:ascii="Times" w:hAnsi="Times" w:cs="宋体"/>
                <w:color w:val="000000"/>
                <w:kern w:val="0"/>
              </w:rPr>
            </w:pPr>
            <w:r>
              <w:rPr>
                <w:rFonts w:ascii="Times" w:hAnsi="Times" w:cs="宋体" w:hint="eastAsia"/>
                <w:color w:val="000000"/>
                <w:kern w:val="0"/>
              </w:rPr>
              <w:t>年级</w:t>
            </w:r>
          </w:p>
        </w:tc>
        <w:tc>
          <w:tcPr>
            <w:tcW w:w="1601" w:type="pct"/>
            <w:tcBorders>
              <w:top w:val="nil"/>
              <w:left w:val="nil"/>
              <w:bottom w:val="single" w:sz="4" w:space="0" w:color="auto"/>
              <w:right w:val="nil"/>
            </w:tcBorders>
            <w:shd w:val="clear" w:color="auto" w:fill="auto"/>
            <w:vAlign w:val="center"/>
            <w:hideMark/>
          </w:tcPr>
          <w:p w14:paraId="461B20D6" w14:textId="3E75485C" w:rsidR="00E10650" w:rsidRPr="00D87220" w:rsidRDefault="00E10650" w:rsidP="008C52E4">
            <w:pPr>
              <w:widowControl/>
              <w:jc w:val="center"/>
              <w:rPr>
                <w:rFonts w:ascii="Times" w:hAnsi="Times" w:cs="宋体"/>
                <w:color w:val="000000"/>
                <w:kern w:val="0"/>
              </w:rPr>
            </w:pPr>
            <w:r w:rsidRPr="00D87220">
              <w:rPr>
                <w:rFonts w:ascii="Times" w:hAnsi="Times" w:cs="宋体" w:hint="eastAsia"/>
                <w:color w:val="000000"/>
                <w:kern w:val="0"/>
              </w:rPr>
              <w:t>得分（</w:t>
            </w:r>
            <w:r w:rsidRPr="00D87220">
              <w:rPr>
                <w:rFonts w:ascii="Times" w:hAnsi="Times" w:cs="宋体" w:hint="eastAsia"/>
                <w:i/>
                <w:iCs/>
                <w:color w:val="000000"/>
                <w:kern w:val="0"/>
              </w:rPr>
              <w:t>M</w:t>
            </w:r>
            <w:r w:rsidRPr="00D87220">
              <w:rPr>
                <w:rFonts w:ascii="Times" w:hAnsi="Times" w:cs="宋体" w:hint="eastAsia"/>
                <w:color w:val="000000"/>
                <w:kern w:val="0"/>
              </w:rPr>
              <w:t>±</w:t>
            </w:r>
            <w:r w:rsidRPr="00D87220">
              <w:rPr>
                <w:rFonts w:ascii="Times" w:hAnsi="Times" w:cs="宋体" w:hint="eastAsia"/>
                <w:i/>
                <w:iCs/>
                <w:color w:val="000000"/>
                <w:kern w:val="0"/>
              </w:rPr>
              <w:t>SD</w:t>
            </w:r>
            <w:r w:rsidRPr="00D87220">
              <w:rPr>
                <w:rFonts w:ascii="Times" w:hAnsi="Times" w:cs="宋体" w:hint="eastAsia"/>
                <w:color w:val="000000"/>
                <w:kern w:val="0"/>
              </w:rPr>
              <w:t>）</w:t>
            </w:r>
          </w:p>
        </w:tc>
        <w:tc>
          <w:tcPr>
            <w:tcW w:w="277" w:type="pct"/>
            <w:vMerge/>
            <w:tcBorders>
              <w:top w:val="nil"/>
              <w:left w:val="nil"/>
              <w:bottom w:val="single" w:sz="4" w:space="0" w:color="000000"/>
              <w:right w:val="nil"/>
            </w:tcBorders>
            <w:vAlign w:val="center"/>
            <w:hideMark/>
          </w:tcPr>
          <w:p w14:paraId="19C79AA5" w14:textId="77777777" w:rsidR="00E10650" w:rsidRPr="00D87220" w:rsidRDefault="00E10650" w:rsidP="008C52E4">
            <w:pPr>
              <w:widowControl/>
              <w:jc w:val="left"/>
              <w:rPr>
                <w:rFonts w:ascii="Times" w:eastAsia="Times New Roman" w:hAnsi="Times"/>
                <w:kern w:val="0"/>
              </w:rPr>
            </w:pPr>
          </w:p>
        </w:tc>
        <w:tc>
          <w:tcPr>
            <w:tcW w:w="820" w:type="pct"/>
            <w:tcBorders>
              <w:top w:val="nil"/>
              <w:left w:val="nil"/>
              <w:bottom w:val="single" w:sz="4" w:space="0" w:color="auto"/>
              <w:right w:val="nil"/>
            </w:tcBorders>
            <w:shd w:val="clear" w:color="auto" w:fill="auto"/>
            <w:vAlign w:val="center"/>
            <w:hideMark/>
          </w:tcPr>
          <w:p w14:paraId="19846ACF" w14:textId="77777777" w:rsidR="00E10650" w:rsidRPr="00D87220" w:rsidRDefault="00E10650" w:rsidP="008C52E4">
            <w:pPr>
              <w:widowControl/>
              <w:jc w:val="center"/>
              <w:rPr>
                <w:rFonts w:ascii="Times" w:hAnsi="Times" w:cs="宋体"/>
                <w:color w:val="000000"/>
                <w:kern w:val="0"/>
              </w:rPr>
            </w:pPr>
            <w:r w:rsidRPr="00D87220">
              <w:rPr>
                <w:rFonts w:ascii="Times" w:hAnsi="Times" w:cs="宋体" w:hint="eastAsia"/>
                <w:color w:val="000000"/>
                <w:kern w:val="0"/>
              </w:rPr>
              <w:t>守恒</w:t>
            </w:r>
          </w:p>
        </w:tc>
        <w:tc>
          <w:tcPr>
            <w:tcW w:w="820" w:type="pct"/>
            <w:tcBorders>
              <w:top w:val="nil"/>
              <w:left w:val="nil"/>
              <w:bottom w:val="single" w:sz="4" w:space="0" w:color="auto"/>
              <w:right w:val="nil"/>
            </w:tcBorders>
            <w:shd w:val="clear" w:color="auto" w:fill="auto"/>
            <w:vAlign w:val="center"/>
            <w:hideMark/>
          </w:tcPr>
          <w:p w14:paraId="080249E4" w14:textId="77777777" w:rsidR="00E10650" w:rsidRPr="00D87220" w:rsidRDefault="00E10650" w:rsidP="008C52E4">
            <w:pPr>
              <w:widowControl/>
              <w:jc w:val="center"/>
              <w:rPr>
                <w:rFonts w:ascii="Times" w:hAnsi="Times" w:cs="宋体"/>
                <w:color w:val="000000"/>
                <w:kern w:val="0"/>
              </w:rPr>
            </w:pPr>
            <w:r w:rsidRPr="00D87220">
              <w:rPr>
                <w:rFonts w:ascii="Times" w:hAnsi="Times" w:cs="宋体" w:hint="eastAsia"/>
                <w:color w:val="000000"/>
                <w:kern w:val="0"/>
              </w:rPr>
              <w:t>部分守恒</w:t>
            </w:r>
          </w:p>
        </w:tc>
        <w:tc>
          <w:tcPr>
            <w:tcW w:w="820" w:type="pct"/>
            <w:tcBorders>
              <w:top w:val="nil"/>
              <w:left w:val="nil"/>
              <w:bottom w:val="single" w:sz="4" w:space="0" w:color="auto"/>
              <w:right w:val="nil"/>
            </w:tcBorders>
            <w:shd w:val="clear" w:color="auto" w:fill="auto"/>
            <w:vAlign w:val="center"/>
            <w:hideMark/>
          </w:tcPr>
          <w:p w14:paraId="5AD95644" w14:textId="77777777" w:rsidR="00E10650" w:rsidRPr="00D87220" w:rsidRDefault="00E10650" w:rsidP="008C52E4">
            <w:pPr>
              <w:widowControl/>
              <w:jc w:val="center"/>
              <w:rPr>
                <w:rFonts w:ascii="Times" w:hAnsi="Times" w:cs="宋体"/>
                <w:color w:val="000000"/>
                <w:kern w:val="0"/>
              </w:rPr>
            </w:pPr>
            <w:r w:rsidRPr="00D87220">
              <w:rPr>
                <w:rFonts w:ascii="Times" w:hAnsi="Times" w:cs="宋体" w:hint="eastAsia"/>
                <w:color w:val="000000"/>
                <w:kern w:val="0"/>
              </w:rPr>
              <w:t>未达守恒</w:t>
            </w:r>
          </w:p>
        </w:tc>
      </w:tr>
      <w:tr w:rsidR="006A2BDF" w:rsidRPr="00D87220" w14:paraId="6585D7A8" w14:textId="77777777" w:rsidTr="00C03582">
        <w:trPr>
          <w:trHeight w:val="300"/>
        </w:trPr>
        <w:tc>
          <w:tcPr>
            <w:tcW w:w="661" w:type="pct"/>
            <w:tcBorders>
              <w:top w:val="nil"/>
              <w:left w:val="nil"/>
              <w:bottom w:val="nil"/>
              <w:right w:val="nil"/>
            </w:tcBorders>
            <w:shd w:val="clear" w:color="auto" w:fill="auto"/>
            <w:vAlign w:val="center"/>
            <w:hideMark/>
          </w:tcPr>
          <w:p w14:paraId="522A2224" w14:textId="2A7FCA6B" w:rsidR="00535948" w:rsidRPr="00D87220" w:rsidRDefault="00535948" w:rsidP="00535948">
            <w:pPr>
              <w:widowControl/>
              <w:jc w:val="center"/>
              <w:rPr>
                <w:rFonts w:ascii="Times" w:hAnsi="Times" w:cs="宋体"/>
                <w:color w:val="000000"/>
                <w:kern w:val="0"/>
              </w:rPr>
            </w:pPr>
            <w:r>
              <w:rPr>
                <w:rFonts w:ascii="Times" w:hAnsi="Times" w:cs="宋体" w:hint="eastAsia"/>
                <w:color w:val="000000"/>
                <w:kern w:val="0"/>
              </w:rPr>
              <w:t>小班</w:t>
            </w:r>
          </w:p>
        </w:tc>
        <w:tc>
          <w:tcPr>
            <w:tcW w:w="1601" w:type="pct"/>
            <w:tcBorders>
              <w:top w:val="nil"/>
              <w:left w:val="nil"/>
              <w:bottom w:val="nil"/>
              <w:right w:val="nil"/>
            </w:tcBorders>
            <w:shd w:val="clear" w:color="auto" w:fill="auto"/>
            <w:noWrap/>
            <w:vAlign w:val="center"/>
            <w:hideMark/>
          </w:tcPr>
          <w:p w14:paraId="356C98D8" w14:textId="6B9515D4" w:rsidR="00535948" w:rsidRPr="00D87220" w:rsidRDefault="00E71D27" w:rsidP="00535948">
            <w:pPr>
              <w:widowControl/>
              <w:jc w:val="center"/>
              <w:rPr>
                <w:rFonts w:ascii="Times" w:hAnsi="Times" w:cs="宋体"/>
                <w:color w:val="000000"/>
                <w:kern w:val="0"/>
              </w:rPr>
            </w:pPr>
            <w:r>
              <w:rPr>
                <w:rFonts w:hint="eastAsia"/>
                <w:color w:val="000000"/>
              </w:rPr>
              <w:t>1.30</w:t>
            </w:r>
            <w:r w:rsidR="00535948">
              <w:rPr>
                <w:rFonts w:hint="eastAsia"/>
                <w:color w:val="000000"/>
              </w:rPr>
              <w:t>±</w:t>
            </w:r>
            <w:r>
              <w:rPr>
                <w:rFonts w:hint="eastAsia"/>
                <w:color w:val="000000"/>
              </w:rPr>
              <w:t>3.39</w:t>
            </w:r>
          </w:p>
        </w:tc>
        <w:tc>
          <w:tcPr>
            <w:tcW w:w="277" w:type="pct"/>
            <w:tcBorders>
              <w:top w:val="nil"/>
              <w:left w:val="nil"/>
              <w:bottom w:val="nil"/>
              <w:right w:val="nil"/>
            </w:tcBorders>
            <w:shd w:val="clear" w:color="auto" w:fill="auto"/>
            <w:vAlign w:val="center"/>
            <w:hideMark/>
          </w:tcPr>
          <w:p w14:paraId="2230612D" w14:textId="77777777" w:rsidR="00535948" w:rsidRPr="00D87220" w:rsidRDefault="00535948" w:rsidP="00535948">
            <w:pPr>
              <w:widowControl/>
              <w:jc w:val="center"/>
              <w:rPr>
                <w:rFonts w:ascii="Times" w:hAnsi="Times" w:cs="宋体"/>
                <w:color w:val="000000"/>
                <w:kern w:val="0"/>
              </w:rPr>
            </w:pPr>
          </w:p>
        </w:tc>
        <w:tc>
          <w:tcPr>
            <w:tcW w:w="820" w:type="pct"/>
            <w:tcBorders>
              <w:top w:val="nil"/>
              <w:left w:val="nil"/>
              <w:bottom w:val="nil"/>
              <w:right w:val="nil"/>
            </w:tcBorders>
            <w:shd w:val="clear" w:color="auto" w:fill="auto"/>
            <w:noWrap/>
            <w:vAlign w:val="center"/>
            <w:hideMark/>
          </w:tcPr>
          <w:p w14:paraId="350CB27F" w14:textId="4218A3E3" w:rsidR="00535948" w:rsidRPr="00D87220" w:rsidRDefault="00F329A4" w:rsidP="00535948">
            <w:pPr>
              <w:widowControl/>
              <w:jc w:val="center"/>
              <w:rPr>
                <w:rFonts w:ascii="Times" w:hAnsi="Times"/>
                <w:color w:val="000000"/>
                <w:kern w:val="0"/>
              </w:rPr>
            </w:pPr>
            <w:r>
              <w:rPr>
                <w:rFonts w:ascii="Times" w:hAnsi="Times" w:hint="eastAsia"/>
                <w:color w:val="000000"/>
                <w:kern w:val="0"/>
              </w:rPr>
              <w:t>1</w:t>
            </w:r>
          </w:p>
        </w:tc>
        <w:tc>
          <w:tcPr>
            <w:tcW w:w="820" w:type="pct"/>
            <w:tcBorders>
              <w:top w:val="nil"/>
              <w:left w:val="nil"/>
              <w:bottom w:val="nil"/>
              <w:right w:val="nil"/>
            </w:tcBorders>
            <w:shd w:val="clear" w:color="auto" w:fill="auto"/>
            <w:noWrap/>
            <w:vAlign w:val="center"/>
            <w:hideMark/>
          </w:tcPr>
          <w:p w14:paraId="43287FFD" w14:textId="2215AAC5" w:rsidR="00535948" w:rsidRPr="00D87220" w:rsidRDefault="00F329A4" w:rsidP="00535948">
            <w:pPr>
              <w:widowControl/>
              <w:jc w:val="center"/>
              <w:rPr>
                <w:rFonts w:ascii="Times" w:hAnsi="Times"/>
                <w:color w:val="000000"/>
                <w:kern w:val="0"/>
              </w:rPr>
            </w:pPr>
            <w:r>
              <w:rPr>
                <w:rFonts w:ascii="Times" w:hAnsi="Times" w:hint="eastAsia"/>
                <w:color w:val="000000"/>
                <w:kern w:val="0"/>
              </w:rPr>
              <w:t>3</w:t>
            </w:r>
          </w:p>
        </w:tc>
        <w:tc>
          <w:tcPr>
            <w:tcW w:w="820" w:type="pct"/>
            <w:tcBorders>
              <w:top w:val="nil"/>
              <w:left w:val="nil"/>
              <w:bottom w:val="nil"/>
              <w:right w:val="nil"/>
            </w:tcBorders>
            <w:shd w:val="clear" w:color="auto" w:fill="auto"/>
            <w:noWrap/>
            <w:vAlign w:val="center"/>
            <w:hideMark/>
          </w:tcPr>
          <w:p w14:paraId="03C2DC30" w14:textId="72999B3C" w:rsidR="00535948" w:rsidRPr="00D87220" w:rsidRDefault="00F329A4" w:rsidP="00535948">
            <w:pPr>
              <w:widowControl/>
              <w:jc w:val="center"/>
              <w:rPr>
                <w:rFonts w:ascii="Times" w:hAnsi="Times"/>
                <w:color w:val="000000"/>
                <w:kern w:val="0"/>
              </w:rPr>
            </w:pPr>
            <w:r>
              <w:rPr>
                <w:rFonts w:ascii="Times" w:hAnsi="Times" w:hint="eastAsia"/>
                <w:color w:val="000000"/>
                <w:kern w:val="0"/>
              </w:rPr>
              <w:t>16</w:t>
            </w:r>
          </w:p>
        </w:tc>
      </w:tr>
      <w:tr w:rsidR="006A2BDF" w:rsidRPr="00D87220" w14:paraId="4BE551C1" w14:textId="77777777" w:rsidTr="00C03582">
        <w:trPr>
          <w:trHeight w:val="300"/>
        </w:trPr>
        <w:tc>
          <w:tcPr>
            <w:tcW w:w="661" w:type="pct"/>
            <w:tcBorders>
              <w:top w:val="nil"/>
              <w:left w:val="nil"/>
              <w:bottom w:val="nil"/>
              <w:right w:val="nil"/>
            </w:tcBorders>
            <w:shd w:val="clear" w:color="auto" w:fill="auto"/>
            <w:vAlign w:val="center"/>
            <w:hideMark/>
          </w:tcPr>
          <w:p w14:paraId="5AAF270A" w14:textId="2C05A071" w:rsidR="00535948" w:rsidRPr="00D87220" w:rsidRDefault="00535948" w:rsidP="00535948">
            <w:pPr>
              <w:widowControl/>
              <w:jc w:val="center"/>
              <w:rPr>
                <w:rFonts w:ascii="Times" w:hAnsi="Times" w:cs="宋体"/>
                <w:color w:val="000000"/>
                <w:kern w:val="0"/>
              </w:rPr>
            </w:pPr>
            <w:r>
              <w:rPr>
                <w:rFonts w:ascii="Times" w:hAnsi="Times" w:cs="宋体" w:hint="eastAsia"/>
                <w:color w:val="000000"/>
                <w:kern w:val="0"/>
              </w:rPr>
              <w:t>中班</w:t>
            </w:r>
          </w:p>
        </w:tc>
        <w:tc>
          <w:tcPr>
            <w:tcW w:w="1601" w:type="pct"/>
            <w:tcBorders>
              <w:top w:val="nil"/>
              <w:left w:val="nil"/>
              <w:bottom w:val="nil"/>
              <w:right w:val="nil"/>
            </w:tcBorders>
            <w:shd w:val="clear" w:color="auto" w:fill="auto"/>
            <w:noWrap/>
            <w:vAlign w:val="center"/>
            <w:hideMark/>
          </w:tcPr>
          <w:p w14:paraId="0C7990C3" w14:textId="509E2968" w:rsidR="00535948" w:rsidRPr="00D87220" w:rsidRDefault="00E71D27" w:rsidP="00535948">
            <w:pPr>
              <w:widowControl/>
              <w:jc w:val="center"/>
              <w:rPr>
                <w:rFonts w:ascii="Times" w:hAnsi="Times" w:cs="宋体"/>
                <w:color w:val="000000"/>
                <w:kern w:val="0"/>
              </w:rPr>
            </w:pPr>
            <w:r>
              <w:rPr>
                <w:rFonts w:hint="eastAsia"/>
                <w:color w:val="000000"/>
              </w:rPr>
              <w:t>1.15</w:t>
            </w:r>
            <w:r w:rsidR="00535948">
              <w:rPr>
                <w:rFonts w:hint="eastAsia"/>
                <w:color w:val="000000"/>
              </w:rPr>
              <w:t>±</w:t>
            </w:r>
            <w:r>
              <w:rPr>
                <w:rFonts w:hint="eastAsia"/>
                <w:color w:val="000000"/>
              </w:rPr>
              <w:t>2.30</w:t>
            </w:r>
          </w:p>
        </w:tc>
        <w:tc>
          <w:tcPr>
            <w:tcW w:w="277" w:type="pct"/>
            <w:tcBorders>
              <w:top w:val="nil"/>
              <w:left w:val="nil"/>
              <w:bottom w:val="nil"/>
              <w:right w:val="nil"/>
            </w:tcBorders>
            <w:shd w:val="clear" w:color="auto" w:fill="auto"/>
            <w:vAlign w:val="center"/>
            <w:hideMark/>
          </w:tcPr>
          <w:p w14:paraId="2EB3526C" w14:textId="77777777" w:rsidR="00535948" w:rsidRPr="00D87220" w:rsidRDefault="00535948" w:rsidP="00535948">
            <w:pPr>
              <w:widowControl/>
              <w:jc w:val="center"/>
              <w:rPr>
                <w:rFonts w:ascii="Times" w:hAnsi="Times" w:cs="宋体"/>
                <w:color w:val="000000"/>
                <w:kern w:val="0"/>
              </w:rPr>
            </w:pPr>
          </w:p>
        </w:tc>
        <w:tc>
          <w:tcPr>
            <w:tcW w:w="820" w:type="pct"/>
            <w:tcBorders>
              <w:top w:val="nil"/>
              <w:left w:val="nil"/>
              <w:bottom w:val="nil"/>
              <w:right w:val="nil"/>
            </w:tcBorders>
            <w:shd w:val="clear" w:color="auto" w:fill="auto"/>
            <w:noWrap/>
            <w:vAlign w:val="center"/>
            <w:hideMark/>
          </w:tcPr>
          <w:p w14:paraId="306DBAF3" w14:textId="424D678A" w:rsidR="00535948" w:rsidRPr="00D87220" w:rsidRDefault="00F329A4" w:rsidP="00535948">
            <w:pPr>
              <w:widowControl/>
              <w:jc w:val="center"/>
              <w:rPr>
                <w:rFonts w:ascii="Times" w:hAnsi="Times"/>
                <w:color w:val="000000"/>
                <w:kern w:val="0"/>
              </w:rPr>
            </w:pPr>
            <w:r>
              <w:rPr>
                <w:rFonts w:ascii="Times" w:hAnsi="Times" w:hint="eastAsia"/>
                <w:color w:val="000000"/>
                <w:kern w:val="0"/>
              </w:rPr>
              <w:t>0</w:t>
            </w:r>
          </w:p>
        </w:tc>
        <w:tc>
          <w:tcPr>
            <w:tcW w:w="820" w:type="pct"/>
            <w:tcBorders>
              <w:top w:val="nil"/>
              <w:left w:val="nil"/>
              <w:bottom w:val="nil"/>
              <w:right w:val="nil"/>
            </w:tcBorders>
            <w:shd w:val="clear" w:color="auto" w:fill="auto"/>
            <w:noWrap/>
            <w:vAlign w:val="center"/>
            <w:hideMark/>
          </w:tcPr>
          <w:p w14:paraId="7CA9BB37" w14:textId="7DF8C397" w:rsidR="00535948" w:rsidRPr="00D87220" w:rsidRDefault="00F329A4" w:rsidP="00535948">
            <w:pPr>
              <w:widowControl/>
              <w:jc w:val="center"/>
              <w:rPr>
                <w:rFonts w:ascii="Times" w:hAnsi="Times"/>
                <w:color w:val="000000"/>
                <w:kern w:val="0"/>
              </w:rPr>
            </w:pPr>
            <w:r>
              <w:rPr>
                <w:rFonts w:ascii="Times" w:hAnsi="Times" w:hint="eastAsia"/>
                <w:color w:val="000000"/>
                <w:kern w:val="0"/>
              </w:rPr>
              <w:t>5</w:t>
            </w:r>
          </w:p>
        </w:tc>
        <w:tc>
          <w:tcPr>
            <w:tcW w:w="820" w:type="pct"/>
            <w:tcBorders>
              <w:top w:val="nil"/>
              <w:left w:val="nil"/>
              <w:bottom w:val="nil"/>
              <w:right w:val="nil"/>
            </w:tcBorders>
            <w:shd w:val="clear" w:color="auto" w:fill="auto"/>
            <w:noWrap/>
            <w:vAlign w:val="center"/>
            <w:hideMark/>
          </w:tcPr>
          <w:p w14:paraId="16801D00" w14:textId="08D04136" w:rsidR="00535948" w:rsidRPr="00D87220" w:rsidRDefault="00F329A4" w:rsidP="00535948">
            <w:pPr>
              <w:widowControl/>
              <w:jc w:val="center"/>
              <w:rPr>
                <w:rFonts w:ascii="Times" w:hAnsi="Times"/>
                <w:color w:val="000000"/>
                <w:kern w:val="0"/>
              </w:rPr>
            </w:pPr>
            <w:r>
              <w:rPr>
                <w:rFonts w:ascii="Times" w:hAnsi="Times" w:hint="eastAsia"/>
                <w:color w:val="000000"/>
                <w:kern w:val="0"/>
              </w:rPr>
              <w:t>15</w:t>
            </w:r>
          </w:p>
        </w:tc>
      </w:tr>
      <w:tr w:rsidR="006A2BDF" w:rsidRPr="00D87220" w14:paraId="7D02ADDA" w14:textId="77777777" w:rsidTr="00C03582">
        <w:trPr>
          <w:trHeight w:val="310"/>
        </w:trPr>
        <w:tc>
          <w:tcPr>
            <w:tcW w:w="661" w:type="pct"/>
            <w:tcBorders>
              <w:top w:val="nil"/>
              <w:left w:val="nil"/>
              <w:bottom w:val="single" w:sz="8" w:space="0" w:color="auto"/>
              <w:right w:val="nil"/>
            </w:tcBorders>
            <w:shd w:val="clear" w:color="auto" w:fill="auto"/>
            <w:vAlign w:val="center"/>
            <w:hideMark/>
          </w:tcPr>
          <w:p w14:paraId="377E4144" w14:textId="6B1765B6" w:rsidR="00535948" w:rsidRPr="00D87220" w:rsidRDefault="00535948" w:rsidP="00535948">
            <w:pPr>
              <w:widowControl/>
              <w:jc w:val="center"/>
              <w:rPr>
                <w:rFonts w:ascii="Times" w:hAnsi="Times" w:cs="宋体"/>
                <w:color w:val="000000"/>
                <w:kern w:val="0"/>
              </w:rPr>
            </w:pPr>
            <w:r>
              <w:rPr>
                <w:rFonts w:ascii="Times" w:hAnsi="Times" w:cs="宋体" w:hint="eastAsia"/>
                <w:color w:val="000000"/>
                <w:kern w:val="0"/>
              </w:rPr>
              <w:t>大班</w:t>
            </w:r>
          </w:p>
        </w:tc>
        <w:tc>
          <w:tcPr>
            <w:tcW w:w="1601" w:type="pct"/>
            <w:tcBorders>
              <w:top w:val="nil"/>
              <w:left w:val="nil"/>
              <w:bottom w:val="single" w:sz="8" w:space="0" w:color="auto"/>
              <w:right w:val="nil"/>
            </w:tcBorders>
            <w:shd w:val="clear" w:color="auto" w:fill="auto"/>
            <w:noWrap/>
            <w:vAlign w:val="center"/>
            <w:hideMark/>
          </w:tcPr>
          <w:p w14:paraId="019A939E" w14:textId="6607D674" w:rsidR="00535948" w:rsidRPr="00D87220" w:rsidRDefault="00E71D27" w:rsidP="00535948">
            <w:pPr>
              <w:widowControl/>
              <w:jc w:val="center"/>
              <w:rPr>
                <w:rFonts w:ascii="Times" w:hAnsi="Times" w:cs="宋体"/>
                <w:color w:val="000000"/>
                <w:kern w:val="0"/>
              </w:rPr>
            </w:pPr>
            <w:r>
              <w:rPr>
                <w:rFonts w:hint="eastAsia"/>
                <w:color w:val="000000"/>
              </w:rPr>
              <w:t>4.30</w:t>
            </w:r>
            <w:r w:rsidR="00535948">
              <w:rPr>
                <w:rFonts w:hint="eastAsia"/>
                <w:color w:val="000000"/>
              </w:rPr>
              <w:t>±</w:t>
            </w:r>
            <w:r>
              <w:rPr>
                <w:rFonts w:hint="eastAsia"/>
                <w:color w:val="000000"/>
              </w:rPr>
              <w:t>4.08</w:t>
            </w:r>
          </w:p>
        </w:tc>
        <w:tc>
          <w:tcPr>
            <w:tcW w:w="277" w:type="pct"/>
            <w:tcBorders>
              <w:top w:val="nil"/>
              <w:left w:val="nil"/>
              <w:bottom w:val="single" w:sz="8" w:space="0" w:color="auto"/>
              <w:right w:val="nil"/>
            </w:tcBorders>
            <w:shd w:val="clear" w:color="auto" w:fill="auto"/>
            <w:vAlign w:val="center"/>
            <w:hideMark/>
          </w:tcPr>
          <w:p w14:paraId="221DB392" w14:textId="77777777" w:rsidR="00535948" w:rsidRPr="00D87220" w:rsidRDefault="00535948" w:rsidP="00535948">
            <w:pPr>
              <w:widowControl/>
              <w:jc w:val="center"/>
              <w:rPr>
                <w:rFonts w:ascii="Times" w:hAnsi="Times" w:cs="宋体"/>
                <w:color w:val="000000"/>
                <w:kern w:val="0"/>
              </w:rPr>
            </w:pPr>
            <w:r w:rsidRPr="00D87220">
              <w:rPr>
                <w:rFonts w:ascii="Times" w:hAnsi="Times" w:cs="宋体" w:hint="eastAsia"/>
                <w:color w:val="000000"/>
                <w:kern w:val="0"/>
              </w:rPr>
              <w:t xml:space="preserve">　</w:t>
            </w:r>
          </w:p>
        </w:tc>
        <w:tc>
          <w:tcPr>
            <w:tcW w:w="820" w:type="pct"/>
            <w:tcBorders>
              <w:top w:val="nil"/>
              <w:left w:val="nil"/>
              <w:bottom w:val="single" w:sz="8" w:space="0" w:color="auto"/>
              <w:right w:val="nil"/>
            </w:tcBorders>
            <w:shd w:val="clear" w:color="auto" w:fill="auto"/>
            <w:noWrap/>
            <w:vAlign w:val="center"/>
            <w:hideMark/>
          </w:tcPr>
          <w:p w14:paraId="687EB118" w14:textId="6A4D9B38" w:rsidR="00535948" w:rsidRPr="00D87220" w:rsidRDefault="00F329A4" w:rsidP="00535948">
            <w:pPr>
              <w:widowControl/>
              <w:jc w:val="center"/>
              <w:rPr>
                <w:rFonts w:ascii="Times" w:hAnsi="Times"/>
                <w:color w:val="000000"/>
                <w:kern w:val="0"/>
              </w:rPr>
            </w:pPr>
            <w:r>
              <w:rPr>
                <w:rFonts w:ascii="Times" w:hAnsi="Times" w:hint="eastAsia"/>
                <w:color w:val="000000"/>
                <w:kern w:val="0"/>
              </w:rPr>
              <w:t>1</w:t>
            </w:r>
          </w:p>
        </w:tc>
        <w:tc>
          <w:tcPr>
            <w:tcW w:w="820" w:type="pct"/>
            <w:tcBorders>
              <w:top w:val="nil"/>
              <w:left w:val="nil"/>
              <w:bottom w:val="single" w:sz="8" w:space="0" w:color="auto"/>
              <w:right w:val="nil"/>
            </w:tcBorders>
            <w:shd w:val="clear" w:color="auto" w:fill="auto"/>
            <w:noWrap/>
            <w:vAlign w:val="center"/>
            <w:hideMark/>
          </w:tcPr>
          <w:p w14:paraId="5F5CCEE1" w14:textId="6E347B78" w:rsidR="00535948" w:rsidRPr="00D87220" w:rsidRDefault="00F329A4" w:rsidP="00535948">
            <w:pPr>
              <w:widowControl/>
              <w:jc w:val="center"/>
              <w:rPr>
                <w:rFonts w:ascii="Times" w:hAnsi="Times"/>
                <w:color w:val="000000"/>
                <w:kern w:val="0"/>
              </w:rPr>
            </w:pPr>
            <w:r>
              <w:rPr>
                <w:rFonts w:ascii="Times" w:hAnsi="Times" w:hint="eastAsia"/>
                <w:color w:val="000000"/>
                <w:kern w:val="0"/>
              </w:rPr>
              <w:t>12</w:t>
            </w:r>
          </w:p>
        </w:tc>
        <w:tc>
          <w:tcPr>
            <w:tcW w:w="820" w:type="pct"/>
            <w:tcBorders>
              <w:top w:val="nil"/>
              <w:left w:val="nil"/>
              <w:bottom w:val="single" w:sz="8" w:space="0" w:color="auto"/>
              <w:right w:val="nil"/>
            </w:tcBorders>
            <w:shd w:val="clear" w:color="auto" w:fill="auto"/>
            <w:noWrap/>
            <w:vAlign w:val="center"/>
            <w:hideMark/>
          </w:tcPr>
          <w:p w14:paraId="06797824" w14:textId="17E9316D" w:rsidR="00535948" w:rsidRPr="00D87220" w:rsidRDefault="00F329A4" w:rsidP="00535948">
            <w:pPr>
              <w:widowControl/>
              <w:jc w:val="center"/>
              <w:rPr>
                <w:rFonts w:ascii="Times" w:hAnsi="Times"/>
                <w:color w:val="000000"/>
                <w:kern w:val="0"/>
              </w:rPr>
            </w:pPr>
            <w:r>
              <w:rPr>
                <w:rFonts w:ascii="Times" w:hAnsi="Times" w:hint="eastAsia"/>
                <w:color w:val="000000"/>
                <w:kern w:val="0"/>
              </w:rPr>
              <w:t>7</w:t>
            </w:r>
          </w:p>
        </w:tc>
      </w:tr>
      <w:tr w:rsidR="00E10650" w:rsidRPr="00D87220" w14:paraId="77551E73" w14:textId="77777777" w:rsidTr="008C52E4">
        <w:trPr>
          <w:trHeight w:val="300"/>
        </w:trPr>
        <w:tc>
          <w:tcPr>
            <w:tcW w:w="5000" w:type="pct"/>
            <w:gridSpan w:val="6"/>
            <w:tcBorders>
              <w:top w:val="single" w:sz="8" w:space="0" w:color="auto"/>
              <w:left w:val="nil"/>
              <w:bottom w:val="nil"/>
              <w:right w:val="nil"/>
            </w:tcBorders>
            <w:shd w:val="clear" w:color="auto" w:fill="auto"/>
            <w:noWrap/>
            <w:vAlign w:val="center"/>
            <w:hideMark/>
          </w:tcPr>
          <w:p w14:paraId="6AD48DE9" w14:textId="5B9A81CA" w:rsidR="00E10650" w:rsidRPr="00D87220" w:rsidRDefault="00E10650" w:rsidP="008C52E4">
            <w:pPr>
              <w:widowControl/>
              <w:jc w:val="left"/>
              <w:rPr>
                <w:rFonts w:ascii="Times" w:hAnsi="Times" w:cs="宋体"/>
                <w:color w:val="000000"/>
                <w:kern w:val="0"/>
              </w:rPr>
            </w:pPr>
            <w:r w:rsidRPr="00D87220">
              <w:rPr>
                <w:rFonts w:ascii="Times" w:hAnsi="Times" w:cs="宋体" w:hint="eastAsia"/>
                <w:color w:val="000000"/>
                <w:kern w:val="0"/>
              </w:rPr>
              <w:t>注：</w:t>
            </w:r>
            <w:r w:rsidR="006A2BDF">
              <w:rPr>
                <w:rFonts w:ascii="Times" w:hAnsi="Times" w:cs="宋体" w:hint="eastAsia"/>
                <w:color w:val="000000"/>
                <w:kern w:val="0"/>
              </w:rPr>
              <w:t>小班、中班、大班的人数均为</w:t>
            </w:r>
            <w:r w:rsidR="006A2BDF">
              <w:rPr>
                <w:rFonts w:ascii="Times" w:hAnsi="Times" w:cs="宋体" w:hint="eastAsia"/>
                <w:color w:val="000000"/>
                <w:kern w:val="0"/>
              </w:rPr>
              <w:t>20</w:t>
            </w:r>
            <w:r w:rsidR="006A2BDF">
              <w:rPr>
                <w:rFonts w:ascii="Times" w:hAnsi="Times" w:cs="宋体" w:hint="eastAsia"/>
                <w:color w:val="000000"/>
                <w:kern w:val="0"/>
              </w:rPr>
              <w:t>人。</w:t>
            </w:r>
            <w:r w:rsidRPr="00D87220">
              <w:rPr>
                <w:rFonts w:ascii="Times" w:hAnsi="Times" w:cs="宋体" w:hint="eastAsia"/>
                <w:color w:val="000000"/>
                <w:kern w:val="0"/>
              </w:rPr>
              <w:t>“是否守恒”中，“守恒”“部分守恒”“未达守恒”为理由得分为</w:t>
            </w:r>
            <w:r w:rsidR="00F329A4">
              <w:rPr>
                <w:rFonts w:ascii="Times" w:hAnsi="Times" w:cs="宋体" w:hint="eastAsia"/>
                <w:color w:val="000000"/>
                <w:kern w:val="0"/>
              </w:rPr>
              <w:t>6</w:t>
            </w:r>
            <w:r w:rsidRPr="00D87220">
              <w:rPr>
                <w:rFonts w:ascii="Times" w:hAnsi="Times" w:cs="宋体" w:hint="eastAsia"/>
                <w:color w:val="000000"/>
                <w:kern w:val="0"/>
              </w:rPr>
              <w:t>分的，部分守恒为理由得分为</w:t>
            </w:r>
            <w:r w:rsidRPr="00D87220">
              <w:rPr>
                <w:rFonts w:ascii="Times" w:hAnsi="Times" w:cs="宋体" w:hint="eastAsia"/>
                <w:color w:val="000000"/>
                <w:kern w:val="0"/>
              </w:rPr>
              <w:t>1</w:t>
            </w:r>
            <w:r w:rsidR="006A2BDF">
              <w:rPr>
                <w:rFonts w:ascii="Times" w:hAnsi="Times" w:cs="宋体" w:hint="eastAsia"/>
                <w:color w:val="000000"/>
                <w:kern w:val="0"/>
              </w:rPr>
              <w:t>-5</w:t>
            </w:r>
            <w:r w:rsidRPr="00D87220">
              <w:rPr>
                <w:rFonts w:ascii="Times" w:hAnsi="Times" w:cs="宋体" w:hint="eastAsia"/>
                <w:color w:val="000000"/>
                <w:kern w:val="0"/>
              </w:rPr>
              <w:t>分的</w:t>
            </w:r>
            <w:r w:rsidR="006A2BDF">
              <w:rPr>
                <w:rFonts w:ascii="Times" w:hAnsi="Times" w:cs="宋体" w:hint="eastAsia"/>
                <w:color w:val="000000"/>
                <w:kern w:val="0"/>
              </w:rPr>
              <w:t>人数</w:t>
            </w:r>
            <w:r w:rsidRPr="00D87220">
              <w:rPr>
                <w:rFonts w:ascii="Times" w:hAnsi="Times" w:cs="宋体" w:hint="eastAsia"/>
                <w:color w:val="000000"/>
                <w:kern w:val="0"/>
              </w:rPr>
              <w:t>，未达守恒为理由得分为</w:t>
            </w:r>
            <w:r w:rsidRPr="00D87220">
              <w:rPr>
                <w:rFonts w:ascii="Times" w:hAnsi="Times" w:cs="宋体" w:hint="eastAsia"/>
                <w:color w:val="000000"/>
                <w:kern w:val="0"/>
              </w:rPr>
              <w:t>0</w:t>
            </w:r>
            <w:r w:rsidRPr="00D87220">
              <w:rPr>
                <w:rFonts w:ascii="Times" w:hAnsi="Times" w:cs="宋体" w:hint="eastAsia"/>
                <w:color w:val="000000"/>
                <w:kern w:val="0"/>
              </w:rPr>
              <w:t>分的</w:t>
            </w:r>
            <w:r w:rsidR="006A2BDF">
              <w:rPr>
                <w:rFonts w:ascii="Times" w:hAnsi="Times" w:cs="宋体" w:hint="eastAsia"/>
                <w:color w:val="000000"/>
                <w:kern w:val="0"/>
              </w:rPr>
              <w:t>人数</w:t>
            </w:r>
            <w:r w:rsidRPr="00D87220">
              <w:rPr>
                <w:rFonts w:ascii="Times" w:hAnsi="Times" w:cs="宋体" w:hint="eastAsia"/>
                <w:color w:val="000000"/>
                <w:kern w:val="0"/>
              </w:rPr>
              <w:t>。</w:t>
            </w:r>
          </w:p>
        </w:tc>
      </w:tr>
    </w:tbl>
    <w:p w14:paraId="013FE0A7" w14:textId="758C6902" w:rsidR="006A2BDF" w:rsidRDefault="006A2BDF" w:rsidP="00AB0135">
      <w:pPr>
        <w:pStyle w:val="a9"/>
        <w:ind w:firstLine="420"/>
      </w:pPr>
      <w:r>
        <w:rPr>
          <w:rFonts w:hint="eastAsia"/>
        </w:rPr>
        <w:t>以年级为自变量、判断得分为因变量进行单因素方差分析，结果表明</w:t>
      </w:r>
      <w:r w:rsidR="00247674">
        <w:rPr>
          <w:rFonts w:hint="eastAsia"/>
        </w:rPr>
        <w:t>年级</w:t>
      </w:r>
      <w:r>
        <w:rPr>
          <w:rFonts w:hint="eastAsia"/>
        </w:rPr>
        <w:t>主效应显著，</w:t>
      </w:r>
      <w:r>
        <w:rPr>
          <w:i/>
          <w:iCs/>
        </w:rPr>
        <w:t>F</w:t>
      </w:r>
      <w:r>
        <w:t xml:space="preserve">(2, </w:t>
      </w:r>
      <w:r>
        <w:rPr>
          <w:rFonts w:hint="eastAsia"/>
        </w:rPr>
        <w:t>57</w:t>
      </w:r>
      <w:r>
        <w:t xml:space="preserve">) = </w:t>
      </w:r>
      <w:r w:rsidR="00B25E98">
        <w:rPr>
          <w:rFonts w:hint="eastAsia"/>
        </w:rPr>
        <w:t>5</w:t>
      </w:r>
      <w:r w:rsidR="00247674">
        <w:rPr>
          <w:rFonts w:hint="eastAsia"/>
        </w:rPr>
        <w:t>.67</w:t>
      </w:r>
      <w:r>
        <w:rPr>
          <w:rFonts w:ascii="宋体" w:hAnsi="宋体" w:cs="宋体" w:hint="eastAsia"/>
        </w:rPr>
        <w:t>，</w:t>
      </w:r>
      <w:r>
        <w:rPr>
          <w:i/>
          <w:iCs/>
        </w:rPr>
        <w:t xml:space="preserve">p </w:t>
      </w:r>
      <w:r w:rsidR="00247674">
        <w:rPr>
          <w:rFonts w:hint="eastAsia"/>
        </w:rPr>
        <w:t>&lt;</w:t>
      </w:r>
      <w:r>
        <w:rPr>
          <w:rFonts w:hint="eastAsia"/>
        </w:rPr>
        <w:t xml:space="preserve"> .</w:t>
      </w:r>
      <w:r w:rsidR="00247674">
        <w:rPr>
          <w:rFonts w:hint="eastAsia"/>
        </w:rPr>
        <w:t>01</w:t>
      </w:r>
      <w:r>
        <w:rPr>
          <w:rFonts w:ascii="宋体" w:hAnsi="宋体" w:cs="宋体" w:hint="eastAsia"/>
        </w:rPr>
        <w:t>，</w:t>
      </w:r>
      <m:oMath>
        <m:sSubSup>
          <m:sSubSupPr>
            <m:ctrlPr>
              <w:rPr>
                <w:rFonts w:ascii="Cambria Math" w:hAnsi="Cambria Math"/>
                <w:iCs/>
              </w:rPr>
            </m:ctrlPr>
          </m:sSubSupPr>
          <m:e>
            <m:r>
              <m:rPr>
                <m:nor/>
              </m:rPr>
              <w:rPr>
                <w:rFonts w:ascii="Cambria Math" w:hAnsi="Cambria Math"/>
              </w:rPr>
              <m:t>η</m:t>
            </m:r>
          </m:e>
          <m:sub/>
          <m:sup>
            <m:r>
              <m:rPr>
                <m:nor/>
              </m:rPr>
              <w:rPr>
                <w:rFonts w:cs="Times New Roman"/>
              </w:rPr>
              <m:t>2</m:t>
            </m:r>
          </m:sup>
        </m:sSubSup>
      </m:oMath>
      <w:r>
        <w:rPr>
          <w:rFonts w:ascii="宋体" w:hAnsi="宋体" w:cs="宋体" w:hint="eastAsia"/>
          <w:iCs/>
        </w:rPr>
        <w:t xml:space="preserve"> </w:t>
      </w:r>
      <w:r>
        <w:t>= .</w:t>
      </w:r>
      <w:r w:rsidR="00B25E98">
        <w:rPr>
          <w:rFonts w:hint="eastAsia"/>
        </w:rPr>
        <w:t>166</w:t>
      </w:r>
      <w:r w:rsidR="00BF518E">
        <w:rPr>
          <w:rFonts w:hint="eastAsia"/>
        </w:rPr>
        <w:t>；事后检验表明大班的判断得分显著高于中班和小班（</w:t>
      </w:r>
      <w:r w:rsidR="00BF518E" w:rsidRPr="00BF518E">
        <w:rPr>
          <w:rFonts w:hint="eastAsia"/>
          <w:i/>
          <w:iCs/>
        </w:rPr>
        <w:t>p</w:t>
      </w:r>
      <w:r w:rsidR="00BF518E">
        <w:rPr>
          <w:rFonts w:hint="eastAsia"/>
        </w:rPr>
        <w:t xml:space="preserve"> &lt; .0</w:t>
      </w:r>
      <w:r w:rsidR="00B25E98">
        <w:rPr>
          <w:rFonts w:hint="eastAsia"/>
        </w:rPr>
        <w:t>5</w:t>
      </w:r>
      <w:r w:rsidR="00BF518E">
        <w:rPr>
          <w:rFonts w:hint="eastAsia"/>
        </w:rPr>
        <w:t>），而中班和小班的判断得分没有差异。</w:t>
      </w:r>
      <w:r w:rsidR="00BF518E" w:rsidRPr="00BF518E">
        <w:rPr>
          <w:rFonts w:hint="eastAsia"/>
        </w:rPr>
        <w:t>进行卡方独立性检验评估守恒概念发展和</w:t>
      </w:r>
      <w:r w:rsidR="00352B10">
        <w:rPr>
          <w:rFonts w:hint="eastAsia"/>
        </w:rPr>
        <w:t>年级</w:t>
      </w:r>
      <w:r w:rsidR="00BF518E" w:rsidRPr="00BF518E">
        <w:rPr>
          <w:rFonts w:hint="eastAsia"/>
        </w:rPr>
        <w:t>之间的关系，结果表明</w:t>
      </w:r>
      <w:r w:rsidR="00352B10">
        <w:rPr>
          <w:rFonts w:hint="eastAsia"/>
        </w:rPr>
        <w:t>年级和</w:t>
      </w:r>
      <w:r w:rsidR="00BF518E" w:rsidRPr="00BF518E">
        <w:rPr>
          <w:rFonts w:hint="eastAsia"/>
        </w:rPr>
        <w:t>守恒概念的发展程度</w:t>
      </w:r>
      <w:r w:rsidR="00352B10">
        <w:rPr>
          <w:rFonts w:hint="eastAsia"/>
        </w:rPr>
        <w:t>存在显著相关</w:t>
      </w:r>
      <w:r w:rsidR="00BF518E" w:rsidRPr="00BF518E">
        <w:rPr>
          <w:rFonts w:hint="eastAsia"/>
        </w:rPr>
        <w:t>，</w:t>
      </w:r>
      <w:r w:rsidR="00352B10" w:rsidRPr="004D3741">
        <w:rPr>
          <w:rFonts w:cs="Times New Roman"/>
        </w:rPr>
        <w:t>χ</w:t>
      </w:r>
      <w:r w:rsidR="00352B10">
        <w:rPr>
          <w:rFonts w:hint="eastAsia"/>
          <w:vertAlign w:val="superscript"/>
        </w:rPr>
        <w:t>2</w:t>
      </w:r>
      <w:r w:rsidR="00352B10">
        <w:rPr>
          <w:rFonts w:hint="eastAsia"/>
        </w:rPr>
        <w:t>(4)</w:t>
      </w:r>
      <w:r w:rsidR="00352B10">
        <w:rPr>
          <w:rFonts w:hint="eastAsia"/>
          <w:vertAlign w:val="superscript"/>
        </w:rPr>
        <w:t xml:space="preserve"> </w:t>
      </w:r>
      <w:r w:rsidR="00352B10">
        <w:rPr>
          <w:rFonts w:hint="eastAsia"/>
        </w:rPr>
        <w:t xml:space="preserve">= </w:t>
      </w:r>
      <w:r w:rsidR="005900D1">
        <w:rPr>
          <w:rFonts w:hint="eastAsia"/>
        </w:rPr>
        <w:t>11</w:t>
      </w:r>
      <w:r w:rsidR="00352B10">
        <w:rPr>
          <w:rFonts w:hint="eastAsia"/>
        </w:rPr>
        <w:t>.</w:t>
      </w:r>
      <w:r w:rsidR="005900D1">
        <w:rPr>
          <w:rFonts w:hint="eastAsia"/>
        </w:rPr>
        <w:t>54</w:t>
      </w:r>
      <w:r w:rsidR="00352B10">
        <w:rPr>
          <w:rFonts w:hint="eastAsia"/>
        </w:rPr>
        <w:t>，</w:t>
      </w:r>
      <w:r w:rsidR="00352B10" w:rsidRPr="004D3741">
        <w:rPr>
          <w:rFonts w:hint="eastAsia"/>
          <w:i/>
          <w:iCs/>
        </w:rPr>
        <w:t>p</w:t>
      </w:r>
      <w:r w:rsidR="00352B10">
        <w:rPr>
          <w:rFonts w:hint="eastAsia"/>
        </w:rPr>
        <w:t xml:space="preserve"> = .</w:t>
      </w:r>
      <w:r w:rsidR="005900D1">
        <w:rPr>
          <w:rFonts w:hint="eastAsia"/>
        </w:rPr>
        <w:t>02</w:t>
      </w:r>
      <w:r w:rsidR="005900D1">
        <w:rPr>
          <w:rFonts w:hint="eastAsia"/>
        </w:rPr>
        <w:t>，随着年级的增加，守恒概念的发展逐渐成熟。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F855C1" w14:paraId="5AFAE70C" w14:textId="77777777" w:rsidTr="00591588">
        <w:trPr>
          <w:trHeight w:val="2855"/>
        </w:trPr>
        <w:tc>
          <w:tcPr>
            <w:tcW w:w="9736" w:type="dxa"/>
            <w:vAlign w:val="center"/>
          </w:tcPr>
          <w:p w14:paraId="0FAF812A" w14:textId="2FBF00A6" w:rsidR="00F855C1" w:rsidRDefault="00F855C1" w:rsidP="00591588">
            <w:pPr>
              <w:pStyle w:val="a9"/>
              <w:ind w:firstLineChars="0" w:firstLine="0"/>
              <w:jc w:val="center"/>
              <w:rPr>
                <w:rFonts w:hint="eastAsia"/>
              </w:rPr>
            </w:pPr>
            <w:r>
              <w:rPr>
                <w:rFonts w:hint="eastAsia"/>
                <w:noProof/>
              </w:rPr>
              <w:drawing>
                <wp:anchor distT="0" distB="0" distL="114300" distR="114300" simplePos="0" relativeHeight="251660288" behindDoc="0" locked="0" layoutInCell="1" allowOverlap="1" wp14:anchorId="4D889D5F" wp14:editId="42DA36EC">
                  <wp:simplePos x="0" y="0"/>
                  <wp:positionH relativeFrom="page">
                    <wp:posOffset>523875</wp:posOffset>
                  </wp:positionH>
                  <wp:positionV relativeFrom="page">
                    <wp:posOffset>-117475</wp:posOffset>
                  </wp:positionV>
                  <wp:extent cx="5130165" cy="2567940"/>
                  <wp:effectExtent l="0" t="0" r="0" b="0"/>
                  <wp:wrapSquare wrapText="bothSides"/>
                  <wp:docPr id="1116130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30220" name="图片 3"/>
                          <pic:cNvPicPr/>
                        </pic:nvPicPr>
                        <pic:blipFill>
                          <a:blip r:embed="rId11"/>
                          <a:stretch>
                            <a:fillRect/>
                          </a:stretch>
                        </pic:blipFill>
                        <pic:spPr>
                          <a:xfrm>
                            <a:off x="0" y="0"/>
                            <a:ext cx="5130165" cy="2567940"/>
                          </a:xfrm>
                          <a:prstGeom prst="rect">
                            <a:avLst/>
                          </a:prstGeom>
                        </pic:spPr>
                      </pic:pic>
                    </a:graphicData>
                  </a:graphic>
                  <wp14:sizeRelH relativeFrom="margin">
                    <wp14:pctWidth>0</wp14:pctWidth>
                  </wp14:sizeRelH>
                  <wp14:sizeRelV relativeFrom="margin">
                    <wp14:pctHeight>0</wp14:pctHeight>
                  </wp14:sizeRelV>
                </wp:anchor>
              </w:drawing>
            </w:r>
          </w:p>
        </w:tc>
      </w:tr>
      <w:tr w:rsidR="00F855C1" w14:paraId="21D154FA" w14:textId="77777777" w:rsidTr="00591588">
        <w:tc>
          <w:tcPr>
            <w:tcW w:w="9736" w:type="dxa"/>
            <w:vAlign w:val="center"/>
          </w:tcPr>
          <w:p w14:paraId="667E9970" w14:textId="7D1B4E62" w:rsidR="00F855C1" w:rsidRPr="00591588" w:rsidRDefault="00591588" w:rsidP="00D93318">
            <w:pPr>
              <w:pStyle w:val="a9"/>
              <w:spacing w:line="240" w:lineRule="auto"/>
              <w:ind w:firstLineChars="0" w:firstLine="0"/>
              <w:jc w:val="center"/>
              <w:rPr>
                <w:rFonts w:hint="eastAsia"/>
                <w:sz w:val="18"/>
                <w:szCs w:val="18"/>
              </w:rPr>
            </w:pPr>
            <w:r w:rsidRPr="00591588">
              <w:rPr>
                <w:rFonts w:hint="eastAsia"/>
                <w:sz w:val="18"/>
                <w:szCs w:val="18"/>
              </w:rPr>
              <w:t>图</w:t>
            </w:r>
            <w:r w:rsidRPr="00591588">
              <w:rPr>
                <w:rFonts w:hint="eastAsia"/>
                <w:sz w:val="18"/>
                <w:szCs w:val="18"/>
              </w:rPr>
              <w:t xml:space="preserve">1 </w:t>
            </w:r>
            <w:r>
              <w:rPr>
                <w:rFonts w:hint="eastAsia"/>
                <w:sz w:val="18"/>
                <w:szCs w:val="18"/>
              </w:rPr>
              <w:t>不同守恒任务的得分和不同年级的任务得分</w:t>
            </w:r>
          </w:p>
        </w:tc>
      </w:tr>
      <w:tr w:rsidR="00591588" w14:paraId="4C3E628B" w14:textId="77777777" w:rsidTr="00591588">
        <w:tc>
          <w:tcPr>
            <w:tcW w:w="9736" w:type="dxa"/>
            <w:vAlign w:val="center"/>
          </w:tcPr>
          <w:p w14:paraId="05313802" w14:textId="0D4A3446" w:rsidR="00591588" w:rsidRPr="00591588" w:rsidRDefault="00591588" w:rsidP="00D93318">
            <w:pPr>
              <w:pStyle w:val="a9"/>
              <w:spacing w:line="240" w:lineRule="auto"/>
              <w:ind w:firstLineChars="0" w:firstLine="0"/>
              <w:rPr>
                <w:rFonts w:hint="eastAsia"/>
                <w:sz w:val="15"/>
                <w:szCs w:val="15"/>
              </w:rPr>
            </w:pPr>
            <w:r>
              <w:rPr>
                <w:rFonts w:hint="eastAsia"/>
                <w:sz w:val="15"/>
                <w:szCs w:val="15"/>
              </w:rPr>
              <w:t>注：</w:t>
            </w:r>
            <w:r w:rsidR="00D93318">
              <w:rPr>
                <w:rFonts w:hint="eastAsia"/>
                <w:sz w:val="15"/>
                <w:szCs w:val="15"/>
              </w:rPr>
              <w:t>A</w:t>
            </w:r>
            <w:r w:rsidR="00D93318">
              <w:rPr>
                <w:rFonts w:hint="eastAsia"/>
                <w:sz w:val="15"/>
                <w:szCs w:val="15"/>
              </w:rPr>
              <w:t>）不同守恒任务下被试的得分，虽然三者的平均值有差异但是并未达到显著水平；误差线是标准误。</w:t>
            </w:r>
            <w:r w:rsidR="00D93318">
              <w:rPr>
                <w:rFonts w:hint="eastAsia"/>
                <w:sz w:val="15"/>
                <w:szCs w:val="15"/>
              </w:rPr>
              <w:t>B</w:t>
            </w:r>
            <w:r w:rsidR="00D93318">
              <w:rPr>
                <w:rFonts w:hint="eastAsia"/>
                <w:sz w:val="15"/>
                <w:szCs w:val="15"/>
              </w:rPr>
              <w:t>）不同年级的守恒任务得分，小班和中班的得分没有差异，大班的得分显著高于小班和中班的得分；误差线是标准误。</w:t>
            </w:r>
          </w:p>
        </w:tc>
      </w:tr>
    </w:tbl>
    <w:p w14:paraId="276CBA3E" w14:textId="46A6C594" w:rsidR="00BD00F3" w:rsidRDefault="00BD00F3" w:rsidP="00BD00F3">
      <w:pPr>
        <w:pStyle w:val="2"/>
        <w:numPr>
          <w:ilvl w:val="1"/>
          <w:numId w:val="1"/>
        </w:numPr>
      </w:pPr>
      <w:r>
        <w:rPr>
          <w:rFonts w:hint="eastAsia"/>
        </w:rPr>
        <w:t>不同性别得分差异</w:t>
      </w:r>
    </w:p>
    <w:p w14:paraId="1131A8CE" w14:textId="765DE3C8" w:rsidR="00BD00F3" w:rsidRDefault="00BD00F3" w:rsidP="00BD00F3">
      <w:pPr>
        <w:pStyle w:val="a9"/>
        <w:ind w:firstLine="420"/>
      </w:pPr>
      <w:r>
        <w:rPr>
          <w:rFonts w:hint="eastAsia"/>
        </w:rPr>
        <w:t>计算不同</w:t>
      </w:r>
      <w:r w:rsidR="00100041">
        <w:rPr>
          <w:rFonts w:hint="eastAsia"/>
        </w:rPr>
        <w:t>性别</w:t>
      </w:r>
      <w:r>
        <w:rPr>
          <w:rFonts w:hint="eastAsia"/>
        </w:rPr>
        <w:t>守恒任务的判断得分</w:t>
      </w:r>
      <w:r w:rsidRPr="00E10650">
        <w:rPr>
          <w:rFonts w:hint="eastAsia"/>
        </w:rPr>
        <w:t>和守恒概念发展程度</w:t>
      </w:r>
      <w:r>
        <w:rPr>
          <w:rFonts w:hint="eastAsia"/>
        </w:rPr>
        <w:t>，结果见表</w:t>
      </w:r>
      <w:r w:rsidR="00100041">
        <w:rPr>
          <w:rFonts w:hint="eastAsia"/>
        </w:rPr>
        <w:t>3</w:t>
      </w:r>
      <w:r>
        <w:rPr>
          <w:rFonts w:hint="eastAsia"/>
        </w:rPr>
        <w:t>。</w:t>
      </w:r>
      <w:r w:rsidR="00F855C1" w:rsidRPr="00F855C1">
        <w:rPr>
          <w:rFonts w:hint="eastAsia"/>
        </w:rPr>
        <w:t>以年级为自变量、判断得分为因变量进行单因素方差分析，结果表明性别主效应不显著，</w:t>
      </w:r>
      <w:r w:rsidR="00F855C1" w:rsidRPr="00F855C1">
        <w:rPr>
          <w:rFonts w:hint="eastAsia"/>
        </w:rPr>
        <w:t>F(1, 58) = 1.16</w:t>
      </w:r>
      <w:r w:rsidR="00F855C1" w:rsidRPr="00F855C1">
        <w:rPr>
          <w:rFonts w:hint="eastAsia"/>
        </w:rPr>
        <w:t>，</w:t>
      </w:r>
      <w:r w:rsidR="00F855C1" w:rsidRPr="00F855C1">
        <w:rPr>
          <w:rFonts w:hint="eastAsia"/>
        </w:rPr>
        <w:t>p = .32</w:t>
      </w:r>
      <w:r w:rsidR="00F855C1" w:rsidRPr="00F855C1">
        <w:rPr>
          <w:rFonts w:hint="eastAsia"/>
        </w:rPr>
        <w:t>，</w:t>
      </w:r>
      <w:r w:rsidR="00F855C1" w:rsidRPr="00F855C1">
        <w:rPr>
          <w:rFonts w:hint="eastAsia"/>
        </w:rPr>
        <w:t>"</w:t>
      </w:r>
      <w:r w:rsidR="00F855C1" w:rsidRPr="00F855C1">
        <w:rPr>
          <w:rFonts w:hint="eastAsia"/>
        </w:rPr>
        <w:t>η</w:t>
      </w:r>
      <w:r w:rsidR="00F855C1" w:rsidRPr="00F855C1">
        <w:rPr>
          <w:rFonts w:hint="eastAsia"/>
        </w:rPr>
        <w:t>" _^"2"  = .019</w:t>
      </w:r>
      <w:r w:rsidR="00F855C1" w:rsidRPr="00F855C1">
        <w:rPr>
          <w:rFonts w:hint="eastAsia"/>
        </w:rPr>
        <w:t>，男生和女生的判断得分没有显著差异。进行卡方独立性检验评估守恒概念发展和性别之间的关系，结果表明性别和守恒概念的发展程度没有关系。</w:t>
      </w:r>
    </w:p>
    <w:tbl>
      <w:tblPr>
        <w:tblW w:w="5000" w:type="pct"/>
        <w:tblLook w:val="04A0" w:firstRow="1" w:lastRow="0" w:firstColumn="1" w:lastColumn="0" w:noHBand="0" w:noVBand="1"/>
      </w:tblPr>
      <w:tblGrid>
        <w:gridCol w:w="1403"/>
        <w:gridCol w:w="2935"/>
        <w:gridCol w:w="598"/>
        <w:gridCol w:w="1601"/>
        <w:gridCol w:w="1599"/>
        <w:gridCol w:w="1610"/>
      </w:tblGrid>
      <w:tr w:rsidR="00BD00F3" w:rsidRPr="00D87220" w14:paraId="721986AE" w14:textId="77777777" w:rsidTr="008C52E4">
        <w:trPr>
          <w:trHeight w:val="310"/>
        </w:trPr>
        <w:tc>
          <w:tcPr>
            <w:tcW w:w="5000" w:type="pct"/>
            <w:gridSpan w:val="6"/>
            <w:tcBorders>
              <w:top w:val="nil"/>
              <w:left w:val="nil"/>
              <w:bottom w:val="single" w:sz="8" w:space="0" w:color="auto"/>
              <w:right w:val="nil"/>
            </w:tcBorders>
            <w:shd w:val="clear" w:color="auto" w:fill="auto"/>
            <w:noWrap/>
            <w:vAlign w:val="center"/>
            <w:hideMark/>
          </w:tcPr>
          <w:p w14:paraId="392596DE" w14:textId="712EAF1A" w:rsidR="00BD00F3" w:rsidRPr="00D87220" w:rsidRDefault="00BD00F3" w:rsidP="008C52E4">
            <w:pPr>
              <w:widowControl/>
              <w:jc w:val="center"/>
              <w:rPr>
                <w:rFonts w:ascii="Times" w:eastAsia="黑体" w:hAnsi="Times" w:cs="宋体"/>
                <w:color w:val="000000"/>
                <w:kern w:val="0"/>
              </w:rPr>
            </w:pPr>
            <w:r w:rsidRPr="00D87220">
              <w:rPr>
                <w:rFonts w:ascii="Times" w:eastAsia="黑体" w:hAnsi="Times" w:cs="宋体" w:hint="eastAsia"/>
                <w:color w:val="000000"/>
                <w:kern w:val="0"/>
              </w:rPr>
              <w:lastRenderedPageBreak/>
              <w:t>表</w:t>
            </w:r>
            <w:r w:rsidR="00AA4FBA">
              <w:rPr>
                <w:rFonts w:ascii="Times" w:eastAsia="黑体" w:hAnsi="Times" w:cs="宋体" w:hint="eastAsia"/>
                <w:color w:val="000000"/>
                <w:kern w:val="0"/>
              </w:rPr>
              <w:t>3</w:t>
            </w:r>
            <w:r>
              <w:rPr>
                <w:rFonts w:ascii="Times" w:eastAsia="黑体" w:hAnsi="Times" w:cs="宋体" w:hint="eastAsia"/>
                <w:color w:val="000000"/>
                <w:kern w:val="0"/>
              </w:rPr>
              <w:t xml:space="preserve"> </w:t>
            </w:r>
            <w:r w:rsidRPr="00E10650">
              <w:rPr>
                <w:rFonts w:ascii="Times" w:eastAsia="黑体" w:hAnsi="Times" w:cs="宋体" w:hint="eastAsia"/>
                <w:color w:val="000000"/>
                <w:kern w:val="0"/>
              </w:rPr>
              <w:t>不同</w:t>
            </w:r>
            <w:r w:rsidR="00A86D6E">
              <w:rPr>
                <w:rFonts w:ascii="Times" w:eastAsia="黑体" w:hAnsi="Times" w:cs="宋体" w:hint="eastAsia"/>
                <w:color w:val="000000"/>
                <w:kern w:val="0"/>
              </w:rPr>
              <w:t>性别</w:t>
            </w:r>
            <w:r w:rsidRPr="00E10650">
              <w:rPr>
                <w:rFonts w:ascii="Times" w:eastAsia="黑体" w:hAnsi="Times" w:cs="宋体" w:hint="eastAsia"/>
                <w:color w:val="000000"/>
                <w:kern w:val="0"/>
              </w:rPr>
              <w:t>的得分和守恒概念发展情况</w:t>
            </w:r>
            <w:r w:rsidRPr="00D87220">
              <w:rPr>
                <w:rFonts w:ascii="Times" w:eastAsia="黑体" w:hAnsi="Times" w:cs="宋体" w:hint="eastAsia"/>
                <w:color w:val="000000"/>
                <w:kern w:val="0"/>
              </w:rPr>
              <w:t>（</w:t>
            </w:r>
            <w:r w:rsidRPr="00D87220">
              <w:rPr>
                <w:rFonts w:ascii="Times" w:eastAsia="黑体" w:hAnsi="Times" w:cs="宋体" w:hint="eastAsia"/>
                <w:i/>
                <w:iCs/>
                <w:color w:val="000000"/>
                <w:kern w:val="0"/>
              </w:rPr>
              <w:t>N</w:t>
            </w:r>
            <w:r w:rsidRPr="00D87220">
              <w:rPr>
                <w:rFonts w:ascii="Times" w:eastAsia="黑体" w:hAnsi="Times" w:cs="宋体" w:hint="eastAsia"/>
                <w:color w:val="000000"/>
                <w:kern w:val="0"/>
              </w:rPr>
              <w:t>=60</w:t>
            </w:r>
            <w:r w:rsidRPr="00D87220">
              <w:rPr>
                <w:rFonts w:ascii="Times" w:eastAsia="黑体" w:hAnsi="Times" w:cs="宋体" w:hint="eastAsia"/>
                <w:color w:val="000000"/>
                <w:kern w:val="0"/>
              </w:rPr>
              <w:t>）</w:t>
            </w:r>
          </w:p>
        </w:tc>
      </w:tr>
      <w:tr w:rsidR="00100041" w:rsidRPr="00D87220" w14:paraId="00C4F544" w14:textId="77777777" w:rsidTr="00C03582">
        <w:trPr>
          <w:trHeight w:val="300"/>
        </w:trPr>
        <w:tc>
          <w:tcPr>
            <w:tcW w:w="2255" w:type="pct"/>
            <w:gridSpan w:val="2"/>
            <w:tcBorders>
              <w:top w:val="nil"/>
              <w:left w:val="nil"/>
              <w:bottom w:val="nil"/>
              <w:right w:val="nil"/>
            </w:tcBorders>
            <w:shd w:val="clear" w:color="auto" w:fill="auto"/>
            <w:vAlign w:val="center"/>
            <w:hideMark/>
          </w:tcPr>
          <w:p w14:paraId="5850BEB7" w14:textId="77777777" w:rsidR="00BD00F3" w:rsidRPr="00D87220" w:rsidRDefault="00BD00F3" w:rsidP="008C52E4">
            <w:pPr>
              <w:widowControl/>
              <w:jc w:val="center"/>
              <w:rPr>
                <w:rFonts w:ascii="Times" w:hAnsi="Times" w:cs="宋体"/>
                <w:color w:val="000000"/>
                <w:kern w:val="0"/>
              </w:rPr>
            </w:pPr>
          </w:p>
        </w:tc>
        <w:tc>
          <w:tcPr>
            <w:tcW w:w="278" w:type="pct"/>
            <w:vMerge w:val="restart"/>
            <w:tcBorders>
              <w:top w:val="nil"/>
              <w:left w:val="nil"/>
              <w:bottom w:val="single" w:sz="4" w:space="0" w:color="000000"/>
              <w:right w:val="nil"/>
            </w:tcBorders>
            <w:shd w:val="clear" w:color="auto" w:fill="auto"/>
            <w:vAlign w:val="center"/>
            <w:hideMark/>
          </w:tcPr>
          <w:p w14:paraId="2CB155E9" w14:textId="77777777" w:rsidR="00BD00F3" w:rsidRPr="00D87220" w:rsidRDefault="00BD00F3" w:rsidP="008C52E4">
            <w:pPr>
              <w:widowControl/>
              <w:jc w:val="center"/>
              <w:rPr>
                <w:rFonts w:ascii="Times" w:eastAsia="Times New Roman" w:hAnsi="Times"/>
                <w:kern w:val="0"/>
              </w:rPr>
            </w:pPr>
          </w:p>
        </w:tc>
        <w:tc>
          <w:tcPr>
            <w:tcW w:w="2467" w:type="pct"/>
            <w:gridSpan w:val="3"/>
            <w:tcBorders>
              <w:top w:val="nil"/>
              <w:left w:val="nil"/>
              <w:bottom w:val="single" w:sz="4" w:space="0" w:color="auto"/>
              <w:right w:val="nil"/>
            </w:tcBorders>
            <w:shd w:val="clear" w:color="auto" w:fill="auto"/>
            <w:vAlign w:val="center"/>
            <w:hideMark/>
          </w:tcPr>
          <w:p w14:paraId="2A39A6E9" w14:textId="77777777" w:rsidR="00BD00F3" w:rsidRPr="00D87220" w:rsidRDefault="00BD00F3" w:rsidP="008C52E4">
            <w:pPr>
              <w:widowControl/>
              <w:jc w:val="center"/>
              <w:rPr>
                <w:rFonts w:ascii="Times" w:hAnsi="Times" w:cs="宋体"/>
                <w:color w:val="000000"/>
                <w:kern w:val="0"/>
              </w:rPr>
            </w:pPr>
            <w:r w:rsidRPr="00D87220">
              <w:rPr>
                <w:rFonts w:ascii="Times" w:hAnsi="Times" w:cs="宋体" w:hint="eastAsia"/>
                <w:color w:val="000000"/>
                <w:kern w:val="0"/>
              </w:rPr>
              <w:t>是否守恒</w:t>
            </w:r>
          </w:p>
        </w:tc>
      </w:tr>
      <w:tr w:rsidR="00100041" w:rsidRPr="00D87220" w14:paraId="2B81DDA8" w14:textId="77777777" w:rsidTr="00C03582">
        <w:trPr>
          <w:trHeight w:val="300"/>
        </w:trPr>
        <w:tc>
          <w:tcPr>
            <w:tcW w:w="713" w:type="pct"/>
            <w:tcBorders>
              <w:top w:val="nil"/>
              <w:left w:val="nil"/>
              <w:bottom w:val="single" w:sz="4" w:space="0" w:color="auto"/>
              <w:right w:val="nil"/>
            </w:tcBorders>
            <w:shd w:val="clear" w:color="auto" w:fill="auto"/>
            <w:vAlign w:val="center"/>
            <w:hideMark/>
          </w:tcPr>
          <w:p w14:paraId="1F01E328" w14:textId="653E40F5" w:rsidR="00BD00F3" w:rsidRPr="00D87220" w:rsidRDefault="0007680B" w:rsidP="008C52E4">
            <w:pPr>
              <w:widowControl/>
              <w:jc w:val="center"/>
              <w:rPr>
                <w:rFonts w:ascii="Times" w:hAnsi="Times" w:cs="宋体"/>
                <w:color w:val="000000"/>
                <w:kern w:val="0"/>
              </w:rPr>
            </w:pPr>
            <w:r>
              <w:rPr>
                <w:rFonts w:ascii="Times" w:hAnsi="Times" w:cs="宋体" w:hint="eastAsia"/>
                <w:color w:val="000000"/>
                <w:kern w:val="0"/>
              </w:rPr>
              <w:t>性别</w:t>
            </w:r>
          </w:p>
        </w:tc>
        <w:tc>
          <w:tcPr>
            <w:tcW w:w="1542" w:type="pct"/>
            <w:tcBorders>
              <w:top w:val="nil"/>
              <w:left w:val="nil"/>
              <w:bottom w:val="single" w:sz="4" w:space="0" w:color="auto"/>
              <w:right w:val="nil"/>
            </w:tcBorders>
            <w:shd w:val="clear" w:color="auto" w:fill="auto"/>
            <w:vAlign w:val="center"/>
            <w:hideMark/>
          </w:tcPr>
          <w:p w14:paraId="26744AE1" w14:textId="27D4E5AE" w:rsidR="00BD00F3" w:rsidRPr="00D87220" w:rsidRDefault="00BD00F3" w:rsidP="008C52E4">
            <w:pPr>
              <w:widowControl/>
              <w:jc w:val="center"/>
              <w:rPr>
                <w:rFonts w:ascii="Times" w:hAnsi="Times" w:cs="宋体"/>
                <w:color w:val="000000"/>
                <w:kern w:val="0"/>
              </w:rPr>
            </w:pPr>
            <w:r w:rsidRPr="00D87220">
              <w:rPr>
                <w:rFonts w:ascii="Times" w:hAnsi="Times" w:cs="宋体" w:hint="eastAsia"/>
                <w:color w:val="000000"/>
                <w:kern w:val="0"/>
              </w:rPr>
              <w:t>得分（</w:t>
            </w:r>
            <w:r w:rsidRPr="00D87220">
              <w:rPr>
                <w:rFonts w:ascii="Times" w:hAnsi="Times" w:cs="宋体" w:hint="eastAsia"/>
                <w:i/>
                <w:iCs/>
                <w:color w:val="000000"/>
                <w:kern w:val="0"/>
              </w:rPr>
              <w:t>M</w:t>
            </w:r>
            <w:r w:rsidRPr="00D87220">
              <w:rPr>
                <w:rFonts w:ascii="Times" w:hAnsi="Times" w:cs="宋体" w:hint="eastAsia"/>
                <w:color w:val="000000"/>
                <w:kern w:val="0"/>
              </w:rPr>
              <w:t>±</w:t>
            </w:r>
            <w:r w:rsidRPr="00D87220">
              <w:rPr>
                <w:rFonts w:ascii="Times" w:hAnsi="Times" w:cs="宋体" w:hint="eastAsia"/>
                <w:i/>
                <w:iCs/>
                <w:color w:val="000000"/>
                <w:kern w:val="0"/>
              </w:rPr>
              <w:t>SD</w:t>
            </w:r>
            <w:r w:rsidRPr="00D87220">
              <w:rPr>
                <w:rFonts w:ascii="Times" w:hAnsi="Times" w:cs="宋体" w:hint="eastAsia"/>
                <w:color w:val="000000"/>
                <w:kern w:val="0"/>
              </w:rPr>
              <w:t>）</w:t>
            </w:r>
          </w:p>
        </w:tc>
        <w:tc>
          <w:tcPr>
            <w:tcW w:w="278" w:type="pct"/>
            <w:vMerge/>
            <w:tcBorders>
              <w:top w:val="nil"/>
              <w:left w:val="nil"/>
              <w:bottom w:val="single" w:sz="4" w:space="0" w:color="000000"/>
              <w:right w:val="nil"/>
            </w:tcBorders>
            <w:vAlign w:val="center"/>
            <w:hideMark/>
          </w:tcPr>
          <w:p w14:paraId="56695472" w14:textId="77777777" w:rsidR="00BD00F3" w:rsidRPr="00D87220" w:rsidRDefault="00BD00F3" w:rsidP="008C52E4">
            <w:pPr>
              <w:widowControl/>
              <w:jc w:val="left"/>
              <w:rPr>
                <w:rFonts w:ascii="Times" w:eastAsia="Times New Roman" w:hAnsi="Times"/>
                <w:kern w:val="0"/>
              </w:rPr>
            </w:pPr>
          </w:p>
        </w:tc>
        <w:tc>
          <w:tcPr>
            <w:tcW w:w="821" w:type="pct"/>
            <w:tcBorders>
              <w:top w:val="nil"/>
              <w:left w:val="nil"/>
              <w:bottom w:val="single" w:sz="4" w:space="0" w:color="auto"/>
              <w:right w:val="nil"/>
            </w:tcBorders>
            <w:shd w:val="clear" w:color="auto" w:fill="auto"/>
            <w:vAlign w:val="center"/>
            <w:hideMark/>
          </w:tcPr>
          <w:p w14:paraId="21D96C2D" w14:textId="77777777" w:rsidR="00BD00F3" w:rsidRPr="00D87220" w:rsidRDefault="00BD00F3" w:rsidP="008C52E4">
            <w:pPr>
              <w:widowControl/>
              <w:jc w:val="center"/>
              <w:rPr>
                <w:rFonts w:ascii="Times" w:hAnsi="Times" w:cs="宋体"/>
                <w:color w:val="000000"/>
                <w:kern w:val="0"/>
              </w:rPr>
            </w:pPr>
            <w:r w:rsidRPr="00D87220">
              <w:rPr>
                <w:rFonts w:ascii="Times" w:hAnsi="Times" w:cs="宋体" w:hint="eastAsia"/>
                <w:color w:val="000000"/>
                <w:kern w:val="0"/>
              </w:rPr>
              <w:t>守恒</w:t>
            </w:r>
          </w:p>
        </w:tc>
        <w:tc>
          <w:tcPr>
            <w:tcW w:w="820" w:type="pct"/>
            <w:tcBorders>
              <w:top w:val="nil"/>
              <w:left w:val="nil"/>
              <w:bottom w:val="single" w:sz="4" w:space="0" w:color="auto"/>
              <w:right w:val="nil"/>
            </w:tcBorders>
            <w:shd w:val="clear" w:color="auto" w:fill="auto"/>
            <w:vAlign w:val="center"/>
            <w:hideMark/>
          </w:tcPr>
          <w:p w14:paraId="2D17B28C" w14:textId="77777777" w:rsidR="00BD00F3" w:rsidRPr="00D87220" w:rsidRDefault="00BD00F3" w:rsidP="008C52E4">
            <w:pPr>
              <w:widowControl/>
              <w:jc w:val="center"/>
              <w:rPr>
                <w:rFonts w:ascii="Times" w:hAnsi="Times" w:cs="宋体"/>
                <w:color w:val="000000"/>
                <w:kern w:val="0"/>
              </w:rPr>
            </w:pPr>
            <w:r w:rsidRPr="00D87220">
              <w:rPr>
                <w:rFonts w:ascii="Times" w:hAnsi="Times" w:cs="宋体" w:hint="eastAsia"/>
                <w:color w:val="000000"/>
                <w:kern w:val="0"/>
              </w:rPr>
              <w:t>部分守恒</w:t>
            </w:r>
          </w:p>
        </w:tc>
        <w:tc>
          <w:tcPr>
            <w:tcW w:w="826" w:type="pct"/>
            <w:tcBorders>
              <w:top w:val="nil"/>
              <w:left w:val="nil"/>
              <w:bottom w:val="single" w:sz="4" w:space="0" w:color="auto"/>
              <w:right w:val="nil"/>
            </w:tcBorders>
            <w:shd w:val="clear" w:color="auto" w:fill="auto"/>
            <w:vAlign w:val="center"/>
            <w:hideMark/>
          </w:tcPr>
          <w:p w14:paraId="0129612E" w14:textId="77777777" w:rsidR="00BD00F3" w:rsidRPr="00D87220" w:rsidRDefault="00BD00F3" w:rsidP="008C52E4">
            <w:pPr>
              <w:widowControl/>
              <w:jc w:val="center"/>
              <w:rPr>
                <w:rFonts w:ascii="Times" w:hAnsi="Times" w:cs="宋体"/>
                <w:color w:val="000000"/>
                <w:kern w:val="0"/>
              </w:rPr>
            </w:pPr>
            <w:r w:rsidRPr="00D87220">
              <w:rPr>
                <w:rFonts w:ascii="Times" w:hAnsi="Times" w:cs="宋体" w:hint="eastAsia"/>
                <w:color w:val="000000"/>
                <w:kern w:val="0"/>
              </w:rPr>
              <w:t>未达守恒</w:t>
            </w:r>
          </w:p>
        </w:tc>
      </w:tr>
      <w:tr w:rsidR="00100041" w:rsidRPr="00D87220" w14:paraId="4F9CECC1" w14:textId="77777777" w:rsidTr="00C03582">
        <w:trPr>
          <w:trHeight w:val="300"/>
        </w:trPr>
        <w:tc>
          <w:tcPr>
            <w:tcW w:w="713" w:type="pct"/>
            <w:tcBorders>
              <w:top w:val="nil"/>
              <w:left w:val="nil"/>
              <w:bottom w:val="nil"/>
              <w:right w:val="nil"/>
            </w:tcBorders>
            <w:shd w:val="clear" w:color="auto" w:fill="auto"/>
            <w:vAlign w:val="center"/>
            <w:hideMark/>
          </w:tcPr>
          <w:p w14:paraId="3021357F" w14:textId="261BF093" w:rsidR="00BD00F3" w:rsidRPr="00D87220" w:rsidRDefault="0007680B" w:rsidP="008C52E4">
            <w:pPr>
              <w:widowControl/>
              <w:jc w:val="center"/>
              <w:rPr>
                <w:rFonts w:ascii="Times" w:hAnsi="Times" w:cs="宋体"/>
                <w:color w:val="000000"/>
                <w:kern w:val="0"/>
              </w:rPr>
            </w:pPr>
            <w:r>
              <w:rPr>
                <w:rFonts w:ascii="Times" w:hAnsi="Times" w:cs="宋体" w:hint="eastAsia"/>
                <w:color w:val="000000"/>
                <w:kern w:val="0"/>
              </w:rPr>
              <w:t>男</w:t>
            </w:r>
          </w:p>
        </w:tc>
        <w:tc>
          <w:tcPr>
            <w:tcW w:w="1542" w:type="pct"/>
            <w:tcBorders>
              <w:top w:val="nil"/>
              <w:left w:val="nil"/>
              <w:bottom w:val="nil"/>
              <w:right w:val="nil"/>
            </w:tcBorders>
            <w:shd w:val="clear" w:color="auto" w:fill="auto"/>
            <w:noWrap/>
            <w:vAlign w:val="center"/>
            <w:hideMark/>
          </w:tcPr>
          <w:p w14:paraId="050E28B6" w14:textId="642BC8BB" w:rsidR="00BD00F3" w:rsidRPr="00D87220" w:rsidRDefault="002B441A" w:rsidP="008C52E4">
            <w:pPr>
              <w:widowControl/>
              <w:jc w:val="center"/>
              <w:rPr>
                <w:rFonts w:ascii="Times" w:hAnsi="Times" w:cs="宋体"/>
                <w:color w:val="000000"/>
                <w:kern w:val="0"/>
              </w:rPr>
            </w:pPr>
            <w:r>
              <w:rPr>
                <w:rFonts w:hint="eastAsia"/>
                <w:color w:val="000000"/>
              </w:rPr>
              <w:t>2</w:t>
            </w:r>
            <w:r w:rsidR="00BD00F3">
              <w:rPr>
                <w:rFonts w:hint="eastAsia"/>
                <w:color w:val="000000"/>
              </w:rPr>
              <w:t>.</w:t>
            </w:r>
            <w:r>
              <w:rPr>
                <w:rFonts w:hint="eastAsia"/>
                <w:color w:val="000000"/>
              </w:rPr>
              <w:t>4</w:t>
            </w:r>
            <w:r w:rsidR="00BD00F3">
              <w:rPr>
                <w:rFonts w:hint="eastAsia"/>
                <w:color w:val="000000"/>
              </w:rPr>
              <w:t>0</w:t>
            </w:r>
            <w:r w:rsidR="00BD00F3">
              <w:rPr>
                <w:rFonts w:hint="eastAsia"/>
                <w:color w:val="000000"/>
              </w:rPr>
              <w:t>±</w:t>
            </w:r>
            <w:r w:rsidR="00BD00F3">
              <w:rPr>
                <w:rFonts w:hint="eastAsia"/>
                <w:color w:val="000000"/>
              </w:rPr>
              <w:t>3.</w:t>
            </w:r>
            <w:r>
              <w:rPr>
                <w:rFonts w:hint="eastAsia"/>
                <w:color w:val="000000"/>
              </w:rPr>
              <w:t>78</w:t>
            </w:r>
          </w:p>
        </w:tc>
        <w:tc>
          <w:tcPr>
            <w:tcW w:w="278" w:type="pct"/>
            <w:tcBorders>
              <w:top w:val="nil"/>
              <w:left w:val="nil"/>
              <w:bottom w:val="nil"/>
              <w:right w:val="nil"/>
            </w:tcBorders>
            <w:shd w:val="clear" w:color="auto" w:fill="auto"/>
            <w:vAlign w:val="center"/>
            <w:hideMark/>
          </w:tcPr>
          <w:p w14:paraId="0B3C889A" w14:textId="77777777" w:rsidR="00BD00F3" w:rsidRPr="00D87220" w:rsidRDefault="00BD00F3" w:rsidP="008C52E4">
            <w:pPr>
              <w:widowControl/>
              <w:jc w:val="center"/>
              <w:rPr>
                <w:rFonts w:ascii="Times" w:hAnsi="Times" w:cs="宋体"/>
                <w:color w:val="000000"/>
                <w:kern w:val="0"/>
              </w:rPr>
            </w:pPr>
          </w:p>
        </w:tc>
        <w:tc>
          <w:tcPr>
            <w:tcW w:w="821" w:type="pct"/>
            <w:tcBorders>
              <w:top w:val="nil"/>
              <w:left w:val="nil"/>
              <w:bottom w:val="nil"/>
              <w:right w:val="nil"/>
            </w:tcBorders>
            <w:shd w:val="clear" w:color="auto" w:fill="auto"/>
            <w:noWrap/>
            <w:vAlign w:val="center"/>
            <w:hideMark/>
          </w:tcPr>
          <w:p w14:paraId="2C5139CD" w14:textId="77777777" w:rsidR="00BD00F3" w:rsidRPr="00D87220" w:rsidRDefault="00BD00F3" w:rsidP="008C52E4">
            <w:pPr>
              <w:widowControl/>
              <w:jc w:val="center"/>
              <w:rPr>
                <w:rFonts w:ascii="Times" w:hAnsi="Times"/>
                <w:color w:val="000000"/>
                <w:kern w:val="0"/>
              </w:rPr>
            </w:pPr>
            <w:r>
              <w:rPr>
                <w:rFonts w:ascii="Times" w:hAnsi="Times" w:hint="eastAsia"/>
                <w:color w:val="000000"/>
                <w:kern w:val="0"/>
              </w:rPr>
              <w:t>1</w:t>
            </w:r>
          </w:p>
        </w:tc>
        <w:tc>
          <w:tcPr>
            <w:tcW w:w="820" w:type="pct"/>
            <w:tcBorders>
              <w:top w:val="nil"/>
              <w:left w:val="nil"/>
              <w:bottom w:val="nil"/>
              <w:right w:val="nil"/>
            </w:tcBorders>
            <w:shd w:val="clear" w:color="auto" w:fill="auto"/>
            <w:noWrap/>
            <w:vAlign w:val="center"/>
            <w:hideMark/>
          </w:tcPr>
          <w:p w14:paraId="432331FF" w14:textId="2BE6533E" w:rsidR="00BD00F3" w:rsidRPr="00D87220" w:rsidRDefault="00100041" w:rsidP="008C52E4">
            <w:pPr>
              <w:widowControl/>
              <w:jc w:val="center"/>
              <w:rPr>
                <w:rFonts w:ascii="Times" w:hAnsi="Times"/>
                <w:color w:val="000000"/>
                <w:kern w:val="0"/>
              </w:rPr>
            </w:pPr>
            <w:r>
              <w:rPr>
                <w:rFonts w:ascii="Times" w:hAnsi="Times" w:hint="eastAsia"/>
                <w:color w:val="000000"/>
                <w:kern w:val="0"/>
              </w:rPr>
              <w:t>10</w:t>
            </w:r>
          </w:p>
        </w:tc>
        <w:tc>
          <w:tcPr>
            <w:tcW w:w="826" w:type="pct"/>
            <w:tcBorders>
              <w:top w:val="nil"/>
              <w:left w:val="nil"/>
              <w:bottom w:val="nil"/>
              <w:right w:val="nil"/>
            </w:tcBorders>
            <w:shd w:val="clear" w:color="auto" w:fill="auto"/>
            <w:noWrap/>
            <w:vAlign w:val="center"/>
            <w:hideMark/>
          </w:tcPr>
          <w:p w14:paraId="3841CE87" w14:textId="527F24D8" w:rsidR="00BD00F3" w:rsidRPr="00D87220" w:rsidRDefault="00100041" w:rsidP="008C52E4">
            <w:pPr>
              <w:widowControl/>
              <w:jc w:val="center"/>
              <w:rPr>
                <w:rFonts w:ascii="Times" w:hAnsi="Times"/>
                <w:color w:val="000000"/>
                <w:kern w:val="0"/>
              </w:rPr>
            </w:pPr>
            <w:r>
              <w:rPr>
                <w:rFonts w:ascii="Times" w:hAnsi="Times" w:hint="eastAsia"/>
                <w:color w:val="000000"/>
                <w:kern w:val="0"/>
              </w:rPr>
              <w:t>19</w:t>
            </w:r>
          </w:p>
        </w:tc>
      </w:tr>
      <w:tr w:rsidR="00100041" w:rsidRPr="00D87220" w14:paraId="08AA141F" w14:textId="77777777" w:rsidTr="00C03582">
        <w:trPr>
          <w:trHeight w:val="310"/>
        </w:trPr>
        <w:tc>
          <w:tcPr>
            <w:tcW w:w="713" w:type="pct"/>
            <w:tcBorders>
              <w:top w:val="nil"/>
              <w:left w:val="nil"/>
              <w:bottom w:val="single" w:sz="8" w:space="0" w:color="auto"/>
              <w:right w:val="nil"/>
            </w:tcBorders>
            <w:shd w:val="clear" w:color="auto" w:fill="auto"/>
            <w:vAlign w:val="center"/>
            <w:hideMark/>
          </w:tcPr>
          <w:p w14:paraId="4D8D9D81" w14:textId="02E4FF1F" w:rsidR="00BD00F3" w:rsidRPr="00D87220" w:rsidRDefault="0007680B" w:rsidP="008C52E4">
            <w:pPr>
              <w:widowControl/>
              <w:jc w:val="center"/>
              <w:rPr>
                <w:rFonts w:ascii="Times" w:hAnsi="Times" w:cs="宋体"/>
                <w:color w:val="000000"/>
                <w:kern w:val="0"/>
              </w:rPr>
            </w:pPr>
            <w:r>
              <w:rPr>
                <w:rFonts w:ascii="Times" w:hAnsi="Times" w:cs="宋体" w:hint="eastAsia"/>
                <w:color w:val="000000"/>
                <w:kern w:val="0"/>
              </w:rPr>
              <w:t>女</w:t>
            </w:r>
          </w:p>
        </w:tc>
        <w:tc>
          <w:tcPr>
            <w:tcW w:w="1542" w:type="pct"/>
            <w:tcBorders>
              <w:top w:val="nil"/>
              <w:left w:val="nil"/>
              <w:bottom w:val="single" w:sz="8" w:space="0" w:color="auto"/>
              <w:right w:val="nil"/>
            </w:tcBorders>
            <w:shd w:val="clear" w:color="auto" w:fill="auto"/>
            <w:noWrap/>
            <w:vAlign w:val="center"/>
            <w:hideMark/>
          </w:tcPr>
          <w:p w14:paraId="4CE02CEA" w14:textId="48472842" w:rsidR="00BD00F3" w:rsidRPr="00D87220" w:rsidRDefault="002B441A" w:rsidP="008C52E4">
            <w:pPr>
              <w:widowControl/>
              <w:jc w:val="center"/>
              <w:rPr>
                <w:rFonts w:ascii="Times" w:hAnsi="Times" w:cs="宋体"/>
                <w:color w:val="000000"/>
                <w:kern w:val="0"/>
              </w:rPr>
            </w:pPr>
            <w:r>
              <w:rPr>
                <w:rFonts w:hint="eastAsia"/>
                <w:color w:val="000000"/>
              </w:rPr>
              <w:t>2</w:t>
            </w:r>
            <w:r w:rsidR="00BD00F3">
              <w:rPr>
                <w:rFonts w:hint="eastAsia"/>
                <w:color w:val="000000"/>
              </w:rPr>
              <w:t>.</w:t>
            </w:r>
            <w:r>
              <w:rPr>
                <w:rFonts w:hint="eastAsia"/>
                <w:color w:val="000000"/>
              </w:rPr>
              <w:t>10</w:t>
            </w:r>
            <w:r w:rsidR="00BD00F3">
              <w:rPr>
                <w:rFonts w:hint="eastAsia"/>
                <w:color w:val="000000"/>
              </w:rPr>
              <w:t>±</w:t>
            </w:r>
            <w:r>
              <w:rPr>
                <w:rFonts w:hint="eastAsia"/>
                <w:color w:val="000000"/>
              </w:rPr>
              <w:t>3.45</w:t>
            </w:r>
          </w:p>
        </w:tc>
        <w:tc>
          <w:tcPr>
            <w:tcW w:w="278" w:type="pct"/>
            <w:tcBorders>
              <w:top w:val="nil"/>
              <w:left w:val="nil"/>
              <w:bottom w:val="single" w:sz="8" w:space="0" w:color="auto"/>
              <w:right w:val="nil"/>
            </w:tcBorders>
            <w:shd w:val="clear" w:color="auto" w:fill="auto"/>
            <w:vAlign w:val="center"/>
            <w:hideMark/>
          </w:tcPr>
          <w:p w14:paraId="4F27D8AF" w14:textId="77777777" w:rsidR="00BD00F3" w:rsidRPr="00D87220" w:rsidRDefault="00BD00F3" w:rsidP="008C52E4">
            <w:pPr>
              <w:widowControl/>
              <w:jc w:val="center"/>
              <w:rPr>
                <w:rFonts w:ascii="Times" w:hAnsi="Times" w:cs="宋体"/>
                <w:color w:val="000000"/>
                <w:kern w:val="0"/>
              </w:rPr>
            </w:pPr>
            <w:r w:rsidRPr="00D87220">
              <w:rPr>
                <w:rFonts w:ascii="Times" w:hAnsi="Times" w:cs="宋体" w:hint="eastAsia"/>
                <w:color w:val="000000"/>
                <w:kern w:val="0"/>
              </w:rPr>
              <w:t xml:space="preserve">　</w:t>
            </w:r>
          </w:p>
        </w:tc>
        <w:tc>
          <w:tcPr>
            <w:tcW w:w="821" w:type="pct"/>
            <w:tcBorders>
              <w:top w:val="nil"/>
              <w:left w:val="nil"/>
              <w:bottom w:val="single" w:sz="8" w:space="0" w:color="auto"/>
              <w:right w:val="nil"/>
            </w:tcBorders>
            <w:shd w:val="clear" w:color="auto" w:fill="auto"/>
            <w:noWrap/>
            <w:vAlign w:val="center"/>
            <w:hideMark/>
          </w:tcPr>
          <w:p w14:paraId="46B09CF2" w14:textId="77777777" w:rsidR="00BD00F3" w:rsidRPr="00D87220" w:rsidRDefault="00BD00F3" w:rsidP="008C52E4">
            <w:pPr>
              <w:widowControl/>
              <w:jc w:val="center"/>
              <w:rPr>
                <w:rFonts w:ascii="Times" w:hAnsi="Times"/>
                <w:color w:val="000000"/>
                <w:kern w:val="0"/>
              </w:rPr>
            </w:pPr>
            <w:r>
              <w:rPr>
                <w:rFonts w:ascii="Times" w:hAnsi="Times" w:hint="eastAsia"/>
                <w:color w:val="000000"/>
                <w:kern w:val="0"/>
              </w:rPr>
              <w:t>1</w:t>
            </w:r>
          </w:p>
        </w:tc>
        <w:tc>
          <w:tcPr>
            <w:tcW w:w="820" w:type="pct"/>
            <w:tcBorders>
              <w:top w:val="nil"/>
              <w:left w:val="nil"/>
              <w:bottom w:val="single" w:sz="8" w:space="0" w:color="auto"/>
              <w:right w:val="nil"/>
            </w:tcBorders>
            <w:shd w:val="clear" w:color="auto" w:fill="auto"/>
            <w:noWrap/>
            <w:vAlign w:val="center"/>
            <w:hideMark/>
          </w:tcPr>
          <w:p w14:paraId="0081D4EC" w14:textId="3A572A16" w:rsidR="00BD00F3" w:rsidRPr="00D87220" w:rsidRDefault="00BD00F3" w:rsidP="008C52E4">
            <w:pPr>
              <w:widowControl/>
              <w:jc w:val="center"/>
              <w:rPr>
                <w:rFonts w:ascii="Times" w:hAnsi="Times"/>
                <w:color w:val="000000"/>
                <w:kern w:val="0"/>
              </w:rPr>
            </w:pPr>
            <w:r>
              <w:rPr>
                <w:rFonts w:ascii="Times" w:hAnsi="Times" w:hint="eastAsia"/>
                <w:color w:val="000000"/>
                <w:kern w:val="0"/>
              </w:rPr>
              <w:t>1</w:t>
            </w:r>
            <w:r w:rsidR="00DE57EB">
              <w:rPr>
                <w:rFonts w:ascii="Times" w:hAnsi="Times" w:hint="eastAsia"/>
                <w:color w:val="000000"/>
                <w:kern w:val="0"/>
              </w:rPr>
              <w:t>0</w:t>
            </w:r>
          </w:p>
        </w:tc>
        <w:tc>
          <w:tcPr>
            <w:tcW w:w="826" w:type="pct"/>
            <w:tcBorders>
              <w:top w:val="nil"/>
              <w:left w:val="nil"/>
              <w:bottom w:val="single" w:sz="8" w:space="0" w:color="auto"/>
              <w:right w:val="nil"/>
            </w:tcBorders>
            <w:shd w:val="clear" w:color="auto" w:fill="auto"/>
            <w:noWrap/>
            <w:vAlign w:val="center"/>
            <w:hideMark/>
          </w:tcPr>
          <w:p w14:paraId="0FD20F85" w14:textId="2326D542" w:rsidR="00BD00F3" w:rsidRPr="00D87220" w:rsidRDefault="00DE57EB" w:rsidP="008C52E4">
            <w:pPr>
              <w:widowControl/>
              <w:jc w:val="center"/>
              <w:rPr>
                <w:rFonts w:ascii="Times" w:hAnsi="Times"/>
                <w:color w:val="000000"/>
                <w:kern w:val="0"/>
              </w:rPr>
            </w:pPr>
            <w:r>
              <w:rPr>
                <w:rFonts w:ascii="Times" w:hAnsi="Times" w:hint="eastAsia"/>
                <w:color w:val="000000"/>
                <w:kern w:val="0"/>
              </w:rPr>
              <w:t>19</w:t>
            </w:r>
          </w:p>
        </w:tc>
      </w:tr>
      <w:tr w:rsidR="00BD00F3" w:rsidRPr="00D87220" w14:paraId="506D4264" w14:textId="77777777" w:rsidTr="008C52E4">
        <w:trPr>
          <w:trHeight w:val="300"/>
        </w:trPr>
        <w:tc>
          <w:tcPr>
            <w:tcW w:w="5000" w:type="pct"/>
            <w:gridSpan w:val="6"/>
            <w:tcBorders>
              <w:top w:val="single" w:sz="8" w:space="0" w:color="auto"/>
              <w:left w:val="nil"/>
              <w:bottom w:val="nil"/>
              <w:right w:val="nil"/>
            </w:tcBorders>
            <w:shd w:val="clear" w:color="auto" w:fill="auto"/>
            <w:noWrap/>
            <w:vAlign w:val="center"/>
            <w:hideMark/>
          </w:tcPr>
          <w:p w14:paraId="7FD2AE14" w14:textId="4F15958A" w:rsidR="00BD00F3" w:rsidRPr="00D87220" w:rsidRDefault="00BD00F3" w:rsidP="008C52E4">
            <w:pPr>
              <w:widowControl/>
              <w:jc w:val="left"/>
              <w:rPr>
                <w:rFonts w:ascii="Times" w:hAnsi="Times" w:cs="宋体"/>
                <w:color w:val="000000"/>
                <w:kern w:val="0"/>
              </w:rPr>
            </w:pPr>
            <w:r w:rsidRPr="00D87220">
              <w:rPr>
                <w:rFonts w:ascii="Times" w:hAnsi="Times" w:cs="宋体" w:hint="eastAsia"/>
                <w:color w:val="000000"/>
                <w:kern w:val="0"/>
              </w:rPr>
              <w:t>注：</w:t>
            </w:r>
            <w:r w:rsidR="00100041">
              <w:rPr>
                <w:rFonts w:ascii="Times" w:hAnsi="Times" w:cs="宋体" w:hint="eastAsia"/>
                <w:color w:val="000000"/>
                <w:kern w:val="0"/>
              </w:rPr>
              <w:t>男生、女生的人数均为</w:t>
            </w:r>
            <w:r w:rsidR="00100041">
              <w:rPr>
                <w:rFonts w:ascii="Times" w:hAnsi="Times" w:cs="宋体" w:hint="eastAsia"/>
                <w:color w:val="000000"/>
                <w:kern w:val="0"/>
              </w:rPr>
              <w:t>30</w:t>
            </w:r>
            <w:r w:rsidR="00100041">
              <w:rPr>
                <w:rFonts w:ascii="Times" w:hAnsi="Times" w:cs="宋体" w:hint="eastAsia"/>
                <w:color w:val="000000"/>
                <w:kern w:val="0"/>
              </w:rPr>
              <w:t>人</w:t>
            </w:r>
            <w:r>
              <w:rPr>
                <w:rFonts w:ascii="Times" w:hAnsi="Times" w:cs="宋体" w:hint="eastAsia"/>
                <w:color w:val="000000"/>
                <w:kern w:val="0"/>
              </w:rPr>
              <w:t>。</w:t>
            </w:r>
            <w:r w:rsidRPr="00D87220">
              <w:rPr>
                <w:rFonts w:ascii="Times" w:hAnsi="Times" w:cs="宋体" w:hint="eastAsia"/>
                <w:color w:val="000000"/>
                <w:kern w:val="0"/>
              </w:rPr>
              <w:t>“是否守恒”中，“守恒”“部分守恒”“未达守恒”为理由得分为</w:t>
            </w:r>
            <w:r>
              <w:rPr>
                <w:rFonts w:ascii="Times" w:hAnsi="Times" w:cs="宋体" w:hint="eastAsia"/>
                <w:color w:val="000000"/>
                <w:kern w:val="0"/>
              </w:rPr>
              <w:t>6</w:t>
            </w:r>
            <w:r w:rsidRPr="00D87220">
              <w:rPr>
                <w:rFonts w:ascii="Times" w:hAnsi="Times" w:cs="宋体" w:hint="eastAsia"/>
                <w:color w:val="000000"/>
                <w:kern w:val="0"/>
              </w:rPr>
              <w:t>分的，部分守恒为理由得分为</w:t>
            </w:r>
            <w:r w:rsidRPr="00D87220">
              <w:rPr>
                <w:rFonts w:ascii="Times" w:hAnsi="Times" w:cs="宋体" w:hint="eastAsia"/>
                <w:color w:val="000000"/>
                <w:kern w:val="0"/>
              </w:rPr>
              <w:t>1</w:t>
            </w:r>
            <w:r>
              <w:rPr>
                <w:rFonts w:ascii="Times" w:hAnsi="Times" w:cs="宋体" w:hint="eastAsia"/>
                <w:color w:val="000000"/>
                <w:kern w:val="0"/>
              </w:rPr>
              <w:t>-5</w:t>
            </w:r>
            <w:r w:rsidRPr="00D87220">
              <w:rPr>
                <w:rFonts w:ascii="Times" w:hAnsi="Times" w:cs="宋体" w:hint="eastAsia"/>
                <w:color w:val="000000"/>
                <w:kern w:val="0"/>
              </w:rPr>
              <w:t>分的</w:t>
            </w:r>
            <w:r>
              <w:rPr>
                <w:rFonts w:ascii="Times" w:hAnsi="Times" w:cs="宋体" w:hint="eastAsia"/>
                <w:color w:val="000000"/>
                <w:kern w:val="0"/>
              </w:rPr>
              <w:t>人数</w:t>
            </w:r>
            <w:r w:rsidRPr="00D87220">
              <w:rPr>
                <w:rFonts w:ascii="Times" w:hAnsi="Times" w:cs="宋体" w:hint="eastAsia"/>
                <w:color w:val="000000"/>
                <w:kern w:val="0"/>
              </w:rPr>
              <w:t>，未达守恒为理由得分为</w:t>
            </w:r>
            <w:r w:rsidRPr="00D87220">
              <w:rPr>
                <w:rFonts w:ascii="Times" w:hAnsi="Times" w:cs="宋体" w:hint="eastAsia"/>
                <w:color w:val="000000"/>
                <w:kern w:val="0"/>
              </w:rPr>
              <w:t>0</w:t>
            </w:r>
            <w:r w:rsidRPr="00D87220">
              <w:rPr>
                <w:rFonts w:ascii="Times" w:hAnsi="Times" w:cs="宋体" w:hint="eastAsia"/>
                <w:color w:val="000000"/>
                <w:kern w:val="0"/>
              </w:rPr>
              <w:t>分的</w:t>
            </w:r>
            <w:r>
              <w:rPr>
                <w:rFonts w:ascii="Times" w:hAnsi="Times" w:cs="宋体" w:hint="eastAsia"/>
                <w:color w:val="000000"/>
                <w:kern w:val="0"/>
              </w:rPr>
              <w:t>人数</w:t>
            </w:r>
            <w:r w:rsidRPr="00D87220">
              <w:rPr>
                <w:rFonts w:ascii="Times" w:hAnsi="Times" w:cs="宋体" w:hint="eastAsia"/>
                <w:color w:val="000000"/>
                <w:kern w:val="0"/>
              </w:rPr>
              <w:t>。</w:t>
            </w:r>
          </w:p>
        </w:tc>
      </w:tr>
    </w:tbl>
    <w:bookmarkEnd w:id="7"/>
    <w:p w14:paraId="7598FBC9" w14:textId="656B4AB9" w:rsidR="009728FF" w:rsidRDefault="0050774B" w:rsidP="00613BCF">
      <w:pPr>
        <w:pStyle w:val="2"/>
      </w:pPr>
      <w:r>
        <w:rPr>
          <w:rFonts w:hint="eastAsia"/>
        </w:rPr>
        <w:t>不同年级</w:t>
      </w:r>
      <w:r w:rsidR="00AF6446">
        <w:rPr>
          <w:rFonts w:hint="eastAsia"/>
        </w:rPr>
        <w:t>、不同性别</w:t>
      </w:r>
      <w:r>
        <w:rPr>
          <w:rFonts w:hint="eastAsia"/>
        </w:rPr>
        <w:t>在不同守恒任务上的得分差异</w:t>
      </w:r>
    </w:p>
    <w:p w14:paraId="45574361" w14:textId="5657CAE3" w:rsidR="00A33900" w:rsidRDefault="00A33900" w:rsidP="00A33900">
      <w:pPr>
        <w:pStyle w:val="a9"/>
        <w:ind w:firstLine="420"/>
      </w:pPr>
      <w:r>
        <w:rPr>
          <w:rFonts w:hint="eastAsia"/>
        </w:rPr>
        <w:t>计算不同年级在不同守恒任务上的得分，结果见表</w:t>
      </w:r>
      <w:r>
        <w:rPr>
          <w:rFonts w:hint="eastAsia"/>
        </w:rPr>
        <w:t>4</w:t>
      </w:r>
      <w:r>
        <w:rPr>
          <w:rFonts w:hint="eastAsia"/>
        </w:rPr>
        <w:t>。</w:t>
      </w:r>
    </w:p>
    <w:tbl>
      <w:tblPr>
        <w:tblW w:w="5000" w:type="pct"/>
        <w:tblLook w:val="04A0" w:firstRow="1" w:lastRow="0" w:firstColumn="1" w:lastColumn="0" w:noHBand="0" w:noVBand="1"/>
      </w:tblPr>
      <w:tblGrid>
        <w:gridCol w:w="1539"/>
        <w:gridCol w:w="2735"/>
        <w:gridCol w:w="2737"/>
        <w:gridCol w:w="2735"/>
      </w:tblGrid>
      <w:tr w:rsidR="00B5587F" w:rsidRPr="00B5587F" w14:paraId="31139C3A" w14:textId="77777777" w:rsidTr="00B5587F">
        <w:trPr>
          <w:trHeight w:val="290"/>
        </w:trPr>
        <w:tc>
          <w:tcPr>
            <w:tcW w:w="5000" w:type="pct"/>
            <w:gridSpan w:val="4"/>
            <w:tcBorders>
              <w:top w:val="nil"/>
              <w:left w:val="nil"/>
              <w:bottom w:val="single" w:sz="8" w:space="0" w:color="auto"/>
              <w:right w:val="nil"/>
            </w:tcBorders>
            <w:shd w:val="clear" w:color="auto" w:fill="auto"/>
            <w:noWrap/>
            <w:vAlign w:val="bottom"/>
            <w:hideMark/>
          </w:tcPr>
          <w:p w14:paraId="10448E4B" w14:textId="77777777" w:rsidR="00B5587F" w:rsidRPr="00B5587F" w:rsidRDefault="00B5587F" w:rsidP="00B5587F">
            <w:pPr>
              <w:widowControl/>
              <w:jc w:val="center"/>
              <w:rPr>
                <w:rFonts w:ascii="Times" w:eastAsia="黑体" w:hAnsi="Times" w:cs="宋体"/>
                <w:color w:val="000000"/>
                <w:kern w:val="0"/>
              </w:rPr>
            </w:pPr>
            <w:r w:rsidRPr="00B5587F">
              <w:rPr>
                <w:rFonts w:ascii="Times" w:eastAsia="黑体" w:hAnsi="Times" w:cs="宋体" w:hint="eastAsia"/>
                <w:color w:val="000000"/>
                <w:kern w:val="0"/>
              </w:rPr>
              <w:t>表</w:t>
            </w:r>
            <w:r w:rsidRPr="00B5587F">
              <w:rPr>
                <w:rFonts w:ascii="Times" w:eastAsia="黑体" w:hAnsi="Times" w:cs="宋体" w:hint="eastAsia"/>
                <w:color w:val="000000"/>
                <w:kern w:val="0"/>
              </w:rPr>
              <w:t xml:space="preserve">4 </w:t>
            </w:r>
            <w:r w:rsidRPr="00B5587F">
              <w:rPr>
                <w:rFonts w:ascii="Times" w:eastAsia="黑体" w:hAnsi="Times" w:cs="宋体" w:hint="eastAsia"/>
                <w:color w:val="000000"/>
                <w:kern w:val="0"/>
              </w:rPr>
              <w:t>不同年级在不同守恒任务上的得分（</w:t>
            </w:r>
            <w:r w:rsidRPr="00B5587F">
              <w:rPr>
                <w:rFonts w:ascii="Times" w:eastAsia="黑体" w:hAnsi="Times" w:cs="宋体" w:hint="eastAsia"/>
                <w:i/>
                <w:iCs/>
                <w:color w:val="000000"/>
                <w:kern w:val="0"/>
              </w:rPr>
              <w:t>N</w:t>
            </w:r>
            <w:r w:rsidRPr="00B5587F">
              <w:rPr>
                <w:rFonts w:ascii="Times" w:eastAsia="黑体" w:hAnsi="Times" w:cs="宋体" w:hint="eastAsia"/>
                <w:color w:val="000000"/>
                <w:kern w:val="0"/>
              </w:rPr>
              <w:t>=60</w:t>
            </w:r>
            <w:r w:rsidRPr="00B5587F">
              <w:rPr>
                <w:rFonts w:ascii="Times" w:eastAsia="黑体" w:hAnsi="Times" w:cs="宋体" w:hint="eastAsia"/>
                <w:color w:val="000000"/>
                <w:kern w:val="0"/>
              </w:rPr>
              <w:t>）</w:t>
            </w:r>
          </w:p>
        </w:tc>
      </w:tr>
      <w:tr w:rsidR="00B5587F" w:rsidRPr="00B5587F" w14:paraId="75D84F68" w14:textId="77777777" w:rsidTr="00B5587F">
        <w:trPr>
          <w:trHeight w:val="280"/>
        </w:trPr>
        <w:tc>
          <w:tcPr>
            <w:tcW w:w="790" w:type="pct"/>
            <w:tcBorders>
              <w:top w:val="nil"/>
              <w:left w:val="nil"/>
              <w:bottom w:val="nil"/>
              <w:right w:val="nil"/>
            </w:tcBorders>
            <w:shd w:val="clear" w:color="auto" w:fill="auto"/>
            <w:noWrap/>
            <w:vAlign w:val="bottom"/>
            <w:hideMark/>
          </w:tcPr>
          <w:p w14:paraId="585D33C3" w14:textId="77777777" w:rsidR="00B5587F" w:rsidRPr="00B5587F" w:rsidRDefault="00B5587F" w:rsidP="00B5587F">
            <w:pPr>
              <w:widowControl/>
              <w:jc w:val="center"/>
              <w:rPr>
                <w:rFonts w:ascii="Times" w:hAnsi="Times" w:cs="宋体"/>
                <w:color w:val="000000"/>
                <w:kern w:val="0"/>
              </w:rPr>
            </w:pPr>
          </w:p>
        </w:tc>
        <w:tc>
          <w:tcPr>
            <w:tcW w:w="4210" w:type="pct"/>
            <w:gridSpan w:val="3"/>
            <w:tcBorders>
              <w:top w:val="single" w:sz="8" w:space="0" w:color="auto"/>
              <w:left w:val="nil"/>
              <w:bottom w:val="single" w:sz="4" w:space="0" w:color="auto"/>
              <w:right w:val="nil"/>
            </w:tcBorders>
            <w:shd w:val="clear" w:color="auto" w:fill="auto"/>
            <w:noWrap/>
            <w:vAlign w:val="bottom"/>
            <w:hideMark/>
          </w:tcPr>
          <w:p w14:paraId="0A979FC0"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守恒任务得分（</w:t>
            </w:r>
            <w:r w:rsidRPr="00B5587F">
              <w:rPr>
                <w:rFonts w:ascii="Times" w:hAnsi="Times" w:cs="宋体" w:hint="eastAsia"/>
                <w:i/>
                <w:iCs/>
                <w:color w:val="000000"/>
                <w:kern w:val="0"/>
              </w:rPr>
              <w:t>M</w:t>
            </w:r>
            <w:r w:rsidRPr="00B5587F">
              <w:rPr>
                <w:rFonts w:ascii="Times" w:hAnsi="Times" w:cs="宋体" w:hint="eastAsia"/>
                <w:color w:val="000000"/>
                <w:kern w:val="0"/>
              </w:rPr>
              <w:t>±</w:t>
            </w:r>
            <w:r w:rsidRPr="00B5587F">
              <w:rPr>
                <w:rFonts w:ascii="Times" w:hAnsi="Times" w:cs="宋体" w:hint="eastAsia"/>
                <w:i/>
                <w:iCs/>
                <w:color w:val="000000"/>
                <w:kern w:val="0"/>
              </w:rPr>
              <w:t>SD</w:t>
            </w:r>
            <w:r w:rsidRPr="00B5587F">
              <w:rPr>
                <w:rFonts w:ascii="Times" w:hAnsi="Times" w:cs="宋体" w:hint="eastAsia"/>
                <w:color w:val="000000"/>
                <w:kern w:val="0"/>
              </w:rPr>
              <w:t>）</w:t>
            </w:r>
          </w:p>
        </w:tc>
      </w:tr>
      <w:tr w:rsidR="00B5587F" w:rsidRPr="00B5587F" w14:paraId="590DD727" w14:textId="77777777" w:rsidTr="00B5587F">
        <w:trPr>
          <w:trHeight w:val="280"/>
        </w:trPr>
        <w:tc>
          <w:tcPr>
            <w:tcW w:w="790" w:type="pct"/>
            <w:tcBorders>
              <w:top w:val="nil"/>
              <w:left w:val="nil"/>
              <w:bottom w:val="single" w:sz="4" w:space="0" w:color="auto"/>
              <w:right w:val="nil"/>
            </w:tcBorders>
            <w:shd w:val="clear" w:color="auto" w:fill="auto"/>
            <w:noWrap/>
            <w:vAlign w:val="bottom"/>
            <w:hideMark/>
          </w:tcPr>
          <w:p w14:paraId="066B2DA3"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年级</w:t>
            </w:r>
          </w:p>
        </w:tc>
        <w:tc>
          <w:tcPr>
            <w:tcW w:w="1403" w:type="pct"/>
            <w:tcBorders>
              <w:top w:val="nil"/>
              <w:left w:val="nil"/>
              <w:bottom w:val="single" w:sz="4" w:space="0" w:color="auto"/>
              <w:right w:val="nil"/>
            </w:tcBorders>
            <w:shd w:val="clear" w:color="auto" w:fill="auto"/>
            <w:noWrap/>
            <w:vAlign w:val="bottom"/>
            <w:hideMark/>
          </w:tcPr>
          <w:p w14:paraId="58C28C92"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长度</w:t>
            </w:r>
          </w:p>
        </w:tc>
        <w:tc>
          <w:tcPr>
            <w:tcW w:w="1404" w:type="pct"/>
            <w:tcBorders>
              <w:top w:val="nil"/>
              <w:left w:val="nil"/>
              <w:bottom w:val="single" w:sz="4" w:space="0" w:color="auto"/>
              <w:right w:val="nil"/>
            </w:tcBorders>
            <w:shd w:val="clear" w:color="auto" w:fill="auto"/>
            <w:noWrap/>
            <w:vAlign w:val="bottom"/>
            <w:hideMark/>
          </w:tcPr>
          <w:p w14:paraId="3A97AC62"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物质</w:t>
            </w:r>
          </w:p>
        </w:tc>
        <w:tc>
          <w:tcPr>
            <w:tcW w:w="1404" w:type="pct"/>
            <w:tcBorders>
              <w:top w:val="nil"/>
              <w:left w:val="nil"/>
              <w:bottom w:val="single" w:sz="4" w:space="0" w:color="auto"/>
              <w:right w:val="nil"/>
            </w:tcBorders>
            <w:shd w:val="clear" w:color="auto" w:fill="auto"/>
            <w:noWrap/>
            <w:vAlign w:val="bottom"/>
            <w:hideMark/>
          </w:tcPr>
          <w:p w14:paraId="67BD024B"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液体</w:t>
            </w:r>
          </w:p>
        </w:tc>
      </w:tr>
      <w:tr w:rsidR="00B5587F" w:rsidRPr="00B5587F" w14:paraId="13745218" w14:textId="77777777" w:rsidTr="00B5587F">
        <w:trPr>
          <w:trHeight w:val="280"/>
        </w:trPr>
        <w:tc>
          <w:tcPr>
            <w:tcW w:w="790" w:type="pct"/>
            <w:tcBorders>
              <w:top w:val="nil"/>
              <w:left w:val="nil"/>
              <w:bottom w:val="nil"/>
              <w:right w:val="nil"/>
            </w:tcBorders>
            <w:shd w:val="clear" w:color="auto" w:fill="auto"/>
            <w:noWrap/>
            <w:vAlign w:val="bottom"/>
            <w:hideMark/>
          </w:tcPr>
          <w:p w14:paraId="0303E031"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小班</w:t>
            </w:r>
          </w:p>
        </w:tc>
        <w:tc>
          <w:tcPr>
            <w:tcW w:w="1403" w:type="pct"/>
            <w:tcBorders>
              <w:top w:val="nil"/>
              <w:left w:val="nil"/>
              <w:bottom w:val="nil"/>
              <w:right w:val="nil"/>
            </w:tcBorders>
            <w:shd w:val="clear" w:color="auto" w:fill="auto"/>
            <w:noWrap/>
            <w:vAlign w:val="bottom"/>
            <w:hideMark/>
          </w:tcPr>
          <w:p w14:paraId="46BC764A"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0.50</w:t>
            </w:r>
            <w:r w:rsidRPr="00B5587F">
              <w:rPr>
                <w:rFonts w:ascii="Times" w:hAnsi="Times" w:cs="宋体" w:hint="eastAsia"/>
                <w:color w:val="000000"/>
                <w:kern w:val="0"/>
              </w:rPr>
              <w:t>±</w:t>
            </w:r>
            <w:r w:rsidRPr="00B5587F">
              <w:rPr>
                <w:rFonts w:ascii="Times" w:hAnsi="Times" w:cs="宋体" w:hint="eastAsia"/>
                <w:color w:val="000000"/>
                <w:kern w:val="0"/>
              </w:rPr>
              <w:t>1.10</w:t>
            </w:r>
          </w:p>
        </w:tc>
        <w:tc>
          <w:tcPr>
            <w:tcW w:w="1404" w:type="pct"/>
            <w:tcBorders>
              <w:top w:val="nil"/>
              <w:left w:val="nil"/>
              <w:bottom w:val="nil"/>
              <w:right w:val="nil"/>
            </w:tcBorders>
            <w:shd w:val="clear" w:color="auto" w:fill="auto"/>
            <w:noWrap/>
            <w:vAlign w:val="bottom"/>
            <w:hideMark/>
          </w:tcPr>
          <w:p w14:paraId="4712E175"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0.40</w:t>
            </w:r>
            <w:r w:rsidRPr="00B5587F">
              <w:rPr>
                <w:rFonts w:ascii="Times" w:hAnsi="Times" w:cs="宋体" w:hint="eastAsia"/>
                <w:color w:val="000000"/>
                <w:kern w:val="0"/>
              </w:rPr>
              <w:t>±</w:t>
            </w:r>
            <w:r w:rsidRPr="00B5587F">
              <w:rPr>
                <w:rFonts w:ascii="Times" w:hAnsi="Times" w:cs="宋体" w:hint="eastAsia"/>
                <w:color w:val="000000"/>
                <w:kern w:val="0"/>
              </w:rPr>
              <w:t>1.23</w:t>
            </w:r>
          </w:p>
        </w:tc>
        <w:tc>
          <w:tcPr>
            <w:tcW w:w="1404" w:type="pct"/>
            <w:tcBorders>
              <w:top w:val="nil"/>
              <w:left w:val="nil"/>
              <w:bottom w:val="nil"/>
              <w:right w:val="nil"/>
            </w:tcBorders>
            <w:shd w:val="clear" w:color="auto" w:fill="auto"/>
            <w:noWrap/>
            <w:vAlign w:val="bottom"/>
            <w:hideMark/>
          </w:tcPr>
          <w:p w14:paraId="3A60178D"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0.40</w:t>
            </w:r>
            <w:r w:rsidRPr="00B5587F">
              <w:rPr>
                <w:rFonts w:ascii="Times" w:hAnsi="Times" w:cs="宋体" w:hint="eastAsia"/>
                <w:color w:val="000000"/>
                <w:kern w:val="0"/>
              </w:rPr>
              <w:t>±</w:t>
            </w:r>
            <w:r w:rsidRPr="00B5587F">
              <w:rPr>
                <w:rFonts w:ascii="Times" w:hAnsi="Times" w:cs="宋体" w:hint="eastAsia"/>
                <w:color w:val="000000"/>
                <w:kern w:val="0"/>
              </w:rPr>
              <w:t>1.23</w:t>
            </w:r>
          </w:p>
        </w:tc>
      </w:tr>
      <w:tr w:rsidR="00B5587F" w:rsidRPr="00B5587F" w14:paraId="60F787C6" w14:textId="77777777" w:rsidTr="00B5587F">
        <w:trPr>
          <w:trHeight w:val="280"/>
        </w:trPr>
        <w:tc>
          <w:tcPr>
            <w:tcW w:w="790" w:type="pct"/>
            <w:tcBorders>
              <w:top w:val="nil"/>
              <w:left w:val="nil"/>
              <w:bottom w:val="nil"/>
              <w:right w:val="nil"/>
            </w:tcBorders>
            <w:shd w:val="clear" w:color="auto" w:fill="auto"/>
            <w:noWrap/>
            <w:vAlign w:val="bottom"/>
            <w:hideMark/>
          </w:tcPr>
          <w:p w14:paraId="707E1C56"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中班</w:t>
            </w:r>
          </w:p>
        </w:tc>
        <w:tc>
          <w:tcPr>
            <w:tcW w:w="1403" w:type="pct"/>
            <w:tcBorders>
              <w:top w:val="nil"/>
              <w:left w:val="nil"/>
              <w:bottom w:val="nil"/>
              <w:right w:val="nil"/>
            </w:tcBorders>
            <w:shd w:val="clear" w:color="auto" w:fill="auto"/>
            <w:noWrap/>
            <w:vAlign w:val="bottom"/>
            <w:hideMark/>
          </w:tcPr>
          <w:p w14:paraId="3112033B"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0.15</w:t>
            </w:r>
            <w:r w:rsidRPr="00B5587F">
              <w:rPr>
                <w:rFonts w:ascii="Times" w:hAnsi="Times" w:cs="宋体" w:hint="eastAsia"/>
                <w:color w:val="000000"/>
                <w:kern w:val="0"/>
              </w:rPr>
              <w:t>±</w:t>
            </w:r>
            <w:r w:rsidRPr="00B5587F">
              <w:rPr>
                <w:rFonts w:ascii="Times" w:hAnsi="Times" w:cs="宋体" w:hint="eastAsia"/>
                <w:color w:val="000000"/>
                <w:kern w:val="0"/>
              </w:rPr>
              <w:t>0.67</w:t>
            </w:r>
          </w:p>
        </w:tc>
        <w:tc>
          <w:tcPr>
            <w:tcW w:w="1404" w:type="pct"/>
            <w:tcBorders>
              <w:top w:val="nil"/>
              <w:left w:val="nil"/>
              <w:bottom w:val="nil"/>
              <w:right w:val="nil"/>
            </w:tcBorders>
            <w:shd w:val="clear" w:color="auto" w:fill="auto"/>
            <w:noWrap/>
            <w:vAlign w:val="bottom"/>
            <w:hideMark/>
          </w:tcPr>
          <w:p w14:paraId="1B12CF2B"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0.65</w:t>
            </w:r>
            <w:r w:rsidRPr="00B5587F">
              <w:rPr>
                <w:rFonts w:ascii="Times" w:hAnsi="Times" w:cs="宋体" w:hint="eastAsia"/>
                <w:color w:val="000000"/>
                <w:kern w:val="0"/>
              </w:rPr>
              <w:t>±</w:t>
            </w:r>
            <w:r w:rsidRPr="00B5587F">
              <w:rPr>
                <w:rFonts w:ascii="Times" w:hAnsi="Times" w:cs="宋体" w:hint="eastAsia"/>
                <w:color w:val="000000"/>
                <w:kern w:val="0"/>
              </w:rPr>
              <w:t>1.46</w:t>
            </w:r>
          </w:p>
        </w:tc>
        <w:tc>
          <w:tcPr>
            <w:tcW w:w="1404" w:type="pct"/>
            <w:tcBorders>
              <w:top w:val="nil"/>
              <w:left w:val="nil"/>
              <w:bottom w:val="nil"/>
              <w:right w:val="nil"/>
            </w:tcBorders>
            <w:shd w:val="clear" w:color="auto" w:fill="auto"/>
            <w:noWrap/>
            <w:vAlign w:val="bottom"/>
            <w:hideMark/>
          </w:tcPr>
          <w:p w14:paraId="3BA26B34"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0.35</w:t>
            </w:r>
            <w:r w:rsidRPr="00B5587F">
              <w:rPr>
                <w:rFonts w:ascii="Times" w:hAnsi="Times" w:cs="宋体" w:hint="eastAsia"/>
                <w:color w:val="000000"/>
                <w:kern w:val="0"/>
              </w:rPr>
              <w:t>±</w:t>
            </w:r>
            <w:r w:rsidRPr="00B5587F">
              <w:rPr>
                <w:rFonts w:ascii="Times" w:hAnsi="Times" w:cs="宋体" w:hint="eastAsia"/>
                <w:color w:val="000000"/>
                <w:kern w:val="0"/>
              </w:rPr>
              <w:t>0.88</w:t>
            </w:r>
          </w:p>
        </w:tc>
      </w:tr>
      <w:tr w:rsidR="00B5587F" w:rsidRPr="00B5587F" w14:paraId="30EA5A13" w14:textId="77777777" w:rsidTr="00B5587F">
        <w:trPr>
          <w:trHeight w:val="290"/>
        </w:trPr>
        <w:tc>
          <w:tcPr>
            <w:tcW w:w="790" w:type="pct"/>
            <w:tcBorders>
              <w:top w:val="nil"/>
              <w:left w:val="nil"/>
              <w:bottom w:val="single" w:sz="8" w:space="0" w:color="auto"/>
              <w:right w:val="nil"/>
            </w:tcBorders>
            <w:shd w:val="clear" w:color="auto" w:fill="auto"/>
            <w:noWrap/>
            <w:vAlign w:val="bottom"/>
            <w:hideMark/>
          </w:tcPr>
          <w:p w14:paraId="1320A7A0"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大班</w:t>
            </w:r>
          </w:p>
        </w:tc>
        <w:tc>
          <w:tcPr>
            <w:tcW w:w="1403" w:type="pct"/>
            <w:tcBorders>
              <w:top w:val="nil"/>
              <w:left w:val="nil"/>
              <w:bottom w:val="single" w:sz="8" w:space="0" w:color="auto"/>
              <w:right w:val="nil"/>
            </w:tcBorders>
            <w:shd w:val="clear" w:color="auto" w:fill="auto"/>
            <w:noWrap/>
            <w:vAlign w:val="bottom"/>
            <w:hideMark/>
          </w:tcPr>
          <w:p w14:paraId="66CB5FCB"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1.15</w:t>
            </w:r>
            <w:r w:rsidRPr="00B5587F">
              <w:rPr>
                <w:rFonts w:ascii="Times" w:hAnsi="Times" w:cs="宋体" w:hint="eastAsia"/>
                <w:color w:val="000000"/>
                <w:kern w:val="0"/>
              </w:rPr>
              <w:t>±</w:t>
            </w:r>
            <w:r w:rsidRPr="00B5587F">
              <w:rPr>
                <w:rFonts w:ascii="Times" w:hAnsi="Times" w:cs="宋体" w:hint="eastAsia"/>
                <w:color w:val="000000"/>
                <w:kern w:val="0"/>
              </w:rPr>
              <w:t>1.69</w:t>
            </w:r>
          </w:p>
        </w:tc>
        <w:tc>
          <w:tcPr>
            <w:tcW w:w="1404" w:type="pct"/>
            <w:tcBorders>
              <w:top w:val="nil"/>
              <w:left w:val="nil"/>
              <w:bottom w:val="single" w:sz="8" w:space="0" w:color="auto"/>
              <w:right w:val="nil"/>
            </w:tcBorders>
            <w:shd w:val="clear" w:color="auto" w:fill="auto"/>
            <w:noWrap/>
            <w:vAlign w:val="bottom"/>
            <w:hideMark/>
          </w:tcPr>
          <w:p w14:paraId="2326D134"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1.25</w:t>
            </w:r>
            <w:r w:rsidRPr="00B5587F">
              <w:rPr>
                <w:rFonts w:ascii="Times" w:hAnsi="Times" w:cs="宋体" w:hint="eastAsia"/>
                <w:color w:val="000000"/>
                <w:kern w:val="0"/>
              </w:rPr>
              <w:t>±</w:t>
            </w:r>
            <w:r w:rsidRPr="00B5587F">
              <w:rPr>
                <w:rFonts w:ascii="Times" w:hAnsi="Times" w:cs="宋体" w:hint="eastAsia"/>
                <w:color w:val="000000"/>
                <w:kern w:val="0"/>
              </w:rPr>
              <w:t>1.80</w:t>
            </w:r>
          </w:p>
        </w:tc>
        <w:tc>
          <w:tcPr>
            <w:tcW w:w="1404" w:type="pct"/>
            <w:tcBorders>
              <w:top w:val="nil"/>
              <w:left w:val="nil"/>
              <w:bottom w:val="single" w:sz="8" w:space="0" w:color="auto"/>
              <w:right w:val="nil"/>
            </w:tcBorders>
            <w:shd w:val="clear" w:color="auto" w:fill="auto"/>
            <w:noWrap/>
            <w:vAlign w:val="bottom"/>
            <w:hideMark/>
          </w:tcPr>
          <w:p w14:paraId="2334854B" w14:textId="77777777" w:rsidR="00B5587F" w:rsidRPr="00B5587F" w:rsidRDefault="00B5587F" w:rsidP="00B5587F">
            <w:pPr>
              <w:widowControl/>
              <w:jc w:val="center"/>
              <w:rPr>
                <w:rFonts w:ascii="Times" w:hAnsi="Times" w:cs="宋体"/>
                <w:color w:val="000000"/>
                <w:kern w:val="0"/>
              </w:rPr>
            </w:pPr>
            <w:r w:rsidRPr="00B5587F">
              <w:rPr>
                <w:rFonts w:ascii="Times" w:hAnsi="Times" w:cs="宋体" w:hint="eastAsia"/>
                <w:color w:val="000000"/>
                <w:kern w:val="0"/>
              </w:rPr>
              <w:t>1.90</w:t>
            </w:r>
            <w:r w:rsidRPr="00B5587F">
              <w:rPr>
                <w:rFonts w:ascii="Times" w:hAnsi="Times" w:cs="宋体" w:hint="eastAsia"/>
                <w:color w:val="000000"/>
                <w:kern w:val="0"/>
              </w:rPr>
              <w:t>±</w:t>
            </w:r>
            <w:r w:rsidRPr="00B5587F">
              <w:rPr>
                <w:rFonts w:ascii="Times" w:hAnsi="Times" w:cs="宋体" w:hint="eastAsia"/>
                <w:color w:val="000000"/>
                <w:kern w:val="0"/>
              </w:rPr>
              <w:t>1.89</w:t>
            </w:r>
          </w:p>
        </w:tc>
      </w:tr>
      <w:tr w:rsidR="00B5587F" w:rsidRPr="00B5587F" w14:paraId="55B32A98" w14:textId="77777777" w:rsidTr="00B5587F">
        <w:trPr>
          <w:trHeight w:val="280"/>
        </w:trPr>
        <w:tc>
          <w:tcPr>
            <w:tcW w:w="5000" w:type="pct"/>
            <w:gridSpan w:val="4"/>
            <w:tcBorders>
              <w:top w:val="single" w:sz="8" w:space="0" w:color="auto"/>
              <w:left w:val="nil"/>
              <w:bottom w:val="nil"/>
              <w:right w:val="nil"/>
            </w:tcBorders>
            <w:shd w:val="clear" w:color="auto" w:fill="auto"/>
            <w:noWrap/>
            <w:vAlign w:val="bottom"/>
            <w:hideMark/>
          </w:tcPr>
          <w:p w14:paraId="298E5DDA" w14:textId="77777777" w:rsidR="00B5587F" w:rsidRPr="00B5587F" w:rsidRDefault="00B5587F" w:rsidP="00B5587F">
            <w:pPr>
              <w:widowControl/>
              <w:jc w:val="left"/>
              <w:rPr>
                <w:rFonts w:ascii="Times" w:hAnsi="Times" w:cs="宋体"/>
                <w:color w:val="000000"/>
                <w:kern w:val="0"/>
              </w:rPr>
            </w:pPr>
            <w:r w:rsidRPr="00B5587F">
              <w:rPr>
                <w:rFonts w:ascii="Times" w:hAnsi="Times" w:cs="宋体" w:hint="eastAsia"/>
                <w:color w:val="000000"/>
                <w:kern w:val="0"/>
              </w:rPr>
              <w:t>注：不同年级的人数均为</w:t>
            </w:r>
            <w:r w:rsidRPr="00B5587F">
              <w:rPr>
                <w:rFonts w:ascii="Times" w:hAnsi="Times" w:cs="宋体" w:hint="eastAsia"/>
                <w:color w:val="000000"/>
                <w:kern w:val="0"/>
              </w:rPr>
              <w:t>20</w:t>
            </w:r>
            <w:r w:rsidRPr="00B5587F">
              <w:rPr>
                <w:rFonts w:ascii="Times" w:hAnsi="Times" w:cs="宋体" w:hint="eastAsia"/>
                <w:color w:val="000000"/>
                <w:kern w:val="0"/>
              </w:rPr>
              <w:t>人。</w:t>
            </w:r>
          </w:p>
        </w:tc>
      </w:tr>
    </w:tbl>
    <w:p w14:paraId="60061196" w14:textId="77777777" w:rsidR="00C5522C" w:rsidRDefault="00AA4FBA" w:rsidP="000460EF">
      <w:pPr>
        <w:pStyle w:val="a9"/>
        <w:ind w:firstLine="420"/>
      </w:pPr>
      <w:r>
        <w:rPr>
          <w:rFonts w:hint="eastAsia"/>
        </w:rPr>
        <w:t>以年级为被试间变量、任务类型为被试</w:t>
      </w:r>
      <w:r w:rsidR="00334744">
        <w:rPr>
          <w:rFonts w:hint="eastAsia"/>
        </w:rPr>
        <w:t>内</w:t>
      </w:r>
      <w:r>
        <w:rPr>
          <w:rFonts w:hint="eastAsia"/>
        </w:rPr>
        <w:t>变量，以得分为因变量进行重复测量方差分析。结果表明，</w:t>
      </w:r>
      <w:r w:rsidR="00A568DB">
        <w:rPr>
          <w:rFonts w:hint="eastAsia"/>
        </w:rPr>
        <w:t>年级和任务类型交互作用不显著，</w:t>
      </w:r>
      <w:r w:rsidR="00334744" w:rsidRPr="00583087">
        <w:rPr>
          <w:rFonts w:hint="eastAsia"/>
          <w:i/>
          <w:iCs/>
        </w:rPr>
        <w:t>F</w:t>
      </w:r>
      <w:r w:rsidR="00334744" w:rsidRPr="00583087">
        <w:rPr>
          <w:rFonts w:hint="eastAsia"/>
        </w:rPr>
        <w:t>(</w:t>
      </w:r>
      <w:r w:rsidR="00DE281B">
        <w:rPr>
          <w:rFonts w:hint="eastAsia"/>
        </w:rPr>
        <w:t>4</w:t>
      </w:r>
      <w:r w:rsidR="00334744" w:rsidRPr="00583087">
        <w:rPr>
          <w:rFonts w:hint="eastAsia"/>
        </w:rPr>
        <w:t xml:space="preserve">, </w:t>
      </w:r>
      <w:r w:rsidR="00DE281B">
        <w:rPr>
          <w:rFonts w:hint="eastAsia"/>
        </w:rPr>
        <w:t>114</w:t>
      </w:r>
      <w:r w:rsidR="00334744" w:rsidRPr="00583087">
        <w:rPr>
          <w:rFonts w:hint="eastAsia"/>
        </w:rPr>
        <w:t xml:space="preserve">) = </w:t>
      </w:r>
      <w:r w:rsidR="00DE281B">
        <w:rPr>
          <w:rFonts w:hint="eastAsia"/>
        </w:rPr>
        <w:t>1.68</w:t>
      </w:r>
      <w:r w:rsidR="00334744" w:rsidRPr="00583087">
        <w:rPr>
          <w:rFonts w:hint="eastAsia"/>
        </w:rPr>
        <w:t>，</w:t>
      </w:r>
      <w:r w:rsidR="00334744" w:rsidRPr="00583087">
        <w:rPr>
          <w:rFonts w:hint="eastAsia"/>
          <w:i/>
          <w:iCs/>
        </w:rPr>
        <w:t>p</w:t>
      </w:r>
      <w:r w:rsidR="00334744" w:rsidRPr="00583087">
        <w:rPr>
          <w:rFonts w:hint="eastAsia"/>
        </w:rPr>
        <w:t xml:space="preserve"> </w:t>
      </w:r>
      <w:r w:rsidR="00DE281B">
        <w:rPr>
          <w:rFonts w:hint="eastAsia"/>
        </w:rPr>
        <w:t>=</w:t>
      </w:r>
      <w:r w:rsidR="00334744" w:rsidRPr="00583087">
        <w:rPr>
          <w:rFonts w:hint="eastAsia"/>
        </w:rPr>
        <w:t xml:space="preserve"> .</w:t>
      </w:r>
      <w:r w:rsidR="00DE281B">
        <w:rPr>
          <w:rFonts w:hint="eastAsia"/>
        </w:rPr>
        <w:t>16</w:t>
      </w:r>
      <w:r w:rsidR="00334744">
        <w:rPr>
          <w:rFonts w:hint="eastAsia"/>
        </w:rPr>
        <w:t>，</w:t>
      </w:r>
      <m:oMath>
        <m:sSubSup>
          <m:sSubSupPr>
            <m:ctrlPr>
              <w:rPr>
                <w:rFonts w:ascii="Cambria Math" w:hAnsi="Cambria Math"/>
                <w:iCs/>
              </w:rPr>
            </m:ctrlPr>
          </m:sSubSupPr>
          <m:e>
            <m:r>
              <m:rPr>
                <m:nor/>
              </m:rPr>
              <w:rPr>
                <w:rFonts w:ascii="Cambria Math" w:hAnsi="Cambria Math"/>
              </w:rPr>
              <m:t>η</m:t>
            </m:r>
          </m:e>
          <m:sub>
            <m:r>
              <m:rPr>
                <m:nor/>
              </m:rPr>
              <w:rPr>
                <w:rFonts w:cs="Times New Roman"/>
              </w:rPr>
              <m:t>p</m:t>
            </m:r>
          </m:sub>
          <m:sup>
            <m:r>
              <m:rPr>
                <m:nor/>
              </m:rPr>
              <w:rPr>
                <w:rFonts w:cs="Times New Roman"/>
              </w:rPr>
              <m:t>2</m:t>
            </m:r>
          </m:sup>
        </m:sSubSup>
      </m:oMath>
      <w:r w:rsidR="00334744">
        <w:rPr>
          <w:rFonts w:ascii="宋体" w:hAnsi="宋体" w:cs="宋体" w:hint="eastAsia"/>
          <w:iCs/>
        </w:rPr>
        <w:t xml:space="preserve"> </w:t>
      </w:r>
      <w:r w:rsidR="00334744">
        <w:t>= .</w:t>
      </w:r>
      <w:r w:rsidR="00DE281B">
        <w:rPr>
          <w:rFonts w:hint="eastAsia"/>
        </w:rPr>
        <w:t>056</w:t>
      </w:r>
      <w:r w:rsidR="00DE281B">
        <w:rPr>
          <w:rFonts w:hint="eastAsia"/>
        </w:rPr>
        <w:t>；任务类型主效应不显著，</w:t>
      </w:r>
      <w:r w:rsidR="00DE281B" w:rsidRPr="00583087">
        <w:rPr>
          <w:rFonts w:hint="eastAsia"/>
          <w:i/>
          <w:iCs/>
        </w:rPr>
        <w:t>F</w:t>
      </w:r>
      <w:r w:rsidR="00DE281B" w:rsidRPr="00583087">
        <w:rPr>
          <w:rFonts w:hint="eastAsia"/>
        </w:rPr>
        <w:t>(</w:t>
      </w:r>
      <w:r w:rsidR="00DE281B">
        <w:rPr>
          <w:rFonts w:hint="eastAsia"/>
        </w:rPr>
        <w:t>2</w:t>
      </w:r>
      <w:r w:rsidR="00DE281B" w:rsidRPr="00583087">
        <w:rPr>
          <w:rFonts w:hint="eastAsia"/>
        </w:rPr>
        <w:t xml:space="preserve">, </w:t>
      </w:r>
      <w:r w:rsidR="00DE281B">
        <w:rPr>
          <w:rFonts w:hint="eastAsia"/>
        </w:rPr>
        <w:t>114</w:t>
      </w:r>
      <w:r w:rsidR="00DE281B" w:rsidRPr="00583087">
        <w:rPr>
          <w:rFonts w:hint="eastAsia"/>
        </w:rPr>
        <w:t xml:space="preserve">) = </w:t>
      </w:r>
      <w:r w:rsidR="00DE281B">
        <w:rPr>
          <w:rFonts w:hint="eastAsia"/>
        </w:rPr>
        <w:t>1.19</w:t>
      </w:r>
      <w:r w:rsidR="00DE281B" w:rsidRPr="00583087">
        <w:rPr>
          <w:rFonts w:hint="eastAsia"/>
        </w:rPr>
        <w:t>，</w:t>
      </w:r>
      <w:r w:rsidR="00DE281B" w:rsidRPr="00583087">
        <w:rPr>
          <w:rFonts w:hint="eastAsia"/>
          <w:i/>
          <w:iCs/>
        </w:rPr>
        <w:t>p</w:t>
      </w:r>
      <w:r w:rsidR="00DE281B" w:rsidRPr="00583087">
        <w:rPr>
          <w:rFonts w:hint="eastAsia"/>
        </w:rPr>
        <w:t xml:space="preserve"> </w:t>
      </w:r>
      <w:r w:rsidR="00DE281B">
        <w:rPr>
          <w:rFonts w:hint="eastAsia"/>
        </w:rPr>
        <w:t>=</w:t>
      </w:r>
      <w:r w:rsidR="00DE281B" w:rsidRPr="00583087">
        <w:rPr>
          <w:rFonts w:hint="eastAsia"/>
        </w:rPr>
        <w:t xml:space="preserve"> .</w:t>
      </w:r>
      <w:r w:rsidR="00DE281B">
        <w:rPr>
          <w:rFonts w:hint="eastAsia"/>
        </w:rPr>
        <w:t>31</w:t>
      </w:r>
      <w:r w:rsidR="00DE281B">
        <w:rPr>
          <w:rFonts w:hint="eastAsia"/>
        </w:rPr>
        <w:t>，</w:t>
      </w:r>
      <m:oMath>
        <m:sSubSup>
          <m:sSubSupPr>
            <m:ctrlPr>
              <w:rPr>
                <w:rFonts w:ascii="Cambria Math" w:hAnsi="Cambria Math"/>
                <w:iCs/>
              </w:rPr>
            </m:ctrlPr>
          </m:sSubSupPr>
          <m:e>
            <m:r>
              <m:rPr>
                <m:nor/>
              </m:rPr>
              <w:rPr>
                <w:rFonts w:ascii="Cambria Math" w:hAnsi="Cambria Math"/>
              </w:rPr>
              <m:t>η</m:t>
            </m:r>
          </m:e>
          <m:sub>
            <m:r>
              <m:rPr>
                <m:nor/>
              </m:rPr>
              <w:rPr>
                <w:rFonts w:cs="Times New Roman"/>
              </w:rPr>
              <m:t>p</m:t>
            </m:r>
          </m:sub>
          <m:sup>
            <m:r>
              <m:rPr>
                <m:nor/>
              </m:rPr>
              <w:rPr>
                <w:rFonts w:cs="Times New Roman"/>
              </w:rPr>
              <m:t>2</m:t>
            </m:r>
          </m:sup>
        </m:sSubSup>
      </m:oMath>
      <w:r w:rsidR="00DE281B">
        <w:rPr>
          <w:rFonts w:ascii="宋体" w:hAnsi="宋体" w:cs="宋体" w:hint="eastAsia"/>
          <w:iCs/>
        </w:rPr>
        <w:t xml:space="preserve"> </w:t>
      </w:r>
      <w:r w:rsidR="00DE281B">
        <w:t>= .</w:t>
      </w:r>
      <w:r w:rsidR="00DE281B">
        <w:rPr>
          <w:rFonts w:hint="eastAsia"/>
        </w:rPr>
        <w:t>020</w:t>
      </w:r>
      <w:r w:rsidR="00DE281B">
        <w:rPr>
          <w:rFonts w:hint="eastAsia"/>
        </w:rPr>
        <w:t>；年级主效应显著，</w:t>
      </w:r>
      <w:r w:rsidR="00DE281B" w:rsidRPr="00583087">
        <w:rPr>
          <w:rFonts w:hint="eastAsia"/>
          <w:i/>
          <w:iCs/>
        </w:rPr>
        <w:t>F</w:t>
      </w:r>
      <w:r w:rsidR="00DE281B" w:rsidRPr="00583087">
        <w:rPr>
          <w:rFonts w:hint="eastAsia"/>
        </w:rPr>
        <w:t>(</w:t>
      </w:r>
      <w:r w:rsidR="00DE281B">
        <w:rPr>
          <w:rFonts w:hint="eastAsia"/>
        </w:rPr>
        <w:t>2</w:t>
      </w:r>
      <w:r w:rsidR="00DE281B" w:rsidRPr="00583087">
        <w:rPr>
          <w:rFonts w:hint="eastAsia"/>
        </w:rPr>
        <w:t xml:space="preserve">, </w:t>
      </w:r>
      <w:r w:rsidR="00DE281B">
        <w:rPr>
          <w:rFonts w:hint="eastAsia"/>
        </w:rPr>
        <w:t>57</w:t>
      </w:r>
      <w:r w:rsidR="00DE281B" w:rsidRPr="00583087">
        <w:rPr>
          <w:rFonts w:hint="eastAsia"/>
        </w:rPr>
        <w:t xml:space="preserve">) = </w:t>
      </w:r>
      <w:r w:rsidR="00DE281B">
        <w:rPr>
          <w:rFonts w:hint="eastAsia"/>
        </w:rPr>
        <w:t>5.67</w:t>
      </w:r>
      <w:r w:rsidR="00DE281B" w:rsidRPr="00583087">
        <w:rPr>
          <w:rFonts w:hint="eastAsia"/>
        </w:rPr>
        <w:t>，</w:t>
      </w:r>
      <w:r w:rsidR="00DE281B" w:rsidRPr="00583087">
        <w:rPr>
          <w:rFonts w:hint="eastAsia"/>
          <w:i/>
          <w:iCs/>
        </w:rPr>
        <w:t>p</w:t>
      </w:r>
      <w:r w:rsidR="00DE281B" w:rsidRPr="00583087">
        <w:rPr>
          <w:rFonts w:hint="eastAsia"/>
        </w:rPr>
        <w:t xml:space="preserve"> &lt; .01</w:t>
      </w:r>
      <w:r w:rsidR="00DE281B">
        <w:rPr>
          <w:rFonts w:hint="eastAsia"/>
        </w:rPr>
        <w:t>，</w:t>
      </w:r>
      <m:oMath>
        <m:sSubSup>
          <m:sSubSupPr>
            <m:ctrlPr>
              <w:rPr>
                <w:rFonts w:ascii="Cambria Math" w:hAnsi="Cambria Math"/>
                <w:iCs/>
              </w:rPr>
            </m:ctrlPr>
          </m:sSubSupPr>
          <m:e>
            <m:r>
              <m:rPr>
                <m:nor/>
              </m:rPr>
              <w:rPr>
                <w:rFonts w:ascii="Cambria Math" w:hAnsi="Cambria Math"/>
              </w:rPr>
              <m:t>η</m:t>
            </m:r>
          </m:e>
          <m:sub>
            <m:r>
              <m:rPr>
                <m:nor/>
              </m:rPr>
              <w:rPr>
                <w:rFonts w:cs="Times New Roman"/>
              </w:rPr>
              <m:t>p</m:t>
            </m:r>
          </m:sub>
          <m:sup>
            <m:r>
              <m:rPr>
                <m:nor/>
              </m:rPr>
              <w:rPr>
                <w:rFonts w:cs="Times New Roman"/>
              </w:rPr>
              <m:t>2</m:t>
            </m:r>
          </m:sup>
        </m:sSubSup>
      </m:oMath>
      <w:r w:rsidR="00DE281B">
        <w:rPr>
          <w:rFonts w:ascii="宋体" w:hAnsi="宋体" w:cs="宋体" w:hint="eastAsia"/>
          <w:iCs/>
        </w:rPr>
        <w:t xml:space="preserve"> </w:t>
      </w:r>
      <w:r w:rsidR="00DE281B">
        <w:t>= .</w:t>
      </w:r>
      <w:r w:rsidR="00DE281B">
        <w:rPr>
          <w:rFonts w:hint="eastAsia"/>
        </w:rPr>
        <w:t>166</w:t>
      </w:r>
      <w:r w:rsidR="00DE281B">
        <w:rPr>
          <w:rFonts w:hint="eastAsia"/>
        </w:rPr>
        <w:t>。事后检验</w:t>
      </w:r>
      <w:r w:rsidR="00AF6446">
        <w:rPr>
          <w:rFonts w:hint="eastAsia"/>
        </w:rPr>
        <w:t>结果和</w:t>
      </w:r>
      <w:r w:rsidR="00AF6446">
        <w:rPr>
          <w:rFonts w:hint="eastAsia"/>
        </w:rPr>
        <w:t>3.2</w:t>
      </w:r>
      <w:r w:rsidR="00AF6446">
        <w:rPr>
          <w:rFonts w:hint="eastAsia"/>
        </w:rPr>
        <w:t>的结果相同，</w:t>
      </w:r>
      <w:r w:rsidR="00AF6446" w:rsidRPr="00AF6446">
        <w:rPr>
          <w:rFonts w:hint="eastAsia"/>
        </w:rPr>
        <w:t>大班的判断得分显著高于中班和小班（</w:t>
      </w:r>
      <w:r w:rsidR="00AF6446" w:rsidRPr="00AF6446">
        <w:rPr>
          <w:rFonts w:hint="eastAsia"/>
        </w:rPr>
        <w:t>p &lt; .05</w:t>
      </w:r>
      <w:r w:rsidR="00AF6446" w:rsidRPr="00AF6446">
        <w:rPr>
          <w:rFonts w:hint="eastAsia"/>
        </w:rPr>
        <w:t>），而中班和小班的判断得分没有差异</w:t>
      </w:r>
      <w:r w:rsidR="00AF6446">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C5522C" w14:paraId="476C00E0" w14:textId="77777777" w:rsidTr="005E63AC">
        <w:trPr>
          <w:trHeight w:val="2855"/>
        </w:trPr>
        <w:tc>
          <w:tcPr>
            <w:tcW w:w="9736" w:type="dxa"/>
            <w:vAlign w:val="center"/>
          </w:tcPr>
          <w:p w14:paraId="63DD9A0E" w14:textId="77777777" w:rsidR="00C5522C" w:rsidRDefault="00C5522C" w:rsidP="005E63AC">
            <w:pPr>
              <w:pStyle w:val="a9"/>
              <w:ind w:firstLineChars="0" w:firstLine="0"/>
              <w:jc w:val="center"/>
              <w:rPr>
                <w:rFonts w:hint="eastAsia"/>
              </w:rPr>
            </w:pPr>
            <w:r>
              <w:rPr>
                <w:rFonts w:hint="eastAsia"/>
                <w:noProof/>
              </w:rPr>
              <w:drawing>
                <wp:anchor distT="0" distB="0" distL="114300" distR="114300" simplePos="0" relativeHeight="251662336" behindDoc="0" locked="0" layoutInCell="1" allowOverlap="1" wp14:anchorId="7B726C84" wp14:editId="7C4C2609">
                  <wp:simplePos x="0" y="0"/>
                  <wp:positionH relativeFrom="page">
                    <wp:posOffset>1499870</wp:posOffset>
                  </wp:positionH>
                  <wp:positionV relativeFrom="page">
                    <wp:posOffset>45720</wp:posOffset>
                  </wp:positionV>
                  <wp:extent cx="3160395" cy="2217420"/>
                  <wp:effectExtent l="0" t="0" r="0" b="0"/>
                  <wp:wrapSquare wrapText="bothSides"/>
                  <wp:docPr id="113217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1784" name="图片 3"/>
                          <pic:cNvPicPr/>
                        </pic:nvPicPr>
                        <pic:blipFill>
                          <a:blip r:embed="rId12"/>
                          <a:stretch>
                            <a:fillRect/>
                          </a:stretch>
                        </pic:blipFill>
                        <pic:spPr>
                          <a:xfrm>
                            <a:off x="0" y="0"/>
                            <a:ext cx="3160395" cy="2217420"/>
                          </a:xfrm>
                          <a:prstGeom prst="rect">
                            <a:avLst/>
                          </a:prstGeom>
                        </pic:spPr>
                      </pic:pic>
                    </a:graphicData>
                  </a:graphic>
                  <wp14:sizeRelH relativeFrom="margin">
                    <wp14:pctWidth>0</wp14:pctWidth>
                  </wp14:sizeRelH>
                  <wp14:sizeRelV relativeFrom="margin">
                    <wp14:pctHeight>0</wp14:pctHeight>
                  </wp14:sizeRelV>
                </wp:anchor>
              </w:drawing>
            </w:r>
          </w:p>
        </w:tc>
      </w:tr>
      <w:tr w:rsidR="00C5522C" w14:paraId="2BF98D2D" w14:textId="77777777" w:rsidTr="005E63AC">
        <w:tc>
          <w:tcPr>
            <w:tcW w:w="9736" w:type="dxa"/>
            <w:vAlign w:val="center"/>
          </w:tcPr>
          <w:p w14:paraId="156A5989" w14:textId="677A209D" w:rsidR="00C5522C" w:rsidRPr="00591588" w:rsidRDefault="00C5522C" w:rsidP="005E63AC">
            <w:pPr>
              <w:pStyle w:val="a9"/>
              <w:spacing w:line="240" w:lineRule="auto"/>
              <w:ind w:firstLineChars="0" w:firstLine="0"/>
              <w:jc w:val="center"/>
              <w:rPr>
                <w:rFonts w:hint="eastAsia"/>
                <w:sz w:val="18"/>
                <w:szCs w:val="18"/>
              </w:rPr>
            </w:pPr>
            <w:r w:rsidRPr="00591588">
              <w:rPr>
                <w:rFonts w:hint="eastAsia"/>
                <w:sz w:val="18"/>
                <w:szCs w:val="18"/>
              </w:rPr>
              <w:t>图</w:t>
            </w:r>
            <w:r>
              <w:rPr>
                <w:rFonts w:hint="eastAsia"/>
                <w:sz w:val="18"/>
                <w:szCs w:val="18"/>
              </w:rPr>
              <w:t>2</w:t>
            </w:r>
            <w:r w:rsidR="003C37B5">
              <w:rPr>
                <w:rFonts w:hint="eastAsia"/>
                <w:sz w:val="18"/>
                <w:szCs w:val="18"/>
              </w:rPr>
              <w:t xml:space="preserve"> </w:t>
            </w:r>
            <w:r w:rsidRPr="00C5522C">
              <w:rPr>
                <w:rFonts w:hint="eastAsia"/>
                <w:sz w:val="18"/>
                <w:szCs w:val="18"/>
              </w:rPr>
              <w:t>不同年级在不同守恒任务上的得分</w:t>
            </w:r>
          </w:p>
        </w:tc>
      </w:tr>
      <w:tr w:rsidR="00C5522C" w14:paraId="4CFF5BD2" w14:textId="77777777" w:rsidTr="005E63AC">
        <w:tc>
          <w:tcPr>
            <w:tcW w:w="9736" w:type="dxa"/>
            <w:vAlign w:val="center"/>
          </w:tcPr>
          <w:p w14:paraId="1FA9B7DD" w14:textId="6B55E06B" w:rsidR="00C5522C" w:rsidRPr="00591588" w:rsidRDefault="00C5522C" w:rsidP="005E63AC">
            <w:pPr>
              <w:pStyle w:val="a9"/>
              <w:spacing w:line="240" w:lineRule="auto"/>
              <w:ind w:firstLineChars="0" w:firstLine="0"/>
              <w:rPr>
                <w:rFonts w:hint="eastAsia"/>
                <w:sz w:val="15"/>
                <w:szCs w:val="15"/>
              </w:rPr>
            </w:pPr>
            <w:r>
              <w:rPr>
                <w:rFonts w:hint="eastAsia"/>
                <w:sz w:val="15"/>
                <w:szCs w:val="15"/>
              </w:rPr>
              <w:t>注：误差线是标准误。</w:t>
            </w:r>
          </w:p>
        </w:tc>
      </w:tr>
    </w:tbl>
    <w:p w14:paraId="0FBBAE26" w14:textId="26917761" w:rsidR="00AF6446" w:rsidRDefault="00AF6446" w:rsidP="000460EF">
      <w:pPr>
        <w:pStyle w:val="a9"/>
        <w:ind w:firstLine="420"/>
      </w:pPr>
      <w:r>
        <w:rPr>
          <w:rFonts w:hint="eastAsia"/>
        </w:rPr>
        <w:t>计算不同性别在不同守恒任务上的得分，结果见表</w:t>
      </w:r>
      <w:r>
        <w:rPr>
          <w:rFonts w:hint="eastAsia"/>
        </w:rPr>
        <w:t>5</w:t>
      </w:r>
      <w:r w:rsidR="00251612">
        <w:rPr>
          <w:rFonts w:hint="eastAsia"/>
        </w:rPr>
        <w:t>。</w:t>
      </w:r>
    </w:p>
    <w:tbl>
      <w:tblPr>
        <w:tblW w:w="5000" w:type="pct"/>
        <w:tblLook w:val="04A0" w:firstRow="1" w:lastRow="0" w:firstColumn="1" w:lastColumn="0" w:noHBand="0" w:noVBand="1"/>
      </w:tblPr>
      <w:tblGrid>
        <w:gridCol w:w="1539"/>
        <w:gridCol w:w="2735"/>
        <w:gridCol w:w="2737"/>
        <w:gridCol w:w="2735"/>
      </w:tblGrid>
      <w:tr w:rsidR="003111CC" w:rsidRPr="00B5587F" w14:paraId="39E4B6ED" w14:textId="77777777" w:rsidTr="007D2CDA">
        <w:trPr>
          <w:trHeight w:val="290"/>
        </w:trPr>
        <w:tc>
          <w:tcPr>
            <w:tcW w:w="5000" w:type="pct"/>
            <w:gridSpan w:val="4"/>
            <w:tcBorders>
              <w:top w:val="nil"/>
              <w:left w:val="nil"/>
              <w:bottom w:val="single" w:sz="8" w:space="0" w:color="auto"/>
              <w:right w:val="nil"/>
            </w:tcBorders>
            <w:shd w:val="clear" w:color="auto" w:fill="auto"/>
            <w:noWrap/>
            <w:vAlign w:val="bottom"/>
            <w:hideMark/>
          </w:tcPr>
          <w:p w14:paraId="064C5850" w14:textId="10114B02" w:rsidR="003111CC" w:rsidRPr="00B5587F" w:rsidRDefault="003111CC" w:rsidP="007D2CDA">
            <w:pPr>
              <w:widowControl/>
              <w:jc w:val="center"/>
              <w:rPr>
                <w:rFonts w:ascii="Times" w:eastAsia="黑体" w:hAnsi="Times" w:cs="宋体"/>
                <w:color w:val="000000"/>
                <w:kern w:val="0"/>
              </w:rPr>
            </w:pPr>
            <w:r w:rsidRPr="00B5587F">
              <w:rPr>
                <w:rFonts w:ascii="Times" w:eastAsia="黑体" w:hAnsi="Times" w:cs="宋体" w:hint="eastAsia"/>
                <w:color w:val="000000"/>
                <w:kern w:val="0"/>
              </w:rPr>
              <w:t>表</w:t>
            </w:r>
            <w:r w:rsidR="00D71908">
              <w:rPr>
                <w:rFonts w:ascii="Times" w:eastAsia="黑体" w:hAnsi="Times" w:cs="宋体" w:hint="eastAsia"/>
                <w:color w:val="000000"/>
                <w:kern w:val="0"/>
              </w:rPr>
              <w:t>5</w:t>
            </w:r>
            <w:r w:rsidRPr="00B5587F">
              <w:rPr>
                <w:rFonts w:ascii="Times" w:eastAsia="黑体" w:hAnsi="Times" w:cs="宋体" w:hint="eastAsia"/>
                <w:color w:val="000000"/>
                <w:kern w:val="0"/>
              </w:rPr>
              <w:t xml:space="preserve"> </w:t>
            </w:r>
            <w:r w:rsidRPr="00B5587F">
              <w:rPr>
                <w:rFonts w:ascii="Times" w:eastAsia="黑体" w:hAnsi="Times" w:cs="宋体" w:hint="eastAsia"/>
                <w:color w:val="000000"/>
                <w:kern w:val="0"/>
              </w:rPr>
              <w:t>不同</w:t>
            </w:r>
            <w:r>
              <w:rPr>
                <w:rFonts w:ascii="Times" w:eastAsia="黑体" w:hAnsi="Times" w:cs="宋体" w:hint="eastAsia"/>
                <w:color w:val="000000"/>
                <w:kern w:val="0"/>
              </w:rPr>
              <w:t>性别</w:t>
            </w:r>
            <w:r w:rsidRPr="00B5587F">
              <w:rPr>
                <w:rFonts w:ascii="Times" w:eastAsia="黑体" w:hAnsi="Times" w:cs="宋体" w:hint="eastAsia"/>
                <w:color w:val="000000"/>
                <w:kern w:val="0"/>
              </w:rPr>
              <w:t>在不同守恒任务上的得分（</w:t>
            </w:r>
            <w:r w:rsidRPr="00B5587F">
              <w:rPr>
                <w:rFonts w:ascii="Times" w:eastAsia="黑体" w:hAnsi="Times" w:cs="宋体" w:hint="eastAsia"/>
                <w:i/>
                <w:iCs/>
                <w:color w:val="000000"/>
                <w:kern w:val="0"/>
              </w:rPr>
              <w:t>N</w:t>
            </w:r>
            <w:r w:rsidRPr="00B5587F">
              <w:rPr>
                <w:rFonts w:ascii="Times" w:eastAsia="黑体" w:hAnsi="Times" w:cs="宋体" w:hint="eastAsia"/>
                <w:color w:val="000000"/>
                <w:kern w:val="0"/>
              </w:rPr>
              <w:t>=60</w:t>
            </w:r>
            <w:r w:rsidRPr="00B5587F">
              <w:rPr>
                <w:rFonts w:ascii="Times" w:eastAsia="黑体" w:hAnsi="Times" w:cs="宋体" w:hint="eastAsia"/>
                <w:color w:val="000000"/>
                <w:kern w:val="0"/>
              </w:rPr>
              <w:t>）</w:t>
            </w:r>
          </w:p>
        </w:tc>
      </w:tr>
      <w:tr w:rsidR="003111CC" w:rsidRPr="00B5587F" w14:paraId="764A7D39" w14:textId="77777777" w:rsidTr="007D2CDA">
        <w:trPr>
          <w:trHeight w:val="280"/>
        </w:trPr>
        <w:tc>
          <w:tcPr>
            <w:tcW w:w="790" w:type="pct"/>
            <w:tcBorders>
              <w:top w:val="nil"/>
              <w:left w:val="nil"/>
              <w:bottom w:val="nil"/>
              <w:right w:val="nil"/>
            </w:tcBorders>
            <w:shd w:val="clear" w:color="auto" w:fill="auto"/>
            <w:noWrap/>
            <w:vAlign w:val="bottom"/>
            <w:hideMark/>
          </w:tcPr>
          <w:p w14:paraId="164A6EFA" w14:textId="77777777" w:rsidR="003111CC" w:rsidRPr="00B5587F" w:rsidRDefault="003111CC" w:rsidP="007D2CDA">
            <w:pPr>
              <w:widowControl/>
              <w:jc w:val="center"/>
              <w:rPr>
                <w:rFonts w:ascii="Times" w:hAnsi="Times" w:cs="宋体"/>
                <w:color w:val="000000"/>
                <w:kern w:val="0"/>
              </w:rPr>
            </w:pPr>
          </w:p>
        </w:tc>
        <w:tc>
          <w:tcPr>
            <w:tcW w:w="4210" w:type="pct"/>
            <w:gridSpan w:val="3"/>
            <w:tcBorders>
              <w:top w:val="single" w:sz="8" w:space="0" w:color="auto"/>
              <w:left w:val="nil"/>
              <w:bottom w:val="single" w:sz="4" w:space="0" w:color="auto"/>
              <w:right w:val="nil"/>
            </w:tcBorders>
            <w:shd w:val="clear" w:color="auto" w:fill="auto"/>
            <w:noWrap/>
            <w:vAlign w:val="bottom"/>
            <w:hideMark/>
          </w:tcPr>
          <w:p w14:paraId="40902E3C" w14:textId="77777777" w:rsidR="003111CC" w:rsidRPr="00B5587F" w:rsidRDefault="003111CC" w:rsidP="007D2CDA">
            <w:pPr>
              <w:widowControl/>
              <w:jc w:val="center"/>
              <w:rPr>
                <w:rFonts w:ascii="Times" w:hAnsi="Times" w:cs="宋体"/>
                <w:color w:val="000000"/>
                <w:kern w:val="0"/>
              </w:rPr>
            </w:pPr>
            <w:r w:rsidRPr="00B5587F">
              <w:rPr>
                <w:rFonts w:ascii="Times" w:hAnsi="Times" w:cs="宋体" w:hint="eastAsia"/>
                <w:color w:val="000000"/>
                <w:kern w:val="0"/>
              </w:rPr>
              <w:t>守恒任务得分（</w:t>
            </w:r>
            <w:r w:rsidRPr="00B5587F">
              <w:rPr>
                <w:rFonts w:ascii="Times" w:hAnsi="Times" w:cs="宋体" w:hint="eastAsia"/>
                <w:i/>
                <w:iCs/>
                <w:color w:val="000000"/>
                <w:kern w:val="0"/>
              </w:rPr>
              <w:t>M</w:t>
            </w:r>
            <w:r w:rsidRPr="00B5587F">
              <w:rPr>
                <w:rFonts w:ascii="Times" w:hAnsi="Times" w:cs="宋体" w:hint="eastAsia"/>
                <w:color w:val="000000"/>
                <w:kern w:val="0"/>
              </w:rPr>
              <w:t>±</w:t>
            </w:r>
            <w:r w:rsidRPr="00B5587F">
              <w:rPr>
                <w:rFonts w:ascii="Times" w:hAnsi="Times" w:cs="宋体" w:hint="eastAsia"/>
                <w:i/>
                <w:iCs/>
                <w:color w:val="000000"/>
                <w:kern w:val="0"/>
              </w:rPr>
              <w:t>SD</w:t>
            </w:r>
            <w:r w:rsidRPr="00B5587F">
              <w:rPr>
                <w:rFonts w:ascii="Times" w:hAnsi="Times" w:cs="宋体" w:hint="eastAsia"/>
                <w:color w:val="000000"/>
                <w:kern w:val="0"/>
              </w:rPr>
              <w:t>）</w:t>
            </w:r>
          </w:p>
        </w:tc>
      </w:tr>
      <w:tr w:rsidR="003111CC" w:rsidRPr="00B5587F" w14:paraId="5BFFDCAC" w14:textId="77777777" w:rsidTr="003111CC">
        <w:trPr>
          <w:trHeight w:val="280"/>
        </w:trPr>
        <w:tc>
          <w:tcPr>
            <w:tcW w:w="790" w:type="pct"/>
            <w:tcBorders>
              <w:top w:val="nil"/>
              <w:left w:val="nil"/>
              <w:bottom w:val="single" w:sz="4" w:space="0" w:color="auto"/>
              <w:right w:val="nil"/>
            </w:tcBorders>
            <w:shd w:val="clear" w:color="auto" w:fill="auto"/>
            <w:noWrap/>
            <w:vAlign w:val="bottom"/>
            <w:hideMark/>
          </w:tcPr>
          <w:p w14:paraId="22B2F436" w14:textId="5D3DDAB5" w:rsidR="003111CC" w:rsidRPr="00B5587F" w:rsidRDefault="003111CC" w:rsidP="007D2CDA">
            <w:pPr>
              <w:widowControl/>
              <w:jc w:val="center"/>
              <w:rPr>
                <w:rFonts w:ascii="Times" w:hAnsi="Times" w:cs="宋体"/>
                <w:color w:val="000000"/>
                <w:kern w:val="0"/>
              </w:rPr>
            </w:pPr>
            <w:r>
              <w:rPr>
                <w:rFonts w:ascii="Times" w:hAnsi="Times" w:cs="宋体" w:hint="eastAsia"/>
                <w:color w:val="000000"/>
                <w:kern w:val="0"/>
              </w:rPr>
              <w:t>性别</w:t>
            </w:r>
          </w:p>
        </w:tc>
        <w:tc>
          <w:tcPr>
            <w:tcW w:w="1403" w:type="pct"/>
            <w:tcBorders>
              <w:top w:val="nil"/>
              <w:left w:val="nil"/>
              <w:bottom w:val="single" w:sz="4" w:space="0" w:color="auto"/>
              <w:right w:val="nil"/>
            </w:tcBorders>
            <w:shd w:val="clear" w:color="auto" w:fill="auto"/>
            <w:noWrap/>
            <w:vAlign w:val="bottom"/>
            <w:hideMark/>
          </w:tcPr>
          <w:p w14:paraId="464F82E0" w14:textId="77777777" w:rsidR="003111CC" w:rsidRPr="00B5587F" w:rsidRDefault="003111CC" w:rsidP="007D2CDA">
            <w:pPr>
              <w:widowControl/>
              <w:jc w:val="center"/>
              <w:rPr>
                <w:rFonts w:ascii="Times" w:hAnsi="Times" w:cs="宋体"/>
                <w:color w:val="000000"/>
                <w:kern w:val="0"/>
              </w:rPr>
            </w:pPr>
            <w:r w:rsidRPr="00B5587F">
              <w:rPr>
                <w:rFonts w:ascii="Times" w:hAnsi="Times" w:cs="宋体" w:hint="eastAsia"/>
                <w:color w:val="000000"/>
                <w:kern w:val="0"/>
              </w:rPr>
              <w:t>长度</w:t>
            </w:r>
          </w:p>
        </w:tc>
        <w:tc>
          <w:tcPr>
            <w:tcW w:w="1404" w:type="pct"/>
            <w:tcBorders>
              <w:top w:val="nil"/>
              <w:left w:val="nil"/>
              <w:bottom w:val="single" w:sz="4" w:space="0" w:color="auto"/>
              <w:right w:val="nil"/>
            </w:tcBorders>
            <w:shd w:val="clear" w:color="auto" w:fill="auto"/>
            <w:noWrap/>
            <w:vAlign w:val="bottom"/>
            <w:hideMark/>
          </w:tcPr>
          <w:p w14:paraId="735C9B3F" w14:textId="77777777" w:rsidR="003111CC" w:rsidRPr="00B5587F" w:rsidRDefault="003111CC" w:rsidP="007D2CDA">
            <w:pPr>
              <w:widowControl/>
              <w:jc w:val="center"/>
              <w:rPr>
                <w:rFonts w:ascii="Times" w:hAnsi="Times" w:cs="宋体"/>
                <w:color w:val="000000"/>
                <w:kern w:val="0"/>
              </w:rPr>
            </w:pPr>
            <w:r w:rsidRPr="00B5587F">
              <w:rPr>
                <w:rFonts w:ascii="Times" w:hAnsi="Times" w:cs="宋体" w:hint="eastAsia"/>
                <w:color w:val="000000"/>
                <w:kern w:val="0"/>
              </w:rPr>
              <w:t>物质</w:t>
            </w:r>
          </w:p>
        </w:tc>
        <w:tc>
          <w:tcPr>
            <w:tcW w:w="1403" w:type="pct"/>
            <w:tcBorders>
              <w:top w:val="nil"/>
              <w:left w:val="nil"/>
              <w:bottom w:val="single" w:sz="4" w:space="0" w:color="auto"/>
              <w:right w:val="nil"/>
            </w:tcBorders>
            <w:shd w:val="clear" w:color="auto" w:fill="auto"/>
            <w:noWrap/>
            <w:vAlign w:val="bottom"/>
            <w:hideMark/>
          </w:tcPr>
          <w:p w14:paraId="42BCB1DA" w14:textId="77777777" w:rsidR="003111CC" w:rsidRPr="00B5587F" w:rsidRDefault="003111CC" w:rsidP="007D2CDA">
            <w:pPr>
              <w:widowControl/>
              <w:jc w:val="center"/>
              <w:rPr>
                <w:rFonts w:ascii="Times" w:hAnsi="Times" w:cs="宋体"/>
                <w:color w:val="000000"/>
                <w:kern w:val="0"/>
              </w:rPr>
            </w:pPr>
            <w:r w:rsidRPr="00B5587F">
              <w:rPr>
                <w:rFonts w:ascii="Times" w:hAnsi="Times" w:cs="宋体" w:hint="eastAsia"/>
                <w:color w:val="000000"/>
                <w:kern w:val="0"/>
              </w:rPr>
              <w:t>液体</w:t>
            </w:r>
          </w:p>
        </w:tc>
      </w:tr>
      <w:tr w:rsidR="003111CC" w:rsidRPr="00B5587F" w14:paraId="1EBC7839" w14:textId="77777777" w:rsidTr="003111CC">
        <w:trPr>
          <w:trHeight w:val="280"/>
        </w:trPr>
        <w:tc>
          <w:tcPr>
            <w:tcW w:w="790" w:type="pct"/>
            <w:tcBorders>
              <w:top w:val="nil"/>
              <w:left w:val="nil"/>
              <w:bottom w:val="nil"/>
              <w:right w:val="nil"/>
            </w:tcBorders>
            <w:shd w:val="clear" w:color="auto" w:fill="auto"/>
            <w:noWrap/>
            <w:vAlign w:val="bottom"/>
            <w:hideMark/>
          </w:tcPr>
          <w:p w14:paraId="01C1A295" w14:textId="00E7F004" w:rsidR="003111CC" w:rsidRPr="00B5587F" w:rsidRDefault="003111CC" w:rsidP="003111CC">
            <w:pPr>
              <w:widowControl/>
              <w:jc w:val="center"/>
              <w:rPr>
                <w:rFonts w:ascii="Times" w:hAnsi="Times" w:cs="宋体"/>
                <w:color w:val="000000"/>
                <w:kern w:val="0"/>
              </w:rPr>
            </w:pPr>
            <w:r>
              <w:rPr>
                <w:rFonts w:ascii="Times" w:hAnsi="Times" w:cs="宋体" w:hint="eastAsia"/>
                <w:color w:val="000000"/>
                <w:kern w:val="0"/>
              </w:rPr>
              <w:t>男</w:t>
            </w:r>
          </w:p>
        </w:tc>
        <w:tc>
          <w:tcPr>
            <w:tcW w:w="1403" w:type="pct"/>
            <w:tcBorders>
              <w:top w:val="nil"/>
              <w:left w:val="nil"/>
              <w:bottom w:val="nil"/>
              <w:right w:val="nil"/>
            </w:tcBorders>
            <w:shd w:val="clear" w:color="auto" w:fill="auto"/>
            <w:noWrap/>
            <w:vAlign w:val="bottom"/>
            <w:hideMark/>
          </w:tcPr>
          <w:p w14:paraId="7C86D769" w14:textId="40F77509" w:rsidR="003111CC" w:rsidRPr="00B5587F" w:rsidRDefault="003111CC" w:rsidP="003111CC">
            <w:pPr>
              <w:widowControl/>
              <w:jc w:val="center"/>
              <w:rPr>
                <w:rFonts w:ascii="Times" w:hAnsi="Times" w:cs="宋体"/>
                <w:color w:val="000000"/>
                <w:kern w:val="0"/>
              </w:rPr>
            </w:pPr>
            <w:r w:rsidRPr="003111CC">
              <w:rPr>
                <w:rFonts w:hint="eastAsia"/>
                <w:color w:val="000000"/>
              </w:rPr>
              <w:t>0.70</w:t>
            </w:r>
            <w:r w:rsidRPr="003111CC">
              <w:rPr>
                <w:rFonts w:hint="eastAsia"/>
                <w:color w:val="000000"/>
              </w:rPr>
              <w:t>±</w:t>
            </w:r>
            <w:r w:rsidRPr="003111CC">
              <w:rPr>
                <w:rFonts w:hint="eastAsia"/>
                <w:color w:val="000000"/>
              </w:rPr>
              <w:t>1.47</w:t>
            </w:r>
          </w:p>
        </w:tc>
        <w:tc>
          <w:tcPr>
            <w:tcW w:w="1404" w:type="pct"/>
            <w:tcBorders>
              <w:top w:val="nil"/>
              <w:left w:val="nil"/>
              <w:bottom w:val="nil"/>
              <w:right w:val="nil"/>
            </w:tcBorders>
            <w:shd w:val="clear" w:color="auto" w:fill="auto"/>
            <w:noWrap/>
            <w:vAlign w:val="bottom"/>
            <w:hideMark/>
          </w:tcPr>
          <w:p w14:paraId="5C02DA92" w14:textId="0BC4AD56" w:rsidR="003111CC" w:rsidRPr="00B5587F" w:rsidRDefault="003111CC" w:rsidP="003111CC">
            <w:pPr>
              <w:widowControl/>
              <w:jc w:val="center"/>
              <w:rPr>
                <w:rFonts w:ascii="Times" w:hAnsi="Times" w:cs="宋体"/>
                <w:color w:val="000000"/>
                <w:kern w:val="0"/>
              </w:rPr>
            </w:pPr>
            <w:r w:rsidRPr="003111CC">
              <w:rPr>
                <w:rFonts w:hint="eastAsia"/>
                <w:color w:val="000000"/>
              </w:rPr>
              <w:t>0.80</w:t>
            </w:r>
            <w:r w:rsidRPr="003111CC">
              <w:rPr>
                <w:rFonts w:hint="eastAsia"/>
                <w:color w:val="000000"/>
              </w:rPr>
              <w:t>±</w:t>
            </w:r>
            <w:r w:rsidRPr="003111CC">
              <w:rPr>
                <w:rFonts w:hint="eastAsia"/>
                <w:color w:val="000000"/>
              </w:rPr>
              <w:t>1.56</w:t>
            </w:r>
          </w:p>
        </w:tc>
        <w:tc>
          <w:tcPr>
            <w:tcW w:w="1403" w:type="pct"/>
            <w:tcBorders>
              <w:top w:val="nil"/>
              <w:left w:val="nil"/>
              <w:bottom w:val="nil"/>
              <w:right w:val="nil"/>
            </w:tcBorders>
            <w:shd w:val="clear" w:color="auto" w:fill="auto"/>
            <w:noWrap/>
            <w:vAlign w:val="bottom"/>
            <w:hideMark/>
          </w:tcPr>
          <w:p w14:paraId="7487F485" w14:textId="43AEB996" w:rsidR="003111CC" w:rsidRPr="00B5587F" w:rsidRDefault="003111CC" w:rsidP="003111CC">
            <w:pPr>
              <w:widowControl/>
              <w:jc w:val="center"/>
              <w:rPr>
                <w:rFonts w:ascii="Times" w:hAnsi="Times" w:cs="宋体"/>
                <w:color w:val="000000"/>
                <w:kern w:val="0"/>
              </w:rPr>
            </w:pPr>
            <w:r w:rsidRPr="003111CC">
              <w:rPr>
                <w:rFonts w:hint="eastAsia"/>
                <w:color w:val="000000"/>
              </w:rPr>
              <w:t>0.90</w:t>
            </w:r>
            <w:r w:rsidRPr="003111CC">
              <w:rPr>
                <w:rFonts w:hint="eastAsia"/>
                <w:color w:val="000000"/>
              </w:rPr>
              <w:t>±</w:t>
            </w:r>
            <w:r w:rsidRPr="003111CC">
              <w:rPr>
                <w:rFonts w:hint="eastAsia"/>
                <w:color w:val="000000"/>
              </w:rPr>
              <w:t>1.49</w:t>
            </w:r>
          </w:p>
        </w:tc>
      </w:tr>
      <w:tr w:rsidR="003111CC" w:rsidRPr="00B5587F" w14:paraId="64B989F9" w14:textId="77777777" w:rsidTr="003111CC">
        <w:trPr>
          <w:trHeight w:val="280"/>
        </w:trPr>
        <w:tc>
          <w:tcPr>
            <w:tcW w:w="790" w:type="pct"/>
            <w:tcBorders>
              <w:top w:val="nil"/>
              <w:left w:val="nil"/>
              <w:bottom w:val="nil"/>
              <w:right w:val="nil"/>
            </w:tcBorders>
            <w:shd w:val="clear" w:color="auto" w:fill="auto"/>
            <w:noWrap/>
            <w:vAlign w:val="bottom"/>
            <w:hideMark/>
          </w:tcPr>
          <w:p w14:paraId="3F5CD762" w14:textId="5A07786F" w:rsidR="003111CC" w:rsidRPr="00B5587F" w:rsidRDefault="003111CC" w:rsidP="003111CC">
            <w:pPr>
              <w:widowControl/>
              <w:jc w:val="center"/>
              <w:rPr>
                <w:rFonts w:ascii="Times" w:hAnsi="Times" w:cs="宋体"/>
                <w:color w:val="000000"/>
                <w:kern w:val="0"/>
              </w:rPr>
            </w:pPr>
            <w:r>
              <w:rPr>
                <w:rFonts w:ascii="Times" w:hAnsi="Times" w:cs="宋体" w:hint="eastAsia"/>
                <w:color w:val="000000"/>
                <w:kern w:val="0"/>
              </w:rPr>
              <w:t>女</w:t>
            </w:r>
          </w:p>
        </w:tc>
        <w:tc>
          <w:tcPr>
            <w:tcW w:w="1403" w:type="pct"/>
            <w:tcBorders>
              <w:top w:val="nil"/>
              <w:left w:val="nil"/>
              <w:bottom w:val="nil"/>
              <w:right w:val="nil"/>
            </w:tcBorders>
            <w:shd w:val="clear" w:color="auto" w:fill="auto"/>
            <w:noWrap/>
            <w:vAlign w:val="bottom"/>
            <w:hideMark/>
          </w:tcPr>
          <w:p w14:paraId="67BF98AD" w14:textId="5D7C26F3" w:rsidR="003111CC" w:rsidRPr="00B5587F" w:rsidRDefault="003111CC" w:rsidP="003111CC">
            <w:pPr>
              <w:widowControl/>
              <w:jc w:val="center"/>
              <w:rPr>
                <w:rFonts w:ascii="Times" w:hAnsi="Times" w:cs="宋体"/>
                <w:color w:val="000000"/>
                <w:kern w:val="0"/>
              </w:rPr>
            </w:pPr>
            <w:r w:rsidRPr="003111CC">
              <w:rPr>
                <w:rFonts w:hint="eastAsia"/>
                <w:color w:val="000000"/>
              </w:rPr>
              <w:t>0.50</w:t>
            </w:r>
            <w:r w:rsidRPr="003111CC">
              <w:rPr>
                <w:rFonts w:hint="eastAsia"/>
                <w:color w:val="000000"/>
              </w:rPr>
              <w:t>±</w:t>
            </w:r>
            <w:r w:rsidRPr="003111CC">
              <w:rPr>
                <w:rFonts w:hint="eastAsia"/>
                <w:color w:val="000000"/>
              </w:rPr>
              <w:t>1.07</w:t>
            </w:r>
          </w:p>
        </w:tc>
        <w:tc>
          <w:tcPr>
            <w:tcW w:w="1404" w:type="pct"/>
            <w:tcBorders>
              <w:top w:val="nil"/>
              <w:left w:val="nil"/>
              <w:bottom w:val="nil"/>
              <w:right w:val="nil"/>
            </w:tcBorders>
            <w:shd w:val="clear" w:color="auto" w:fill="auto"/>
            <w:noWrap/>
            <w:vAlign w:val="bottom"/>
            <w:hideMark/>
          </w:tcPr>
          <w:p w14:paraId="3C510907" w14:textId="352C53D9" w:rsidR="003111CC" w:rsidRPr="00B5587F" w:rsidRDefault="003111CC" w:rsidP="003111CC">
            <w:pPr>
              <w:widowControl/>
              <w:jc w:val="center"/>
              <w:rPr>
                <w:rFonts w:ascii="Times" w:hAnsi="Times" w:cs="宋体"/>
                <w:color w:val="000000"/>
                <w:kern w:val="0"/>
              </w:rPr>
            </w:pPr>
            <w:r w:rsidRPr="003111CC">
              <w:rPr>
                <w:rFonts w:hint="eastAsia"/>
                <w:color w:val="000000"/>
              </w:rPr>
              <w:t>0.73</w:t>
            </w:r>
            <w:r w:rsidRPr="003111CC">
              <w:rPr>
                <w:rFonts w:hint="eastAsia"/>
                <w:color w:val="000000"/>
              </w:rPr>
              <w:t>±</w:t>
            </w:r>
            <w:r w:rsidRPr="003111CC">
              <w:rPr>
                <w:rFonts w:hint="eastAsia"/>
                <w:color w:val="000000"/>
              </w:rPr>
              <w:t>1.53</w:t>
            </w:r>
          </w:p>
        </w:tc>
        <w:tc>
          <w:tcPr>
            <w:tcW w:w="1403" w:type="pct"/>
            <w:tcBorders>
              <w:top w:val="nil"/>
              <w:left w:val="nil"/>
              <w:bottom w:val="nil"/>
              <w:right w:val="nil"/>
            </w:tcBorders>
            <w:shd w:val="clear" w:color="auto" w:fill="auto"/>
            <w:noWrap/>
            <w:vAlign w:val="bottom"/>
            <w:hideMark/>
          </w:tcPr>
          <w:p w14:paraId="0BD425C4" w14:textId="19401079" w:rsidR="003111CC" w:rsidRPr="00B5587F" w:rsidRDefault="003111CC" w:rsidP="003111CC">
            <w:pPr>
              <w:widowControl/>
              <w:jc w:val="center"/>
              <w:rPr>
                <w:rFonts w:ascii="Times" w:hAnsi="Times" w:cs="宋体"/>
                <w:color w:val="000000"/>
                <w:kern w:val="0"/>
              </w:rPr>
            </w:pPr>
            <w:r w:rsidRPr="003111CC">
              <w:rPr>
                <w:rFonts w:hint="eastAsia"/>
                <w:color w:val="000000"/>
              </w:rPr>
              <w:t>0.87</w:t>
            </w:r>
            <w:r w:rsidRPr="003111CC">
              <w:rPr>
                <w:rFonts w:hint="eastAsia"/>
                <w:color w:val="000000"/>
              </w:rPr>
              <w:t>±</w:t>
            </w:r>
            <w:r w:rsidRPr="003111CC">
              <w:rPr>
                <w:rFonts w:hint="eastAsia"/>
                <w:color w:val="000000"/>
              </w:rPr>
              <w:t>1.63</w:t>
            </w:r>
          </w:p>
        </w:tc>
      </w:tr>
      <w:tr w:rsidR="003111CC" w:rsidRPr="00B5587F" w14:paraId="3661E285" w14:textId="77777777" w:rsidTr="007D2CDA">
        <w:trPr>
          <w:trHeight w:val="280"/>
        </w:trPr>
        <w:tc>
          <w:tcPr>
            <w:tcW w:w="5000" w:type="pct"/>
            <w:gridSpan w:val="4"/>
            <w:tcBorders>
              <w:top w:val="single" w:sz="8" w:space="0" w:color="auto"/>
              <w:left w:val="nil"/>
              <w:bottom w:val="nil"/>
              <w:right w:val="nil"/>
            </w:tcBorders>
            <w:shd w:val="clear" w:color="auto" w:fill="auto"/>
            <w:noWrap/>
            <w:vAlign w:val="bottom"/>
            <w:hideMark/>
          </w:tcPr>
          <w:p w14:paraId="31236837" w14:textId="5518AAE1" w:rsidR="003111CC" w:rsidRPr="00B5587F" w:rsidRDefault="003111CC" w:rsidP="007D2CDA">
            <w:pPr>
              <w:widowControl/>
              <w:jc w:val="left"/>
              <w:rPr>
                <w:rFonts w:ascii="Times" w:hAnsi="Times" w:cs="宋体"/>
                <w:color w:val="000000"/>
                <w:kern w:val="0"/>
              </w:rPr>
            </w:pPr>
            <w:r w:rsidRPr="00B5587F">
              <w:rPr>
                <w:rFonts w:ascii="Times" w:hAnsi="Times" w:cs="宋体" w:hint="eastAsia"/>
                <w:color w:val="000000"/>
                <w:kern w:val="0"/>
              </w:rPr>
              <w:t>注：</w:t>
            </w:r>
            <w:r>
              <w:rPr>
                <w:rFonts w:ascii="Times" w:hAnsi="Times" w:cs="宋体" w:hint="eastAsia"/>
                <w:color w:val="000000"/>
                <w:kern w:val="0"/>
              </w:rPr>
              <w:t>男生和女生</w:t>
            </w:r>
            <w:r w:rsidRPr="00B5587F">
              <w:rPr>
                <w:rFonts w:ascii="Times" w:hAnsi="Times" w:cs="宋体" w:hint="eastAsia"/>
                <w:color w:val="000000"/>
                <w:kern w:val="0"/>
              </w:rPr>
              <w:t>的人数均为</w:t>
            </w:r>
            <w:r>
              <w:rPr>
                <w:rFonts w:ascii="Times" w:hAnsi="Times" w:cs="宋体" w:hint="eastAsia"/>
                <w:color w:val="000000"/>
                <w:kern w:val="0"/>
              </w:rPr>
              <w:t>3</w:t>
            </w:r>
            <w:r w:rsidRPr="00B5587F">
              <w:rPr>
                <w:rFonts w:ascii="Times" w:hAnsi="Times" w:cs="宋体" w:hint="eastAsia"/>
                <w:color w:val="000000"/>
                <w:kern w:val="0"/>
              </w:rPr>
              <w:t>0</w:t>
            </w:r>
            <w:r w:rsidRPr="00B5587F">
              <w:rPr>
                <w:rFonts w:ascii="Times" w:hAnsi="Times" w:cs="宋体" w:hint="eastAsia"/>
                <w:color w:val="000000"/>
                <w:kern w:val="0"/>
              </w:rPr>
              <w:t>人。</w:t>
            </w:r>
          </w:p>
        </w:tc>
      </w:tr>
    </w:tbl>
    <w:p w14:paraId="753FF690" w14:textId="160EACA7" w:rsidR="00251612" w:rsidRDefault="00C82327" w:rsidP="000460EF">
      <w:pPr>
        <w:pStyle w:val="a9"/>
        <w:ind w:firstLine="420"/>
      </w:pPr>
      <w:r>
        <w:rPr>
          <w:rFonts w:hint="eastAsia"/>
        </w:rPr>
        <w:lastRenderedPageBreak/>
        <w:t>以性别为被试间变量、任务类型为被试内变量，以得分为因变量进行重复测量方差分析。结果表明，性别</w:t>
      </w:r>
      <w:r w:rsidR="0076079A">
        <w:rPr>
          <w:rFonts w:hint="eastAsia"/>
        </w:rPr>
        <w:t>主效应</w:t>
      </w:r>
      <w:r>
        <w:rPr>
          <w:rFonts w:hint="eastAsia"/>
        </w:rPr>
        <w:t>不显著，</w:t>
      </w:r>
      <w:r w:rsidRPr="00583087">
        <w:rPr>
          <w:rFonts w:hint="eastAsia"/>
          <w:i/>
          <w:iCs/>
        </w:rPr>
        <w:t>F</w:t>
      </w:r>
      <w:r w:rsidRPr="00583087">
        <w:rPr>
          <w:rFonts w:hint="eastAsia"/>
        </w:rPr>
        <w:t>(</w:t>
      </w:r>
      <w:r>
        <w:rPr>
          <w:rFonts w:hint="eastAsia"/>
        </w:rPr>
        <w:t>1</w:t>
      </w:r>
      <w:r w:rsidRPr="00583087">
        <w:rPr>
          <w:rFonts w:hint="eastAsia"/>
        </w:rPr>
        <w:t xml:space="preserve">, </w:t>
      </w:r>
      <w:r>
        <w:rPr>
          <w:rFonts w:hint="eastAsia"/>
        </w:rPr>
        <w:t>58</w:t>
      </w:r>
      <w:r w:rsidRPr="00583087">
        <w:rPr>
          <w:rFonts w:hint="eastAsia"/>
        </w:rPr>
        <w:t xml:space="preserve">) = </w:t>
      </w:r>
      <w:r w:rsidR="00774BB9">
        <w:rPr>
          <w:rFonts w:hint="eastAsia"/>
        </w:rPr>
        <w:t>0.10</w:t>
      </w:r>
      <w:r w:rsidRPr="00583087">
        <w:rPr>
          <w:rFonts w:hint="eastAsia"/>
        </w:rPr>
        <w:t>，</w:t>
      </w:r>
      <w:r w:rsidRPr="00583087">
        <w:rPr>
          <w:rFonts w:hint="eastAsia"/>
          <w:i/>
          <w:iCs/>
        </w:rPr>
        <w:t>p</w:t>
      </w:r>
      <w:r w:rsidRPr="00583087">
        <w:rPr>
          <w:rFonts w:hint="eastAsia"/>
        </w:rPr>
        <w:t xml:space="preserve"> </w:t>
      </w:r>
      <w:r>
        <w:rPr>
          <w:rFonts w:hint="eastAsia"/>
        </w:rPr>
        <w:t>=</w:t>
      </w:r>
      <w:r w:rsidRPr="00583087">
        <w:rPr>
          <w:rFonts w:hint="eastAsia"/>
        </w:rPr>
        <w:t xml:space="preserve"> .</w:t>
      </w:r>
      <w:r w:rsidR="00774BB9">
        <w:rPr>
          <w:rFonts w:hint="eastAsia"/>
        </w:rPr>
        <w:t>75</w:t>
      </w:r>
      <w:r>
        <w:rPr>
          <w:rFonts w:hint="eastAsia"/>
        </w:rPr>
        <w:t>，</w:t>
      </w:r>
      <m:oMath>
        <m:sSubSup>
          <m:sSubSupPr>
            <m:ctrlPr>
              <w:rPr>
                <w:rFonts w:ascii="Cambria Math" w:hAnsi="Cambria Math"/>
                <w:iCs/>
              </w:rPr>
            </m:ctrlPr>
          </m:sSubSupPr>
          <m:e>
            <m:r>
              <m:rPr>
                <m:nor/>
              </m:rPr>
              <w:rPr>
                <w:rFonts w:ascii="Cambria Math" w:hAnsi="Cambria Math"/>
              </w:rPr>
              <m:t>η</m:t>
            </m:r>
          </m:e>
          <m:sub>
            <m:r>
              <m:rPr>
                <m:nor/>
              </m:rPr>
              <w:rPr>
                <w:rFonts w:cs="Times New Roman"/>
              </w:rPr>
              <m:t>p</m:t>
            </m:r>
          </m:sub>
          <m:sup>
            <m:r>
              <m:rPr>
                <m:nor/>
              </m:rPr>
              <w:rPr>
                <w:rFonts w:cs="Times New Roman"/>
              </w:rPr>
              <m:t>2</m:t>
            </m:r>
          </m:sup>
        </m:sSubSup>
      </m:oMath>
      <w:r>
        <w:rPr>
          <w:rFonts w:ascii="宋体" w:hAnsi="宋体" w:cs="宋体" w:hint="eastAsia"/>
          <w:iCs/>
        </w:rPr>
        <w:t xml:space="preserve"> </w:t>
      </w:r>
      <w:r>
        <w:t>= .</w:t>
      </w:r>
      <w:r w:rsidR="00774BB9">
        <w:rPr>
          <w:rFonts w:hint="eastAsia"/>
        </w:rPr>
        <w:t>002</w:t>
      </w:r>
      <w:r>
        <w:rPr>
          <w:rFonts w:hint="eastAsia"/>
        </w:rPr>
        <w:t>；任务类型主效应不显著，</w:t>
      </w:r>
      <w:r w:rsidRPr="00583087">
        <w:rPr>
          <w:rFonts w:hint="eastAsia"/>
          <w:i/>
          <w:iCs/>
        </w:rPr>
        <w:t>F</w:t>
      </w:r>
      <w:r w:rsidRPr="00583087">
        <w:rPr>
          <w:rFonts w:hint="eastAsia"/>
        </w:rPr>
        <w:t>(</w:t>
      </w:r>
      <w:r>
        <w:rPr>
          <w:rFonts w:hint="eastAsia"/>
        </w:rPr>
        <w:t>2</w:t>
      </w:r>
      <w:r w:rsidRPr="00583087">
        <w:rPr>
          <w:rFonts w:hint="eastAsia"/>
        </w:rPr>
        <w:t xml:space="preserve">, </w:t>
      </w:r>
      <w:r>
        <w:rPr>
          <w:rFonts w:hint="eastAsia"/>
        </w:rPr>
        <w:t>11</w:t>
      </w:r>
      <w:r w:rsidR="00774BB9">
        <w:rPr>
          <w:rFonts w:hint="eastAsia"/>
        </w:rPr>
        <w:t>6</w:t>
      </w:r>
      <w:r w:rsidRPr="00583087">
        <w:rPr>
          <w:rFonts w:hint="eastAsia"/>
        </w:rPr>
        <w:t xml:space="preserve">) = </w:t>
      </w:r>
      <w:r>
        <w:rPr>
          <w:rFonts w:hint="eastAsia"/>
        </w:rPr>
        <w:t>1.1</w:t>
      </w:r>
      <w:r w:rsidR="00774BB9">
        <w:rPr>
          <w:rFonts w:hint="eastAsia"/>
        </w:rPr>
        <w:t>4</w:t>
      </w:r>
      <w:r w:rsidRPr="00583087">
        <w:rPr>
          <w:rFonts w:hint="eastAsia"/>
        </w:rPr>
        <w:t>，</w:t>
      </w:r>
      <w:r w:rsidRPr="00583087">
        <w:rPr>
          <w:rFonts w:hint="eastAsia"/>
          <w:i/>
          <w:iCs/>
        </w:rPr>
        <w:t>p</w:t>
      </w:r>
      <w:r w:rsidRPr="00583087">
        <w:rPr>
          <w:rFonts w:hint="eastAsia"/>
        </w:rPr>
        <w:t xml:space="preserve"> </w:t>
      </w:r>
      <w:r>
        <w:rPr>
          <w:rFonts w:hint="eastAsia"/>
        </w:rPr>
        <w:t>=</w:t>
      </w:r>
      <w:r w:rsidRPr="00583087">
        <w:rPr>
          <w:rFonts w:hint="eastAsia"/>
        </w:rPr>
        <w:t xml:space="preserve"> .</w:t>
      </w:r>
      <w:r>
        <w:rPr>
          <w:rFonts w:hint="eastAsia"/>
        </w:rPr>
        <w:t>3</w:t>
      </w:r>
      <w:r w:rsidR="00774BB9">
        <w:rPr>
          <w:rFonts w:hint="eastAsia"/>
        </w:rPr>
        <w:t>2</w:t>
      </w:r>
      <w:r>
        <w:rPr>
          <w:rFonts w:hint="eastAsia"/>
        </w:rPr>
        <w:t>，</w:t>
      </w:r>
      <m:oMath>
        <m:sSubSup>
          <m:sSubSupPr>
            <m:ctrlPr>
              <w:rPr>
                <w:rFonts w:ascii="Cambria Math" w:hAnsi="Cambria Math"/>
                <w:iCs/>
              </w:rPr>
            </m:ctrlPr>
          </m:sSubSupPr>
          <m:e>
            <m:r>
              <m:rPr>
                <m:nor/>
              </m:rPr>
              <w:rPr>
                <w:rFonts w:ascii="Cambria Math" w:hAnsi="Cambria Math"/>
              </w:rPr>
              <m:t>η</m:t>
            </m:r>
          </m:e>
          <m:sub>
            <m:r>
              <m:rPr>
                <m:nor/>
              </m:rPr>
              <w:rPr>
                <w:rFonts w:cs="Times New Roman"/>
              </w:rPr>
              <m:t>p</m:t>
            </m:r>
          </m:sub>
          <m:sup>
            <m:r>
              <m:rPr>
                <m:nor/>
              </m:rPr>
              <w:rPr>
                <w:rFonts w:cs="Times New Roman"/>
              </w:rPr>
              <m:t>2</m:t>
            </m:r>
          </m:sup>
        </m:sSubSup>
      </m:oMath>
      <w:r>
        <w:rPr>
          <w:rFonts w:ascii="宋体" w:hAnsi="宋体" w:cs="宋体" w:hint="eastAsia"/>
          <w:iCs/>
        </w:rPr>
        <w:t xml:space="preserve"> </w:t>
      </w:r>
      <w:r>
        <w:t>= .</w:t>
      </w:r>
      <w:r>
        <w:rPr>
          <w:rFonts w:hint="eastAsia"/>
        </w:rPr>
        <w:t>0</w:t>
      </w:r>
      <w:r w:rsidR="00774BB9">
        <w:rPr>
          <w:rFonts w:hint="eastAsia"/>
        </w:rPr>
        <w:t>19</w:t>
      </w:r>
      <w:r>
        <w:rPr>
          <w:rFonts w:hint="eastAsia"/>
        </w:rPr>
        <w:t>；</w:t>
      </w:r>
      <w:r w:rsidR="0076079A">
        <w:rPr>
          <w:rFonts w:hint="eastAsia"/>
        </w:rPr>
        <w:t>性别和任务类型交互作用不</w:t>
      </w:r>
      <w:r>
        <w:rPr>
          <w:rFonts w:hint="eastAsia"/>
        </w:rPr>
        <w:t>显著，</w:t>
      </w:r>
      <w:r w:rsidRPr="00583087">
        <w:rPr>
          <w:rFonts w:hint="eastAsia"/>
          <w:i/>
          <w:iCs/>
        </w:rPr>
        <w:t>F</w:t>
      </w:r>
      <w:r w:rsidRPr="00583087">
        <w:rPr>
          <w:rFonts w:hint="eastAsia"/>
        </w:rPr>
        <w:t>(</w:t>
      </w:r>
      <w:r>
        <w:rPr>
          <w:rFonts w:hint="eastAsia"/>
        </w:rPr>
        <w:t>2</w:t>
      </w:r>
      <w:r w:rsidRPr="00583087">
        <w:rPr>
          <w:rFonts w:hint="eastAsia"/>
        </w:rPr>
        <w:t xml:space="preserve">, </w:t>
      </w:r>
      <w:r w:rsidR="0076079A">
        <w:rPr>
          <w:rFonts w:hint="eastAsia"/>
        </w:rPr>
        <w:t>116</w:t>
      </w:r>
      <w:r w:rsidRPr="00583087">
        <w:rPr>
          <w:rFonts w:hint="eastAsia"/>
        </w:rPr>
        <w:t xml:space="preserve">) = </w:t>
      </w:r>
      <w:r w:rsidR="0076079A">
        <w:rPr>
          <w:rFonts w:hint="eastAsia"/>
        </w:rPr>
        <w:t>0.11</w:t>
      </w:r>
      <w:r w:rsidRPr="00583087">
        <w:rPr>
          <w:rFonts w:hint="eastAsia"/>
        </w:rPr>
        <w:t>，</w:t>
      </w:r>
      <w:r w:rsidRPr="00583087">
        <w:rPr>
          <w:rFonts w:hint="eastAsia"/>
          <w:i/>
          <w:iCs/>
        </w:rPr>
        <w:t>p</w:t>
      </w:r>
      <w:r w:rsidRPr="00583087">
        <w:rPr>
          <w:rFonts w:hint="eastAsia"/>
        </w:rPr>
        <w:t xml:space="preserve"> </w:t>
      </w:r>
      <w:r w:rsidR="0076079A">
        <w:rPr>
          <w:rFonts w:hint="eastAsia"/>
        </w:rPr>
        <w:t>=</w:t>
      </w:r>
      <w:r w:rsidRPr="00583087">
        <w:rPr>
          <w:rFonts w:hint="eastAsia"/>
        </w:rPr>
        <w:t xml:space="preserve"> .</w:t>
      </w:r>
      <w:r w:rsidR="0076079A">
        <w:rPr>
          <w:rFonts w:hint="eastAsia"/>
        </w:rPr>
        <w:t>90</w:t>
      </w:r>
      <w:r>
        <w:rPr>
          <w:rFonts w:hint="eastAsia"/>
        </w:rPr>
        <w:t>，</w:t>
      </w:r>
      <m:oMath>
        <m:sSubSup>
          <m:sSubSupPr>
            <m:ctrlPr>
              <w:rPr>
                <w:rFonts w:ascii="Cambria Math" w:hAnsi="Cambria Math"/>
                <w:iCs/>
              </w:rPr>
            </m:ctrlPr>
          </m:sSubSupPr>
          <m:e>
            <m:r>
              <m:rPr>
                <m:nor/>
              </m:rPr>
              <w:rPr>
                <w:rFonts w:ascii="Cambria Math" w:hAnsi="Cambria Math"/>
              </w:rPr>
              <m:t>η</m:t>
            </m:r>
          </m:e>
          <m:sub>
            <m:r>
              <m:rPr>
                <m:nor/>
              </m:rPr>
              <w:rPr>
                <w:rFonts w:cs="Times New Roman"/>
              </w:rPr>
              <m:t>p</m:t>
            </m:r>
          </m:sub>
          <m:sup>
            <m:r>
              <m:rPr>
                <m:nor/>
              </m:rPr>
              <w:rPr>
                <w:rFonts w:cs="Times New Roman"/>
              </w:rPr>
              <m:t>2</m:t>
            </m:r>
          </m:sup>
        </m:sSubSup>
      </m:oMath>
      <w:r>
        <w:rPr>
          <w:rFonts w:ascii="宋体" w:hAnsi="宋体" w:cs="宋体" w:hint="eastAsia"/>
          <w:iCs/>
        </w:rPr>
        <w:t xml:space="preserve"> </w:t>
      </w:r>
      <w:r>
        <w:t>= .</w:t>
      </w:r>
      <w:r w:rsidR="0076079A">
        <w:rPr>
          <w:rFonts w:hint="eastAsia"/>
        </w:rPr>
        <w:t>002</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C5522C" w14:paraId="5B8FFF59" w14:textId="77777777" w:rsidTr="005E63AC">
        <w:trPr>
          <w:trHeight w:val="2855"/>
        </w:trPr>
        <w:tc>
          <w:tcPr>
            <w:tcW w:w="9736" w:type="dxa"/>
            <w:vAlign w:val="center"/>
          </w:tcPr>
          <w:p w14:paraId="44ADD34D" w14:textId="77777777" w:rsidR="00C5522C" w:rsidRDefault="00C5522C" w:rsidP="005E63AC">
            <w:pPr>
              <w:pStyle w:val="a9"/>
              <w:ind w:firstLineChars="0" w:firstLine="0"/>
              <w:jc w:val="center"/>
              <w:rPr>
                <w:rFonts w:hint="eastAsia"/>
              </w:rPr>
            </w:pPr>
            <w:r>
              <w:rPr>
                <w:rFonts w:hint="eastAsia"/>
                <w:noProof/>
              </w:rPr>
              <w:drawing>
                <wp:anchor distT="0" distB="0" distL="114300" distR="114300" simplePos="0" relativeHeight="251664384" behindDoc="0" locked="0" layoutInCell="1" allowOverlap="1" wp14:anchorId="4DE8BAE2" wp14:editId="43F829CB">
                  <wp:simplePos x="0" y="0"/>
                  <wp:positionH relativeFrom="page">
                    <wp:posOffset>1499870</wp:posOffset>
                  </wp:positionH>
                  <wp:positionV relativeFrom="page">
                    <wp:posOffset>43815</wp:posOffset>
                  </wp:positionV>
                  <wp:extent cx="3159760" cy="2217420"/>
                  <wp:effectExtent l="0" t="0" r="0" b="0"/>
                  <wp:wrapSquare wrapText="bothSides"/>
                  <wp:docPr id="15000108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10855" name="图片 3"/>
                          <pic:cNvPicPr/>
                        </pic:nvPicPr>
                        <pic:blipFill>
                          <a:blip r:embed="rId13"/>
                          <a:stretch>
                            <a:fillRect/>
                          </a:stretch>
                        </pic:blipFill>
                        <pic:spPr>
                          <a:xfrm>
                            <a:off x="0" y="0"/>
                            <a:ext cx="3159760" cy="2217420"/>
                          </a:xfrm>
                          <a:prstGeom prst="rect">
                            <a:avLst/>
                          </a:prstGeom>
                        </pic:spPr>
                      </pic:pic>
                    </a:graphicData>
                  </a:graphic>
                  <wp14:sizeRelH relativeFrom="margin">
                    <wp14:pctWidth>0</wp14:pctWidth>
                  </wp14:sizeRelH>
                  <wp14:sizeRelV relativeFrom="margin">
                    <wp14:pctHeight>0</wp14:pctHeight>
                  </wp14:sizeRelV>
                </wp:anchor>
              </w:drawing>
            </w:r>
          </w:p>
        </w:tc>
      </w:tr>
      <w:tr w:rsidR="00C5522C" w14:paraId="4B0350EA" w14:textId="77777777" w:rsidTr="005E63AC">
        <w:tc>
          <w:tcPr>
            <w:tcW w:w="9736" w:type="dxa"/>
            <w:vAlign w:val="center"/>
          </w:tcPr>
          <w:p w14:paraId="3E43D306" w14:textId="4A98EAF2" w:rsidR="00C5522C" w:rsidRPr="00591588" w:rsidRDefault="00C5522C" w:rsidP="005E63AC">
            <w:pPr>
              <w:pStyle w:val="a9"/>
              <w:spacing w:line="240" w:lineRule="auto"/>
              <w:ind w:firstLineChars="0" w:firstLine="0"/>
              <w:jc w:val="center"/>
              <w:rPr>
                <w:rFonts w:hint="eastAsia"/>
                <w:sz w:val="18"/>
                <w:szCs w:val="18"/>
              </w:rPr>
            </w:pPr>
            <w:r w:rsidRPr="00591588">
              <w:rPr>
                <w:rFonts w:hint="eastAsia"/>
                <w:sz w:val="18"/>
                <w:szCs w:val="18"/>
              </w:rPr>
              <w:t>图</w:t>
            </w:r>
            <w:r>
              <w:rPr>
                <w:rFonts w:hint="eastAsia"/>
                <w:sz w:val="18"/>
                <w:szCs w:val="18"/>
              </w:rPr>
              <w:t>3</w:t>
            </w:r>
            <w:r w:rsidR="003C37B5">
              <w:rPr>
                <w:rFonts w:hint="eastAsia"/>
                <w:sz w:val="18"/>
                <w:szCs w:val="18"/>
              </w:rPr>
              <w:t xml:space="preserve"> </w:t>
            </w:r>
            <w:r w:rsidRPr="00C5522C">
              <w:rPr>
                <w:rFonts w:hint="eastAsia"/>
                <w:sz w:val="18"/>
                <w:szCs w:val="18"/>
              </w:rPr>
              <w:t>不同</w:t>
            </w:r>
            <w:r>
              <w:rPr>
                <w:rFonts w:hint="eastAsia"/>
                <w:sz w:val="18"/>
                <w:szCs w:val="18"/>
              </w:rPr>
              <w:t>性别</w:t>
            </w:r>
            <w:r w:rsidRPr="00C5522C">
              <w:rPr>
                <w:rFonts w:hint="eastAsia"/>
                <w:sz w:val="18"/>
                <w:szCs w:val="18"/>
              </w:rPr>
              <w:t>在不同守恒任务上的得分</w:t>
            </w:r>
          </w:p>
        </w:tc>
      </w:tr>
      <w:tr w:rsidR="00C5522C" w14:paraId="21261B0E" w14:textId="77777777" w:rsidTr="005E63AC">
        <w:tc>
          <w:tcPr>
            <w:tcW w:w="9736" w:type="dxa"/>
            <w:vAlign w:val="center"/>
          </w:tcPr>
          <w:p w14:paraId="594402A3" w14:textId="77777777" w:rsidR="00C5522C" w:rsidRPr="00591588" w:rsidRDefault="00C5522C" w:rsidP="005E63AC">
            <w:pPr>
              <w:pStyle w:val="a9"/>
              <w:spacing w:line="240" w:lineRule="auto"/>
              <w:ind w:firstLineChars="0" w:firstLine="0"/>
              <w:rPr>
                <w:rFonts w:hint="eastAsia"/>
                <w:sz w:val="15"/>
                <w:szCs w:val="15"/>
              </w:rPr>
            </w:pPr>
            <w:r>
              <w:rPr>
                <w:rFonts w:hint="eastAsia"/>
                <w:sz w:val="15"/>
                <w:szCs w:val="15"/>
              </w:rPr>
              <w:t>注：误差线是标准误。</w:t>
            </w:r>
          </w:p>
        </w:tc>
      </w:tr>
    </w:tbl>
    <w:p w14:paraId="30F61349" w14:textId="77777777" w:rsidR="00C5522C" w:rsidRPr="00C5522C" w:rsidRDefault="00C5522C" w:rsidP="000460EF">
      <w:pPr>
        <w:pStyle w:val="a9"/>
        <w:ind w:firstLine="420"/>
      </w:pPr>
    </w:p>
    <w:p w14:paraId="6219E2E8" w14:textId="48C34138" w:rsidR="00613BCF" w:rsidRDefault="00613BCF" w:rsidP="00613BCF">
      <w:pPr>
        <w:pStyle w:val="2"/>
      </w:pPr>
      <w:r>
        <w:rPr>
          <w:rFonts w:hint="eastAsia"/>
        </w:rPr>
        <w:t>不同年级的四种解释类型</w:t>
      </w:r>
    </w:p>
    <w:p w14:paraId="29AE4072" w14:textId="59755AB4" w:rsidR="007878A7" w:rsidRDefault="007878A7" w:rsidP="007878A7">
      <w:pPr>
        <w:pStyle w:val="a9"/>
        <w:ind w:firstLine="420"/>
      </w:pPr>
      <w:r>
        <w:rPr>
          <w:rFonts w:hint="eastAsia"/>
        </w:rPr>
        <w:t>不同年级对于判断结果的解释类型数量</w:t>
      </w:r>
      <w:r w:rsidR="00C3492C">
        <w:rPr>
          <w:rFonts w:hint="eastAsia"/>
        </w:rPr>
        <w:t>，结果见表</w:t>
      </w:r>
      <w:r w:rsidR="00C3492C">
        <w:rPr>
          <w:rFonts w:hint="eastAsia"/>
        </w:rPr>
        <w:t>6</w:t>
      </w:r>
      <w:r w:rsidR="00C3492C">
        <w:rPr>
          <w:rFonts w:hint="eastAsia"/>
        </w:rPr>
        <w:t>。</w:t>
      </w:r>
    </w:p>
    <w:tbl>
      <w:tblPr>
        <w:tblW w:w="5000" w:type="pct"/>
        <w:tblLook w:val="04A0" w:firstRow="1" w:lastRow="0" w:firstColumn="1" w:lastColumn="0" w:noHBand="0" w:noVBand="1"/>
      </w:tblPr>
      <w:tblGrid>
        <w:gridCol w:w="1580"/>
        <w:gridCol w:w="1581"/>
        <w:gridCol w:w="1581"/>
        <w:gridCol w:w="1581"/>
        <w:gridCol w:w="1846"/>
        <w:gridCol w:w="1577"/>
      </w:tblGrid>
      <w:tr w:rsidR="007878A7" w:rsidRPr="007878A7" w14:paraId="3D0415AA" w14:textId="77777777" w:rsidTr="007878A7">
        <w:trPr>
          <w:trHeight w:val="290"/>
        </w:trPr>
        <w:tc>
          <w:tcPr>
            <w:tcW w:w="5000" w:type="pct"/>
            <w:gridSpan w:val="6"/>
            <w:tcBorders>
              <w:top w:val="nil"/>
              <w:left w:val="nil"/>
              <w:bottom w:val="single" w:sz="8" w:space="0" w:color="auto"/>
              <w:right w:val="nil"/>
            </w:tcBorders>
            <w:shd w:val="clear" w:color="auto" w:fill="auto"/>
            <w:noWrap/>
            <w:vAlign w:val="bottom"/>
            <w:hideMark/>
          </w:tcPr>
          <w:p w14:paraId="341FA4DA" w14:textId="77777777" w:rsidR="007878A7" w:rsidRPr="007878A7" w:rsidRDefault="007878A7" w:rsidP="007878A7">
            <w:pPr>
              <w:widowControl/>
              <w:jc w:val="center"/>
              <w:rPr>
                <w:rFonts w:ascii="Times" w:eastAsia="黑体" w:hAnsi="Times" w:cs="宋体"/>
                <w:color w:val="000000"/>
                <w:kern w:val="0"/>
              </w:rPr>
            </w:pPr>
            <w:r w:rsidRPr="007878A7">
              <w:rPr>
                <w:rFonts w:ascii="Times" w:eastAsia="黑体" w:hAnsi="Times" w:cs="宋体" w:hint="eastAsia"/>
                <w:color w:val="000000"/>
                <w:kern w:val="0"/>
              </w:rPr>
              <w:t>表</w:t>
            </w:r>
            <w:r w:rsidRPr="007878A7">
              <w:rPr>
                <w:rFonts w:ascii="Times" w:eastAsia="黑体" w:hAnsi="Times" w:cs="宋体" w:hint="eastAsia"/>
                <w:color w:val="000000"/>
                <w:kern w:val="0"/>
              </w:rPr>
              <w:t xml:space="preserve">6 </w:t>
            </w:r>
            <w:r w:rsidRPr="007878A7">
              <w:rPr>
                <w:rFonts w:ascii="Times" w:eastAsia="黑体" w:hAnsi="Times" w:cs="宋体" w:hint="eastAsia"/>
                <w:color w:val="000000"/>
                <w:kern w:val="0"/>
              </w:rPr>
              <w:t>不同年级的四种解释类型数量</w:t>
            </w:r>
          </w:p>
        </w:tc>
      </w:tr>
      <w:tr w:rsidR="007878A7" w:rsidRPr="007878A7" w14:paraId="6A198270" w14:textId="77777777" w:rsidTr="00DC7FD2">
        <w:trPr>
          <w:trHeight w:val="280"/>
        </w:trPr>
        <w:tc>
          <w:tcPr>
            <w:tcW w:w="811" w:type="pct"/>
            <w:vMerge w:val="restart"/>
            <w:tcBorders>
              <w:top w:val="nil"/>
              <w:left w:val="nil"/>
              <w:bottom w:val="single" w:sz="4" w:space="0" w:color="000000"/>
              <w:right w:val="nil"/>
            </w:tcBorders>
            <w:shd w:val="clear" w:color="auto" w:fill="auto"/>
            <w:noWrap/>
            <w:vAlign w:val="bottom"/>
            <w:hideMark/>
          </w:tcPr>
          <w:p w14:paraId="60BFE5C2"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年级</w:t>
            </w:r>
          </w:p>
        </w:tc>
        <w:tc>
          <w:tcPr>
            <w:tcW w:w="3380" w:type="pct"/>
            <w:gridSpan w:val="4"/>
            <w:tcBorders>
              <w:top w:val="single" w:sz="8" w:space="0" w:color="auto"/>
              <w:left w:val="nil"/>
              <w:bottom w:val="single" w:sz="4" w:space="0" w:color="auto"/>
              <w:right w:val="nil"/>
            </w:tcBorders>
            <w:shd w:val="clear" w:color="auto" w:fill="auto"/>
            <w:noWrap/>
            <w:vAlign w:val="bottom"/>
            <w:hideMark/>
          </w:tcPr>
          <w:p w14:paraId="3CDE3CDC"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解释</w:t>
            </w:r>
          </w:p>
        </w:tc>
        <w:tc>
          <w:tcPr>
            <w:tcW w:w="809" w:type="pct"/>
            <w:vMerge w:val="restart"/>
            <w:tcBorders>
              <w:top w:val="nil"/>
              <w:left w:val="nil"/>
              <w:bottom w:val="single" w:sz="4" w:space="0" w:color="000000"/>
              <w:right w:val="nil"/>
            </w:tcBorders>
            <w:shd w:val="clear" w:color="auto" w:fill="auto"/>
            <w:noWrap/>
            <w:vAlign w:val="bottom"/>
            <w:hideMark/>
          </w:tcPr>
          <w:p w14:paraId="34D1A7A7"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总计</w:t>
            </w:r>
          </w:p>
        </w:tc>
      </w:tr>
      <w:tr w:rsidR="007878A7" w:rsidRPr="007878A7" w14:paraId="70C24AB8" w14:textId="77777777" w:rsidTr="00DC7FD2">
        <w:trPr>
          <w:trHeight w:val="280"/>
        </w:trPr>
        <w:tc>
          <w:tcPr>
            <w:tcW w:w="811" w:type="pct"/>
            <w:vMerge/>
            <w:tcBorders>
              <w:top w:val="nil"/>
              <w:left w:val="nil"/>
              <w:bottom w:val="single" w:sz="4" w:space="0" w:color="000000"/>
              <w:right w:val="nil"/>
            </w:tcBorders>
            <w:vAlign w:val="bottom"/>
            <w:hideMark/>
          </w:tcPr>
          <w:p w14:paraId="6FADFB8B" w14:textId="77777777" w:rsidR="007878A7" w:rsidRPr="007878A7" w:rsidRDefault="007878A7" w:rsidP="007878A7">
            <w:pPr>
              <w:widowControl/>
              <w:jc w:val="center"/>
              <w:rPr>
                <w:rFonts w:ascii="Times" w:hAnsi="Times" w:cs="宋体"/>
                <w:color w:val="000000"/>
                <w:kern w:val="0"/>
              </w:rPr>
            </w:pPr>
          </w:p>
        </w:tc>
        <w:tc>
          <w:tcPr>
            <w:tcW w:w="811" w:type="pct"/>
            <w:tcBorders>
              <w:top w:val="nil"/>
              <w:left w:val="nil"/>
              <w:bottom w:val="single" w:sz="4" w:space="0" w:color="auto"/>
              <w:right w:val="nil"/>
            </w:tcBorders>
            <w:shd w:val="clear" w:color="auto" w:fill="auto"/>
            <w:noWrap/>
            <w:vAlign w:val="bottom"/>
            <w:hideMark/>
          </w:tcPr>
          <w:p w14:paraId="0098032E"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浪漫</w:t>
            </w:r>
          </w:p>
        </w:tc>
        <w:tc>
          <w:tcPr>
            <w:tcW w:w="811" w:type="pct"/>
            <w:tcBorders>
              <w:top w:val="nil"/>
              <w:left w:val="nil"/>
              <w:bottom w:val="single" w:sz="4" w:space="0" w:color="auto"/>
              <w:right w:val="nil"/>
            </w:tcBorders>
            <w:shd w:val="clear" w:color="auto" w:fill="auto"/>
            <w:noWrap/>
            <w:vAlign w:val="bottom"/>
            <w:hideMark/>
          </w:tcPr>
          <w:p w14:paraId="62BE9C9A"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知觉</w:t>
            </w:r>
          </w:p>
        </w:tc>
        <w:tc>
          <w:tcPr>
            <w:tcW w:w="811" w:type="pct"/>
            <w:tcBorders>
              <w:top w:val="nil"/>
              <w:left w:val="nil"/>
              <w:bottom w:val="single" w:sz="4" w:space="0" w:color="auto"/>
              <w:right w:val="nil"/>
            </w:tcBorders>
            <w:shd w:val="clear" w:color="auto" w:fill="auto"/>
            <w:noWrap/>
            <w:vAlign w:val="bottom"/>
            <w:hideMark/>
          </w:tcPr>
          <w:p w14:paraId="458AB62F"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具体</w:t>
            </w:r>
          </w:p>
        </w:tc>
        <w:tc>
          <w:tcPr>
            <w:tcW w:w="947" w:type="pct"/>
            <w:tcBorders>
              <w:top w:val="nil"/>
              <w:left w:val="nil"/>
              <w:bottom w:val="single" w:sz="4" w:space="0" w:color="auto"/>
              <w:right w:val="nil"/>
            </w:tcBorders>
            <w:shd w:val="clear" w:color="auto" w:fill="auto"/>
            <w:noWrap/>
            <w:vAlign w:val="bottom"/>
            <w:hideMark/>
          </w:tcPr>
          <w:p w14:paraId="757C0023" w14:textId="0337046F"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抽象</w:t>
            </w:r>
          </w:p>
        </w:tc>
        <w:tc>
          <w:tcPr>
            <w:tcW w:w="809" w:type="pct"/>
            <w:vMerge/>
            <w:tcBorders>
              <w:top w:val="nil"/>
              <w:left w:val="nil"/>
              <w:bottom w:val="single" w:sz="4" w:space="0" w:color="000000"/>
              <w:right w:val="nil"/>
            </w:tcBorders>
            <w:vAlign w:val="bottom"/>
            <w:hideMark/>
          </w:tcPr>
          <w:p w14:paraId="311E4177" w14:textId="77777777" w:rsidR="007878A7" w:rsidRPr="007878A7" w:rsidRDefault="007878A7" w:rsidP="007878A7">
            <w:pPr>
              <w:widowControl/>
              <w:jc w:val="center"/>
              <w:rPr>
                <w:rFonts w:ascii="Times" w:hAnsi="Times" w:cs="宋体"/>
                <w:color w:val="000000"/>
                <w:kern w:val="0"/>
              </w:rPr>
            </w:pPr>
          </w:p>
        </w:tc>
      </w:tr>
      <w:tr w:rsidR="007878A7" w:rsidRPr="007878A7" w14:paraId="333FD045" w14:textId="77777777" w:rsidTr="00DC7FD2">
        <w:trPr>
          <w:trHeight w:val="280"/>
        </w:trPr>
        <w:tc>
          <w:tcPr>
            <w:tcW w:w="811" w:type="pct"/>
            <w:tcBorders>
              <w:top w:val="nil"/>
              <w:left w:val="nil"/>
              <w:bottom w:val="nil"/>
              <w:right w:val="nil"/>
            </w:tcBorders>
            <w:shd w:val="clear" w:color="auto" w:fill="auto"/>
            <w:noWrap/>
            <w:vAlign w:val="bottom"/>
            <w:hideMark/>
          </w:tcPr>
          <w:p w14:paraId="68B96289" w14:textId="3BCA4198" w:rsidR="007878A7" w:rsidRPr="007878A7" w:rsidRDefault="00C3492C" w:rsidP="007878A7">
            <w:pPr>
              <w:widowControl/>
              <w:jc w:val="center"/>
              <w:rPr>
                <w:rFonts w:ascii="Times" w:hAnsi="Times" w:cs="宋体"/>
                <w:color w:val="000000"/>
                <w:kern w:val="0"/>
              </w:rPr>
            </w:pPr>
            <w:r>
              <w:rPr>
                <w:rFonts w:ascii="Times" w:hAnsi="Times" w:cs="宋体" w:hint="eastAsia"/>
                <w:color w:val="000000"/>
                <w:kern w:val="0"/>
              </w:rPr>
              <w:t>小班</w:t>
            </w:r>
          </w:p>
        </w:tc>
        <w:tc>
          <w:tcPr>
            <w:tcW w:w="811" w:type="pct"/>
            <w:tcBorders>
              <w:top w:val="nil"/>
              <w:left w:val="nil"/>
              <w:bottom w:val="nil"/>
              <w:right w:val="nil"/>
            </w:tcBorders>
            <w:shd w:val="clear" w:color="auto" w:fill="auto"/>
            <w:noWrap/>
            <w:vAlign w:val="bottom"/>
            <w:hideMark/>
          </w:tcPr>
          <w:p w14:paraId="2B061EFA"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12</w:t>
            </w:r>
          </w:p>
        </w:tc>
        <w:tc>
          <w:tcPr>
            <w:tcW w:w="811" w:type="pct"/>
            <w:tcBorders>
              <w:top w:val="nil"/>
              <w:left w:val="nil"/>
              <w:bottom w:val="nil"/>
              <w:right w:val="nil"/>
            </w:tcBorders>
            <w:shd w:val="clear" w:color="auto" w:fill="auto"/>
            <w:noWrap/>
            <w:vAlign w:val="bottom"/>
            <w:hideMark/>
          </w:tcPr>
          <w:p w14:paraId="24DF244E"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95</w:t>
            </w:r>
          </w:p>
        </w:tc>
        <w:tc>
          <w:tcPr>
            <w:tcW w:w="811" w:type="pct"/>
            <w:tcBorders>
              <w:top w:val="nil"/>
              <w:left w:val="nil"/>
              <w:bottom w:val="nil"/>
              <w:right w:val="nil"/>
            </w:tcBorders>
            <w:shd w:val="clear" w:color="auto" w:fill="auto"/>
            <w:noWrap/>
            <w:vAlign w:val="bottom"/>
            <w:hideMark/>
          </w:tcPr>
          <w:p w14:paraId="1F8082C1"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6</w:t>
            </w:r>
          </w:p>
        </w:tc>
        <w:tc>
          <w:tcPr>
            <w:tcW w:w="947" w:type="pct"/>
            <w:tcBorders>
              <w:top w:val="nil"/>
              <w:left w:val="nil"/>
              <w:bottom w:val="nil"/>
              <w:right w:val="nil"/>
            </w:tcBorders>
            <w:shd w:val="clear" w:color="auto" w:fill="auto"/>
            <w:noWrap/>
            <w:vAlign w:val="bottom"/>
            <w:hideMark/>
          </w:tcPr>
          <w:p w14:paraId="2024E55B"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7</w:t>
            </w:r>
          </w:p>
        </w:tc>
        <w:tc>
          <w:tcPr>
            <w:tcW w:w="809" w:type="pct"/>
            <w:tcBorders>
              <w:top w:val="nil"/>
              <w:left w:val="nil"/>
              <w:bottom w:val="nil"/>
              <w:right w:val="nil"/>
            </w:tcBorders>
            <w:shd w:val="clear" w:color="auto" w:fill="auto"/>
            <w:noWrap/>
            <w:vAlign w:val="bottom"/>
            <w:hideMark/>
          </w:tcPr>
          <w:p w14:paraId="427F9339"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120</w:t>
            </w:r>
          </w:p>
        </w:tc>
      </w:tr>
      <w:tr w:rsidR="007878A7" w:rsidRPr="007878A7" w14:paraId="68D7A20B" w14:textId="77777777" w:rsidTr="00DC7FD2">
        <w:trPr>
          <w:trHeight w:val="280"/>
        </w:trPr>
        <w:tc>
          <w:tcPr>
            <w:tcW w:w="811" w:type="pct"/>
            <w:tcBorders>
              <w:top w:val="nil"/>
              <w:left w:val="nil"/>
              <w:bottom w:val="nil"/>
              <w:right w:val="nil"/>
            </w:tcBorders>
            <w:shd w:val="clear" w:color="auto" w:fill="auto"/>
            <w:noWrap/>
            <w:vAlign w:val="bottom"/>
            <w:hideMark/>
          </w:tcPr>
          <w:p w14:paraId="3225A363" w14:textId="33B8DA9D" w:rsidR="007878A7" w:rsidRPr="007878A7" w:rsidRDefault="00C3492C" w:rsidP="007878A7">
            <w:pPr>
              <w:widowControl/>
              <w:jc w:val="center"/>
              <w:rPr>
                <w:rFonts w:ascii="Times" w:hAnsi="Times" w:cs="宋体"/>
                <w:color w:val="000000"/>
                <w:kern w:val="0"/>
              </w:rPr>
            </w:pPr>
            <w:r>
              <w:rPr>
                <w:rFonts w:ascii="Times" w:hAnsi="Times" w:cs="宋体" w:hint="eastAsia"/>
                <w:color w:val="000000"/>
                <w:kern w:val="0"/>
              </w:rPr>
              <w:t>中班</w:t>
            </w:r>
          </w:p>
        </w:tc>
        <w:tc>
          <w:tcPr>
            <w:tcW w:w="811" w:type="pct"/>
            <w:tcBorders>
              <w:top w:val="nil"/>
              <w:left w:val="nil"/>
              <w:bottom w:val="nil"/>
              <w:right w:val="nil"/>
            </w:tcBorders>
            <w:shd w:val="clear" w:color="auto" w:fill="auto"/>
            <w:noWrap/>
            <w:vAlign w:val="bottom"/>
            <w:hideMark/>
          </w:tcPr>
          <w:p w14:paraId="68F9C8E8"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8</w:t>
            </w:r>
          </w:p>
        </w:tc>
        <w:tc>
          <w:tcPr>
            <w:tcW w:w="811" w:type="pct"/>
            <w:tcBorders>
              <w:top w:val="nil"/>
              <w:left w:val="nil"/>
              <w:bottom w:val="nil"/>
              <w:right w:val="nil"/>
            </w:tcBorders>
            <w:shd w:val="clear" w:color="auto" w:fill="auto"/>
            <w:noWrap/>
            <w:vAlign w:val="bottom"/>
            <w:hideMark/>
          </w:tcPr>
          <w:p w14:paraId="519D521C"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100</w:t>
            </w:r>
          </w:p>
        </w:tc>
        <w:tc>
          <w:tcPr>
            <w:tcW w:w="811" w:type="pct"/>
            <w:tcBorders>
              <w:top w:val="nil"/>
              <w:left w:val="nil"/>
              <w:bottom w:val="nil"/>
              <w:right w:val="nil"/>
            </w:tcBorders>
            <w:shd w:val="clear" w:color="auto" w:fill="auto"/>
            <w:noWrap/>
            <w:vAlign w:val="bottom"/>
            <w:hideMark/>
          </w:tcPr>
          <w:p w14:paraId="1B63D03E"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9</w:t>
            </w:r>
          </w:p>
        </w:tc>
        <w:tc>
          <w:tcPr>
            <w:tcW w:w="947" w:type="pct"/>
            <w:tcBorders>
              <w:top w:val="nil"/>
              <w:left w:val="nil"/>
              <w:bottom w:val="nil"/>
              <w:right w:val="nil"/>
            </w:tcBorders>
            <w:shd w:val="clear" w:color="auto" w:fill="auto"/>
            <w:noWrap/>
            <w:vAlign w:val="bottom"/>
            <w:hideMark/>
          </w:tcPr>
          <w:p w14:paraId="5F38ACB8"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3</w:t>
            </w:r>
          </w:p>
        </w:tc>
        <w:tc>
          <w:tcPr>
            <w:tcW w:w="809" w:type="pct"/>
            <w:tcBorders>
              <w:top w:val="nil"/>
              <w:left w:val="nil"/>
              <w:bottom w:val="nil"/>
              <w:right w:val="nil"/>
            </w:tcBorders>
            <w:shd w:val="clear" w:color="auto" w:fill="auto"/>
            <w:noWrap/>
            <w:vAlign w:val="bottom"/>
            <w:hideMark/>
          </w:tcPr>
          <w:p w14:paraId="1C46F2A7"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120</w:t>
            </w:r>
          </w:p>
        </w:tc>
      </w:tr>
      <w:tr w:rsidR="007878A7" w:rsidRPr="007878A7" w14:paraId="49112598" w14:textId="77777777" w:rsidTr="00DC7FD2">
        <w:trPr>
          <w:trHeight w:val="290"/>
        </w:trPr>
        <w:tc>
          <w:tcPr>
            <w:tcW w:w="811" w:type="pct"/>
            <w:tcBorders>
              <w:top w:val="nil"/>
              <w:left w:val="nil"/>
              <w:bottom w:val="single" w:sz="8" w:space="0" w:color="auto"/>
              <w:right w:val="nil"/>
            </w:tcBorders>
            <w:shd w:val="clear" w:color="auto" w:fill="auto"/>
            <w:noWrap/>
            <w:vAlign w:val="bottom"/>
            <w:hideMark/>
          </w:tcPr>
          <w:p w14:paraId="337074BC" w14:textId="74993927" w:rsidR="007878A7" w:rsidRPr="007878A7" w:rsidRDefault="00C3492C" w:rsidP="007878A7">
            <w:pPr>
              <w:widowControl/>
              <w:jc w:val="center"/>
              <w:rPr>
                <w:rFonts w:ascii="Times" w:hAnsi="Times" w:cs="宋体"/>
                <w:color w:val="000000"/>
                <w:kern w:val="0"/>
              </w:rPr>
            </w:pPr>
            <w:r>
              <w:rPr>
                <w:rFonts w:ascii="Times" w:hAnsi="Times" w:cs="宋体" w:hint="eastAsia"/>
                <w:color w:val="000000"/>
                <w:kern w:val="0"/>
              </w:rPr>
              <w:t>大班</w:t>
            </w:r>
          </w:p>
        </w:tc>
        <w:tc>
          <w:tcPr>
            <w:tcW w:w="811" w:type="pct"/>
            <w:tcBorders>
              <w:top w:val="nil"/>
              <w:left w:val="nil"/>
              <w:bottom w:val="single" w:sz="8" w:space="0" w:color="auto"/>
              <w:right w:val="nil"/>
            </w:tcBorders>
            <w:shd w:val="clear" w:color="auto" w:fill="auto"/>
            <w:noWrap/>
            <w:vAlign w:val="bottom"/>
            <w:hideMark/>
          </w:tcPr>
          <w:p w14:paraId="7C3B29FC"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2</w:t>
            </w:r>
          </w:p>
        </w:tc>
        <w:tc>
          <w:tcPr>
            <w:tcW w:w="811" w:type="pct"/>
            <w:tcBorders>
              <w:top w:val="nil"/>
              <w:left w:val="nil"/>
              <w:bottom w:val="single" w:sz="8" w:space="0" w:color="auto"/>
              <w:right w:val="nil"/>
            </w:tcBorders>
            <w:shd w:val="clear" w:color="auto" w:fill="auto"/>
            <w:noWrap/>
            <w:vAlign w:val="bottom"/>
            <w:hideMark/>
          </w:tcPr>
          <w:p w14:paraId="04C692A6"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77</w:t>
            </w:r>
          </w:p>
        </w:tc>
        <w:tc>
          <w:tcPr>
            <w:tcW w:w="811" w:type="pct"/>
            <w:tcBorders>
              <w:top w:val="nil"/>
              <w:left w:val="nil"/>
              <w:bottom w:val="single" w:sz="8" w:space="0" w:color="auto"/>
              <w:right w:val="nil"/>
            </w:tcBorders>
            <w:shd w:val="clear" w:color="auto" w:fill="auto"/>
            <w:noWrap/>
            <w:vAlign w:val="bottom"/>
            <w:hideMark/>
          </w:tcPr>
          <w:p w14:paraId="50F4A592"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26</w:t>
            </w:r>
          </w:p>
        </w:tc>
        <w:tc>
          <w:tcPr>
            <w:tcW w:w="947" w:type="pct"/>
            <w:tcBorders>
              <w:top w:val="nil"/>
              <w:left w:val="nil"/>
              <w:bottom w:val="single" w:sz="8" w:space="0" w:color="auto"/>
              <w:right w:val="nil"/>
            </w:tcBorders>
            <w:shd w:val="clear" w:color="auto" w:fill="auto"/>
            <w:noWrap/>
            <w:vAlign w:val="bottom"/>
            <w:hideMark/>
          </w:tcPr>
          <w:p w14:paraId="5480C5E1"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15</w:t>
            </w:r>
          </w:p>
        </w:tc>
        <w:tc>
          <w:tcPr>
            <w:tcW w:w="809" w:type="pct"/>
            <w:tcBorders>
              <w:top w:val="nil"/>
              <w:left w:val="nil"/>
              <w:bottom w:val="single" w:sz="8" w:space="0" w:color="auto"/>
              <w:right w:val="nil"/>
            </w:tcBorders>
            <w:shd w:val="clear" w:color="auto" w:fill="auto"/>
            <w:noWrap/>
            <w:vAlign w:val="bottom"/>
            <w:hideMark/>
          </w:tcPr>
          <w:p w14:paraId="6B341B88" w14:textId="77777777" w:rsidR="007878A7" w:rsidRPr="007878A7" w:rsidRDefault="007878A7" w:rsidP="007878A7">
            <w:pPr>
              <w:widowControl/>
              <w:jc w:val="center"/>
              <w:rPr>
                <w:rFonts w:ascii="Times" w:hAnsi="Times" w:cs="宋体"/>
                <w:color w:val="000000"/>
                <w:kern w:val="0"/>
              </w:rPr>
            </w:pPr>
            <w:r w:rsidRPr="007878A7">
              <w:rPr>
                <w:rFonts w:ascii="Times" w:hAnsi="Times" w:cs="宋体" w:hint="eastAsia"/>
                <w:color w:val="000000"/>
                <w:kern w:val="0"/>
              </w:rPr>
              <w:t>120</w:t>
            </w:r>
          </w:p>
        </w:tc>
      </w:tr>
    </w:tbl>
    <w:p w14:paraId="5FCED14E" w14:textId="623A6000" w:rsidR="00613BCF" w:rsidRDefault="00DC7FD2" w:rsidP="00613BCF">
      <w:pPr>
        <w:pStyle w:val="a9"/>
        <w:ind w:firstLine="420"/>
      </w:pPr>
      <w:r w:rsidRPr="00DC7FD2">
        <w:rPr>
          <w:rFonts w:hint="eastAsia"/>
        </w:rPr>
        <w:t>进行卡方独立性检验评估</w:t>
      </w:r>
      <w:r>
        <w:rPr>
          <w:rFonts w:hint="eastAsia"/>
        </w:rPr>
        <w:t>年级</w:t>
      </w:r>
      <w:r w:rsidRPr="00DC7FD2">
        <w:rPr>
          <w:rFonts w:hint="eastAsia"/>
        </w:rPr>
        <w:t>和</w:t>
      </w:r>
      <w:r>
        <w:rPr>
          <w:rFonts w:hint="eastAsia"/>
        </w:rPr>
        <w:t>解释类型</w:t>
      </w:r>
      <w:r w:rsidRPr="00DC7FD2">
        <w:rPr>
          <w:rFonts w:hint="eastAsia"/>
        </w:rPr>
        <w:t>之间的关系，结果表明年级和</w:t>
      </w:r>
      <w:r w:rsidR="00E978FA">
        <w:rPr>
          <w:rFonts w:hint="eastAsia"/>
        </w:rPr>
        <w:t>解释类型</w:t>
      </w:r>
      <w:r w:rsidRPr="00DC7FD2">
        <w:rPr>
          <w:rFonts w:hint="eastAsia"/>
        </w:rPr>
        <w:t>存在显著相关，</w:t>
      </w:r>
      <w:r w:rsidR="00E978FA" w:rsidRPr="004D3741">
        <w:rPr>
          <w:rFonts w:cs="Times New Roman"/>
        </w:rPr>
        <w:t>χ</w:t>
      </w:r>
      <w:r w:rsidR="00E978FA">
        <w:rPr>
          <w:rFonts w:hint="eastAsia"/>
          <w:vertAlign w:val="superscript"/>
        </w:rPr>
        <w:t>2</w:t>
      </w:r>
      <w:r w:rsidR="00E978FA">
        <w:rPr>
          <w:rFonts w:hint="eastAsia"/>
        </w:rPr>
        <w:t>(6)</w:t>
      </w:r>
      <w:r w:rsidR="00E978FA">
        <w:rPr>
          <w:rFonts w:hint="eastAsia"/>
          <w:vertAlign w:val="superscript"/>
        </w:rPr>
        <w:t xml:space="preserve"> </w:t>
      </w:r>
      <w:r w:rsidR="00E978FA">
        <w:rPr>
          <w:rFonts w:hint="eastAsia"/>
        </w:rPr>
        <w:t xml:space="preserve">= </w:t>
      </w:r>
      <w:r w:rsidR="00574E98">
        <w:rPr>
          <w:rFonts w:hint="eastAsia"/>
        </w:rPr>
        <w:t>36</w:t>
      </w:r>
      <w:r w:rsidR="00E978FA">
        <w:rPr>
          <w:rFonts w:hint="eastAsia"/>
        </w:rPr>
        <w:t>.</w:t>
      </w:r>
      <w:r w:rsidR="00574E98">
        <w:rPr>
          <w:rFonts w:hint="eastAsia"/>
        </w:rPr>
        <w:t>12</w:t>
      </w:r>
      <w:r w:rsidR="00E978FA">
        <w:rPr>
          <w:rFonts w:hint="eastAsia"/>
        </w:rPr>
        <w:t>，</w:t>
      </w:r>
      <w:r w:rsidR="00E978FA" w:rsidRPr="004D3741">
        <w:rPr>
          <w:rFonts w:hint="eastAsia"/>
          <w:i/>
          <w:iCs/>
        </w:rPr>
        <w:t>p</w:t>
      </w:r>
      <w:r w:rsidR="00E978FA">
        <w:rPr>
          <w:rFonts w:hint="eastAsia"/>
        </w:rPr>
        <w:t xml:space="preserve"> </w:t>
      </w:r>
      <w:r w:rsidR="00574E98">
        <w:rPr>
          <w:rFonts w:hint="eastAsia"/>
        </w:rPr>
        <w:t>&lt;</w:t>
      </w:r>
      <w:r w:rsidR="00E978FA">
        <w:rPr>
          <w:rFonts w:hint="eastAsia"/>
        </w:rPr>
        <w:t xml:space="preserve"> .0</w:t>
      </w:r>
      <w:r w:rsidR="00350FBF">
        <w:rPr>
          <w:rFonts w:hint="eastAsia"/>
        </w:rPr>
        <w:t>01</w:t>
      </w:r>
      <w:r w:rsidR="00350FBF">
        <w:rPr>
          <w:rFonts w:hint="eastAsia"/>
        </w:rPr>
        <w:t>，大班被试会更多的用具体和抽象的理由来解释自己的判断。这和</w:t>
      </w:r>
      <w:r w:rsidR="00DB253C">
        <w:rPr>
          <w:rFonts w:hint="eastAsia"/>
        </w:rPr>
        <w:t>不同年级的任务得分</w:t>
      </w:r>
      <w:r w:rsidR="00651E97">
        <w:rPr>
          <w:rFonts w:hint="eastAsia"/>
        </w:rPr>
        <w:t>差异结果相同。</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C37B5" w14:paraId="560FE63D" w14:textId="77777777" w:rsidTr="005E63AC">
        <w:trPr>
          <w:trHeight w:val="2855"/>
        </w:trPr>
        <w:tc>
          <w:tcPr>
            <w:tcW w:w="9736" w:type="dxa"/>
            <w:vAlign w:val="center"/>
          </w:tcPr>
          <w:p w14:paraId="525D082F" w14:textId="77777777" w:rsidR="003C37B5" w:rsidRDefault="003C37B5" w:rsidP="005E63AC">
            <w:pPr>
              <w:pStyle w:val="a9"/>
              <w:ind w:firstLineChars="0" w:firstLine="0"/>
              <w:jc w:val="center"/>
              <w:rPr>
                <w:rFonts w:hint="eastAsia"/>
              </w:rPr>
            </w:pPr>
            <w:r>
              <w:rPr>
                <w:rFonts w:hint="eastAsia"/>
                <w:noProof/>
              </w:rPr>
              <w:drawing>
                <wp:anchor distT="0" distB="0" distL="114300" distR="114300" simplePos="0" relativeHeight="251666432" behindDoc="0" locked="0" layoutInCell="1" allowOverlap="1" wp14:anchorId="6C88D803" wp14:editId="19E49E61">
                  <wp:simplePos x="0" y="0"/>
                  <wp:positionH relativeFrom="page">
                    <wp:posOffset>1728470</wp:posOffset>
                  </wp:positionH>
                  <wp:positionV relativeFrom="page">
                    <wp:posOffset>40640</wp:posOffset>
                  </wp:positionV>
                  <wp:extent cx="2703195" cy="2217420"/>
                  <wp:effectExtent l="0" t="0" r="0" b="0"/>
                  <wp:wrapSquare wrapText="bothSides"/>
                  <wp:docPr id="13843047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04791" name="图片 3"/>
                          <pic:cNvPicPr/>
                        </pic:nvPicPr>
                        <pic:blipFill>
                          <a:blip r:embed="rId14"/>
                          <a:stretch>
                            <a:fillRect/>
                          </a:stretch>
                        </pic:blipFill>
                        <pic:spPr>
                          <a:xfrm>
                            <a:off x="0" y="0"/>
                            <a:ext cx="2703195" cy="2217420"/>
                          </a:xfrm>
                          <a:prstGeom prst="rect">
                            <a:avLst/>
                          </a:prstGeom>
                        </pic:spPr>
                      </pic:pic>
                    </a:graphicData>
                  </a:graphic>
                  <wp14:sizeRelH relativeFrom="margin">
                    <wp14:pctWidth>0</wp14:pctWidth>
                  </wp14:sizeRelH>
                  <wp14:sizeRelV relativeFrom="margin">
                    <wp14:pctHeight>0</wp14:pctHeight>
                  </wp14:sizeRelV>
                </wp:anchor>
              </w:drawing>
            </w:r>
          </w:p>
        </w:tc>
      </w:tr>
      <w:tr w:rsidR="003C37B5" w14:paraId="201301A6" w14:textId="77777777" w:rsidTr="005E63AC">
        <w:tc>
          <w:tcPr>
            <w:tcW w:w="9736" w:type="dxa"/>
            <w:vAlign w:val="center"/>
          </w:tcPr>
          <w:p w14:paraId="3B0092F8" w14:textId="4A935D7E" w:rsidR="003C37B5" w:rsidRPr="00591588" w:rsidRDefault="003C37B5" w:rsidP="005E63AC">
            <w:pPr>
              <w:pStyle w:val="a9"/>
              <w:spacing w:line="240" w:lineRule="auto"/>
              <w:ind w:firstLineChars="0" w:firstLine="0"/>
              <w:jc w:val="center"/>
              <w:rPr>
                <w:rFonts w:hint="eastAsia"/>
                <w:sz w:val="18"/>
                <w:szCs w:val="18"/>
              </w:rPr>
            </w:pPr>
            <w:r w:rsidRPr="00591588">
              <w:rPr>
                <w:rFonts w:hint="eastAsia"/>
                <w:sz w:val="18"/>
                <w:szCs w:val="18"/>
              </w:rPr>
              <w:t>图</w:t>
            </w:r>
            <w:r>
              <w:rPr>
                <w:rFonts w:hint="eastAsia"/>
                <w:sz w:val="18"/>
                <w:szCs w:val="18"/>
              </w:rPr>
              <w:t xml:space="preserve">4 </w:t>
            </w:r>
            <w:r w:rsidRPr="003C37B5">
              <w:rPr>
                <w:rFonts w:hint="eastAsia"/>
                <w:sz w:val="18"/>
                <w:szCs w:val="18"/>
              </w:rPr>
              <w:t>不同年级的四种解释类型数量</w:t>
            </w:r>
          </w:p>
        </w:tc>
      </w:tr>
      <w:tr w:rsidR="003C37B5" w14:paraId="01491A76" w14:textId="77777777" w:rsidTr="005E63AC">
        <w:tc>
          <w:tcPr>
            <w:tcW w:w="9736" w:type="dxa"/>
            <w:vAlign w:val="center"/>
          </w:tcPr>
          <w:p w14:paraId="1432F0B5" w14:textId="729CB226" w:rsidR="003C37B5" w:rsidRPr="00591588" w:rsidRDefault="003C37B5" w:rsidP="005E63AC">
            <w:pPr>
              <w:pStyle w:val="a9"/>
              <w:spacing w:line="240" w:lineRule="auto"/>
              <w:ind w:firstLineChars="0" w:firstLine="0"/>
              <w:rPr>
                <w:rFonts w:hint="eastAsia"/>
                <w:sz w:val="15"/>
                <w:szCs w:val="15"/>
              </w:rPr>
            </w:pPr>
          </w:p>
        </w:tc>
      </w:tr>
    </w:tbl>
    <w:p w14:paraId="39CCD987" w14:textId="70150EAF" w:rsidR="006C213E" w:rsidRDefault="00F615B6" w:rsidP="000460EF">
      <w:pPr>
        <w:pStyle w:val="1"/>
        <w:spacing w:line="400" w:lineRule="exact"/>
      </w:pPr>
      <w:r>
        <w:rPr>
          <w:rFonts w:hint="eastAsia"/>
        </w:rPr>
        <w:lastRenderedPageBreak/>
        <w:t>讨论</w:t>
      </w:r>
    </w:p>
    <w:p w14:paraId="46E6B1D3" w14:textId="77777777" w:rsidR="00F8655E" w:rsidRDefault="00F8655E" w:rsidP="00F8655E">
      <w:pPr>
        <w:pStyle w:val="a9"/>
        <w:ind w:firstLineChars="0" w:firstLine="420"/>
      </w:pPr>
      <w:r>
        <w:rPr>
          <w:rFonts w:hint="eastAsia"/>
        </w:rPr>
        <w:t>本实验探讨了幼儿园小班、中班和大班儿童在长度、物质和液体三类守恒任务中的表现，发现随着年龄的增长，儿童的守恒概念逐渐发展并趋于成熟。具体而言，大班儿童在守恒任务上的判断得分显著高于中班和小班，支持了皮亚杰认知发展理论中的阶段性发展观。此外，不同性别儿童的守恒表现没有显著差异，这表明性别可能不是影响儿童守恒能力发展的关键因素。</w:t>
      </w:r>
    </w:p>
    <w:p w14:paraId="100DFB51" w14:textId="204A2701" w:rsidR="00AF79D8" w:rsidRDefault="00AF79D8" w:rsidP="00AF79D8">
      <w:pPr>
        <w:pStyle w:val="a9"/>
        <w:ind w:firstLine="420"/>
      </w:pPr>
      <w:r>
        <w:rPr>
          <w:rFonts w:hint="eastAsia"/>
        </w:rPr>
        <w:t>实验数据表明，儿童在长度、物质和液体三类守恒任务中的表现存在一定的差异，但差异并未达到统计学显著性。尽管如此，从均值的分布来看，液体守恒任务得分略高于物质和长度守恒任务，这种趋势可能反映了任务本身的直观性和儿童对具体问题理解能力的不同。根据皮亚杰理论，儿童在具体操作阶段（约</w:t>
      </w:r>
      <w:r>
        <w:rPr>
          <w:rFonts w:hint="eastAsia"/>
        </w:rPr>
        <w:t>7</w:t>
      </w:r>
      <w:r>
        <w:rPr>
          <w:rFonts w:hint="eastAsia"/>
        </w:rPr>
        <w:t>岁前后）开始具备守恒能力，这一能力的发展需要认知操作与逻辑推理的支持。液体守恒任务可能更容易吸引儿童注意，因为液体的变化在视觉上更加明显，而物质和长度守恒任务可能需要更多对抽象概念的理解。类似研究表明，儿童对守恒任务的表现受限于任务的感知性特征（如形状和大小的显著性）以及是否能通过试验清晰展示（</w:t>
      </w:r>
      <w:r>
        <w:rPr>
          <w:rFonts w:hint="eastAsia"/>
        </w:rPr>
        <w:t>Lovell &amp; Ogilvie, 1960</w:t>
      </w:r>
      <w:r>
        <w:rPr>
          <w:rFonts w:hint="eastAsia"/>
        </w:rPr>
        <w:t>）。此外，任务本身设计可能影响儿童的判断。例如，将橡皮泥改变为扁形或香蕉形可能激发了儿童对“形状改变等于数量改变”的感知性错误，而线条的错开或弯曲可能需要更高的空间分析能力。因此，在未来研究中，应关注任务设计对守恒能力评估的影响。</w:t>
      </w:r>
    </w:p>
    <w:p w14:paraId="4F72E9BD" w14:textId="716EA2AC" w:rsidR="00AF79D8" w:rsidRDefault="00AF79D8" w:rsidP="00AF79D8">
      <w:pPr>
        <w:pStyle w:val="a9"/>
        <w:ind w:firstLine="420"/>
      </w:pPr>
      <w:r>
        <w:rPr>
          <w:rFonts w:hint="eastAsia"/>
        </w:rPr>
        <w:t>随着年级的提升，儿童的守恒任务得分显著增加。小班儿童总体表现为“未达守恒”的阶段，中班儿童部分达到守恒能力，而大班儿童中表现出守恒能力的比例显著提升。这一变化与皮亚杰的认知发展理论中的阶段性假设一致，即儿童认知能力随着年龄增长逐步从前运算阶段过渡到具体运算阶段。具体而言，小班儿童的思维特点主要集中在直觉性和感知性。他们倾向于通过外部特征（如长度或形状的明显变化）进行判断，而非逻辑推理。这种特点可能导致他们在守恒任务中表现为“浪漫”或“知觉”类型的解释（如“因为它看起来更长”）。中班儿童开始尝试结合感知和逻辑进行判断，但这种能力尚未稳定发展。实验中表现为部分守恒的比例增加，以及更多“具体”类的解释。到大班阶段，儿童的抽象思维能力进一步发展，他们能够更好地运用逻辑推理来识别物质和数量的不变性，表现为更多“抽象”类型的解释。这一发展过程不仅反映了儿童认知能力的提高，还可能受到教育和环境因素的影响。例如，中国学前教育中的逻辑思维训练可能有助于儿童更早进入具体运算阶段。这与吕静（</w:t>
      </w:r>
      <w:r>
        <w:rPr>
          <w:rFonts w:hint="eastAsia"/>
        </w:rPr>
        <w:t>1981</w:t>
      </w:r>
      <w:r>
        <w:rPr>
          <w:rFonts w:hint="eastAsia"/>
        </w:rPr>
        <w:t>）关于中国儿童逻辑推理能力与皮亚杰研究一致性的发现相一致。</w:t>
      </w:r>
    </w:p>
    <w:p w14:paraId="7C5430C2" w14:textId="578B6D6C" w:rsidR="00F8655E" w:rsidRDefault="00F8655E" w:rsidP="00F8655E">
      <w:pPr>
        <w:pStyle w:val="a9"/>
        <w:ind w:firstLine="420"/>
      </w:pPr>
      <w:r>
        <w:rPr>
          <w:rFonts w:hint="eastAsia"/>
        </w:rPr>
        <w:t>尽管</w:t>
      </w:r>
      <w:r w:rsidR="00AF79D8">
        <w:rPr>
          <w:rFonts w:hint="eastAsia"/>
        </w:rPr>
        <w:t>实验中发现了</w:t>
      </w:r>
      <w:r>
        <w:rPr>
          <w:rFonts w:hint="eastAsia"/>
        </w:rPr>
        <w:t>重要的认知发展规律，但</w:t>
      </w:r>
      <w:r w:rsidR="00AF79D8">
        <w:rPr>
          <w:rFonts w:hint="eastAsia"/>
        </w:rPr>
        <w:t>本实验</w:t>
      </w:r>
      <w:r>
        <w:rPr>
          <w:rFonts w:hint="eastAsia"/>
        </w:rPr>
        <w:t>仍存在以下局限性：</w:t>
      </w:r>
    </w:p>
    <w:p w14:paraId="44DF89DF" w14:textId="77777777" w:rsidR="00F8655E" w:rsidRDefault="00F8655E" w:rsidP="00F8655E">
      <w:pPr>
        <w:pStyle w:val="a9"/>
        <w:ind w:firstLine="420"/>
      </w:pPr>
      <w:r>
        <w:rPr>
          <w:rFonts w:hint="eastAsia"/>
        </w:rPr>
        <w:t xml:space="preserve">1. </w:t>
      </w:r>
      <w:r>
        <w:rPr>
          <w:rFonts w:hint="eastAsia"/>
        </w:rPr>
        <w:t>样本规模较小，仅限于杭州市一所幼儿园，可能限制结果的普适性。</w:t>
      </w:r>
    </w:p>
    <w:p w14:paraId="4EB9128B" w14:textId="77777777" w:rsidR="00F8655E" w:rsidRDefault="00F8655E" w:rsidP="00F8655E">
      <w:pPr>
        <w:pStyle w:val="a9"/>
        <w:ind w:firstLine="420"/>
      </w:pPr>
      <w:r>
        <w:rPr>
          <w:rFonts w:hint="eastAsia"/>
        </w:rPr>
        <w:t xml:space="preserve">2. </w:t>
      </w:r>
      <w:r>
        <w:rPr>
          <w:rFonts w:hint="eastAsia"/>
        </w:rPr>
        <w:t>实验设计中可能存在社会期望效应，被试儿童可能会受实验者行为暗示的影响，从而影响回答的真实性。</w:t>
      </w:r>
    </w:p>
    <w:p w14:paraId="50A64CD6" w14:textId="77E9CDBF" w:rsidR="00F8655E" w:rsidRDefault="00F8655E" w:rsidP="00DA1732">
      <w:pPr>
        <w:pStyle w:val="a9"/>
        <w:ind w:firstLine="420"/>
      </w:pPr>
      <w:r>
        <w:rPr>
          <w:rFonts w:hint="eastAsia"/>
        </w:rPr>
        <w:t xml:space="preserve">3. </w:t>
      </w:r>
      <w:r>
        <w:rPr>
          <w:rFonts w:hint="eastAsia"/>
        </w:rPr>
        <w:t>由于实验主要关注守恒能力的发展，未深入探讨儿童错误回答的认知机制，这限制了对儿童认知发展细节的理解。</w:t>
      </w:r>
    </w:p>
    <w:p w14:paraId="16DE7FCB" w14:textId="370FF64B" w:rsidR="00F8655E" w:rsidRDefault="00F8655E" w:rsidP="00DA1732">
      <w:pPr>
        <w:pStyle w:val="1"/>
        <w:spacing w:line="400" w:lineRule="exact"/>
      </w:pPr>
      <w:r>
        <w:rPr>
          <w:rFonts w:hint="eastAsia"/>
        </w:rPr>
        <w:t>结论</w:t>
      </w:r>
    </w:p>
    <w:p w14:paraId="1E0A7742" w14:textId="306ED9DC" w:rsidR="00F8655E" w:rsidRDefault="00F8655E" w:rsidP="00F8655E">
      <w:pPr>
        <w:pStyle w:val="a9"/>
        <w:ind w:firstLine="420"/>
      </w:pPr>
      <w:r>
        <w:rPr>
          <w:rFonts w:hint="eastAsia"/>
        </w:rPr>
        <w:t>综上所述，本研究进一步验证了儿童守恒能力发展的阶段性特征，支持了皮亚杰认知发展理论。同时，通过补充中国</w:t>
      </w:r>
      <w:r w:rsidR="00DC4331">
        <w:rPr>
          <w:rFonts w:hint="eastAsia"/>
        </w:rPr>
        <w:t>小</w:t>
      </w:r>
      <w:r>
        <w:rPr>
          <w:rFonts w:hint="eastAsia"/>
        </w:rPr>
        <w:t>学前儿童在守恒任务中的表现数据，为这一领域的研究提供了宝贵的参考。尽管存在局限</w:t>
      </w:r>
      <w:r>
        <w:rPr>
          <w:rFonts w:hint="eastAsia"/>
        </w:rPr>
        <w:lastRenderedPageBreak/>
        <w:t>性，研究的结果为教育实践和政策提供了重要指导，未来研究可在更广泛的背景下对相关问题进行进一步探索。</w:t>
      </w:r>
    </w:p>
    <w:p w14:paraId="5A584E79" w14:textId="77777777" w:rsidR="00DA1732" w:rsidRDefault="00DA1732" w:rsidP="00F8655E">
      <w:pPr>
        <w:pStyle w:val="a9"/>
        <w:ind w:firstLine="420"/>
      </w:pPr>
    </w:p>
    <w:bookmarkEnd w:id="5"/>
    <w:bookmarkEnd w:id="6"/>
    <w:p w14:paraId="79364319" w14:textId="1808ABDE" w:rsidR="00167080" w:rsidRPr="00470A66" w:rsidRDefault="00167080" w:rsidP="000460EF">
      <w:pPr>
        <w:pStyle w:val="a9"/>
        <w:ind w:firstLineChars="0" w:firstLine="0"/>
        <w:jc w:val="center"/>
        <w:rPr>
          <w:rFonts w:ascii="黑体" w:eastAsia="黑体" w:hAnsi="黑体" w:hint="eastAsia"/>
          <w:b/>
          <w:bCs/>
          <w:szCs w:val="21"/>
        </w:rPr>
      </w:pPr>
      <w:r w:rsidRPr="00C35BE2">
        <w:rPr>
          <w:rFonts w:ascii="黑体" w:eastAsia="黑体" w:hAnsi="黑体" w:hint="eastAsia"/>
          <w:b/>
          <w:bCs/>
          <w:szCs w:val="21"/>
        </w:rPr>
        <w:t>参</w:t>
      </w:r>
      <w:r w:rsidR="00FD3173" w:rsidRPr="00C35BE2">
        <w:rPr>
          <w:rFonts w:ascii="黑体" w:eastAsia="黑体" w:hAnsi="黑体" w:hint="eastAsia"/>
          <w:b/>
          <w:bCs/>
          <w:szCs w:val="21"/>
        </w:rPr>
        <w:t xml:space="preserve"> </w:t>
      </w:r>
      <w:r w:rsidRPr="00C35BE2">
        <w:rPr>
          <w:rFonts w:ascii="黑体" w:eastAsia="黑体" w:hAnsi="黑体" w:hint="eastAsia"/>
          <w:b/>
          <w:bCs/>
          <w:szCs w:val="21"/>
        </w:rPr>
        <w:t>考</w:t>
      </w:r>
      <w:r w:rsidR="00FD3173" w:rsidRPr="00C35BE2">
        <w:rPr>
          <w:rFonts w:ascii="黑体" w:eastAsia="黑体" w:hAnsi="黑体" w:hint="eastAsia"/>
          <w:b/>
          <w:bCs/>
          <w:szCs w:val="21"/>
        </w:rPr>
        <w:t xml:space="preserve"> </w:t>
      </w:r>
      <w:r w:rsidRPr="00C35BE2">
        <w:rPr>
          <w:rFonts w:ascii="黑体" w:eastAsia="黑体" w:hAnsi="黑体" w:hint="eastAsia"/>
          <w:b/>
          <w:bCs/>
          <w:szCs w:val="21"/>
        </w:rPr>
        <w:t>文</w:t>
      </w:r>
      <w:r w:rsidR="00FD3173" w:rsidRPr="00C35BE2">
        <w:rPr>
          <w:rFonts w:ascii="黑体" w:eastAsia="黑体" w:hAnsi="黑体" w:hint="eastAsia"/>
          <w:b/>
          <w:bCs/>
          <w:szCs w:val="21"/>
        </w:rPr>
        <w:t xml:space="preserve"> </w:t>
      </w:r>
      <w:r w:rsidRPr="00C35BE2">
        <w:rPr>
          <w:rFonts w:ascii="黑体" w:eastAsia="黑体" w:hAnsi="黑体" w:hint="eastAsia"/>
          <w:b/>
          <w:bCs/>
          <w:szCs w:val="21"/>
        </w:rPr>
        <w:t>献</w:t>
      </w:r>
    </w:p>
    <w:p w14:paraId="00FD3007" w14:textId="72D7F7EE" w:rsidR="004D79CA" w:rsidRDefault="004D79CA" w:rsidP="000460EF">
      <w:pPr>
        <w:pStyle w:val="24"/>
        <w:spacing w:line="400" w:lineRule="exact"/>
        <w:ind w:left="225" w:hangingChars="125" w:hanging="225"/>
        <w:mirrorIndents/>
        <w:jc w:val="both"/>
      </w:pPr>
      <w:r w:rsidRPr="004D79CA">
        <w:t>吕静</w:t>
      </w:r>
      <w:r w:rsidRPr="004D79CA">
        <w:t xml:space="preserve">. (1981). 4—9 </w:t>
      </w:r>
      <w:r w:rsidRPr="004D79CA">
        <w:t>岁儿童逻辑推理能力的研究</w:t>
      </w:r>
      <w:r w:rsidRPr="004D79CA">
        <w:t>——</w:t>
      </w:r>
      <w:r w:rsidRPr="004D79CA">
        <w:t>对</w:t>
      </w:r>
      <w:r w:rsidRPr="004D79CA">
        <w:t xml:space="preserve"> J. Piaget </w:t>
      </w:r>
      <w:r w:rsidRPr="004D79CA">
        <w:t>某些实验的验证</w:t>
      </w:r>
      <w:r w:rsidRPr="004D79CA">
        <w:t>. </w:t>
      </w:r>
      <w:r w:rsidRPr="004D79CA">
        <w:rPr>
          <w:i/>
          <w:iCs/>
        </w:rPr>
        <w:t>心理学报</w:t>
      </w:r>
      <w:r w:rsidRPr="004D79CA">
        <w:t>, </w:t>
      </w:r>
      <w:r w:rsidRPr="004D79CA">
        <w:rPr>
          <w:i/>
          <w:iCs/>
        </w:rPr>
        <w:t>1</w:t>
      </w:r>
      <w:r w:rsidRPr="004D79CA">
        <w:t>, 32-36.</w:t>
      </w:r>
    </w:p>
    <w:p w14:paraId="6FEF9B4C" w14:textId="7057357E" w:rsidR="004D79CA" w:rsidRDefault="00B57D57" w:rsidP="000460EF">
      <w:pPr>
        <w:pStyle w:val="24"/>
        <w:spacing w:line="400" w:lineRule="exact"/>
        <w:ind w:left="225" w:hangingChars="125" w:hanging="225"/>
        <w:mirrorIndents/>
        <w:jc w:val="both"/>
      </w:pPr>
      <w:r w:rsidRPr="00B57D57">
        <w:t>沈家鲜</w:t>
      </w:r>
      <w:r w:rsidRPr="00B57D57">
        <w:t xml:space="preserve">, </w:t>
      </w:r>
      <w:r w:rsidRPr="00B57D57">
        <w:t>刘范</w:t>
      </w:r>
      <w:r w:rsidRPr="00B57D57">
        <w:t xml:space="preserve">, </w:t>
      </w:r>
      <w:r w:rsidRPr="00B57D57">
        <w:t>孙昌识</w:t>
      </w:r>
      <w:r w:rsidRPr="00B57D57">
        <w:t xml:space="preserve">, &amp; </w:t>
      </w:r>
      <w:r w:rsidRPr="00B57D57">
        <w:t>赵淑文</w:t>
      </w:r>
      <w:r w:rsidRPr="00B57D57">
        <w:t xml:space="preserve">. (1984). 5-17 </w:t>
      </w:r>
      <w:r w:rsidRPr="00B57D57">
        <w:t>岁儿童和青少年</w:t>
      </w:r>
      <w:r w:rsidRPr="00B57D57">
        <w:t xml:space="preserve"> “</w:t>
      </w:r>
      <w:r w:rsidRPr="00B57D57">
        <w:t>容积</w:t>
      </w:r>
      <w:r w:rsidRPr="00B57D57">
        <w:t xml:space="preserve">” </w:t>
      </w:r>
      <w:r w:rsidRPr="00B57D57">
        <w:t>概念发展的研究</w:t>
      </w:r>
      <w:r w:rsidRPr="00B57D57">
        <w:t>——</w:t>
      </w:r>
      <w:r w:rsidRPr="00B57D57">
        <w:t>儿童认知发展研究</w:t>
      </w:r>
      <w:r w:rsidRPr="00B57D57">
        <w:t xml:space="preserve"> (Ⅲ). </w:t>
      </w:r>
      <w:r w:rsidRPr="00B57D57">
        <w:rPr>
          <w:i/>
          <w:iCs/>
        </w:rPr>
        <w:t>心理学报</w:t>
      </w:r>
      <w:r w:rsidRPr="00B57D57">
        <w:t>, </w:t>
      </w:r>
      <w:r w:rsidRPr="00B57D57">
        <w:rPr>
          <w:i/>
          <w:iCs/>
        </w:rPr>
        <w:t>2</w:t>
      </w:r>
      <w:r w:rsidRPr="00B57D57">
        <w:t>.</w:t>
      </w:r>
    </w:p>
    <w:p w14:paraId="1BDAE660" w14:textId="4E625AA0" w:rsidR="004D79CA" w:rsidRDefault="00B57D57" w:rsidP="000460EF">
      <w:pPr>
        <w:pStyle w:val="24"/>
        <w:spacing w:line="400" w:lineRule="exact"/>
        <w:ind w:left="225" w:hangingChars="125" w:hanging="225"/>
        <w:mirrorIndents/>
        <w:jc w:val="both"/>
      </w:pPr>
      <w:r w:rsidRPr="00B57D57">
        <w:t>莫雷</w:t>
      </w:r>
      <w:r w:rsidRPr="00B57D57">
        <w:t xml:space="preserve">. (1987). </w:t>
      </w:r>
      <w:r w:rsidRPr="00B57D57">
        <w:t>四岁半</w:t>
      </w:r>
      <w:r w:rsidRPr="00B57D57">
        <w:t>—</w:t>
      </w:r>
      <w:r w:rsidRPr="00B57D57">
        <w:t>五岁半儿童长度守恒的训练研究</w:t>
      </w:r>
      <w:r w:rsidRPr="00B57D57">
        <w:t>. </w:t>
      </w:r>
      <w:r w:rsidRPr="00B57D57">
        <w:rPr>
          <w:i/>
          <w:iCs/>
        </w:rPr>
        <w:t>心理科学</w:t>
      </w:r>
      <w:r w:rsidRPr="00B57D57">
        <w:t>, </w:t>
      </w:r>
      <w:r w:rsidRPr="00B57D57">
        <w:rPr>
          <w:i/>
          <w:iCs/>
        </w:rPr>
        <w:t>1</w:t>
      </w:r>
      <w:r w:rsidRPr="00B57D57">
        <w:t>.</w:t>
      </w:r>
    </w:p>
    <w:p w14:paraId="53501DBF" w14:textId="2AEDE077" w:rsidR="002E001A" w:rsidRDefault="002E001A" w:rsidP="000460EF">
      <w:pPr>
        <w:pStyle w:val="24"/>
        <w:spacing w:line="400" w:lineRule="exact"/>
        <w:ind w:left="225" w:hangingChars="125" w:hanging="225"/>
        <w:mirrorIndents/>
        <w:jc w:val="both"/>
      </w:pPr>
      <w:r w:rsidRPr="002E001A">
        <w:t>季燕</w:t>
      </w:r>
      <w:r w:rsidRPr="002E001A">
        <w:t xml:space="preserve">. (2012). </w:t>
      </w:r>
      <w:r w:rsidRPr="002E001A">
        <w:t>学前儿童守恒能力的发展</w:t>
      </w:r>
      <w:r w:rsidRPr="002E001A">
        <w:t>. </w:t>
      </w:r>
      <w:r w:rsidRPr="002E001A">
        <w:rPr>
          <w:i/>
          <w:iCs/>
        </w:rPr>
        <w:t>教育评论</w:t>
      </w:r>
      <w:r w:rsidRPr="002E001A">
        <w:t>, (6), 21-23.</w:t>
      </w:r>
    </w:p>
    <w:p w14:paraId="6F9F1CF5" w14:textId="34D91B3A" w:rsidR="002E001A" w:rsidRDefault="002E001A" w:rsidP="000460EF">
      <w:pPr>
        <w:pStyle w:val="24"/>
        <w:spacing w:line="400" w:lineRule="exact"/>
        <w:ind w:left="225" w:hangingChars="125" w:hanging="225"/>
        <w:mirrorIndents/>
        <w:jc w:val="both"/>
      </w:pPr>
      <w:r w:rsidRPr="002E001A">
        <w:t>Piaget, J. (1968). Quantification, Conservation, and Nativism: Quantitative evaluations of children aged two to three years are examined. </w:t>
      </w:r>
      <w:r w:rsidRPr="002E001A">
        <w:rPr>
          <w:i/>
          <w:iCs/>
        </w:rPr>
        <w:t>Science</w:t>
      </w:r>
      <w:r w:rsidRPr="002E001A">
        <w:t>, </w:t>
      </w:r>
      <w:r w:rsidRPr="002E001A">
        <w:rPr>
          <w:i/>
          <w:iCs/>
        </w:rPr>
        <w:t>162</w:t>
      </w:r>
      <w:r w:rsidRPr="002E001A">
        <w:t>(3857), 976-979.</w:t>
      </w:r>
    </w:p>
    <w:p w14:paraId="78A7F710" w14:textId="7C4C24E0" w:rsidR="002E001A" w:rsidRDefault="002E001A" w:rsidP="000460EF">
      <w:pPr>
        <w:pStyle w:val="24"/>
        <w:spacing w:line="400" w:lineRule="exact"/>
        <w:ind w:left="225" w:hangingChars="125" w:hanging="225"/>
        <w:mirrorIndents/>
        <w:jc w:val="both"/>
      </w:pPr>
      <w:r w:rsidRPr="002E001A">
        <w:t>Elkind, D. (1967). Piaget's conservation problems. </w:t>
      </w:r>
      <w:r w:rsidRPr="002E001A">
        <w:rPr>
          <w:i/>
          <w:iCs/>
        </w:rPr>
        <w:t>Child development</w:t>
      </w:r>
      <w:r w:rsidRPr="002E001A">
        <w:t>, 15-27.</w:t>
      </w:r>
    </w:p>
    <w:p w14:paraId="3CC5DB23" w14:textId="49FC8F47" w:rsidR="002E001A" w:rsidRDefault="002E001A" w:rsidP="000460EF">
      <w:pPr>
        <w:pStyle w:val="24"/>
        <w:spacing w:line="400" w:lineRule="exact"/>
        <w:ind w:left="225" w:hangingChars="125" w:hanging="225"/>
        <w:mirrorIndents/>
        <w:jc w:val="both"/>
      </w:pPr>
      <w:r w:rsidRPr="002E001A">
        <w:t>Elkind, D. (1961). The development of quantitative thinking: A systematic replication of Piaget's studies. </w:t>
      </w:r>
      <w:r w:rsidRPr="002E001A">
        <w:rPr>
          <w:i/>
          <w:iCs/>
        </w:rPr>
        <w:t>The Journal of Genetic Psychology</w:t>
      </w:r>
      <w:r w:rsidRPr="002E001A">
        <w:t>, </w:t>
      </w:r>
      <w:r w:rsidRPr="002E001A">
        <w:rPr>
          <w:i/>
          <w:iCs/>
        </w:rPr>
        <w:t>98</w:t>
      </w:r>
      <w:r w:rsidRPr="002E001A">
        <w:t>(1), 37-46.</w:t>
      </w:r>
    </w:p>
    <w:p w14:paraId="10620C22" w14:textId="2926A9E4" w:rsidR="002E001A" w:rsidRDefault="002E001A" w:rsidP="000460EF">
      <w:pPr>
        <w:pStyle w:val="24"/>
        <w:spacing w:line="400" w:lineRule="exact"/>
        <w:ind w:left="225" w:hangingChars="125" w:hanging="225"/>
        <w:mirrorIndents/>
        <w:jc w:val="both"/>
      </w:pPr>
      <w:r w:rsidRPr="002E001A">
        <w:t>Elkind, D. (1961). Children's discovery of the conservation of mass, weight, and volume: Piaget replication study II. </w:t>
      </w:r>
      <w:r w:rsidRPr="002E001A">
        <w:rPr>
          <w:i/>
          <w:iCs/>
        </w:rPr>
        <w:t>The journal of genetic psychology</w:t>
      </w:r>
      <w:r w:rsidRPr="002E001A">
        <w:t>, </w:t>
      </w:r>
      <w:r w:rsidRPr="002E001A">
        <w:rPr>
          <w:i/>
          <w:iCs/>
        </w:rPr>
        <w:t>98</w:t>
      </w:r>
      <w:r w:rsidRPr="002E001A">
        <w:t>(2), 219-227.</w:t>
      </w:r>
    </w:p>
    <w:p w14:paraId="65C7B4F7" w14:textId="3E20878E" w:rsidR="00DC4331" w:rsidRDefault="00DC4331" w:rsidP="000460EF">
      <w:pPr>
        <w:pStyle w:val="24"/>
        <w:spacing w:line="400" w:lineRule="exact"/>
        <w:ind w:left="225" w:hangingChars="125" w:hanging="225"/>
        <w:mirrorIndents/>
        <w:jc w:val="both"/>
      </w:pPr>
      <w:r w:rsidRPr="00DC4331">
        <w:t>Lovell, K., &amp; Ogilvie, E. (1960). A study of the conservation of substance in the junior school child. </w:t>
      </w:r>
      <w:r w:rsidRPr="00DC4331">
        <w:rPr>
          <w:i/>
          <w:iCs/>
        </w:rPr>
        <w:t>British Journal of Educational Psychology</w:t>
      </w:r>
      <w:r w:rsidRPr="00DC4331">
        <w:t>, </w:t>
      </w:r>
      <w:r w:rsidRPr="00DC4331">
        <w:rPr>
          <w:i/>
          <w:iCs/>
        </w:rPr>
        <w:t>30</w:t>
      </w:r>
      <w:r w:rsidRPr="00DC4331">
        <w:t>(2), 109-118.</w:t>
      </w:r>
    </w:p>
    <w:p w14:paraId="3FE0FB9B" w14:textId="3222395B" w:rsidR="005C190F" w:rsidRPr="009728FF" w:rsidRDefault="005C190F" w:rsidP="000460EF">
      <w:pPr>
        <w:pStyle w:val="24"/>
        <w:spacing w:line="400" w:lineRule="exact"/>
        <w:ind w:left="225" w:hangingChars="125" w:hanging="225"/>
        <w:mirrorIndents/>
        <w:jc w:val="both"/>
      </w:pPr>
      <w:r w:rsidRPr="005C190F">
        <w:t>Piaget, J. (2005). </w:t>
      </w:r>
      <w:r w:rsidRPr="005C190F">
        <w:rPr>
          <w:i/>
          <w:iCs/>
        </w:rPr>
        <w:t>The psychology of intelligence</w:t>
      </w:r>
      <w:r w:rsidRPr="005C190F">
        <w:t>. Routledge.</w:t>
      </w:r>
    </w:p>
    <w:sectPr w:rsidR="005C190F" w:rsidRPr="009728FF" w:rsidSect="007A5D6B">
      <w:headerReference w:type="default" r:id="rId15"/>
      <w:type w:val="continuous"/>
      <w:pgSz w:w="11906" w:h="16838"/>
      <w:pgMar w:top="1440" w:right="1080" w:bottom="1440" w:left="1080"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AFBFC" w14:textId="77777777" w:rsidR="00666525" w:rsidRDefault="00666525" w:rsidP="00247B33">
      <w:r>
        <w:separator/>
      </w:r>
    </w:p>
  </w:endnote>
  <w:endnote w:type="continuationSeparator" w:id="0">
    <w:p w14:paraId="20D0D440" w14:textId="77777777" w:rsidR="00666525" w:rsidRDefault="00666525" w:rsidP="0024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Times New Roman (正文 CS 字体)">
    <w:altName w:val="宋体"/>
    <w:charset w:val="86"/>
    <w:family w:val="roman"/>
    <w:pitch w:val="default"/>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03C2F" w14:textId="77777777" w:rsidR="00666525" w:rsidRDefault="00666525" w:rsidP="00247B33">
      <w:r>
        <w:separator/>
      </w:r>
    </w:p>
  </w:footnote>
  <w:footnote w:type="continuationSeparator" w:id="0">
    <w:p w14:paraId="044DBCCA" w14:textId="77777777" w:rsidR="00666525" w:rsidRDefault="00666525" w:rsidP="00247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B83B8" w14:textId="29B2C3B5" w:rsidR="00216522" w:rsidRPr="00A6430C" w:rsidRDefault="00A91B91" w:rsidP="00A91B91">
    <w:pPr>
      <w:pStyle w:val="ad"/>
      <w:jc w:val="both"/>
    </w:pPr>
    <w:r>
      <w:fldChar w:fldCharType="begin"/>
    </w:r>
    <w:r>
      <w:instrText>PAGE   \* MERGEFORMAT</w:instrText>
    </w:r>
    <w:r>
      <w:fldChar w:fldCharType="separate"/>
    </w:r>
    <w:r>
      <w:rPr>
        <w:lang w:val="zh-CN"/>
      </w:rPr>
      <w:t>1</w:t>
    </w:r>
    <w:r>
      <w:fldChar w:fldCharType="end"/>
    </w:r>
    <w:r w:rsidR="00B273AB" w:rsidRPr="00B273AB">
      <w:rPr>
        <w:rFonts w:hint="eastAsia"/>
      </w:rPr>
      <w:t xml:space="preserve">                                   </w:t>
    </w:r>
    <w:r w:rsidR="00775C40">
      <w:rPr>
        <w:rFonts w:hint="eastAsia"/>
      </w:rPr>
      <w:t xml:space="preserve"> </w:t>
    </w:r>
    <w:r w:rsidR="00B273AB" w:rsidRPr="00B273AB">
      <w:rPr>
        <w:rFonts w:hint="eastAsia"/>
      </w:rPr>
      <w:t xml:space="preserve">          </w:t>
    </w:r>
    <w:r w:rsidR="000D0A34">
      <w:rPr>
        <w:rFonts w:hint="eastAsia"/>
      </w:rPr>
      <w:t>发</w:t>
    </w:r>
    <w:r w:rsidR="00B273AB" w:rsidRPr="00B273AB">
      <w:rPr>
        <w:rFonts w:hint="eastAsia"/>
      </w:rPr>
      <w:t xml:space="preserve"> </w:t>
    </w:r>
    <w:r w:rsidR="000D0A34">
      <w:rPr>
        <w:rFonts w:hint="eastAsia"/>
      </w:rPr>
      <w:t>展</w:t>
    </w:r>
    <w:r w:rsidR="00B273AB" w:rsidRPr="00B273AB">
      <w:rPr>
        <w:rFonts w:hint="eastAsia"/>
      </w:rPr>
      <w:t xml:space="preserve"> </w:t>
    </w:r>
    <w:r w:rsidR="00B273AB" w:rsidRPr="00B273AB">
      <w:rPr>
        <w:rFonts w:hint="eastAsia"/>
      </w:rPr>
      <w:t>心</w:t>
    </w:r>
    <w:r w:rsidR="00B273AB" w:rsidRPr="00B273AB">
      <w:rPr>
        <w:rFonts w:hint="eastAsia"/>
      </w:rPr>
      <w:t xml:space="preserve"> </w:t>
    </w:r>
    <w:r w:rsidR="00B273AB" w:rsidRPr="00B273AB">
      <w:rPr>
        <w:rFonts w:hint="eastAsia"/>
      </w:rPr>
      <w:t>理</w:t>
    </w:r>
    <w:r w:rsidR="00B273AB" w:rsidRPr="00B273AB">
      <w:rPr>
        <w:rFonts w:hint="eastAsia"/>
      </w:rPr>
      <w:t xml:space="preserve"> </w:t>
    </w:r>
    <w:r w:rsidR="00B273AB" w:rsidRPr="00B273AB">
      <w:rPr>
        <w:rFonts w:hint="eastAsia"/>
      </w:rPr>
      <w:t>学</w:t>
    </w:r>
    <w:r w:rsidR="00B273AB" w:rsidRPr="00B273AB">
      <w:rPr>
        <w:rFonts w:hint="eastAsia"/>
      </w:rPr>
      <w:t xml:space="preserve">          </w:t>
    </w:r>
    <w:r>
      <w:rPr>
        <w:rFonts w:hint="eastAsia"/>
      </w:rPr>
      <w:t xml:space="preserve"> </w:t>
    </w:r>
    <w:r w:rsidR="00B273AB" w:rsidRPr="00B273AB">
      <w:rPr>
        <w:rFonts w:hint="eastAsia"/>
      </w:rPr>
      <w:t xml:space="preserve">                            2024</w:t>
    </w:r>
    <w:r w:rsidR="00B273AB" w:rsidRPr="00B273AB">
      <w:rPr>
        <w:rFonts w:hint="eastAsia"/>
      </w:rPr>
      <w:t>秋冬</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D0FD0" w14:textId="227AE9F6" w:rsidR="00E66BAB" w:rsidRPr="005C190F" w:rsidRDefault="00E66BAB" w:rsidP="00E66BAB">
    <w:pPr>
      <w:pStyle w:val="ad"/>
      <w:jc w:val="distribute"/>
    </w:pPr>
    <w:r>
      <w:fldChar w:fldCharType="begin"/>
    </w:r>
    <w:r>
      <w:instrText>PAGE   \* MERGEFORMAT</w:instrText>
    </w:r>
    <w:r>
      <w:fldChar w:fldCharType="separate"/>
    </w:r>
    <w:r>
      <w:rPr>
        <w:lang w:val="zh-CN"/>
      </w:rPr>
      <w:t>1</w:t>
    </w:r>
    <w:r>
      <w:fldChar w:fldCharType="end"/>
    </w:r>
    <w:r>
      <w:rPr>
        <w:rFonts w:hint="eastAsia"/>
      </w:rPr>
      <w:t xml:space="preserve">                                              </w:t>
    </w:r>
    <w:r>
      <w:rPr>
        <w:rFonts w:hint="eastAsia"/>
      </w:rPr>
      <w:t>发</w:t>
    </w:r>
    <w:r>
      <w:rPr>
        <w:rFonts w:hint="eastAsia"/>
      </w:rPr>
      <w:t xml:space="preserve"> </w:t>
    </w:r>
    <w:r>
      <w:rPr>
        <w:rFonts w:hint="eastAsia"/>
      </w:rPr>
      <w:t>展</w:t>
    </w:r>
    <w:r>
      <w:rPr>
        <w:rFonts w:hint="eastAsia"/>
      </w:rPr>
      <w:t xml:space="preserve"> </w:t>
    </w:r>
    <w:r>
      <w:rPr>
        <w:rFonts w:hint="eastAsia"/>
      </w:rPr>
      <w:t>心</w:t>
    </w:r>
    <w:r>
      <w:rPr>
        <w:rFonts w:hint="eastAsia"/>
      </w:rPr>
      <w:t xml:space="preserve"> </w:t>
    </w:r>
    <w:r>
      <w:rPr>
        <w:rFonts w:hint="eastAsia"/>
      </w:rPr>
      <w:t>理</w:t>
    </w:r>
    <w:r>
      <w:rPr>
        <w:rFonts w:hint="eastAsia"/>
      </w:rPr>
      <w:t xml:space="preserve"> </w:t>
    </w:r>
    <w:r>
      <w:rPr>
        <w:rFonts w:hint="eastAsia"/>
      </w:rPr>
      <w:t>学</w:t>
    </w:r>
    <w:r>
      <w:rPr>
        <w:rFonts w:hint="eastAsia"/>
      </w:rPr>
      <w:t xml:space="preserve">                                      2024</w:t>
    </w:r>
    <w:r>
      <w:rPr>
        <w:rFonts w:hint="eastAsia"/>
      </w:rPr>
      <w:t>秋冬</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3E6CD" w14:textId="77777777" w:rsidR="007A5D6B" w:rsidRPr="00A6430C" w:rsidRDefault="007A5D6B" w:rsidP="00A91B91">
    <w:pPr>
      <w:pStyle w:val="ad"/>
      <w:jc w:val="both"/>
    </w:pPr>
    <w:r>
      <w:fldChar w:fldCharType="begin"/>
    </w:r>
    <w:r>
      <w:instrText>PAGE   \* MERGEFORMAT</w:instrText>
    </w:r>
    <w:r>
      <w:fldChar w:fldCharType="separate"/>
    </w:r>
    <w:r>
      <w:rPr>
        <w:lang w:val="zh-CN"/>
      </w:rPr>
      <w:t>1</w:t>
    </w:r>
    <w:r>
      <w:fldChar w:fldCharType="end"/>
    </w:r>
    <w:r w:rsidRPr="00B273AB">
      <w:rPr>
        <w:rFonts w:hint="eastAsia"/>
      </w:rPr>
      <w:t xml:space="preserve">                                   </w:t>
    </w:r>
    <w:r>
      <w:rPr>
        <w:rFonts w:hint="eastAsia"/>
      </w:rPr>
      <w:t xml:space="preserve"> </w:t>
    </w:r>
    <w:r w:rsidRPr="00B273AB">
      <w:rPr>
        <w:rFonts w:hint="eastAsia"/>
      </w:rPr>
      <w:t xml:space="preserve">          </w:t>
    </w:r>
    <w:r>
      <w:rPr>
        <w:rFonts w:hint="eastAsia"/>
      </w:rPr>
      <w:t>发</w:t>
    </w:r>
    <w:r w:rsidRPr="00B273AB">
      <w:rPr>
        <w:rFonts w:hint="eastAsia"/>
      </w:rPr>
      <w:t xml:space="preserve"> </w:t>
    </w:r>
    <w:r>
      <w:rPr>
        <w:rFonts w:hint="eastAsia"/>
      </w:rPr>
      <w:t>展</w:t>
    </w:r>
    <w:r w:rsidRPr="00B273AB">
      <w:rPr>
        <w:rFonts w:hint="eastAsia"/>
      </w:rPr>
      <w:t xml:space="preserve"> </w:t>
    </w:r>
    <w:r w:rsidRPr="00B273AB">
      <w:rPr>
        <w:rFonts w:hint="eastAsia"/>
      </w:rPr>
      <w:t>心</w:t>
    </w:r>
    <w:r w:rsidRPr="00B273AB">
      <w:rPr>
        <w:rFonts w:hint="eastAsia"/>
      </w:rPr>
      <w:t xml:space="preserve"> </w:t>
    </w:r>
    <w:r w:rsidRPr="00B273AB">
      <w:rPr>
        <w:rFonts w:hint="eastAsia"/>
      </w:rPr>
      <w:t>理</w:t>
    </w:r>
    <w:r w:rsidRPr="00B273AB">
      <w:rPr>
        <w:rFonts w:hint="eastAsia"/>
      </w:rPr>
      <w:t xml:space="preserve"> </w:t>
    </w:r>
    <w:r w:rsidRPr="00B273AB">
      <w:rPr>
        <w:rFonts w:hint="eastAsia"/>
      </w:rPr>
      <w:t>学</w:t>
    </w:r>
    <w:r w:rsidRPr="00B273AB">
      <w:rPr>
        <w:rFonts w:hint="eastAsia"/>
      </w:rPr>
      <w:t xml:space="preserve">          </w:t>
    </w:r>
    <w:r>
      <w:rPr>
        <w:rFonts w:hint="eastAsia"/>
      </w:rPr>
      <w:t xml:space="preserve"> </w:t>
    </w:r>
    <w:r w:rsidRPr="00B273AB">
      <w:rPr>
        <w:rFonts w:hint="eastAsia"/>
      </w:rPr>
      <w:t xml:space="preserve">                            2024</w:t>
    </w:r>
    <w:r w:rsidRPr="00B273AB">
      <w:rPr>
        <w:rFonts w:hint="eastAsia"/>
      </w:rPr>
      <w:t>秋冬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2" type="#_x0000_t75" alt="标题: eta （ 小写 ） 平方 等於 - 说明 {&quot;mathml&quot;:&quot;&lt;math style=\&quot;font-family:Times New Roman;font-size:16px;\&quot; xmlns=\&quot;http://www.w3.org/1998/Math/MathML\&quot;&gt;&lt;mstyle mathsize=\&quot;16px\&quot;&gt;&lt;msup&gt;&lt;mi&gt;&amp;#x3B7;&lt;/mi&gt;&lt;mn&gt;2&lt;/mn&gt;&lt;/msup&gt;&lt;mo&gt;=&lt;/mo&gt;&lt;/mstyle&gt;&lt;/math&gt;&quot;}" style="width:19.9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QR8iAIAAAIFAAAOAAAAZHJzL2Uyb0RvYy54bWykVE9PFDEUv5v4HZqa&#10;cGNn/8gCs8yQGIIxASQEb166nQ7T2H+23Z1djFcjJ28kfggTE08kfB3w6FfwtZ1FOGnwMJ33+trf&#10;+7Xv97qzu5ACzZl1XKsCD3p9jJiiuuLqrMBvTvfXtzBynqiKCK1YgZfM4d3y6ZOd1uRsqBstKmYR&#10;gCiXt6bAjfcmzzJHGyaJ62nDFARrbSXx4NqzrLKkBXQpsmG/P85abStjNWXOwexeCuIy4tc1o/51&#10;XTvmkSgwcPNxtHGchjErd0h+ZolpOO1okEewkIQrSHoHtUc8QTPLHwFlOPUzywANrBy+jhZY/4HW&#10;gch/wpDEvpuZdaqlIZ5PueB+GW+7I6Xmx5we28SQHs2PLeJVgbefY6SIhCpDOJwBDTCqmKNw3x/W&#10;3s+0n0AVGymSnaffmkjTIJOlYMXbNFtr5ddrIrlY5qdcMoeOWItOtCRqEmOOn7N8MDaLSbcjnXC1&#10;v9NR27a9dhR1M9je3soOIX8cDg+6bWXMH3OjwC7grkAC/MNlM5PW83KNSDN5thi92JwEhEzCVDiJ&#10;KofJV9HPpFvt0WWRInoVCQfubMhcppN/BJVyDzeBGWjo1/VndPP9y82nr2BeoJurH7eXV+jnt4vb&#10;y+sgXlBFHioQ6gFuFvwH5ZkKbva5EEGcwe6EACX5e6vpuuaU7Wk6k0z51G+WCdCEVq7hxmFkcyan&#10;DIpvX1WD1E3OW+ZpExLWkPgEejAwI/ldILL8QyxwdiboieSL2srwh9RoEdt0edembOERhcnhuL81&#10;3sCIQmiwMdrcHIXEkGC12VjnXzItUTCAGjAA5ZKczA9cx2W1pLuylD7yAjYRrHsUQiff98G+/3SV&#10;vwEAAP//AwBQSwMECgAAAAAAAAAhAJNPyZcyCAAAMggAABQAAABkcnMvbWVkaWEvaW1hZ2UxLnBu&#10;Z4lQTkcNChoKAAAADUlIRFIAAAC+AAAAcAgGAAAAoJbKWQAAAAlwSFlzAAAOxAAADsQBlSsOGwAA&#10;AARiYVNFAAAAWkuaKnQAAAcRSURBVHja7Z1xZJZbHMd/Zq7kGpNckyuSJNfETCaZkSQzM5Jk5opM&#10;kkwkM5kZyWT6I3Llmisjk1zJSF65ksh1XUlGJnMlY2auzDW6z7Hn9T69e55zzrv3vOd9dvb58Puj&#10;ejvneX/n+5z3PM/vd35HBLLYFVlfZDcj+y2y6dimIhuOrDuy73AThMKpyJ5HthbZV4P9F98Uh3Eb&#10;bFVaI3ttIfYsUzdAM26ErcQVyxneZB8jO4Q7YSsw4UDwSVuKrA23Qp45rxHwSmSfI1uMbLVC8av/&#10;twf3Qh45GNmXMsE+iqxH0t/WtETWH9kLS/EXcDHkkUJCpAuRdVTwfzvj9bxJ/GdxM+SJEwlxzsez&#10;eaWoNzivDML/C1dDnigKVq3dW6toR4l/ziB+3vJALjiaEOVVB+21GYR/GZdDHpiKBfnOYZvTog9s&#10;AdSVRllPM1CC7HbYbqdG+L/jdqg3x2v00Nkg2e/6n+B2qDcjsRj7a9B2gRkf8op6EL0ez9CueZgh&#10;/GncDiGT9YA7hmsgZGYyhN+NayBknkn6RpVGXAMh82+K8B/hFgiZHzOWOcdxDYTM2RTRv8MtsB0f&#10;bElJhqD5XkppEEX7E7dA6AylzPbsuYWgURHg8p1YE7gFQudimejfRrYDt0Doa/t/EqJX7/EP4BYI&#10;nfJ6PGdwCYROe5nob+ASCJ2d8u0Gc9KOYVvwICH6p0ISGmwDBhOiV6XEeYMDwaM2lBcrKr+U9bc6&#10;AEGj6mwuSSkdgTr4EDyqvOCClDIud+MSCB0l8vdSqrH5Ay6B0FHLmTex6FWElnr3EDzqXX2xDr46&#10;5GE/LoHQUe/lZ6V0rM9PuAS2A49j0S/LemqCS1Q+TwcuhrxRrKSsMi2POW57f9zuSdwMeeKOlA6L&#10;OOG4bXWmlipUu4CbIU+MxqJXkdmeGrRfLC84gqshLyT3zLrOqd+XeGZQNxWvRAOgUdKPxXSxLPCV&#10;8ZhMOvsk65XPXJgS+7zUr07+14Cs7jTFs2NBvj0EYTX+u9ObaLM5Fp+qS7NU9oVVuy/j5cGuGnyf&#10;M54H8ATC33rCV5uqly0u8r5leyoVYFI21qPJsmXHy5BTngfvo+fxQvgOljPTFV6o6ZS/AcubqFYH&#10;JnfJxhPNa20jCH9rCf/hJi50UbNGv5/43Fq8RJqIbwZ1PM+NeNmT9Uug3oPvreL7qODRiueBU9+z&#10;BeFvHeFfK1tvq1mrmJ143nCxp1IeWJ8m/n3S8IZDPU/czWj7bhXf6UkdBq4eZ2Ah/E1yMDHrrsjG&#10;MHuD4WJ/Lvv848Rat5I0gJvCYQsI3yPJ0z36NuHc4cTnbknpiM1KN3GoG+yDxS8KQNW0W/xM77Sc&#10;8XvjP7+v4pXkWEr7/QwTuGY68VCWlYd+0iD80/ED3VK8VNpXxfX0pbQ/xDCBS3ZLqZLAPc3nLhmE&#10;35FY11c7O/emtH+eoQKXJEP4ull6RiN69fDZI+7C9GnH7JxjqMAlz2NhzRoeOHUBoLfxml63VKqE&#10;Wyl99DBU4IrGxDJHl3fTJXavoVwdkJD27r2V4QKXwj8Xz/a6rMtxscutcZFYpn5dVmVjJLSB4QLf&#10;vLEQ/jVHfR0TjtGEHNBsIXqV1+6qmOqNlPYfMAzgG5sc9msO+0v7dbnEMIBvTCnKKmDlqopwS0Yf&#10;RxkGI+TqOOaz4SJHHfY1KOkxAh5sEb5XDhsuUInSZVHVQkoff6BphO+bq4YLdPnQmUydSNokmkb4&#10;vnluuECXlccGM/roQ9MI3yeNGTNw0eYd9/ciox8OZUD4Xuk1XNy4w772ZPRB+T2E7507hos75LCv&#10;oYw+OE8WvDOnEf2c476yUiIIXIFX9nlc5uwX/eYWAG9cEPNuK1eMSHaMgMAVeEW322rRcV9vM/p5&#10;wTCAT0y7raYc9tWq6ec2QwE+OWZY5rgMKI176gfAyKjoa0I2Oezrg6YvAlfgldcaMbpcdx/R9EPg&#10;CrzSJPZlAqtlUvwkvwEYMe22OuKwr0+afi4yFOCTXzViXHHYT6fHGwygqlnYZd7MPdFvbiFwBd5o&#10;NczCFxz1o0S9qOmnwFCAT4bETzamqeryBEMBPpn1tL6fEn8BMgAtjaI/hnPGYT+m0wcJXIE3egxi&#10;dHUog2lXF4Er8Ippt1Wno35mxF/VBgAj76X2rxd3iPlUcwJXEBwDYt5kTOAKgsN00DKBKwgOVWp8&#10;zSB8AlcQHIPi7xghgNxQsBA+gSsIihaxq55F4AqC4oqF6AlcQXC8tBA+gSsIir2Wy5xBXAUhMWwp&#10;/HZcBSHxt4Xo1WHOBK4gGFrFbrZ/hqsgJMYthT+GqyAk5iyF34WrIBQOWYr+C+t7CInLlsJ/iKsg&#10;JH6xFP4AroKQGLFc5jTjKgiJLgvhX8VNECKvhNwc2IaoNGNVbzO582opsuu4BrYDqohUW2QHcAXU&#10;k/8B0YcoEZT8yEEAAAC3dEVYdE1hdGhNTAA8bWF0aCB4bWxucz0iaHR0cDovL3d3dy53My5vcmcv&#10;MTk5OC9NYXRoL01hdGhNTCIgc3R5bGU9ImZvbnQtZmFtaWx5OidUaW1lcyBOZXcgUm9tYW4nIj48&#10;bXN0eWxlIG1hdGhzaXplPSIxNnB4Ij48bXN1cD48bWk+JiN4M0I3OzwvbWk+PG1uPjI8L21uPjwv&#10;bXN1cD48bW8+PTwvbW8+PC9tc3R5bGU+PC9tYXRoPus+L7kAAAAASUVORK5CYIJQSwMEFAAGAAgA&#10;AAAhAH08K2DcAAAACAEAAA8AAABkcnMvZG93bnJldi54bWxMj8FOwzAQRO9I/IO1SNyok6hEkMap&#10;Kiou3Bp64OjG2yRgr6PYaZO/Z+ECl5FWo5mdV25nZ8UFx9B7UpCuEhBIjTc9tQqO768PTyBC1GS0&#10;9YQKFgywrW5vSl0Yf6UDXurYCi6hUGgFXYxDIWVoOnQ6rPyAxN7Zj05HPsdWmlFfudxZmSVJLp3u&#10;iT90esCXDpuvenIK5vrjeX+wj+fPacIlH/Jl92Z7pe7v5v2GZbcBEXGOfwn4YeD9UPGwk5/IBGEV&#10;ME38VfbWaQripCBbZyCrUv4HqL4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lO0EfIgCAAACBQAADgAAAAAAAAAAAAAAAAA6AgAAZHJzL2Uyb0RvYy54bWxQSwEC&#10;LQAKAAAAAAAAACEAk0/JlzIIAAAyCAAAFAAAAAAAAAAAAAAAAADuBAAAZHJzL21lZGlhL2ltYWdl&#10;MS5wbmdQSwECLQAUAAYACAAAACEAfTwrYNwAAAAIAQAADwAAAAAAAAAAAAAAAABSDQAAZHJzL2Rv&#10;d25yZXYueG1sUEsBAi0AFAAGAAgAAAAhAKomDr68AAAAIQEAABkAAAAAAAAAAAAAAAAAWw4AAGRy&#10;cy9fcmVscy9lMm9Eb2MueG1sLnJlbHNQSwUGAAAAAAYABgB8AQAATg8AAAAA&#10;" o:bullet="t">
        <v:imagedata r:id="rId1" o:title="" cropbottom="-546f" cropright="-1638f"/>
      </v:shape>
    </w:pict>
  </w:numPicBullet>
  <w:numPicBullet w:numPicBulletId="1">
    <w:pict>
      <v:shape id="_x0000_i1433" type="#_x0000_t75" style="width:1587.15pt;height:1179.15pt;visibility:visible" o:bullet="t">
        <v:imagedata r:id="rId2" o:title="" cropright="6699f"/>
      </v:shape>
    </w:pict>
  </w:numPicBullet>
  <w:abstractNum w:abstractNumId="0" w15:restartNumberingAfterBreak="0">
    <w:nsid w:val="FFFFFF7C"/>
    <w:multiLevelType w:val="singleLevel"/>
    <w:tmpl w:val="7C30E4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6F87AE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516149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41018C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0D2425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096D47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94F7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A7A352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4CA4D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85269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FC3192"/>
    <w:multiLevelType w:val="multilevel"/>
    <w:tmpl w:val="2AEC13C0"/>
    <w:lvl w:ilvl="0">
      <w:start w:val="1"/>
      <w:numFmt w:val="decimal"/>
      <w:pStyle w:val="1"/>
      <w:isLgl/>
      <w:lvlText w:val="%1"/>
      <w:lvlJc w:val="left"/>
      <w:pPr>
        <w:ind w:left="0" w:firstLine="0"/>
      </w:pPr>
      <w:rPr>
        <w:rFonts w:hint="eastAsia"/>
      </w:rPr>
    </w:lvl>
    <w:lvl w:ilvl="1">
      <w:start w:val="1"/>
      <w:numFmt w:val="decimal"/>
      <w:pStyle w:val="2"/>
      <w:isLgl/>
      <w:lvlText w:val="%1.%2"/>
      <w:lvlJc w:val="left"/>
      <w:pPr>
        <w:ind w:left="0" w:firstLine="0"/>
      </w:pPr>
      <w:rPr>
        <w:rFonts w:hint="eastAsia"/>
        <w:sz w:val="21"/>
        <w:szCs w:val="21"/>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A325E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20B70C3"/>
    <w:multiLevelType w:val="multilevel"/>
    <w:tmpl w:val="9A063DAC"/>
    <w:styleLink w:val="20"/>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5AF1710"/>
    <w:multiLevelType w:val="hybridMultilevel"/>
    <w:tmpl w:val="03DEB87E"/>
    <w:lvl w:ilvl="0" w:tplc="5E6A7B3E">
      <w:start w:val="1"/>
      <w:numFmt w:val="bullet"/>
      <w:lvlText w:val=""/>
      <w:lvlJc w:val="left"/>
      <w:pPr>
        <w:tabs>
          <w:tab w:val="num" w:pos="720"/>
        </w:tabs>
        <w:ind w:left="720" w:hanging="360"/>
      </w:pPr>
      <w:rPr>
        <w:rFonts w:ascii="Wingdings" w:hAnsi="Wingdings" w:hint="default"/>
      </w:rPr>
    </w:lvl>
    <w:lvl w:ilvl="1" w:tplc="8E0E4810" w:tentative="1">
      <w:start w:val="1"/>
      <w:numFmt w:val="bullet"/>
      <w:lvlText w:val=""/>
      <w:lvlJc w:val="left"/>
      <w:pPr>
        <w:tabs>
          <w:tab w:val="num" w:pos="1440"/>
        </w:tabs>
        <w:ind w:left="1440" w:hanging="360"/>
      </w:pPr>
      <w:rPr>
        <w:rFonts w:ascii="Wingdings" w:hAnsi="Wingdings" w:hint="default"/>
      </w:rPr>
    </w:lvl>
    <w:lvl w:ilvl="2" w:tplc="1CC4E150" w:tentative="1">
      <w:start w:val="1"/>
      <w:numFmt w:val="bullet"/>
      <w:lvlText w:val=""/>
      <w:lvlJc w:val="left"/>
      <w:pPr>
        <w:tabs>
          <w:tab w:val="num" w:pos="2160"/>
        </w:tabs>
        <w:ind w:left="2160" w:hanging="360"/>
      </w:pPr>
      <w:rPr>
        <w:rFonts w:ascii="Wingdings" w:hAnsi="Wingdings" w:hint="default"/>
      </w:rPr>
    </w:lvl>
    <w:lvl w:ilvl="3" w:tplc="782EF7DE" w:tentative="1">
      <w:start w:val="1"/>
      <w:numFmt w:val="bullet"/>
      <w:lvlText w:val=""/>
      <w:lvlJc w:val="left"/>
      <w:pPr>
        <w:tabs>
          <w:tab w:val="num" w:pos="2880"/>
        </w:tabs>
        <w:ind w:left="2880" w:hanging="360"/>
      </w:pPr>
      <w:rPr>
        <w:rFonts w:ascii="Wingdings" w:hAnsi="Wingdings" w:hint="default"/>
      </w:rPr>
    </w:lvl>
    <w:lvl w:ilvl="4" w:tplc="C42075F8" w:tentative="1">
      <w:start w:val="1"/>
      <w:numFmt w:val="bullet"/>
      <w:lvlText w:val=""/>
      <w:lvlJc w:val="left"/>
      <w:pPr>
        <w:tabs>
          <w:tab w:val="num" w:pos="3600"/>
        </w:tabs>
        <w:ind w:left="3600" w:hanging="360"/>
      </w:pPr>
      <w:rPr>
        <w:rFonts w:ascii="Wingdings" w:hAnsi="Wingdings" w:hint="default"/>
      </w:rPr>
    </w:lvl>
    <w:lvl w:ilvl="5" w:tplc="1B1673B2" w:tentative="1">
      <w:start w:val="1"/>
      <w:numFmt w:val="bullet"/>
      <w:lvlText w:val=""/>
      <w:lvlJc w:val="left"/>
      <w:pPr>
        <w:tabs>
          <w:tab w:val="num" w:pos="4320"/>
        </w:tabs>
        <w:ind w:left="4320" w:hanging="360"/>
      </w:pPr>
      <w:rPr>
        <w:rFonts w:ascii="Wingdings" w:hAnsi="Wingdings" w:hint="default"/>
      </w:rPr>
    </w:lvl>
    <w:lvl w:ilvl="6" w:tplc="E9C0132C" w:tentative="1">
      <w:start w:val="1"/>
      <w:numFmt w:val="bullet"/>
      <w:lvlText w:val=""/>
      <w:lvlJc w:val="left"/>
      <w:pPr>
        <w:tabs>
          <w:tab w:val="num" w:pos="5040"/>
        </w:tabs>
        <w:ind w:left="5040" w:hanging="360"/>
      </w:pPr>
      <w:rPr>
        <w:rFonts w:ascii="Wingdings" w:hAnsi="Wingdings" w:hint="default"/>
      </w:rPr>
    </w:lvl>
    <w:lvl w:ilvl="7" w:tplc="DC8CA220" w:tentative="1">
      <w:start w:val="1"/>
      <w:numFmt w:val="bullet"/>
      <w:lvlText w:val=""/>
      <w:lvlJc w:val="left"/>
      <w:pPr>
        <w:tabs>
          <w:tab w:val="num" w:pos="5760"/>
        </w:tabs>
        <w:ind w:left="5760" w:hanging="360"/>
      </w:pPr>
      <w:rPr>
        <w:rFonts w:ascii="Wingdings" w:hAnsi="Wingdings" w:hint="default"/>
      </w:rPr>
    </w:lvl>
    <w:lvl w:ilvl="8" w:tplc="579C73D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7346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1D091764"/>
    <w:multiLevelType w:val="multilevel"/>
    <w:tmpl w:val="F8AC9052"/>
    <w:styleLink w:val="30"/>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D5B63FE"/>
    <w:multiLevelType w:val="multilevel"/>
    <w:tmpl w:val="FEACC96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6C51C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1BB0D81"/>
    <w:multiLevelType w:val="hybridMultilevel"/>
    <w:tmpl w:val="5C522140"/>
    <w:lvl w:ilvl="0" w:tplc="0F743BFC">
      <w:start w:val="1"/>
      <w:numFmt w:val="bullet"/>
      <w:lvlText w:val=""/>
      <w:lvlPicBulletId w:val="0"/>
      <w:lvlJc w:val="left"/>
      <w:pPr>
        <w:tabs>
          <w:tab w:val="num" w:pos="420"/>
        </w:tabs>
        <w:ind w:left="420" w:firstLine="0"/>
      </w:pPr>
      <w:rPr>
        <w:rFonts w:ascii="Symbol" w:hAnsi="Symbol" w:hint="default"/>
      </w:rPr>
    </w:lvl>
    <w:lvl w:ilvl="1" w:tplc="828E24A4" w:tentative="1">
      <w:start w:val="1"/>
      <w:numFmt w:val="bullet"/>
      <w:lvlText w:val=""/>
      <w:lvlJc w:val="left"/>
      <w:pPr>
        <w:tabs>
          <w:tab w:val="num" w:pos="840"/>
        </w:tabs>
        <w:ind w:left="840" w:firstLine="0"/>
      </w:pPr>
      <w:rPr>
        <w:rFonts w:ascii="Symbol" w:hAnsi="Symbol" w:hint="default"/>
      </w:rPr>
    </w:lvl>
    <w:lvl w:ilvl="2" w:tplc="181895A2" w:tentative="1">
      <w:start w:val="1"/>
      <w:numFmt w:val="bullet"/>
      <w:lvlText w:val=""/>
      <w:lvlJc w:val="left"/>
      <w:pPr>
        <w:tabs>
          <w:tab w:val="num" w:pos="1260"/>
        </w:tabs>
        <w:ind w:left="1260" w:firstLine="0"/>
      </w:pPr>
      <w:rPr>
        <w:rFonts w:ascii="Symbol" w:hAnsi="Symbol" w:hint="default"/>
      </w:rPr>
    </w:lvl>
    <w:lvl w:ilvl="3" w:tplc="D8746B20" w:tentative="1">
      <w:start w:val="1"/>
      <w:numFmt w:val="bullet"/>
      <w:lvlText w:val=""/>
      <w:lvlJc w:val="left"/>
      <w:pPr>
        <w:tabs>
          <w:tab w:val="num" w:pos="1680"/>
        </w:tabs>
        <w:ind w:left="1680" w:firstLine="0"/>
      </w:pPr>
      <w:rPr>
        <w:rFonts w:ascii="Symbol" w:hAnsi="Symbol" w:hint="default"/>
      </w:rPr>
    </w:lvl>
    <w:lvl w:ilvl="4" w:tplc="1F4882C0" w:tentative="1">
      <w:start w:val="1"/>
      <w:numFmt w:val="bullet"/>
      <w:lvlText w:val=""/>
      <w:lvlJc w:val="left"/>
      <w:pPr>
        <w:tabs>
          <w:tab w:val="num" w:pos="2100"/>
        </w:tabs>
        <w:ind w:left="2100" w:firstLine="0"/>
      </w:pPr>
      <w:rPr>
        <w:rFonts w:ascii="Symbol" w:hAnsi="Symbol" w:hint="default"/>
      </w:rPr>
    </w:lvl>
    <w:lvl w:ilvl="5" w:tplc="8D4E7454" w:tentative="1">
      <w:start w:val="1"/>
      <w:numFmt w:val="bullet"/>
      <w:lvlText w:val=""/>
      <w:lvlJc w:val="left"/>
      <w:pPr>
        <w:tabs>
          <w:tab w:val="num" w:pos="2520"/>
        </w:tabs>
        <w:ind w:left="2520" w:firstLine="0"/>
      </w:pPr>
      <w:rPr>
        <w:rFonts w:ascii="Symbol" w:hAnsi="Symbol" w:hint="default"/>
      </w:rPr>
    </w:lvl>
    <w:lvl w:ilvl="6" w:tplc="23605DDA" w:tentative="1">
      <w:start w:val="1"/>
      <w:numFmt w:val="bullet"/>
      <w:lvlText w:val=""/>
      <w:lvlJc w:val="left"/>
      <w:pPr>
        <w:tabs>
          <w:tab w:val="num" w:pos="2940"/>
        </w:tabs>
        <w:ind w:left="2940" w:firstLine="0"/>
      </w:pPr>
      <w:rPr>
        <w:rFonts w:ascii="Symbol" w:hAnsi="Symbol" w:hint="default"/>
      </w:rPr>
    </w:lvl>
    <w:lvl w:ilvl="7" w:tplc="F7B46772" w:tentative="1">
      <w:start w:val="1"/>
      <w:numFmt w:val="bullet"/>
      <w:lvlText w:val=""/>
      <w:lvlJc w:val="left"/>
      <w:pPr>
        <w:tabs>
          <w:tab w:val="num" w:pos="3360"/>
        </w:tabs>
        <w:ind w:left="3360" w:firstLine="0"/>
      </w:pPr>
      <w:rPr>
        <w:rFonts w:ascii="Symbol" w:hAnsi="Symbol" w:hint="default"/>
      </w:rPr>
    </w:lvl>
    <w:lvl w:ilvl="8" w:tplc="FAD09DB4" w:tentative="1">
      <w:start w:val="1"/>
      <w:numFmt w:val="bullet"/>
      <w:lvlText w:val=""/>
      <w:lvlJc w:val="left"/>
      <w:pPr>
        <w:tabs>
          <w:tab w:val="num" w:pos="3780"/>
        </w:tabs>
        <w:ind w:left="3780" w:firstLine="0"/>
      </w:pPr>
      <w:rPr>
        <w:rFonts w:ascii="Symbol" w:hAnsi="Symbol" w:hint="default"/>
      </w:rPr>
    </w:lvl>
  </w:abstractNum>
  <w:abstractNum w:abstractNumId="19" w15:restartNumberingAfterBreak="0">
    <w:nsid w:val="32AE0D9C"/>
    <w:multiLevelType w:val="multilevel"/>
    <w:tmpl w:val="1D8AB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A2043C"/>
    <w:multiLevelType w:val="multilevel"/>
    <w:tmpl w:val="FD58B822"/>
    <w:lvl w:ilvl="0">
      <w:start w:val="1"/>
      <w:numFmt w:val="decimal"/>
      <w:pStyle w:val="a"/>
      <w:lvlText w:val="%1"/>
      <w:lvlJc w:val="left"/>
      <w:pPr>
        <w:ind w:left="0" w:firstLine="0"/>
      </w:pPr>
      <w:rPr>
        <w:rFonts w:hint="eastAsia"/>
      </w:rPr>
    </w:lvl>
    <w:lvl w:ilvl="1">
      <w:start w:val="1"/>
      <w:numFmt w:val="decimal"/>
      <w:pStyle w:val="a0"/>
      <w:lvlText w:val="%1.%2"/>
      <w:lvlJc w:val="left"/>
      <w:pPr>
        <w:ind w:left="567" w:hanging="510"/>
      </w:pPr>
      <w:rPr>
        <w:rFonts w:hint="eastAsia"/>
      </w:rPr>
    </w:lvl>
    <w:lvl w:ilvl="2">
      <w:start w:val="1"/>
      <w:numFmt w:val="decimal"/>
      <w:pStyle w:val="a1"/>
      <w:lvlText w:val="%1.%2.%3"/>
      <w:lvlJc w:val="left"/>
      <w:pPr>
        <w:tabs>
          <w:tab w:val="num" w:pos="397"/>
        </w:tabs>
        <w:ind w:left="567" w:hanging="454"/>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F70D79"/>
    <w:multiLevelType w:val="multilevel"/>
    <w:tmpl w:val="3FE6DC52"/>
    <w:lvl w:ilvl="0">
      <w:start w:val="1"/>
      <w:numFmt w:val="decimal"/>
      <w:isLg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490190A"/>
    <w:multiLevelType w:val="multilevel"/>
    <w:tmpl w:val="8AA8B12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454" w:hanging="454"/>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4AE7A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99E7FE4"/>
    <w:multiLevelType w:val="multilevel"/>
    <w:tmpl w:val="9A063DAC"/>
    <w:styleLink w:val="10"/>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B512A0B"/>
    <w:multiLevelType w:val="hybridMultilevel"/>
    <w:tmpl w:val="FF54F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5F0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0A45CAA"/>
    <w:multiLevelType w:val="multilevel"/>
    <w:tmpl w:val="BD26DB1A"/>
    <w:styleLink w:val="4"/>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1B00FB6"/>
    <w:multiLevelType w:val="multilevel"/>
    <w:tmpl w:val="A1CC788C"/>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15:restartNumberingAfterBreak="0">
    <w:nsid w:val="57482DB6"/>
    <w:multiLevelType w:val="multilevel"/>
    <w:tmpl w:val="62BAEA02"/>
    <w:styleLink w:val="5"/>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7645FE8"/>
    <w:multiLevelType w:val="multilevel"/>
    <w:tmpl w:val="1FDA52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11E162D"/>
    <w:multiLevelType w:val="multilevel"/>
    <w:tmpl w:val="62BAEA02"/>
    <w:lvl w:ilvl="0">
      <w:start w:val="1"/>
      <w:numFmt w:val="decimal"/>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E6F5BBC"/>
    <w:multiLevelType w:val="multilevel"/>
    <w:tmpl w:val="2FD68E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397" w:hanging="39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98715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CF2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950669810">
    <w:abstractNumId w:val="10"/>
  </w:num>
  <w:num w:numId="2" w16cid:durableId="94636414">
    <w:abstractNumId w:val="10"/>
  </w:num>
  <w:num w:numId="3" w16cid:durableId="1779720712">
    <w:abstractNumId w:val="10"/>
  </w:num>
  <w:num w:numId="4" w16cid:durableId="653990808">
    <w:abstractNumId w:val="10"/>
  </w:num>
  <w:num w:numId="5" w16cid:durableId="1207330731">
    <w:abstractNumId w:val="10"/>
  </w:num>
  <w:num w:numId="6" w16cid:durableId="1781876083">
    <w:abstractNumId w:val="10"/>
  </w:num>
  <w:num w:numId="7" w16cid:durableId="81992802">
    <w:abstractNumId w:val="8"/>
  </w:num>
  <w:num w:numId="8" w16cid:durableId="813180335">
    <w:abstractNumId w:val="3"/>
  </w:num>
  <w:num w:numId="9" w16cid:durableId="1297838681">
    <w:abstractNumId w:val="2"/>
  </w:num>
  <w:num w:numId="10" w16cid:durableId="2026209092">
    <w:abstractNumId w:val="1"/>
  </w:num>
  <w:num w:numId="11" w16cid:durableId="87317731">
    <w:abstractNumId w:val="0"/>
  </w:num>
  <w:num w:numId="12" w16cid:durableId="650596398">
    <w:abstractNumId w:val="9"/>
  </w:num>
  <w:num w:numId="13" w16cid:durableId="33387450">
    <w:abstractNumId w:val="7"/>
  </w:num>
  <w:num w:numId="14" w16cid:durableId="58788737">
    <w:abstractNumId w:val="6"/>
  </w:num>
  <w:num w:numId="15" w16cid:durableId="1204440790">
    <w:abstractNumId w:val="5"/>
  </w:num>
  <w:num w:numId="16" w16cid:durableId="263392260">
    <w:abstractNumId w:val="4"/>
  </w:num>
  <w:num w:numId="17" w16cid:durableId="462581616">
    <w:abstractNumId w:val="25"/>
  </w:num>
  <w:num w:numId="18" w16cid:durableId="1151823303">
    <w:abstractNumId w:val="14"/>
  </w:num>
  <w:num w:numId="19" w16cid:durableId="2065055445">
    <w:abstractNumId w:val="11"/>
  </w:num>
  <w:num w:numId="20" w16cid:durableId="1651013043">
    <w:abstractNumId w:val="34"/>
  </w:num>
  <w:num w:numId="21" w16cid:durableId="1776290398">
    <w:abstractNumId w:val="33"/>
  </w:num>
  <w:num w:numId="22" w16cid:durableId="350836127">
    <w:abstractNumId w:val="26"/>
  </w:num>
  <w:num w:numId="23" w16cid:durableId="1203446600">
    <w:abstractNumId w:val="28"/>
  </w:num>
  <w:num w:numId="24" w16cid:durableId="801928354">
    <w:abstractNumId w:val="21"/>
  </w:num>
  <w:num w:numId="25" w16cid:durableId="2044939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03903766">
    <w:abstractNumId w:val="23"/>
  </w:num>
  <w:num w:numId="27" w16cid:durableId="98566811">
    <w:abstractNumId w:val="30"/>
  </w:num>
  <w:num w:numId="28" w16cid:durableId="405423790">
    <w:abstractNumId w:val="16"/>
  </w:num>
  <w:num w:numId="29" w16cid:durableId="557711829">
    <w:abstractNumId w:val="17"/>
  </w:num>
  <w:num w:numId="30" w16cid:durableId="2114787342">
    <w:abstractNumId w:val="31"/>
  </w:num>
  <w:num w:numId="31" w16cid:durableId="1836068764">
    <w:abstractNumId w:val="32"/>
  </w:num>
  <w:num w:numId="32" w16cid:durableId="6737265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69850913">
    <w:abstractNumId w:val="19"/>
  </w:num>
  <w:num w:numId="34" w16cid:durableId="288828624">
    <w:abstractNumId w:val="22"/>
  </w:num>
  <w:num w:numId="35" w16cid:durableId="1881866650">
    <w:abstractNumId w:val="24"/>
  </w:num>
  <w:num w:numId="36" w16cid:durableId="357239028">
    <w:abstractNumId w:val="12"/>
  </w:num>
  <w:num w:numId="37" w16cid:durableId="1448699228">
    <w:abstractNumId w:val="15"/>
  </w:num>
  <w:num w:numId="38" w16cid:durableId="7407559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0554926">
    <w:abstractNumId w:val="27"/>
  </w:num>
  <w:num w:numId="40" w16cid:durableId="729618546">
    <w:abstractNumId w:val="29"/>
  </w:num>
  <w:num w:numId="41" w16cid:durableId="707995520">
    <w:abstractNumId w:val="20"/>
  </w:num>
  <w:num w:numId="42" w16cid:durableId="2629485">
    <w:abstractNumId w:val="18"/>
  </w:num>
  <w:num w:numId="43" w16cid:durableId="2415705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bordersDoNotSurroundHeader/>
  <w:bordersDoNotSurroundFooter/>
  <w:proofState w:spelling="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E9"/>
    <w:rsid w:val="00000C93"/>
    <w:rsid w:val="00001160"/>
    <w:rsid w:val="00001656"/>
    <w:rsid w:val="000018B7"/>
    <w:rsid w:val="00003314"/>
    <w:rsid w:val="00004CCE"/>
    <w:rsid w:val="00005854"/>
    <w:rsid w:val="00006E8B"/>
    <w:rsid w:val="000105EB"/>
    <w:rsid w:val="00010EBA"/>
    <w:rsid w:val="000121A1"/>
    <w:rsid w:val="00012EEE"/>
    <w:rsid w:val="0001441D"/>
    <w:rsid w:val="00015683"/>
    <w:rsid w:val="000167AE"/>
    <w:rsid w:val="00017161"/>
    <w:rsid w:val="000209B3"/>
    <w:rsid w:val="0002153C"/>
    <w:rsid w:val="00021AC8"/>
    <w:rsid w:val="0002361E"/>
    <w:rsid w:val="00024160"/>
    <w:rsid w:val="000253DD"/>
    <w:rsid w:val="00025656"/>
    <w:rsid w:val="00026471"/>
    <w:rsid w:val="00026824"/>
    <w:rsid w:val="00030B32"/>
    <w:rsid w:val="00031059"/>
    <w:rsid w:val="00031B0D"/>
    <w:rsid w:val="000327ED"/>
    <w:rsid w:val="00032BBA"/>
    <w:rsid w:val="00033D4C"/>
    <w:rsid w:val="00034338"/>
    <w:rsid w:val="000366CC"/>
    <w:rsid w:val="00036DDE"/>
    <w:rsid w:val="000411DF"/>
    <w:rsid w:val="00041D1A"/>
    <w:rsid w:val="00042102"/>
    <w:rsid w:val="00043ED7"/>
    <w:rsid w:val="00044320"/>
    <w:rsid w:val="000460EF"/>
    <w:rsid w:val="0005058D"/>
    <w:rsid w:val="00050592"/>
    <w:rsid w:val="00051A46"/>
    <w:rsid w:val="0005431E"/>
    <w:rsid w:val="00055914"/>
    <w:rsid w:val="0005630B"/>
    <w:rsid w:val="000576C6"/>
    <w:rsid w:val="000609CC"/>
    <w:rsid w:val="000610E2"/>
    <w:rsid w:val="000628BD"/>
    <w:rsid w:val="00062C4D"/>
    <w:rsid w:val="00063E53"/>
    <w:rsid w:val="00064286"/>
    <w:rsid w:val="00064406"/>
    <w:rsid w:val="000646A5"/>
    <w:rsid w:val="000653D5"/>
    <w:rsid w:val="000658F2"/>
    <w:rsid w:val="00065954"/>
    <w:rsid w:val="000672FE"/>
    <w:rsid w:val="00067452"/>
    <w:rsid w:val="00067B2C"/>
    <w:rsid w:val="00072A1D"/>
    <w:rsid w:val="00072BA1"/>
    <w:rsid w:val="000759C6"/>
    <w:rsid w:val="00075F3A"/>
    <w:rsid w:val="0007680B"/>
    <w:rsid w:val="000828D2"/>
    <w:rsid w:val="00083149"/>
    <w:rsid w:val="000837B9"/>
    <w:rsid w:val="0008484E"/>
    <w:rsid w:val="00085064"/>
    <w:rsid w:val="000859F5"/>
    <w:rsid w:val="00085F93"/>
    <w:rsid w:val="00086DBF"/>
    <w:rsid w:val="0008701B"/>
    <w:rsid w:val="00087F04"/>
    <w:rsid w:val="00091A30"/>
    <w:rsid w:val="00091C28"/>
    <w:rsid w:val="00094055"/>
    <w:rsid w:val="000945E4"/>
    <w:rsid w:val="000961F7"/>
    <w:rsid w:val="00097062"/>
    <w:rsid w:val="000A08B2"/>
    <w:rsid w:val="000A0C47"/>
    <w:rsid w:val="000A1439"/>
    <w:rsid w:val="000A235A"/>
    <w:rsid w:val="000A3FB1"/>
    <w:rsid w:val="000A4B97"/>
    <w:rsid w:val="000A4C2D"/>
    <w:rsid w:val="000A4CF4"/>
    <w:rsid w:val="000A6833"/>
    <w:rsid w:val="000A7C7C"/>
    <w:rsid w:val="000B2180"/>
    <w:rsid w:val="000B4E21"/>
    <w:rsid w:val="000B597F"/>
    <w:rsid w:val="000B7E17"/>
    <w:rsid w:val="000C3150"/>
    <w:rsid w:val="000C33C7"/>
    <w:rsid w:val="000C395D"/>
    <w:rsid w:val="000C522C"/>
    <w:rsid w:val="000C5875"/>
    <w:rsid w:val="000C6066"/>
    <w:rsid w:val="000C6381"/>
    <w:rsid w:val="000C64EF"/>
    <w:rsid w:val="000C72F2"/>
    <w:rsid w:val="000C7398"/>
    <w:rsid w:val="000D0A34"/>
    <w:rsid w:val="000D5B71"/>
    <w:rsid w:val="000D6137"/>
    <w:rsid w:val="000D6BD2"/>
    <w:rsid w:val="000E0E05"/>
    <w:rsid w:val="000E1042"/>
    <w:rsid w:val="000E66FA"/>
    <w:rsid w:val="000E7122"/>
    <w:rsid w:val="000F0AAC"/>
    <w:rsid w:val="000F3588"/>
    <w:rsid w:val="000F4F62"/>
    <w:rsid w:val="000F5335"/>
    <w:rsid w:val="000F6C69"/>
    <w:rsid w:val="000F746B"/>
    <w:rsid w:val="00100041"/>
    <w:rsid w:val="00102230"/>
    <w:rsid w:val="00102BC8"/>
    <w:rsid w:val="00104152"/>
    <w:rsid w:val="00104BEC"/>
    <w:rsid w:val="00106425"/>
    <w:rsid w:val="00106487"/>
    <w:rsid w:val="00107973"/>
    <w:rsid w:val="0011077B"/>
    <w:rsid w:val="00110DC6"/>
    <w:rsid w:val="0011105B"/>
    <w:rsid w:val="00111186"/>
    <w:rsid w:val="00114B78"/>
    <w:rsid w:val="00114E32"/>
    <w:rsid w:val="001150C6"/>
    <w:rsid w:val="00115515"/>
    <w:rsid w:val="001159A1"/>
    <w:rsid w:val="00115C45"/>
    <w:rsid w:val="00115EBD"/>
    <w:rsid w:val="00117C6B"/>
    <w:rsid w:val="00121341"/>
    <w:rsid w:val="00121A83"/>
    <w:rsid w:val="00123E09"/>
    <w:rsid w:val="00124250"/>
    <w:rsid w:val="00126731"/>
    <w:rsid w:val="00126EB1"/>
    <w:rsid w:val="00127829"/>
    <w:rsid w:val="001308A2"/>
    <w:rsid w:val="00131A5D"/>
    <w:rsid w:val="001349DA"/>
    <w:rsid w:val="001351D7"/>
    <w:rsid w:val="00135C75"/>
    <w:rsid w:val="0013690F"/>
    <w:rsid w:val="00136D44"/>
    <w:rsid w:val="00140DEC"/>
    <w:rsid w:val="001437D4"/>
    <w:rsid w:val="00144438"/>
    <w:rsid w:val="00150495"/>
    <w:rsid w:val="00153A9E"/>
    <w:rsid w:val="00153BDC"/>
    <w:rsid w:val="0015452D"/>
    <w:rsid w:val="001554D5"/>
    <w:rsid w:val="00155DFF"/>
    <w:rsid w:val="001563FF"/>
    <w:rsid w:val="00156803"/>
    <w:rsid w:val="00156F78"/>
    <w:rsid w:val="00157ADB"/>
    <w:rsid w:val="0016064F"/>
    <w:rsid w:val="001606EB"/>
    <w:rsid w:val="0016093D"/>
    <w:rsid w:val="001614A2"/>
    <w:rsid w:val="0016189E"/>
    <w:rsid w:val="00161B39"/>
    <w:rsid w:val="00162E5F"/>
    <w:rsid w:val="00163F96"/>
    <w:rsid w:val="00165329"/>
    <w:rsid w:val="00165FE7"/>
    <w:rsid w:val="001660F0"/>
    <w:rsid w:val="00166B2C"/>
    <w:rsid w:val="00167080"/>
    <w:rsid w:val="00170875"/>
    <w:rsid w:val="00173AF8"/>
    <w:rsid w:val="0017630C"/>
    <w:rsid w:val="00176F95"/>
    <w:rsid w:val="0017745E"/>
    <w:rsid w:val="00180DA7"/>
    <w:rsid w:val="00182017"/>
    <w:rsid w:val="00184180"/>
    <w:rsid w:val="00185785"/>
    <w:rsid w:val="001857A0"/>
    <w:rsid w:val="001862BB"/>
    <w:rsid w:val="00186720"/>
    <w:rsid w:val="00190899"/>
    <w:rsid w:val="001910C2"/>
    <w:rsid w:val="001912EE"/>
    <w:rsid w:val="001920AA"/>
    <w:rsid w:val="00193835"/>
    <w:rsid w:val="001958CF"/>
    <w:rsid w:val="0019689D"/>
    <w:rsid w:val="00196A87"/>
    <w:rsid w:val="001A373D"/>
    <w:rsid w:val="001A6148"/>
    <w:rsid w:val="001A6831"/>
    <w:rsid w:val="001A7570"/>
    <w:rsid w:val="001B0ADB"/>
    <w:rsid w:val="001B140C"/>
    <w:rsid w:val="001B3611"/>
    <w:rsid w:val="001B3737"/>
    <w:rsid w:val="001B3B2A"/>
    <w:rsid w:val="001B3C4F"/>
    <w:rsid w:val="001B52E9"/>
    <w:rsid w:val="001B5C7C"/>
    <w:rsid w:val="001B69CE"/>
    <w:rsid w:val="001B6AA1"/>
    <w:rsid w:val="001C02BC"/>
    <w:rsid w:val="001C03F2"/>
    <w:rsid w:val="001C07AC"/>
    <w:rsid w:val="001C4545"/>
    <w:rsid w:val="001C4CD9"/>
    <w:rsid w:val="001C4F7B"/>
    <w:rsid w:val="001C5107"/>
    <w:rsid w:val="001C6F50"/>
    <w:rsid w:val="001C7397"/>
    <w:rsid w:val="001D0780"/>
    <w:rsid w:val="001D1B75"/>
    <w:rsid w:val="001D2089"/>
    <w:rsid w:val="001D3531"/>
    <w:rsid w:val="001D3B33"/>
    <w:rsid w:val="001D65A4"/>
    <w:rsid w:val="001E1090"/>
    <w:rsid w:val="001E1A81"/>
    <w:rsid w:val="001E1D55"/>
    <w:rsid w:val="001E1F33"/>
    <w:rsid w:val="001E5406"/>
    <w:rsid w:val="001E5575"/>
    <w:rsid w:val="001E7D29"/>
    <w:rsid w:val="001F4B33"/>
    <w:rsid w:val="001F55D5"/>
    <w:rsid w:val="001F560F"/>
    <w:rsid w:val="001F5C55"/>
    <w:rsid w:val="001F7183"/>
    <w:rsid w:val="00202F90"/>
    <w:rsid w:val="002032AF"/>
    <w:rsid w:val="00203913"/>
    <w:rsid w:val="00203F87"/>
    <w:rsid w:val="002061EE"/>
    <w:rsid w:val="002067D4"/>
    <w:rsid w:val="002073F2"/>
    <w:rsid w:val="00207869"/>
    <w:rsid w:val="00210AAF"/>
    <w:rsid w:val="0021476E"/>
    <w:rsid w:val="00216522"/>
    <w:rsid w:val="00216D91"/>
    <w:rsid w:val="002215AE"/>
    <w:rsid w:val="00222B41"/>
    <w:rsid w:val="00223914"/>
    <w:rsid w:val="00224845"/>
    <w:rsid w:val="00224972"/>
    <w:rsid w:val="00224D34"/>
    <w:rsid w:val="002253A5"/>
    <w:rsid w:val="00230DB7"/>
    <w:rsid w:val="002312FC"/>
    <w:rsid w:val="00231744"/>
    <w:rsid w:val="00232955"/>
    <w:rsid w:val="00233496"/>
    <w:rsid w:val="002339C0"/>
    <w:rsid w:val="00240844"/>
    <w:rsid w:val="00241F35"/>
    <w:rsid w:val="00242812"/>
    <w:rsid w:val="002441B2"/>
    <w:rsid w:val="00245A99"/>
    <w:rsid w:val="00247674"/>
    <w:rsid w:val="002478B8"/>
    <w:rsid w:val="00247B33"/>
    <w:rsid w:val="0025136A"/>
    <w:rsid w:val="00251612"/>
    <w:rsid w:val="002525E5"/>
    <w:rsid w:val="0025386B"/>
    <w:rsid w:val="00254214"/>
    <w:rsid w:val="00257555"/>
    <w:rsid w:val="002600B9"/>
    <w:rsid w:val="00260231"/>
    <w:rsid w:val="00260430"/>
    <w:rsid w:val="00262EAA"/>
    <w:rsid w:val="00263C15"/>
    <w:rsid w:val="00264B58"/>
    <w:rsid w:val="00266946"/>
    <w:rsid w:val="00267430"/>
    <w:rsid w:val="00272B10"/>
    <w:rsid w:val="00273B71"/>
    <w:rsid w:val="00274033"/>
    <w:rsid w:val="0027479C"/>
    <w:rsid w:val="00274F91"/>
    <w:rsid w:val="002751BA"/>
    <w:rsid w:val="00275C67"/>
    <w:rsid w:val="00276135"/>
    <w:rsid w:val="002766CC"/>
    <w:rsid w:val="00280B0F"/>
    <w:rsid w:val="00281202"/>
    <w:rsid w:val="00283F7B"/>
    <w:rsid w:val="00285DFD"/>
    <w:rsid w:val="00286310"/>
    <w:rsid w:val="00286A17"/>
    <w:rsid w:val="00292261"/>
    <w:rsid w:val="00292BBD"/>
    <w:rsid w:val="00295A10"/>
    <w:rsid w:val="00296136"/>
    <w:rsid w:val="002961EA"/>
    <w:rsid w:val="002967FF"/>
    <w:rsid w:val="00297254"/>
    <w:rsid w:val="002A0161"/>
    <w:rsid w:val="002A199E"/>
    <w:rsid w:val="002A1F0B"/>
    <w:rsid w:val="002A2254"/>
    <w:rsid w:val="002A53E2"/>
    <w:rsid w:val="002A5AFA"/>
    <w:rsid w:val="002A66DF"/>
    <w:rsid w:val="002A743D"/>
    <w:rsid w:val="002B155F"/>
    <w:rsid w:val="002B2866"/>
    <w:rsid w:val="002B37C5"/>
    <w:rsid w:val="002B4047"/>
    <w:rsid w:val="002B43F2"/>
    <w:rsid w:val="002B441A"/>
    <w:rsid w:val="002B447D"/>
    <w:rsid w:val="002B6C46"/>
    <w:rsid w:val="002C151E"/>
    <w:rsid w:val="002C407C"/>
    <w:rsid w:val="002C4588"/>
    <w:rsid w:val="002C55F6"/>
    <w:rsid w:val="002C5FF7"/>
    <w:rsid w:val="002C6187"/>
    <w:rsid w:val="002C74D3"/>
    <w:rsid w:val="002D0444"/>
    <w:rsid w:val="002D3089"/>
    <w:rsid w:val="002D5DAB"/>
    <w:rsid w:val="002D7F23"/>
    <w:rsid w:val="002E001A"/>
    <w:rsid w:val="002E08B6"/>
    <w:rsid w:val="002E22C8"/>
    <w:rsid w:val="002E3798"/>
    <w:rsid w:val="002E574F"/>
    <w:rsid w:val="002E6409"/>
    <w:rsid w:val="002E7AB1"/>
    <w:rsid w:val="002F0749"/>
    <w:rsid w:val="002F39F6"/>
    <w:rsid w:val="002F48BC"/>
    <w:rsid w:val="002F7192"/>
    <w:rsid w:val="0030201D"/>
    <w:rsid w:val="00302EC5"/>
    <w:rsid w:val="00306933"/>
    <w:rsid w:val="00306946"/>
    <w:rsid w:val="00307AC9"/>
    <w:rsid w:val="00307F6D"/>
    <w:rsid w:val="003111CC"/>
    <w:rsid w:val="003112F3"/>
    <w:rsid w:val="00316C32"/>
    <w:rsid w:val="00317046"/>
    <w:rsid w:val="00320110"/>
    <w:rsid w:val="003208C0"/>
    <w:rsid w:val="00325B61"/>
    <w:rsid w:val="00326C78"/>
    <w:rsid w:val="00327DC2"/>
    <w:rsid w:val="003304E0"/>
    <w:rsid w:val="0033053B"/>
    <w:rsid w:val="003307BC"/>
    <w:rsid w:val="00331196"/>
    <w:rsid w:val="00334744"/>
    <w:rsid w:val="00335246"/>
    <w:rsid w:val="0033661E"/>
    <w:rsid w:val="0033705E"/>
    <w:rsid w:val="003413CB"/>
    <w:rsid w:val="003415A7"/>
    <w:rsid w:val="003428C7"/>
    <w:rsid w:val="00343177"/>
    <w:rsid w:val="003431D5"/>
    <w:rsid w:val="0034421A"/>
    <w:rsid w:val="00346863"/>
    <w:rsid w:val="00346CE4"/>
    <w:rsid w:val="0035026A"/>
    <w:rsid w:val="00350BA6"/>
    <w:rsid w:val="00350FBF"/>
    <w:rsid w:val="00352443"/>
    <w:rsid w:val="00352B10"/>
    <w:rsid w:val="0035379A"/>
    <w:rsid w:val="00353AF9"/>
    <w:rsid w:val="00354111"/>
    <w:rsid w:val="0036170D"/>
    <w:rsid w:val="0036228D"/>
    <w:rsid w:val="003640EF"/>
    <w:rsid w:val="0036443C"/>
    <w:rsid w:val="00364E5C"/>
    <w:rsid w:val="00366C48"/>
    <w:rsid w:val="0037089A"/>
    <w:rsid w:val="00371704"/>
    <w:rsid w:val="003719CF"/>
    <w:rsid w:val="00371F45"/>
    <w:rsid w:val="00372E35"/>
    <w:rsid w:val="003734B7"/>
    <w:rsid w:val="00374153"/>
    <w:rsid w:val="003743D3"/>
    <w:rsid w:val="003748ED"/>
    <w:rsid w:val="0037530B"/>
    <w:rsid w:val="0037721D"/>
    <w:rsid w:val="0038080E"/>
    <w:rsid w:val="00380F26"/>
    <w:rsid w:val="003811C4"/>
    <w:rsid w:val="00381EA2"/>
    <w:rsid w:val="003826A2"/>
    <w:rsid w:val="00382729"/>
    <w:rsid w:val="00382A41"/>
    <w:rsid w:val="00383AE4"/>
    <w:rsid w:val="003841FF"/>
    <w:rsid w:val="003856D4"/>
    <w:rsid w:val="00385842"/>
    <w:rsid w:val="00387E12"/>
    <w:rsid w:val="003916DF"/>
    <w:rsid w:val="003923C1"/>
    <w:rsid w:val="003928FE"/>
    <w:rsid w:val="00392A82"/>
    <w:rsid w:val="00393D96"/>
    <w:rsid w:val="003946C3"/>
    <w:rsid w:val="003958B8"/>
    <w:rsid w:val="0039790D"/>
    <w:rsid w:val="003A06DF"/>
    <w:rsid w:val="003A134F"/>
    <w:rsid w:val="003A33DF"/>
    <w:rsid w:val="003A4CF0"/>
    <w:rsid w:val="003B24DB"/>
    <w:rsid w:val="003B3653"/>
    <w:rsid w:val="003B547A"/>
    <w:rsid w:val="003B5985"/>
    <w:rsid w:val="003C0973"/>
    <w:rsid w:val="003C17A6"/>
    <w:rsid w:val="003C1C4A"/>
    <w:rsid w:val="003C304C"/>
    <w:rsid w:val="003C37B5"/>
    <w:rsid w:val="003C385C"/>
    <w:rsid w:val="003C51AF"/>
    <w:rsid w:val="003C5CFD"/>
    <w:rsid w:val="003C66F8"/>
    <w:rsid w:val="003D1A8F"/>
    <w:rsid w:val="003D3F90"/>
    <w:rsid w:val="003E04B8"/>
    <w:rsid w:val="003E0563"/>
    <w:rsid w:val="003E0582"/>
    <w:rsid w:val="003E0FB0"/>
    <w:rsid w:val="003E2E7F"/>
    <w:rsid w:val="003E31B5"/>
    <w:rsid w:val="003E3371"/>
    <w:rsid w:val="003E3B54"/>
    <w:rsid w:val="003E47B1"/>
    <w:rsid w:val="003E5840"/>
    <w:rsid w:val="003E5B7B"/>
    <w:rsid w:val="003E6077"/>
    <w:rsid w:val="003E70CA"/>
    <w:rsid w:val="003E7216"/>
    <w:rsid w:val="003F5B52"/>
    <w:rsid w:val="003F6E85"/>
    <w:rsid w:val="00401DA7"/>
    <w:rsid w:val="0040226F"/>
    <w:rsid w:val="00402DAA"/>
    <w:rsid w:val="0040352F"/>
    <w:rsid w:val="00403B0C"/>
    <w:rsid w:val="004045AD"/>
    <w:rsid w:val="004057D0"/>
    <w:rsid w:val="00405BE6"/>
    <w:rsid w:val="00406ABE"/>
    <w:rsid w:val="004078A3"/>
    <w:rsid w:val="004124A1"/>
    <w:rsid w:val="0041397C"/>
    <w:rsid w:val="00414891"/>
    <w:rsid w:val="00415CA9"/>
    <w:rsid w:val="0042036B"/>
    <w:rsid w:val="00420F05"/>
    <w:rsid w:val="00421056"/>
    <w:rsid w:val="00422686"/>
    <w:rsid w:val="004257CF"/>
    <w:rsid w:val="00425BB1"/>
    <w:rsid w:val="004267D8"/>
    <w:rsid w:val="0042778F"/>
    <w:rsid w:val="00427A15"/>
    <w:rsid w:val="00427E81"/>
    <w:rsid w:val="00431850"/>
    <w:rsid w:val="00432724"/>
    <w:rsid w:val="00432772"/>
    <w:rsid w:val="0043295B"/>
    <w:rsid w:val="0043404B"/>
    <w:rsid w:val="00434E54"/>
    <w:rsid w:val="00435688"/>
    <w:rsid w:val="0043651B"/>
    <w:rsid w:val="00440B3E"/>
    <w:rsid w:val="00441C88"/>
    <w:rsid w:val="00441F7F"/>
    <w:rsid w:val="0044243D"/>
    <w:rsid w:val="00443014"/>
    <w:rsid w:val="00444495"/>
    <w:rsid w:val="004461C3"/>
    <w:rsid w:val="004470CA"/>
    <w:rsid w:val="00447117"/>
    <w:rsid w:val="00447A33"/>
    <w:rsid w:val="00447D1E"/>
    <w:rsid w:val="00447D4A"/>
    <w:rsid w:val="00452B72"/>
    <w:rsid w:val="00453135"/>
    <w:rsid w:val="004548B7"/>
    <w:rsid w:val="0045504D"/>
    <w:rsid w:val="00456492"/>
    <w:rsid w:val="004579A8"/>
    <w:rsid w:val="00457C28"/>
    <w:rsid w:val="00461DB4"/>
    <w:rsid w:val="00461FFC"/>
    <w:rsid w:val="004625DC"/>
    <w:rsid w:val="00463D25"/>
    <w:rsid w:val="00465A18"/>
    <w:rsid w:val="00466CB3"/>
    <w:rsid w:val="00470A66"/>
    <w:rsid w:val="004716C4"/>
    <w:rsid w:val="00475D54"/>
    <w:rsid w:val="00477B5A"/>
    <w:rsid w:val="0048069B"/>
    <w:rsid w:val="00481203"/>
    <w:rsid w:val="00481F12"/>
    <w:rsid w:val="004835FE"/>
    <w:rsid w:val="00484146"/>
    <w:rsid w:val="00484F0D"/>
    <w:rsid w:val="00486B27"/>
    <w:rsid w:val="00486D17"/>
    <w:rsid w:val="0048744D"/>
    <w:rsid w:val="00487D56"/>
    <w:rsid w:val="00490EFA"/>
    <w:rsid w:val="0049218D"/>
    <w:rsid w:val="00492E75"/>
    <w:rsid w:val="004932B4"/>
    <w:rsid w:val="00497F9B"/>
    <w:rsid w:val="004A0EE6"/>
    <w:rsid w:val="004A1409"/>
    <w:rsid w:val="004A3781"/>
    <w:rsid w:val="004A3B93"/>
    <w:rsid w:val="004A4EF1"/>
    <w:rsid w:val="004A600E"/>
    <w:rsid w:val="004A6EF3"/>
    <w:rsid w:val="004A786C"/>
    <w:rsid w:val="004B23B9"/>
    <w:rsid w:val="004B3432"/>
    <w:rsid w:val="004B37AE"/>
    <w:rsid w:val="004C01B0"/>
    <w:rsid w:val="004C40D0"/>
    <w:rsid w:val="004C6221"/>
    <w:rsid w:val="004C6743"/>
    <w:rsid w:val="004C7E6A"/>
    <w:rsid w:val="004C7EA7"/>
    <w:rsid w:val="004D02DA"/>
    <w:rsid w:val="004D04C6"/>
    <w:rsid w:val="004D0679"/>
    <w:rsid w:val="004D06C8"/>
    <w:rsid w:val="004D1D02"/>
    <w:rsid w:val="004D2390"/>
    <w:rsid w:val="004D3741"/>
    <w:rsid w:val="004D382C"/>
    <w:rsid w:val="004D3B27"/>
    <w:rsid w:val="004D44C8"/>
    <w:rsid w:val="004D4D97"/>
    <w:rsid w:val="004D65B5"/>
    <w:rsid w:val="004D6784"/>
    <w:rsid w:val="004D79CA"/>
    <w:rsid w:val="004E23C0"/>
    <w:rsid w:val="004E2AB4"/>
    <w:rsid w:val="004E2BA3"/>
    <w:rsid w:val="004E3152"/>
    <w:rsid w:val="004E367F"/>
    <w:rsid w:val="004E3967"/>
    <w:rsid w:val="004E6391"/>
    <w:rsid w:val="004E6AC6"/>
    <w:rsid w:val="004F1711"/>
    <w:rsid w:val="004F2C40"/>
    <w:rsid w:val="004F32A8"/>
    <w:rsid w:val="004F3ADC"/>
    <w:rsid w:val="004F3B3A"/>
    <w:rsid w:val="004F3E75"/>
    <w:rsid w:val="004F3F61"/>
    <w:rsid w:val="004F4613"/>
    <w:rsid w:val="004F5615"/>
    <w:rsid w:val="004F68F8"/>
    <w:rsid w:val="004F6BD6"/>
    <w:rsid w:val="00500253"/>
    <w:rsid w:val="00500432"/>
    <w:rsid w:val="0050098E"/>
    <w:rsid w:val="00500A22"/>
    <w:rsid w:val="005022C1"/>
    <w:rsid w:val="00504990"/>
    <w:rsid w:val="00506CB9"/>
    <w:rsid w:val="00507323"/>
    <w:rsid w:val="0050774B"/>
    <w:rsid w:val="005100C5"/>
    <w:rsid w:val="00510EC6"/>
    <w:rsid w:val="005113CE"/>
    <w:rsid w:val="00511B76"/>
    <w:rsid w:val="005139DD"/>
    <w:rsid w:val="00513FCC"/>
    <w:rsid w:val="005164A4"/>
    <w:rsid w:val="00516E9D"/>
    <w:rsid w:val="00517D63"/>
    <w:rsid w:val="00520D68"/>
    <w:rsid w:val="00520EB5"/>
    <w:rsid w:val="005224A6"/>
    <w:rsid w:val="005246F9"/>
    <w:rsid w:val="00524DC1"/>
    <w:rsid w:val="00531085"/>
    <w:rsid w:val="00533685"/>
    <w:rsid w:val="005345BA"/>
    <w:rsid w:val="00535948"/>
    <w:rsid w:val="00535B98"/>
    <w:rsid w:val="00537CCB"/>
    <w:rsid w:val="005410B8"/>
    <w:rsid w:val="0054162B"/>
    <w:rsid w:val="00541AC6"/>
    <w:rsid w:val="00541E3E"/>
    <w:rsid w:val="00542CC7"/>
    <w:rsid w:val="00543071"/>
    <w:rsid w:val="00543841"/>
    <w:rsid w:val="00545E7B"/>
    <w:rsid w:val="00546B23"/>
    <w:rsid w:val="00546B2F"/>
    <w:rsid w:val="00547462"/>
    <w:rsid w:val="00547D5E"/>
    <w:rsid w:val="00552E25"/>
    <w:rsid w:val="005613A0"/>
    <w:rsid w:val="00562FBA"/>
    <w:rsid w:val="00563ABE"/>
    <w:rsid w:val="00567E9F"/>
    <w:rsid w:val="005709EB"/>
    <w:rsid w:val="00570E9F"/>
    <w:rsid w:val="0057356C"/>
    <w:rsid w:val="0057452F"/>
    <w:rsid w:val="00574E98"/>
    <w:rsid w:val="005775B7"/>
    <w:rsid w:val="00577D46"/>
    <w:rsid w:val="00577DD1"/>
    <w:rsid w:val="00580FCF"/>
    <w:rsid w:val="00581AEA"/>
    <w:rsid w:val="00582425"/>
    <w:rsid w:val="00582678"/>
    <w:rsid w:val="00583087"/>
    <w:rsid w:val="00583BCF"/>
    <w:rsid w:val="00584715"/>
    <w:rsid w:val="00585B73"/>
    <w:rsid w:val="005900D1"/>
    <w:rsid w:val="00590DF0"/>
    <w:rsid w:val="00591588"/>
    <w:rsid w:val="00592969"/>
    <w:rsid w:val="005935E7"/>
    <w:rsid w:val="00593BCA"/>
    <w:rsid w:val="005969D6"/>
    <w:rsid w:val="005A1073"/>
    <w:rsid w:val="005A14B9"/>
    <w:rsid w:val="005A14E7"/>
    <w:rsid w:val="005A256D"/>
    <w:rsid w:val="005A4117"/>
    <w:rsid w:val="005A53A3"/>
    <w:rsid w:val="005A589C"/>
    <w:rsid w:val="005A7FCA"/>
    <w:rsid w:val="005B0DBD"/>
    <w:rsid w:val="005B14A2"/>
    <w:rsid w:val="005B6621"/>
    <w:rsid w:val="005C0355"/>
    <w:rsid w:val="005C0393"/>
    <w:rsid w:val="005C143D"/>
    <w:rsid w:val="005C189B"/>
    <w:rsid w:val="005C190F"/>
    <w:rsid w:val="005C229B"/>
    <w:rsid w:val="005C23A3"/>
    <w:rsid w:val="005C4745"/>
    <w:rsid w:val="005C4CDD"/>
    <w:rsid w:val="005C57A6"/>
    <w:rsid w:val="005D2495"/>
    <w:rsid w:val="005D2CC1"/>
    <w:rsid w:val="005D336C"/>
    <w:rsid w:val="005D4343"/>
    <w:rsid w:val="005D7AEC"/>
    <w:rsid w:val="005E035B"/>
    <w:rsid w:val="005E038E"/>
    <w:rsid w:val="005E089B"/>
    <w:rsid w:val="005E1BA4"/>
    <w:rsid w:val="005E35A4"/>
    <w:rsid w:val="005E39CE"/>
    <w:rsid w:val="005E4210"/>
    <w:rsid w:val="005E5A52"/>
    <w:rsid w:val="005E604B"/>
    <w:rsid w:val="005E6A1F"/>
    <w:rsid w:val="005E6B48"/>
    <w:rsid w:val="005E6C80"/>
    <w:rsid w:val="005E6EFB"/>
    <w:rsid w:val="005E6FFB"/>
    <w:rsid w:val="005E7904"/>
    <w:rsid w:val="005E7F18"/>
    <w:rsid w:val="005F014F"/>
    <w:rsid w:val="005F5150"/>
    <w:rsid w:val="005F5656"/>
    <w:rsid w:val="005F7081"/>
    <w:rsid w:val="005F7158"/>
    <w:rsid w:val="005F7FD0"/>
    <w:rsid w:val="006008FB"/>
    <w:rsid w:val="00605272"/>
    <w:rsid w:val="00606094"/>
    <w:rsid w:val="00607F48"/>
    <w:rsid w:val="00611CF5"/>
    <w:rsid w:val="00612219"/>
    <w:rsid w:val="00612493"/>
    <w:rsid w:val="00613BCF"/>
    <w:rsid w:val="00614A58"/>
    <w:rsid w:val="0061507C"/>
    <w:rsid w:val="006153A2"/>
    <w:rsid w:val="006163D0"/>
    <w:rsid w:val="006212AF"/>
    <w:rsid w:val="00623F33"/>
    <w:rsid w:val="00625571"/>
    <w:rsid w:val="00625758"/>
    <w:rsid w:val="0062689E"/>
    <w:rsid w:val="00627673"/>
    <w:rsid w:val="00627993"/>
    <w:rsid w:val="006336AE"/>
    <w:rsid w:val="00634E5E"/>
    <w:rsid w:val="00636AB0"/>
    <w:rsid w:val="006376D1"/>
    <w:rsid w:val="00637E90"/>
    <w:rsid w:val="00641BF2"/>
    <w:rsid w:val="00643047"/>
    <w:rsid w:val="006433AC"/>
    <w:rsid w:val="006453F4"/>
    <w:rsid w:val="00647432"/>
    <w:rsid w:val="00647C0E"/>
    <w:rsid w:val="006513B8"/>
    <w:rsid w:val="00651E97"/>
    <w:rsid w:val="006526F8"/>
    <w:rsid w:val="006532A5"/>
    <w:rsid w:val="006555EF"/>
    <w:rsid w:val="0065731E"/>
    <w:rsid w:val="006603E8"/>
    <w:rsid w:val="0066210A"/>
    <w:rsid w:val="00663635"/>
    <w:rsid w:val="00663AD2"/>
    <w:rsid w:val="00664850"/>
    <w:rsid w:val="00665381"/>
    <w:rsid w:val="00666525"/>
    <w:rsid w:val="00670662"/>
    <w:rsid w:val="00670D74"/>
    <w:rsid w:val="00672B78"/>
    <w:rsid w:val="00673396"/>
    <w:rsid w:val="006755CD"/>
    <w:rsid w:val="0067561D"/>
    <w:rsid w:val="0067676D"/>
    <w:rsid w:val="00677337"/>
    <w:rsid w:val="006810A6"/>
    <w:rsid w:val="00684C78"/>
    <w:rsid w:val="0068575C"/>
    <w:rsid w:val="00691D97"/>
    <w:rsid w:val="00692AF7"/>
    <w:rsid w:val="006936CB"/>
    <w:rsid w:val="00694149"/>
    <w:rsid w:val="00694ADE"/>
    <w:rsid w:val="0069544A"/>
    <w:rsid w:val="0069755A"/>
    <w:rsid w:val="00697E29"/>
    <w:rsid w:val="006A160F"/>
    <w:rsid w:val="006A2BDF"/>
    <w:rsid w:val="006A4BAA"/>
    <w:rsid w:val="006A72EE"/>
    <w:rsid w:val="006B1C0B"/>
    <w:rsid w:val="006B29FB"/>
    <w:rsid w:val="006B64A4"/>
    <w:rsid w:val="006B6D88"/>
    <w:rsid w:val="006C0E5D"/>
    <w:rsid w:val="006C0EFE"/>
    <w:rsid w:val="006C213E"/>
    <w:rsid w:val="006C3AD1"/>
    <w:rsid w:val="006C3BA6"/>
    <w:rsid w:val="006C3DC9"/>
    <w:rsid w:val="006C4490"/>
    <w:rsid w:val="006C60CA"/>
    <w:rsid w:val="006C695E"/>
    <w:rsid w:val="006C7A09"/>
    <w:rsid w:val="006D29F1"/>
    <w:rsid w:val="006D3E26"/>
    <w:rsid w:val="006D459A"/>
    <w:rsid w:val="006D62FF"/>
    <w:rsid w:val="006E0405"/>
    <w:rsid w:val="006E0D01"/>
    <w:rsid w:val="006E0D5F"/>
    <w:rsid w:val="006E1D9D"/>
    <w:rsid w:val="006E2602"/>
    <w:rsid w:val="006E2BED"/>
    <w:rsid w:val="006E2EE5"/>
    <w:rsid w:val="006E32E4"/>
    <w:rsid w:val="006E39E9"/>
    <w:rsid w:val="006E4B1D"/>
    <w:rsid w:val="006E5F6C"/>
    <w:rsid w:val="006E73CD"/>
    <w:rsid w:val="006E7ECE"/>
    <w:rsid w:val="006F25C5"/>
    <w:rsid w:val="006F2DCB"/>
    <w:rsid w:val="006F5D80"/>
    <w:rsid w:val="0070063A"/>
    <w:rsid w:val="00703F4D"/>
    <w:rsid w:val="00706AF9"/>
    <w:rsid w:val="00712938"/>
    <w:rsid w:val="007146C5"/>
    <w:rsid w:val="00714EFF"/>
    <w:rsid w:val="007179CE"/>
    <w:rsid w:val="00720474"/>
    <w:rsid w:val="00721AF6"/>
    <w:rsid w:val="007221EA"/>
    <w:rsid w:val="00722398"/>
    <w:rsid w:val="0073040F"/>
    <w:rsid w:val="0073201B"/>
    <w:rsid w:val="00733BC5"/>
    <w:rsid w:val="0073477E"/>
    <w:rsid w:val="00736151"/>
    <w:rsid w:val="00736AEF"/>
    <w:rsid w:val="007371FF"/>
    <w:rsid w:val="007401FA"/>
    <w:rsid w:val="00742E55"/>
    <w:rsid w:val="007430CB"/>
    <w:rsid w:val="00743E8F"/>
    <w:rsid w:val="00744451"/>
    <w:rsid w:val="0074486D"/>
    <w:rsid w:val="007450A7"/>
    <w:rsid w:val="007523A8"/>
    <w:rsid w:val="0075464B"/>
    <w:rsid w:val="007558C6"/>
    <w:rsid w:val="0075669D"/>
    <w:rsid w:val="00756C3C"/>
    <w:rsid w:val="00757CE3"/>
    <w:rsid w:val="00757EE2"/>
    <w:rsid w:val="00760140"/>
    <w:rsid w:val="007601DE"/>
    <w:rsid w:val="00760751"/>
    <w:rsid w:val="0076079A"/>
    <w:rsid w:val="00766694"/>
    <w:rsid w:val="00773831"/>
    <w:rsid w:val="00774BB9"/>
    <w:rsid w:val="00774E6C"/>
    <w:rsid w:val="00775081"/>
    <w:rsid w:val="00775C40"/>
    <w:rsid w:val="00775EF0"/>
    <w:rsid w:val="00783A3B"/>
    <w:rsid w:val="00783CC0"/>
    <w:rsid w:val="00784745"/>
    <w:rsid w:val="00784D9C"/>
    <w:rsid w:val="0078667E"/>
    <w:rsid w:val="00786CB6"/>
    <w:rsid w:val="007878A7"/>
    <w:rsid w:val="00790E67"/>
    <w:rsid w:val="00793595"/>
    <w:rsid w:val="007939DA"/>
    <w:rsid w:val="00793FEF"/>
    <w:rsid w:val="0079470C"/>
    <w:rsid w:val="007947B9"/>
    <w:rsid w:val="00794C86"/>
    <w:rsid w:val="00796C61"/>
    <w:rsid w:val="0079734B"/>
    <w:rsid w:val="00797997"/>
    <w:rsid w:val="007A119B"/>
    <w:rsid w:val="007A5355"/>
    <w:rsid w:val="007A5D6B"/>
    <w:rsid w:val="007A6060"/>
    <w:rsid w:val="007B0E26"/>
    <w:rsid w:val="007B31AF"/>
    <w:rsid w:val="007B33AB"/>
    <w:rsid w:val="007B3FB2"/>
    <w:rsid w:val="007B45B9"/>
    <w:rsid w:val="007B46D5"/>
    <w:rsid w:val="007C3DB0"/>
    <w:rsid w:val="007C5F8A"/>
    <w:rsid w:val="007C769F"/>
    <w:rsid w:val="007D00D4"/>
    <w:rsid w:val="007D0113"/>
    <w:rsid w:val="007D050B"/>
    <w:rsid w:val="007D1A4D"/>
    <w:rsid w:val="007D22A2"/>
    <w:rsid w:val="007D277F"/>
    <w:rsid w:val="007D44CA"/>
    <w:rsid w:val="007D6A59"/>
    <w:rsid w:val="007E2420"/>
    <w:rsid w:val="007E2887"/>
    <w:rsid w:val="007E3394"/>
    <w:rsid w:val="007F0891"/>
    <w:rsid w:val="007F0A82"/>
    <w:rsid w:val="007F14A4"/>
    <w:rsid w:val="007F38F0"/>
    <w:rsid w:val="007F42D3"/>
    <w:rsid w:val="00801625"/>
    <w:rsid w:val="00801B07"/>
    <w:rsid w:val="00804459"/>
    <w:rsid w:val="00804EA3"/>
    <w:rsid w:val="00804EAD"/>
    <w:rsid w:val="00805069"/>
    <w:rsid w:val="00805C31"/>
    <w:rsid w:val="00806922"/>
    <w:rsid w:val="008103F2"/>
    <w:rsid w:val="00810B09"/>
    <w:rsid w:val="00810BCC"/>
    <w:rsid w:val="00810C76"/>
    <w:rsid w:val="00810E40"/>
    <w:rsid w:val="0081105C"/>
    <w:rsid w:val="00812097"/>
    <w:rsid w:val="0081298A"/>
    <w:rsid w:val="00813664"/>
    <w:rsid w:val="008169F4"/>
    <w:rsid w:val="008204BA"/>
    <w:rsid w:val="00822329"/>
    <w:rsid w:val="008232F2"/>
    <w:rsid w:val="00823B09"/>
    <w:rsid w:val="00823D0A"/>
    <w:rsid w:val="00824DB6"/>
    <w:rsid w:val="0082550B"/>
    <w:rsid w:val="00825CCA"/>
    <w:rsid w:val="0082723B"/>
    <w:rsid w:val="00830DD0"/>
    <w:rsid w:val="0083118E"/>
    <w:rsid w:val="008315E8"/>
    <w:rsid w:val="00833237"/>
    <w:rsid w:val="00833FBD"/>
    <w:rsid w:val="008365BE"/>
    <w:rsid w:val="00836682"/>
    <w:rsid w:val="00837A4F"/>
    <w:rsid w:val="008417F7"/>
    <w:rsid w:val="0084239C"/>
    <w:rsid w:val="00842587"/>
    <w:rsid w:val="0084333E"/>
    <w:rsid w:val="0084411B"/>
    <w:rsid w:val="00845694"/>
    <w:rsid w:val="008460F1"/>
    <w:rsid w:val="008470A8"/>
    <w:rsid w:val="00847103"/>
    <w:rsid w:val="008503DB"/>
    <w:rsid w:val="00850CB6"/>
    <w:rsid w:val="00851323"/>
    <w:rsid w:val="00852577"/>
    <w:rsid w:val="00852B35"/>
    <w:rsid w:val="00853493"/>
    <w:rsid w:val="00855ED4"/>
    <w:rsid w:val="008561E0"/>
    <w:rsid w:val="00856A10"/>
    <w:rsid w:val="00856F47"/>
    <w:rsid w:val="008600DB"/>
    <w:rsid w:val="008603F6"/>
    <w:rsid w:val="00861ACD"/>
    <w:rsid w:val="00861B5F"/>
    <w:rsid w:val="00862462"/>
    <w:rsid w:val="00862D67"/>
    <w:rsid w:val="00864287"/>
    <w:rsid w:val="00864554"/>
    <w:rsid w:val="0086534F"/>
    <w:rsid w:val="00867D59"/>
    <w:rsid w:val="008705E4"/>
    <w:rsid w:val="0087067C"/>
    <w:rsid w:val="008726A2"/>
    <w:rsid w:val="00873A3C"/>
    <w:rsid w:val="00876198"/>
    <w:rsid w:val="0087633C"/>
    <w:rsid w:val="008767B4"/>
    <w:rsid w:val="00877A7C"/>
    <w:rsid w:val="00880030"/>
    <w:rsid w:val="00880CF6"/>
    <w:rsid w:val="00880F0D"/>
    <w:rsid w:val="008810FD"/>
    <w:rsid w:val="00881514"/>
    <w:rsid w:val="0088201F"/>
    <w:rsid w:val="0088237A"/>
    <w:rsid w:val="00887840"/>
    <w:rsid w:val="00887D54"/>
    <w:rsid w:val="008902B7"/>
    <w:rsid w:val="008903A2"/>
    <w:rsid w:val="00890BA3"/>
    <w:rsid w:val="00893AD0"/>
    <w:rsid w:val="00894134"/>
    <w:rsid w:val="00896264"/>
    <w:rsid w:val="0089726A"/>
    <w:rsid w:val="008975F0"/>
    <w:rsid w:val="00897822"/>
    <w:rsid w:val="008A0087"/>
    <w:rsid w:val="008A01E8"/>
    <w:rsid w:val="008A0CD4"/>
    <w:rsid w:val="008A1F16"/>
    <w:rsid w:val="008A422B"/>
    <w:rsid w:val="008A49B6"/>
    <w:rsid w:val="008A6FD9"/>
    <w:rsid w:val="008B22A2"/>
    <w:rsid w:val="008B2F75"/>
    <w:rsid w:val="008B38F1"/>
    <w:rsid w:val="008B3E78"/>
    <w:rsid w:val="008B451D"/>
    <w:rsid w:val="008B74ED"/>
    <w:rsid w:val="008B7932"/>
    <w:rsid w:val="008C009C"/>
    <w:rsid w:val="008C0CB9"/>
    <w:rsid w:val="008C44ED"/>
    <w:rsid w:val="008C571D"/>
    <w:rsid w:val="008D09BE"/>
    <w:rsid w:val="008D0E59"/>
    <w:rsid w:val="008D0F94"/>
    <w:rsid w:val="008D1CCD"/>
    <w:rsid w:val="008D23EA"/>
    <w:rsid w:val="008D727A"/>
    <w:rsid w:val="008D7EE3"/>
    <w:rsid w:val="008E0719"/>
    <w:rsid w:val="008E0A02"/>
    <w:rsid w:val="008E0EC1"/>
    <w:rsid w:val="008E2292"/>
    <w:rsid w:val="008E2437"/>
    <w:rsid w:val="008E2D5C"/>
    <w:rsid w:val="008E55A7"/>
    <w:rsid w:val="008E7B93"/>
    <w:rsid w:val="008F0610"/>
    <w:rsid w:val="008F078B"/>
    <w:rsid w:val="008F0935"/>
    <w:rsid w:val="008F1F32"/>
    <w:rsid w:val="008F2FDB"/>
    <w:rsid w:val="008F3422"/>
    <w:rsid w:val="008F37CD"/>
    <w:rsid w:val="008F50A0"/>
    <w:rsid w:val="008F6DA7"/>
    <w:rsid w:val="008F734A"/>
    <w:rsid w:val="008F7FC2"/>
    <w:rsid w:val="00901BBD"/>
    <w:rsid w:val="00903255"/>
    <w:rsid w:val="00903544"/>
    <w:rsid w:val="009051A2"/>
    <w:rsid w:val="00905D25"/>
    <w:rsid w:val="00905E8F"/>
    <w:rsid w:val="009070E2"/>
    <w:rsid w:val="009073F6"/>
    <w:rsid w:val="00907F24"/>
    <w:rsid w:val="009104F4"/>
    <w:rsid w:val="009116A4"/>
    <w:rsid w:val="00911EC7"/>
    <w:rsid w:val="00913C52"/>
    <w:rsid w:val="00913F42"/>
    <w:rsid w:val="00915C85"/>
    <w:rsid w:val="009161D3"/>
    <w:rsid w:val="009215A4"/>
    <w:rsid w:val="00922D19"/>
    <w:rsid w:val="009238AD"/>
    <w:rsid w:val="009238B8"/>
    <w:rsid w:val="00924D10"/>
    <w:rsid w:val="00925184"/>
    <w:rsid w:val="00925A20"/>
    <w:rsid w:val="00926CB3"/>
    <w:rsid w:val="00927241"/>
    <w:rsid w:val="00932FB6"/>
    <w:rsid w:val="009337C8"/>
    <w:rsid w:val="0093417D"/>
    <w:rsid w:val="009451FD"/>
    <w:rsid w:val="009467C1"/>
    <w:rsid w:val="00947859"/>
    <w:rsid w:val="00951FA7"/>
    <w:rsid w:val="00954922"/>
    <w:rsid w:val="00955050"/>
    <w:rsid w:val="0095532D"/>
    <w:rsid w:val="009556FD"/>
    <w:rsid w:val="0096126D"/>
    <w:rsid w:val="009647E8"/>
    <w:rsid w:val="00965259"/>
    <w:rsid w:val="009654AF"/>
    <w:rsid w:val="00965EFE"/>
    <w:rsid w:val="009679F2"/>
    <w:rsid w:val="00970114"/>
    <w:rsid w:val="00970CCB"/>
    <w:rsid w:val="009728FF"/>
    <w:rsid w:val="00973093"/>
    <w:rsid w:val="009759FF"/>
    <w:rsid w:val="00976E77"/>
    <w:rsid w:val="00981365"/>
    <w:rsid w:val="00982113"/>
    <w:rsid w:val="0098437C"/>
    <w:rsid w:val="00986F3E"/>
    <w:rsid w:val="009877FA"/>
    <w:rsid w:val="009879EE"/>
    <w:rsid w:val="00987D4B"/>
    <w:rsid w:val="009921E3"/>
    <w:rsid w:val="00993429"/>
    <w:rsid w:val="00995321"/>
    <w:rsid w:val="0099582B"/>
    <w:rsid w:val="00997664"/>
    <w:rsid w:val="009A0274"/>
    <w:rsid w:val="009A152A"/>
    <w:rsid w:val="009A18D8"/>
    <w:rsid w:val="009A3334"/>
    <w:rsid w:val="009A64EB"/>
    <w:rsid w:val="009A6F7A"/>
    <w:rsid w:val="009A75C2"/>
    <w:rsid w:val="009A7B62"/>
    <w:rsid w:val="009B12AF"/>
    <w:rsid w:val="009B1B28"/>
    <w:rsid w:val="009B38F9"/>
    <w:rsid w:val="009B6C54"/>
    <w:rsid w:val="009C0BD0"/>
    <w:rsid w:val="009C1661"/>
    <w:rsid w:val="009C1BE1"/>
    <w:rsid w:val="009C290F"/>
    <w:rsid w:val="009C5094"/>
    <w:rsid w:val="009C56C9"/>
    <w:rsid w:val="009C7AFF"/>
    <w:rsid w:val="009D0DF7"/>
    <w:rsid w:val="009D18C5"/>
    <w:rsid w:val="009D2808"/>
    <w:rsid w:val="009D31D0"/>
    <w:rsid w:val="009D3E7C"/>
    <w:rsid w:val="009D44B5"/>
    <w:rsid w:val="009D580B"/>
    <w:rsid w:val="009D6DCF"/>
    <w:rsid w:val="009D7DAA"/>
    <w:rsid w:val="009E00BE"/>
    <w:rsid w:val="009E2595"/>
    <w:rsid w:val="009E7EE7"/>
    <w:rsid w:val="009F07FB"/>
    <w:rsid w:val="009F0C62"/>
    <w:rsid w:val="009F16C0"/>
    <w:rsid w:val="009F6D92"/>
    <w:rsid w:val="009F77D4"/>
    <w:rsid w:val="00A00B9B"/>
    <w:rsid w:val="00A0100E"/>
    <w:rsid w:val="00A01AED"/>
    <w:rsid w:val="00A0214C"/>
    <w:rsid w:val="00A04F2D"/>
    <w:rsid w:val="00A06001"/>
    <w:rsid w:val="00A06896"/>
    <w:rsid w:val="00A06C38"/>
    <w:rsid w:val="00A07E45"/>
    <w:rsid w:val="00A12EF6"/>
    <w:rsid w:val="00A13226"/>
    <w:rsid w:val="00A13BCA"/>
    <w:rsid w:val="00A15481"/>
    <w:rsid w:val="00A15B8D"/>
    <w:rsid w:val="00A16F8C"/>
    <w:rsid w:val="00A170DC"/>
    <w:rsid w:val="00A176BA"/>
    <w:rsid w:val="00A17E72"/>
    <w:rsid w:val="00A205C1"/>
    <w:rsid w:val="00A213C5"/>
    <w:rsid w:val="00A24368"/>
    <w:rsid w:val="00A26227"/>
    <w:rsid w:val="00A270EA"/>
    <w:rsid w:val="00A274F8"/>
    <w:rsid w:val="00A278B3"/>
    <w:rsid w:val="00A27962"/>
    <w:rsid w:val="00A27EC5"/>
    <w:rsid w:val="00A3009A"/>
    <w:rsid w:val="00A3078A"/>
    <w:rsid w:val="00A312D0"/>
    <w:rsid w:val="00A31E2D"/>
    <w:rsid w:val="00A33900"/>
    <w:rsid w:val="00A33EDC"/>
    <w:rsid w:val="00A34F0B"/>
    <w:rsid w:val="00A36386"/>
    <w:rsid w:val="00A37556"/>
    <w:rsid w:val="00A37A96"/>
    <w:rsid w:val="00A414A1"/>
    <w:rsid w:val="00A4277A"/>
    <w:rsid w:val="00A43B0B"/>
    <w:rsid w:val="00A449A6"/>
    <w:rsid w:val="00A44A08"/>
    <w:rsid w:val="00A45340"/>
    <w:rsid w:val="00A45A97"/>
    <w:rsid w:val="00A45DB9"/>
    <w:rsid w:val="00A4638D"/>
    <w:rsid w:val="00A46E7B"/>
    <w:rsid w:val="00A4744A"/>
    <w:rsid w:val="00A50390"/>
    <w:rsid w:val="00A52F97"/>
    <w:rsid w:val="00A5475F"/>
    <w:rsid w:val="00A54FBC"/>
    <w:rsid w:val="00A55FBD"/>
    <w:rsid w:val="00A568DB"/>
    <w:rsid w:val="00A62210"/>
    <w:rsid w:val="00A6269A"/>
    <w:rsid w:val="00A63541"/>
    <w:rsid w:val="00A636F2"/>
    <w:rsid w:val="00A63A6B"/>
    <w:rsid w:val="00A63E1B"/>
    <w:rsid w:val="00A63F02"/>
    <w:rsid w:val="00A6414E"/>
    <w:rsid w:val="00A6430C"/>
    <w:rsid w:val="00A64972"/>
    <w:rsid w:val="00A65B73"/>
    <w:rsid w:val="00A660E4"/>
    <w:rsid w:val="00A668B4"/>
    <w:rsid w:val="00A721E1"/>
    <w:rsid w:val="00A723DF"/>
    <w:rsid w:val="00A74804"/>
    <w:rsid w:val="00A75699"/>
    <w:rsid w:val="00A84250"/>
    <w:rsid w:val="00A84A51"/>
    <w:rsid w:val="00A857DE"/>
    <w:rsid w:val="00A86D6E"/>
    <w:rsid w:val="00A87EC9"/>
    <w:rsid w:val="00A91B91"/>
    <w:rsid w:val="00A9230A"/>
    <w:rsid w:val="00A93826"/>
    <w:rsid w:val="00A9445F"/>
    <w:rsid w:val="00A94621"/>
    <w:rsid w:val="00A948A5"/>
    <w:rsid w:val="00A95623"/>
    <w:rsid w:val="00AA040C"/>
    <w:rsid w:val="00AA0789"/>
    <w:rsid w:val="00AA119B"/>
    <w:rsid w:val="00AA168F"/>
    <w:rsid w:val="00AA30B3"/>
    <w:rsid w:val="00AA4FBA"/>
    <w:rsid w:val="00AB0135"/>
    <w:rsid w:val="00AB0F23"/>
    <w:rsid w:val="00AB12E9"/>
    <w:rsid w:val="00AB145D"/>
    <w:rsid w:val="00AB5404"/>
    <w:rsid w:val="00AB5B0D"/>
    <w:rsid w:val="00AB7C90"/>
    <w:rsid w:val="00AC1851"/>
    <w:rsid w:val="00AC1C1A"/>
    <w:rsid w:val="00AC5302"/>
    <w:rsid w:val="00AC551A"/>
    <w:rsid w:val="00AC6055"/>
    <w:rsid w:val="00AD010C"/>
    <w:rsid w:val="00AD18CC"/>
    <w:rsid w:val="00AD1E8E"/>
    <w:rsid w:val="00AD330B"/>
    <w:rsid w:val="00AD43B3"/>
    <w:rsid w:val="00AD50FD"/>
    <w:rsid w:val="00AD55AC"/>
    <w:rsid w:val="00AD5C4F"/>
    <w:rsid w:val="00AD64AD"/>
    <w:rsid w:val="00AE1182"/>
    <w:rsid w:val="00AE1DD4"/>
    <w:rsid w:val="00AE2B62"/>
    <w:rsid w:val="00AE3B53"/>
    <w:rsid w:val="00AE4321"/>
    <w:rsid w:val="00AE5005"/>
    <w:rsid w:val="00AE58F6"/>
    <w:rsid w:val="00AE5A36"/>
    <w:rsid w:val="00AE67F8"/>
    <w:rsid w:val="00AE6A53"/>
    <w:rsid w:val="00AF100F"/>
    <w:rsid w:val="00AF1238"/>
    <w:rsid w:val="00AF1E24"/>
    <w:rsid w:val="00AF22A4"/>
    <w:rsid w:val="00AF271E"/>
    <w:rsid w:val="00AF6446"/>
    <w:rsid w:val="00AF71A9"/>
    <w:rsid w:val="00AF79D8"/>
    <w:rsid w:val="00B070C6"/>
    <w:rsid w:val="00B07A58"/>
    <w:rsid w:val="00B10C20"/>
    <w:rsid w:val="00B1458A"/>
    <w:rsid w:val="00B14DE1"/>
    <w:rsid w:val="00B151E5"/>
    <w:rsid w:val="00B1522D"/>
    <w:rsid w:val="00B16B6F"/>
    <w:rsid w:val="00B20C00"/>
    <w:rsid w:val="00B23AED"/>
    <w:rsid w:val="00B23B83"/>
    <w:rsid w:val="00B23E1B"/>
    <w:rsid w:val="00B242CA"/>
    <w:rsid w:val="00B24BD7"/>
    <w:rsid w:val="00B24FA3"/>
    <w:rsid w:val="00B25E98"/>
    <w:rsid w:val="00B2665A"/>
    <w:rsid w:val="00B273AB"/>
    <w:rsid w:val="00B30A6F"/>
    <w:rsid w:val="00B30DFE"/>
    <w:rsid w:val="00B3198D"/>
    <w:rsid w:val="00B31A07"/>
    <w:rsid w:val="00B327C5"/>
    <w:rsid w:val="00B32C5D"/>
    <w:rsid w:val="00B347C4"/>
    <w:rsid w:val="00B3599A"/>
    <w:rsid w:val="00B378D5"/>
    <w:rsid w:val="00B40167"/>
    <w:rsid w:val="00B42308"/>
    <w:rsid w:val="00B424AA"/>
    <w:rsid w:val="00B42AF8"/>
    <w:rsid w:val="00B45D70"/>
    <w:rsid w:val="00B4698E"/>
    <w:rsid w:val="00B47ED4"/>
    <w:rsid w:val="00B526EF"/>
    <w:rsid w:val="00B54B5C"/>
    <w:rsid w:val="00B5587F"/>
    <w:rsid w:val="00B56138"/>
    <w:rsid w:val="00B56AAF"/>
    <w:rsid w:val="00B5731C"/>
    <w:rsid w:val="00B57D57"/>
    <w:rsid w:val="00B600CE"/>
    <w:rsid w:val="00B60164"/>
    <w:rsid w:val="00B60882"/>
    <w:rsid w:val="00B60C4B"/>
    <w:rsid w:val="00B61321"/>
    <w:rsid w:val="00B61E05"/>
    <w:rsid w:val="00B621F4"/>
    <w:rsid w:val="00B6255A"/>
    <w:rsid w:val="00B62643"/>
    <w:rsid w:val="00B62F9A"/>
    <w:rsid w:val="00B64188"/>
    <w:rsid w:val="00B64708"/>
    <w:rsid w:val="00B653EE"/>
    <w:rsid w:val="00B65479"/>
    <w:rsid w:val="00B66283"/>
    <w:rsid w:val="00B67D8E"/>
    <w:rsid w:val="00B711F8"/>
    <w:rsid w:val="00B71C44"/>
    <w:rsid w:val="00B72A66"/>
    <w:rsid w:val="00B738D2"/>
    <w:rsid w:val="00B738F0"/>
    <w:rsid w:val="00B74A22"/>
    <w:rsid w:val="00B75768"/>
    <w:rsid w:val="00B822D6"/>
    <w:rsid w:val="00B82807"/>
    <w:rsid w:val="00B831DD"/>
    <w:rsid w:val="00B849DC"/>
    <w:rsid w:val="00B85DA4"/>
    <w:rsid w:val="00B866E6"/>
    <w:rsid w:val="00B87275"/>
    <w:rsid w:val="00B90B77"/>
    <w:rsid w:val="00B9142B"/>
    <w:rsid w:val="00B91BC7"/>
    <w:rsid w:val="00B9277F"/>
    <w:rsid w:val="00B933E0"/>
    <w:rsid w:val="00B938A1"/>
    <w:rsid w:val="00B9447B"/>
    <w:rsid w:val="00B96E7E"/>
    <w:rsid w:val="00BA0BD8"/>
    <w:rsid w:val="00BA107A"/>
    <w:rsid w:val="00BA3C13"/>
    <w:rsid w:val="00BA4F49"/>
    <w:rsid w:val="00BA53B2"/>
    <w:rsid w:val="00BA6EA2"/>
    <w:rsid w:val="00BB1E4D"/>
    <w:rsid w:val="00BB2D18"/>
    <w:rsid w:val="00BB6A0F"/>
    <w:rsid w:val="00BB725A"/>
    <w:rsid w:val="00BC0DB9"/>
    <w:rsid w:val="00BC5315"/>
    <w:rsid w:val="00BC68E3"/>
    <w:rsid w:val="00BC7786"/>
    <w:rsid w:val="00BD00F3"/>
    <w:rsid w:val="00BD0134"/>
    <w:rsid w:val="00BD0A6A"/>
    <w:rsid w:val="00BD2266"/>
    <w:rsid w:val="00BD3A00"/>
    <w:rsid w:val="00BD4589"/>
    <w:rsid w:val="00BE0933"/>
    <w:rsid w:val="00BE0E43"/>
    <w:rsid w:val="00BE12BA"/>
    <w:rsid w:val="00BE255A"/>
    <w:rsid w:val="00BE26FA"/>
    <w:rsid w:val="00BE2AC3"/>
    <w:rsid w:val="00BE3F37"/>
    <w:rsid w:val="00BE5550"/>
    <w:rsid w:val="00BE734A"/>
    <w:rsid w:val="00BE75E3"/>
    <w:rsid w:val="00BF032E"/>
    <w:rsid w:val="00BF0A6B"/>
    <w:rsid w:val="00BF2374"/>
    <w:rsid w:val="00BF3094"/>
    <w:rsid w:val="00BF3CB0"/>
    <w:rsid w:val="00BF468A"/>
    <w:rsid w:val="00BF518E"/>
    <w:rsid w:val="00BF59E6"/>
    <w:rsid w:val="00BF65D2"/>
    <w:rsid w:val="00BF66FE"/>
    <w:rsid w:val="00BF68FC"/>
    <w:rsid w:val="00BF7076"/>
    <w:rsid w:val="00BF7BF2"/>
    <w:rsid w:val="00C03582"/>
    <w:rsid w:val="00C03763"/>
    <w:rsid w:val="00C03D8A"/>
    <w:rsid w:val="00C04843"/>
    <w:rsid w:val="00C04EF4"/>
    <w:rsid w:val="00C05A86"/>
    <w:rsid w:val="00C06154"/>
    <w:rsid w:val="00C06854"/>
    <w:rsid w:val="00C11231"/>
    <w:rsid w:val="00C13F82"/>
    <w:rsid w:val="00C157ED"/>
    <w:rsid w:val="00C16ABE"/>
    <w:rsid w:val="00C20DE8"/>
    <w:rsid w:val="00C2208E"/>
    <w:rsid w:val="00C227D9"/>
    <w:rsid w:val="00C25E34"/>
    <w:rsid w:val="00C260E8"/>
    <w:rsid w:val="00C308BF"/>
    <w:rsid w:val="00C31DEC"/>
    <w:rsid w:val="00C31F4E"/>
    <w:rsid w:val="00C32926"/>
    <w:rsid w:val="00C3492C"/>
    <w:rsid w:val="00C354A1"/>
    <w:rsid w:val="00C3555C"/>
    <w:rsid w:val="00C356B0"/>
    <w:rsid w:val="00C35BE2"/>
    <w:rsid w:val="00C362D4"/>
    <w:rsid w:val="00C36D75"/>
    <w:rsid w:val="00C400A9"/>
    <w:rsid w:val="00C41E62"/>
    <w:rsid w:val="00C43169"/>
    <w:rsid w:val="00C432DD"/>
    <w:rsid w:val="00C44469"/>
    <w:rsid w:val="00C44BF3"/>
    <w:rsid w:val="00C45D7C"/>
    <w:rsid w:val="00C47C11"/>
    <w:rsid w:val="00C50637"/>
    <w:rsid w:val="00C51530"/>
    <w:rsid w:val="00C518A5"/>
    <w:rsid w:val="00C53EF2"/>
    <w:rsid w:val="00C54A27"/>
    <w:rsid w:val="00C5522C"/>
    <w:rsid w:val="00C5608D"/>
    <w:rsid w:val="00C574B7"/>
    <w:rsid w:val="00C5775F"/>
    <w:rsid w:val="00C57F90"/>
    <w:rsid w:val="00C6094E"/>
    <w:rsid w:val="00C60C12"/>
    <w:rsid w:val="00C62271"/>
    <w:rsid w:val="00C624C2"/>
    <w:rsid w:val="00C6255D"/>
    <w:rsid w:val="00C62777"/>
    <w:rsid w:val="00C632D4"/>
    <w:rsid w:val="00C63845"/>
    <w:rsid w:val="00C63C52"/>
    <w:rsid w:val="00C642E7"/>
    <w:rsid w:val="00C65539"/>
    <w:rsid w:val="00C666E2"/>
    <w:rsid w:val="00C70898"/>
    <w:rsid w:val="00C721B3"/>
    <w:rsid w:val="00C724BA"/>
    <w:rsid w:val="00C73784"/>
    <w:rsid w:val="00C74544"/>
    <w:rsid w:val="00C74C37"/>
    <w:rsid w:val="00C757AC"/>
    <w:rsid w:val="00C75C55"/>
    <w:rsid w:val="00C76428"/>
    <w:rsid w:val="00C77162"/>
    <w:rsid w:val="00C81BE5"/>
    <w:rsid w:val="00C82327"/>
    <w:rsid w:val="00C828A3"/>
    <w:rsid w:val="00C8438D"/>
    <w:rsid w:val="00C8458D"/>
    <w:rsid w:val="00C856D1"/>
    <w:rsid w:val="00C85B58"/>
    <w:rsid w:val="00C8653F"/>
    <w:rsid w:val="00C87926"/>
    <w:rsid w:val="00C90770"/>
    <w:rsid w:val="00C926B7"/>
    <w:rsid w:val="00C933D2"/>
    <w:rsid w:val="00C948FE"/>
    <w:rsid w:val="00CA11F6"/>
    <w:rsid w:val="00CA239C"/>
    <w:rsid w:val="00CA2D4B"/>
    <w:rsid w:val="00CA3723"/>
    <w:rsid w:val="00CA6036"/>
    <w:rsid w:val="00CA64A3"/>
    <w:rsid w:val="00CB067D"/>
    <w:rsid w:val="00CB0D64"/>
    <w:rsid w:val="00CB209E"/>
    <w:rsid w:val="00CB26BB"/>
    <w:rsid w:val="00CB33FC"/>
    <w:rsid w:val="00CB3F2B"/>
    <w:rsid w:val="00CB48C8"/>
    <w:rsid w:val="00CB52C7"/>
    <w:rsid w:val="00CB5958"/>
    <w:rsid w:val="00CB7B01"/>
    <w:rsid w:val="00CB7EA6"/>
    <w:rsid w:val="00CC01C7"/>
    <w:rsid w:val="00CC03EE"/>
    <w:rsid w:val="00CC0CA9"/>
    <w:rsid w:val="00CC3E5C"/>
    <w:rsid w:val="00CC6F8B"/>
    <w:rsid w:val="00CD1755"/>
    <w:rsid w:val="00CD3273"/>
    <w:rsid w:val="00CD3AA2"/>
    <w:rsid w:val="00CD4A00"/>
    <w:rsid w:val="00CD536C"/>
    <w:rsid w:val="00CE032E"/>
    <w:rsid w:val="00CE193B"/>
    <w:rsid w:val="00CE1A65"/>
    <w:rsid w:val="00CE27C5"/>
    <w:rsid w:val="00CE2BD9"/>
    <w:rsid w:val="00CE3182"/>
    <w:rsid w:val="00CE31D9"/>
    <w:rsid w:val="00CE5547"/>
    <w:rsid w:val="00CE64BD"/>
    <w:rsid w:val="00CE6FA3"/>
    <w:rsid w:val="00CE7A82"/>
    <w:rsid w:val="00CE7F16"/>
    <w:rsid w:val="00CF04DD"/>
    <w:rsid w:val="00CF0C0C"/>
    <w:rsid w:val="00CF21E5"/>
    <w:rsid w:val="00CF3229"/>
    <w:rsid w:val="00CF3236"/>
    <w:rsid w:val="00CF59D0"/>
    <w:rsid w:val="00CF6349"/>
    <w:rsid w:val="00CF659A"/>
    <w:rsid w:val="00CF749C"/>
    <w:rsid w:val="00CF799D"/>
    <w:rsid w:val="00D0081A"/>
    <w:rsid w:val="00D01172"/>
    <w:rsid w:val="00D01EF3"/>
    <w:rsid w:val="00D02C1D"/>
    <w:rsid w:val="00D03240"/>
    <w:rsid w:val="00D04B8C"/>
    <w:rsid w:val="00D07495"/>
    <w:rsid w:val="00D07C63"/>
    <w:rsid w:val="00D10186"/>
    <w:rsid w:val="00D10BC8"/>
    <w:rsid w:val="00D127E0"/>
    <w:rsid w:val="00D13159"/>
    <w:rsid w:val="00D15A1A"/>
    <w:rsid w:val="00D1796D"/>
    <w:rsid w:val="00D20381"/>
    <w:rsid w:val="00D21FCE"/>
    <w:rsid w:val="00D22528"/>
    <w:rsid w:val="00D2361C"/>
    <w:rsid w:val="00D238F9"/>
    <w:rsid w:val="00D23A1B"/>
    <w:rsid w:val="00D311E7"/>
    <w:rsid w:val="00D31267"/>
    <w:rsid w:val="00D32106"/>
    <w:rsid w:val="00D335AB"/>
    <w:rsid w:val="00D33F19"/>
    <w:rsid w:val="00D348B2"/>
    <w:rsid w:val="00D366F7"/>
    <w:rsid w:val="00D4050C"/>
    <w:rsid w:val="00D42602"/>
    <w:rsid w:val="00D4271B"/>
    <w:rsid w:val="00D427AE"/>
    <w:rsid w:val="00D42A19"/>
    <w:rsid w:val="00D46DEB"/>
    <w:rsid w:val="00D501B3"/>
    <w:rsid w:val="00D51BF1"/>
    <w:rsid w:val="00D527AE"/>
    <w:rsid w:val="00D5657F"/>
    <w:rsid w:val="00D5658C"/>
    <w:rsid w:val="00D56B30"/>
    <w:rsid w:val="00D56C6F"/>
    <w:rsid w:val="00D6085D"/>
    <w:rsid w:val="00D61C19"/>
    <w:rsid w:val="00D63099"/>
    <w:rsid w:val="00D63286"/>
    <w:rsid w:val="00D64EFD"/>
    <w:rsid w:val="00D67A68"/>
    <w:rsid w:val="00D71908"/>
    <w:rsid w:val="00D71EAD"/>
    <w:rsid w:val="00D72092"/>
    <w:rsid w:val="00D75C5E"/>
    <w:rsid w:val="00D767BE"/>
    <w:rsid w:val="00D81416"/>
    <w:rsid w:val="00D828CC"/>
    <w:rsid w:val="00D83A61"/>
    <w:rsid w:val="00D840D3"/>
    <w:rsid w:val="00D86952"/>
    <w:rsid w:val="00D87220"/>
    <w:rsid w:val="00D87266"/>
    <w:rsid w:val="00D92151"/>
    <w:rsid w:val="00D92A24"/>
    <w:rsid w:val="00D93318"/>
    <w:rsid w:val="00D937BD"/>
    <w:rsid w:val="00D93800"/>
    <w:rsid w:val="00DA1732"/>
    <w:rsid w:val="00DA3A4A"/>
    <w:rsid w:val="00DA4059"/>
    <w:rsid w:val="00DA53FB"/>
    <w:rsid w:val="00DA67E1"/>
    <w:rsid w:val="00DB0A3A"/>
    <w:rsid w:val="00DB201C"/>
    <w:rsid w:val="00DB253C"/>
    <w:rsid w:val="00DB27A3"/>
    <w:rsid w:val="00DB3087"/>
    <w:rsid w:val="00DB39E1"/>
    <w:rsid w:val="00DB3B49"/>
    <w:rsid w:val="00DB5B59"/>
    <w:rsid w:val="00DB5C59"/>
    <w:rsid w:val="00DB6BF5"/>
    <w:rsid w:val="00DC22DD"/>
    <w:rsid w:val="00DC2952"/>
    <w:rsid w:val="00DC4331"/>
    <w:rsid w:val="00DC4C23"/>
    <w:rsid w:val="00DC7FD2"/>
    <w:rsid w:val="00DD29B5"/>
    <w:rsid w:val="00DD2FB8"/>
    <w:rsid w:val="00DD311D"/>
    <w:rsid w:val="00DD378F"/>
    <w:rsid w:val="00DD4CC8"/>
    <w:rsid w:val="00DD7C12"/>
    <w:rsid w:val="00DD7FA3"/>
    <w:rsid w:val="00DE0BB2"/>
    <w:rsid w:val="00DE16A2"/>
    <w:rsid w:val="00DE1FE9"/>
    <w:rsid w:val="00DE281B"/>
    <w:rsid w:val="00DE40A4"/>
    <w:rsid w:val="00DE4548"/>
    <w:rsid w:val="00DE5007"/>
    <w:rsid w:val="00DE57EB"/>
    <w:rsid w:val="00DE7727"/>
    <w:rsid w:val="00DF0A79"/>
    <w:rsid w:val="00DF0F76"/>
    <w:rsid w:val="00DF5021"/>
    <w:rsid w:val="00DF5AED"/>
    <w:rsid w:val="00DF64F2"/>
    <w:rsid w:val="00DF677D"/>
    <w:rsid w:val="00DF749A"/>
    <w:rsid w:val="00DF789E"/>
    <w:rsid w:val="00DF7EF7"/>
    <w:rsid w:val="00E01059"/>
    <w:rsid w:val="00E01E17"/>
    <w:rsid w:val="00E02679"/>
    <w:rsid w:val="00E033B9"/>
    <w:rsid w:val="00E0372B"/>
    <w:rsid w:val="00E03E90"/>
    <w:rsid w:val="00E04A5D"/>
    <w:rsid w:val="00E06184"/>
    <w:rsid w:val="00E07D75"/>
    <w:rsid w:val="00E10200"/>
    <w:rsid w:val="00E10650"/>
    <w:rsid w:val="00E12B3E"/>
    <w:rsid w:val="00E15CD0"/>
    <w:rsid w:val="00E17642"/>
    <w:rsid w:val="00E21BC8"/>
    <w:rsid w:val="00E21CC0"/>
    <w:rsid w:val="00E22B7D"/>
    <w:rsid w:val="00E22EB6"/>
    <w:rsid w:val="00E27125"/>
    <w:rsid w:val="00E2715F"/>
    <w:rsid w:val="00E27C85"/>
    <w:rsid w:val="00E318DA"/>
    <w:rsid w:val="00E34DAA"/>
    <w:rsid w:val="00E36496"/>
    <w:rsid w:val="00E3718D"/>
    <w:rsid w:val="00E40372"/>
    <w:rsid w:val="00E40D1F"/>
    <w:rsid w:val="00E40D66"/>
    <w:rsid w:val="00E41CD7"/>
    <w:rsid w:val="00E42DF8"/>
    <w:rsid w:val="00E455E3"/>
    <w:rsid w:val="00E45DC0"/>
    <w:rsid w:val="00E50641"/>
    <w:rsid w:val="00E52B79"/>
    <w:rsid w:val="00E54C0A"/>
    <w:rsid w:val="00E5579F"/>
    <w:rsid w:val="00E55804"/>
    <w:rsid w:val="00E55C4E"/>
    <w:rsid w:val="00E55C68"/>
    <w:rsid w:val="00E55F7B"/>
    <w:rsid w:val="00E568D4"/>
    <w:rsid w:val="00E56F2B"/>
    <w:rsid w:val="00E56F3C"/>
    <w:rsid w:val="00E571E1"/>
    <w:rsid w:val="00E60282"/>
    <w:rsid w:val="00E60714"/>
    <w:rsid w:val="00E60983"/>
    <w:rsid w:val="00E60CE3"/>
    <w:rsid w:val="00E60FF6"/>
    <w:rsid w:val="00E62077"/>
    <w:rsid w:val="00E623E8"/>
    <w:rsid w:val="00E62DF9"/>
    <w:rsid w:val="00E62FC8"/>
    <w:rsid w:val="00E64233"/>
    <w:rsid w:val="00E6667B"/>
    <w:rsid w:val="00E66BAB"/>
    <w:rsid w:val="00E66CCB"/>
    <w:rsid w:val="00E66F73"/>
    <w:rsid w:val="00E70AD8"/>
    <w:rsid w:val="00E70D77"/>
    <w:rsid w:val="00E712E8"/>
    <w:rsid w:val="00E71D27"/>
    <w:rsid w:val="00E72C77"/>
    <w:rsid w:val="00E7680C"/>
    <w:rsid w:val="00E77D43"/>
    <w:rsid w:val="00E81F22"/>
    <w:rsid w:val="00E8214E"/>
    <w:rsid w:val="00E82658"/>
    <w:rsid w:val="00E82A07"/>
    <w:rsid w:val="00E82B49"/>
    <w:rsid w:val="00E82E0B"/>
    <w:rsid w:val="00E83DEF"/>
    <w:rsid w:val="00E843D8"/>
    <w:rsid w:val="00E84503"/>
    <w:rsid w:val="00E84C72"/>
    <w:rsid w:val="00E85602"/>
    <w:rsid w:val="00E86DAC"/>
    <w:rsid w:val="00E90230"/>
    <w:rsid w:val="00E9190C"/>
    <w:rsid w:val="00E91939"/>
    <w:rsid w:val="00E92F70"/>
    <w:rsid w:val="00E943B6"/>
    <w:rsid w:val="00E95176"/>
    <w:rsid w:val="00E95A09"/>
    <w:rsid w:val="00E97600"/>
    <w:rsid w:val="00E978FA"/>
    <w:rsid w:val="00EA0B44"/>
    <w:rsid w:val="00EA0FF6"/>
    <w:rsid w:val="00EA1EC4"/>
    <w:rsid w:val="00EA1EE8"/>
    <w:rsid w:val="00EA3BEE"/>
    <w:rsid w:val="00EA5037"/>
    <w:rsid w:val="00EA55D4"/>
    <w:rsid w:val="00EA6D41"/>
    <w:rsid w:val="00EB19FA"/>
    <w:rsid w:val="00EB62E9"/>
    <w:rsid w:val="00EC03B6"/>
    <w:rsid w:val="00EC05A9"/>
    <w:rsid w:val="00EC1437"/>
    <w:rsid w:val="00EC15C1"/>
    <w:rsid w:val="00EC2C49"/>
    <w:rsid w:val="00EC36B9"/>
    <w:rsid w:val="00EC430F"/>
    <w:rsid w:val="00EC4E4F"/>
    <w:rsid w:val="00EC6528"/>
    <w:rsid w:val="00ED07A1"/>
    <w:rsid w:val="00ED1A81"/>
    <w:rsid w:val="00ED1EAD"/>
    <w:rsid w:val="00ED3B3A"/>
    <w:rsid w:val="00ED4678"/>
    <w:rsid w:val="00ED4A6B"/>
    <w:rsid w:val="00ED7294"/>
    <w:rsid w:val="00EE1AC8"/>
    <w:rsid w:val="00EE79D8"/>
    <w:rsid w:val="00EE7DB9"/>
    <w:rsid w:val="00EF04D8"/>
    <w:rsid w:val="00EF2974"/>
    <w:rsid w:val="00EF41B6"/>
    <w:rsid w:val="00EF46B2"/>
    <w:rsid w:val="00EF5222"/>
    <w:rsid w:val="00EF594C"/>
    <w:rsid w:val="00EF5BA6"/>
    <w:rsid w:val="00EF5E3B"/>
    <w:rsid w:val="00F01FE9"/>
    <w:rsid w:val="00F03425"/>
    <w:rsid w:val="00F03ADF"/>
    <w:rsid w:val="00F03F69"/>
    <w:rsid w:val="00F045F8"/>
    <w:rsid w:val="00F04B24"/>
    <w:rsid w:val="00F07C04"/>
    <w:rsid w:val="00F10A00"/>
    <w:rsid w:val="00F1116B"/>
    <w:rsid w:val="00F11CCF"/>
    <w:rsid w:val="00F15CDA"/>
    <w:rsid w:val="00F15F06"/>
    <w:rsid w:val="00F17DCA"/>
    <w:rsid w:val="00F206B8"/>
    <w:rsid w:val="00F2236F"/>
    <w:rsid w:val="00F22606"/>
    <w:rsid w:val="00F23CE4"/>
    <w:rsid w:val="00F24148"/>
    <w:rsid w:val="00F242B2"/>
    <w:rsid w:val="00F26A46"/>
    <w:rsid w:val="00F2713B"/>
    <w:rsid w:val="00F278D4"/>
    <w:rsid w:val="00F3016F"/>
    <w:rsid w:val="00F3201E"/>
    <w:rsid w:val="00F326AC"/>
    <w:rsid w:val="00F329A4"/>
    <w:rsid w:val="00F347D1"/>
    <w:rsid w:val="00F34C70"/>
    <w:rsid w:val="00F35D96"/>
    <w:rsid w:val="00F400D3"/>
    <w:rsid w:val="00F40986"/>
    <w:rsid w:val="00F41FA9"/>
    <w:rsid w:val="00F4223B"/>
    <w:rsid w:val="00F429FA"/>
    <w:rsid w:val="00F43144"/>
    <w:rsid w:val="00F445E0"/>
    <w:rsid w:val="00F44C31"/>
    <w:rsid w:val="00F44FCE"/>
    <w:rsid w:val="00F45ADA"/>
    <w:rsid w:val="00F47932"/>
    <w:rsid w:val="00F5020D"/>
    <w:rsid w:val="00F510A4"/>
    <w:rsid w:val="00F52C87"/>
    <w:rsid w:val="00F53569"/>
    <w:rsid w:val="00F55A89"/>
    <w:rsid w:val="00F57787"/>
    <w:rsid w:val="00F57A47"/>
    <w:rsid w:val="00F60667"/>
    <w:rsid w:val="00F60937"/>
    <w:rsid w:val="00F61049"/>
    <w:rsid w:val="00F615B6"/>
    <w:rsid w:val="00F640DA"/>
    <w:rsid w:val="00F6598F"/>
    <w:rsid w:val="00F66697"/>
    <w:rsid w:val="00F71378"/>
    <w:rsid w:val="00F72C15"/>
    <w:rsid w:val="00F73F1B"/>
    <w:rsid w:val="00F74539"/>
    <w:rsid w:val="00F74DF7"/>
    <w:rsid w:val="00F75EE6"/>
    <w:rsid w:val="00F76782"/>
    <w:rsid w:val="00F76E50"/>
    <w:rsid w:val="00F81070"/>
    <w:rsid w:val="00F81E82"/>
    <w:rsid w:val="00F837F3"/>
    <w:rsid w:val="00F83F5C"/>
    <w:rsid w:val="00F8422F"/>
    <w:rsid w:val="00F84A28"/>
    <w:rsid w:val="00F855C1"/>
    <w:rsid w:val="00F8655E"/>
    <w:rsid w:val="00F906DD"/>
    <w:rsid w:val="00F90E9E"/>
    <w:rsid w:val="00F9169C"/>
    <w:rsid w:val="00F91CEA"/>
    <w:rsid w:val="00F9459C"/>
    <w:rsid w:val="00F94C0E"/>
    <w:rsid w:val="00F94CFF"/>
    <w:rsid w:val="00F967DA"/>
    <w:rsid w:val="00FA0A99"/>
    <w:rsid w:val="00FA1B0E"/>
    <w:rsid w:val="00FA2377"/>
    <w:rsid w:val="00FA401B"/>
    <w:rsid w:val="00FA685A"/>
    <w:rsid w:val="00FB2600"/>
    <w:rsid w:val="00FB75DF"/>
    <w:rsid w:val="00FC08E6"/>
    <w:rsid w:val="00FC2D03"/>
    <w:rsid w:val="00FC3107"/>
    <w:rsid w:val="00FC33F1"/>
    <w:rsid w:val="00FC4799"/>
    <w:rsid w:val="00FC6177"/>
    <w:rsid w:val="00FC68B1"/>
    <w:rsid w:val="00FC6C3F"/>
    <w:rsid w:val="00FD05D8"/>
    <w:rsid w:val="00FD1257"/>
    <w:rsid w:val="00FD3173"/>
    <w:rsid w:val="00FD77C2"/>
    <w:rsid w:val="00FE0F80"/>
    <w:rsid w:val="00FE3A83"/>
    <w:rsid w:val="00FE3BF3"/>
    <w:rsid w:val="00FE5263"/>
    <w:rsid w:val="00FE62BA"/>
    <w:rsid w:val="00FE7436"/>
    <w:rsid w:val="00FE7815"/>
    <w:rsid w:val="00FF4940"/>
    <w:rsid w:val="00FF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C371AF"/>
  <w14:defaultImageDpi w14:val="32767"/>
  <w15:chartTrackingRefBased/>
  <w15:docId w15:val="{6C97C54C-2302-4E69-8805-BDBCD14C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111CC"/>
    <w:pPr>
      <w:widowControl w:val="0"/>
      <w:jc w:val="both"/>
    </w:pPr>
  </w:style>
  <w:style w:type="paragraph" w:styleId="11">
    <w:name w:val="heading 1"/>
    <w:aliases w:val="一级标题"/>
    <w:next w:val="a2"/>
    <w:link w:val="12"/>
    <w:autoRedefine/>
    <w:uiPriority w:val="9"/>
    <w:qFormat/>
    <w:rsid w:val="00742E55"/>
    <w:pPr>
      <w:keepNext/>
      <w:keepLines/>
      <w:framePr w:hSpace="180" w:wrap="around" w:vAnchor="text" w:hAnchor="margin" w:xAlign="center" w:y="1884"/>
      <w:spacing w:beforeLines="100" w:before="312" w:afterLines="100" w:after="312"/>
      <w:jc w:val="center"/>
      <w:outlineLvl w:val="0"/>
    </w:pPr>
    <w:rPr>
      <w:rFonts w:ascii="微软雅黑" w:eastAsia="微软雅黑" w:hAnsi="微软雅黑" w:cstheme="majorBidi"/>
      <w:b/>
      <w:bCs/>
      <w:kern w:val="44"/>
      <w:sz w:val="36"/>
      <w:szCs w:val="44"/>
    </w:rPr>
  </w:style>
  <w:style w:type="paragraph" w:styleId="21">
    <w:name w:val="heading 2"/>
    <w:aliases w:val="二级标题"/>
    <w:next w:val="a2"/>
    <w:link w:val="22"/>
    <w:autoRedefine/>
    <w:uiPriority w:val="9"/>
    <w:unhideWhenUsed/>
    <w:qFormat/>
    <w:rsid w:val="00DA3A4A"/>
    <w:pPr>
      <w:keepNext/>
      <w:keepLines/>
      <w:spacing w:beforeLines="50" w:before="50" w:afterLines="50" w:after="50" w:line="400" w:lineRule="exact"/>
      <w:outlineLvl w:val="1"/>
    </w:pPr>
    <w:rPr>
      <w:rFonts w:asciiTheme="majorHAnsi" w:eastAsia="黑体" w:hAnsiTheme="majorHAnsi" w:cstheme="majorBidi"/>
      <w:b/>
      <w:bCs/>
      <w:sz w:val="30"/>
      <w:szCs w:val="32"/>
    </w:rPr>
  </w:style>
  <w:style w:type="paragraph" w:styleId="31">
    <w:name w:val="heading 3"/>
    <w:basedOn w:val="a2"/>
    <w:next w:val="a2"/>
    <w:link w:val="32"/>
    <w:uiPriority w:val="9"/>
    <w:unhideWhenUsed/>
    <w:qFormat/>
    <w:rsid w:val="00247B33"/>
    <w:pPr>
      <w:keepNext/>
      <w:keepLines/>
      <w:spacing w:before="120" w:after="120"/>
      <w:ind w:left="720" w:hanging="720"/>
      <w:outlineLvl w:val="2"/>
    </w:pPr>
    <w:rPr>
      <w:rFonts w:eastAsia="微软雅黑"/>
      <w:b/>
      <w:bCs/>
      <w:sz w:val="24"/>
      <w:szCs w:val="32"/>
    </w:rPr>
  </w:style>
  <w:style w:type="paragraph" w:styleId="40">
    <w:name w:val="heading 4"/>
    <w:basedOn w:val="a2"/>
    <w:next w:val="a2"/>
    <w:link w:val="41"/>
    <w:uiPriority w:val="9"/>
    <w:unhideWhenUsed/>
    <w:qFormat/>
    <w:rsid w:val="00247B33"/>
    <w:pPr>
      <w:keepNext/>
      <w:keepLines/>
      <w:spacing w:before="120" w:after="120"/>
      <w:ind w:left="862" w:hanging="862"/>
      <w:outlineLvl w:val="3"/>
    </w:pPr>
    <w:rPr>
      <w:rFonts w:eastAsia="微软雅黑" w:cstheme="majorBidi"/>
      <w:b/>
      <w:bCs/>
      <w:szCs w:val="28"/>
    </w:rPr>
  </w:style>
  <w:style w:type="paragraph" w:styleId="50">
    <w:name w:val="heading 5"/>
    <w:basedOn w:val="a2"/>
    <w:next w:val="a2"/>
    <w:link w:val="51"/>
    <w:uiPriority w:val="9"/>
    <w:unhideWhenUsed/>
    <w:qFormat/>
    <w:rsid w:val="00247B33"/>
    <w:pPr>
      <w:keepNext/>
      <w:keepLines/>
      <w:spacing w:before="280" w:after="290" w:line="376" w:lineRule="auto"/>
      <w:ind w:left="1008" w:hanging="1008"/>
      <w:outlineLvl w:val="4"/>
    </w:pPr>
    <w:rPr>
      <w:b/>
      <w:bCs/>
      <w:sz w:val="28"/>
      <w:szCs w:val="28"/>
    </w:rPr>
  </w:style>
  <w:style w:type="paragraph" w:styleId="6">
    <w:name w:val="heading 6"/>
    <w:basedOn w:val="a2"/>
    <w:next w:val="a2"/>
    <w:link w:val="60"/>
    <w:uiPriority w:val="9"/>
    <w:unhideWhenUsed/>
    <w:qFormat/>
    <w:rsid w:val="00247B33"/>
    <w:pPr>
      <w:keepNext/>
      <w:keepLines/>
      <w:spacing w:before="240" w:after="64" w:line="320" w:lineRule="auto"/>
      <w:ind w:left="1152" w:hanging="1152"/>
      <w:outlineLvl w:val="5"/>
    </w:pPr>
    <w:rPr>
      <w:rFonts w:asciiTheme="majorHAnsi" w:eastAsiaTheme="majorEastAsia" w:hAnsiTheme="majorHAnsi" w:cstheme="majorBidi"/>
      <w:b/>
      <w:bCs/>
      <w:sz w:val="24"/>
    </w:rPr>
  </w:style>
  <w:style w:type="paragraph" w:styleId="7">
    <w:name w:val="heading 7"/>
    <w:basedOn w:val="a2"/>
    <w:next w:val="a2"/>
    <w:link w:val="70"/>
    <w:uiPriority w:val="9"/>
    <w:semiHidden/>
    <w:unhideWhenUsed/>
    <w:qFormat/>
    <w:rsid w:val="00247B33"/>
    <w:pPr>
      <w:keepNext/>
      <w:keepLines/>
      <w:spacing w:before="240" w:after="64" w:line="320" w:lineRule="auto"/>
      <w:ind w:left="1296" w:hanging="1296"/>
      <w:outlineLvl w:val="6"/>
    </w:pPr>
    <w:rPr>
      <w:b/>
      <w:bCs/>
      <w:sz w:val="24"/>
    </w:rPr>
  </w:style>
  <w:style w:type="paragraph" w:styleId="8">
    <w:name w:val="heading 8"/>
    <w:basedOn w:val="a2"/>
    <w:next w:val="a2"/>
    <w:link w:val="80"/>
    <w:uiPriority w:val="9"/>
    <w:semiHidden/>
    <w:unhideWhenUsed/>
    <w:qFormat/>
    <w:rsid w:val="00247B33"/>
    <w:pPr>
      <w:keepNext/>
      <w:keepLines/>
      <w:spacing w:before="240" w:after="64" w:line="320" w:lineRule="auto"/>
      <w:ind w:left="1440" w:hanging="1440"/>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247B33"/>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大计基）"/>
    <w:basedOn w:val="a2"/>
    <w:autoRedefine/>
    <w:qFormat/>
    <w:rsid w:val="00DA3A4A"/>
    <w:pPr>
      <w:spacing w:line="400" w:lineRule="exact"/>
      <w:ind w:firstLineChars="200" w:firstLine="200"/>
    </w:pPr>
    <w:rPr>
      <w:rFonts w:ascii="黑体" w:eastAsia="SimSun-ExtB" w:hAnsi="黑体"/>
      <w:sz w:val="24"/>
    </w:rPr>
  </w:style>
  <w:style w:type="character" w:customStyle="1" w:styleId="12">
    <w:name w:val="标题 1 字符"/>
    <w:aliases w:val="一级标题 字符"/>
    <w:basedOn w:val="a3"/>
    <w:link w:val="11"/>
    <w:uiPriority w:val="9"/>
    <w:rsid w:val="00742E55"/>
    <w:rPr>
      <w:rFonts w:ascii="微软雅黑" w:eastAsia="微软雅黑" w:hAnsi="微软雅黑" w:cstheme="majorBidi"/>
      <w:b/>
      <w:bCs/>
      <w:kern w:val="44"/>
      <w:sz w:val="36"/>
      <w:szCs w:val="44"/>
    </w:rPr>
  </w:style>
  <w:style w:type="character" w:customStyle="1" w:styleId="22">
    <w:name w:val="标题 2 字符"/>
    <w:aliases w:val="二级标题 字符"/>
    <w:basedOn w:val="a3"/>
    <w:link w:val="21"/>
    <w:uiPriority w:val="9"/>
    <w:rsid w:val="00DA3A4A"/>
    <w:rPr>
      <w:rFonts w:asciiTheme="majorHAnsi" w:eastAsia="黑体" w:hAnsiTheme="majorHAnsi" w:cstheme="majorBidi"/>
      <w:b/>
      <w:bCs/>
      <w:sz w:val="30"/>
      <w:szCs w:val="32"/>
    </w:rPr>
  </w:style>
  <w:style w:type="paragraph" w:styleId="a7">
    <w:name w:val="Title"/>
    <w:aliases w:val="三级标题"/>
    <w:next w:val="a2"/>
    <w:link w:val="a8"/>
    <w:autoRedefine/>
    <w:uiPriority w:val="10"/>
    <w:qFormat/>
    <w:rsid w:val="00DA3A4A"/>
    <w:pPr>
      <w:spacing w:beforeLines="25" w:before="25" w:afterLines="25" w:after="25" w:line="400" w:lineRule="exact"/>
      <w:jc w:val="center"/>
      <w:outlineLvl w:val="0"/>
    </w:pPr>
    <w:rPr>
      <w:rFonts w:asciiTheme="majorHAnsi" w:eastAsia="黑体" w:hAnsiTheme="majorHAnsi" w:cstheme="majorBidi"/>
      <w:b/>
      <w:bCs/>
      <w:sz w:val="28"/>
      <w:szCs w:val="32"/>
    </w:rPr>
  </w:style>
  <w:style w:type="character" w:customStyle="1" w:styleId="a8">
    <w:name w:val="标题 字符"/>
    <w:aliases w:val="三级标题 字符"/>
    <w:basedOn w:val="a3"/>
    <w:link w:val="a7"/>
    <w:uiPriority w:val="10"/>
    <w:rsid w:val="00DA3A4A"/>
    <w:rPr>
      <w:rFonts w:asciiTheme="majorHAnsi" w:eastAsia="黑体" w:hAnsiTheme="majorHAnsi" w:cstheme="majorBidi"/>
      <w:b/>
      <w:bCs/>
      <w:sz w:val="28"/>
      <w:szCs w:val="32"/>
    </w:rPr>
  </w:style>
  <w:style w:type="paragraph" w:customStyle="1" w:styleId="1">
    <w:name w:val="实心1级"/>
    <w:basedOn w:val="a2"/>
    <w:qFormat/>
    <w:rsid w:val="00673396"/>
    <w:pPr>
      <w:widowControl/>
      <w:numPr>
        <w:numId w:val="1"/>
      </w:numPr>
      <w:jc w:val="left"/>
    </w:pPr>
    <w:rPr>
      <w:rFonts w:cs="Times New Roman (正文 CS 字体)"/>
      <w:b/>
      <w:sz w:val="28"/>
    </w:rPr>
  </w:style>
  <w:style w:type="paragraph" w:customStyle="1" w:styleId="2">
    <w:name w:val="实心2级"/>
    <w:basedOn w:val="a2"/>
    <w:qFormat/>
    <w:rsid w:val="00613BCF"/>
    <w:pPr>
      <w:widowControl/>
      <w:numPr>
        <w:ilvl w:val="1"/>
        <w:numId w:val="6"/>
      </w:numPr>
      <w:spacing w:line="400" w:lineRule="exact"/>
      <w:jc w:val="left"/>
    </w:pPr>
    <w:rPr>
      <w:rFonts w:eastAsia="黑体" w:cs="Times New Roman (正文 CS 字体)"/>
      <w:b/>
      <w:sz w:val="21"/>
    </w:rPr>
  </w:style>
  <w:style w:type="paragraph" w:customStyle="1" w:styleId="3">
    <w:name w:val="实心3级"/>
    <w:basedOn w:val="a2"/>
    <w:qFormat/>
    <w:rsid w:val="00285DFD"/>
    <w:pPr>
      <w:widowControl/>
      <w:numPr>
        <w:ilvl w:val="2"/>
        <w:numId w:val="6"/>
      </w:numPr>
      <w:spacing w:line="400" w:lineRule="exact"/>
      <w:jc w:val="left"/>
    </w:pPr>
    <w:rPr>
      <w:rFonts w:eastAsia="黑体" w:cs="Times New Roman (正文 CS 字体)"/>
      <w:b/>
      <w:sz w:val="21"/>
    </w:rPr>
  </w:style>
  <w:style w:type="paragraph" w:customStyle="1" w:styleId="a9">
    <w:name w:val="实心正文"/>
    <w:basedOn w:val="a2"/>
    <w:qFormat/>
    <w:rsid w:val="00285DFD"/>
    <w:pPr>
      <w:widowControl/>
      <w:spacing w:line="400" w:lineRule="exact"/>
      <w:ind w:firstLineChars="200" w:firstLine="200"/>
      <w:contextualSpacing/>
    </w:pPr>
    <w:rPr>
      <w:rFonts w:cs="Times New Roman (正文 CS 字体)"/>
      <w:kern w:val="0"/>
      <w:sz w:val="21"/>
    </w:rPr>
  </w:style>
  <w:style w:type="table" w:styleId="aa">
    <w:name w:val="Table Grid"/>
    <w:basedOn w:val="a4"/>
    <w:uiPriority w:val="59"/>
    <w:rsid w:val="00025656"/>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4"/>
    <w:next w:val="aa"/>
    <w:uiPriority w:val="59"/>
    <w:rsid w:val="00025656"/>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2">
    <w:name w:val="标题 3 字符"/>
    <w:basedOn w:val="a3"/>
    <w:link w:val="31"/>
    <w:uiPriority w:val="9"/>
    <w:rsid w:val="00247B33"/>
    <w:rPr>
      <w:rFonts w:ascii="Times New Roman" w:eastAsia="微软雅黑" w:hAnsi="Times New Roman"/>
      <w:b/>
      <w:bCs/>
      <w:sz w:val="24"/>
      <w:szCs w:val="32"/>
    </w:rPr>
  </w:style>
  <w:style w:type="character" w:customStyle="1" w:styleId="41">
    <w:name w:val="标题 4 字符"/>
    <w:basedOn w:val="a3"/>
    <w:link w:val="40"/>
    <w:uiPriority w:val="9"/>
    <w:rsid w:val="00247B33"/>
    <w:rPr>
      <w:rFonts w:ascii="Times New Roman" w:eastAsia="微软雅黑" w:hAnsi="Times New Roman" w:cstheme="majorBidi"/>
      <w:b/>
      <w:bCs/>
      <w:szCs w:val="28"/>
    </w:rPr>
  </w:style>
  <w:style w:type="character" w:customStyle="1" w:styleId="51">
    <w:name w:val="标题 5 字符"/>
    <w:basedOn w:val="a3"/>
    <w:link w:val="50"/>
    <w:uiPriority w:val="9"/>
    <w:rsid w:val="00247B33"/>
    <w:rPr>
      <w:rFonts w:ascii="Times New Roman" w:hAnsi="Times New Roman"/>
      <w:b/>
      <w:bCs/>
      <w:sz w:val="28"/>
      <w:szCs w:val="28"/>
    </w:rPr>
  </w:style>
  <w:style w:type="character" w:customStyle="1" w:styleId="60">
    <w:name w:val="标题 6 字符"/>
    <w:basedOn w:val="a3"/>
    <w:link w:val="6"/>
    <w:uiPriority w:val="9"/>
    <w:rsid w:val="00247B33"/>
    <w:rPr>
      <w:rFonts w:asciiTheme="majorHAnsi" w:eastAsiaTheme="majorEastAsia" w:hAnsiTheme="majorHAnsi" w:cstheme="majorBidi"/>
      <w:b/>
      <w:bCs/>
      <w:sz w:val="24"/>
    </w:rPr>
  </w:style>
  <w:style w:type="character" w:customStyle="1" w:styleId="70">
    <w:name w:val="标题 7 字符"/>
    <w:basedOn w:val="a3"/>
    <w:link w:val="7"/>
    <w:uiPriority w:val="9"/>
    <w:semiHidden/>
    <w:rsid w:val="00247B33"/>
    <w:rPr>
      <w:rFonts w:ascii="Times New Roman" w:hAnsi="Times New Roman"/>
      <w:b/>
      <w:bCs/>
      <w:sz w:val="24"/>
    </w:rPr>
  </w:style>
  <w:style w:type="character" w:customStyle="1" w:styleId="80">
    <w:name w:val="标题 8 字符"/>
    <w:basedOn w:val="a3"/>
    <w:link w:val="8"/>
    <w:uiPriority w:val="9"/>
    <w:semiHidden/>
    <w:rsid w:val="00247B33"/>
    <w:rPr>
      <w:rFonts w:asciiTheme="majorHAnsi" w:eastAsiaTheme="majorEastAsia" w:hAnsiTheme="majorHAnsi" w:cstheme="majorBidi"/>
      <w:sz w:val="24"/>
    </w:rPr>
  </w:style>
  <w:style w:type="character" w:customStyle="1" w:styleId="90">
    <w:name w:val="标题 9 字符"/>
    <w:basedOn w:val="a3"/>
    <w:link w:val="9"/>
    <w:uiPriority w:val="9"/>
    <w:semiHidden/>
    <w:rsid w:val="00247B33"/>
    <w:rPr>
      <w:rFonts w:asciiTheme="majorHAnsi" w:eastAsiaTheme="majorEastAsia" w:hAnsiTheme="majorHAnsi" w:cstheme="majorBidi"/>
      <w:szCs w:val="21"/>
    </w:rPr>
  </w:style>
  <w:style w:type="paragraph" w:styleId="ab">
    <w:name w:val="Balloon Text"/>
    <w:basedOn w:val="a2"/>
    <w:link w:val="ac"/>
    <w:uiPriority w:val="99"/>
    <w:semiHidden/>
    <w:unhideWhenUsed/>
    <w:rsid w:val="00247B33"/>
  </w:style>
  <w:style w:type="character" w:customStyle="1" w:styleId="ac">
    <w:name w:val="批注框文本 字符"/>
    <w:basedOn w:val="a3"/>
    <w:link w:val="ab"/>
    <w:uiPriority w:val="99"/>
    <w:semiHidden/>
    <w:rsid w:val="00247B33"/>
    <w:rPr>
      <w:sz w:val="18"/>
      <w:szCs w:val="18"/>
    </w:rPr>
  </w:style>
  <w:style w:type="paragraph" w:styleId="ad">
    <w:name w:val="header"/>
    <w:basedOn w:val="a2"/>
    <w:link w:val="ae"/>
    <w:uiPriority w:val="99"/>
    <w:unhideWhenUsed/>
    <w:rsid w:val="00247B33"/>
    <w:pPr>
      <w:pBdr>
        <w:bottom w:val="single" w:sz="6" w:space="1" w:color="auto"/>
      </w:pBdr>
      <w:tabs>
        <w:tab w:val="center" w:pos="4153"/>
        <w:tab w:val="right" w:pos="8306"/>
      </w:tabs>
      <w:snapToGrid w:val="0"/>
      <w:jc w:val="center"/>
    </w:pPr>
  </w:style>
  <w:style w:type="character" w:customStyle="1" w:styleId="ae">
    <w:name w:val="页眉 字符"/>
    <w:basedOn w:val="a3"/>
    <w:link w:val="ad"/>
    <w:uiPriority w:val="99"/>
    <w:rsid w:val="00247B33"/>
    <w:rPr>
      <w:sz w:val="18"/>
      <w:szCs w:val="18"/>
    </w:rPr>
  </w:style>
  <w:style w:type="paragraph" w:styleId="af">
    <w:name w:val="footer"/>
    <w:basedOn w:val="a2"/>
    <w:link w:val="af0"/>
    <w:uiPriority w:val="99"/>
    <w:unhideWhenUsed/>
    <w:rsid w:val="00247B33"/>
    <w:pPr>
      <w:tabs>
        <w:tab w:val="center" w:pos="4153"/>
        <w:tab w:val="right" w:pos="8306"/>
      </w:tabs>
      <w:snapToGrid w:val="0"/>
      <w:jc w:val="left"/>
    </w:pPr>
  </w:style>
  <w:style w:type="character" w:customStyle="1" w:styleId="af0">
    <w:name w:val="页脚 字符"/>
    <w:basedOn w:val="a3"/>
    <w:link w:val="af"/>
    <w:uiPriority w:val="99"/>
    <w:rsid w:val="00247B33"/>
    <w:rPr>
      <w:sz w:val="18"/>
      <w:szCs w:val="18"/>
    </w:rPr>
  </w:style>
  <w:style w:type="paragraph" w:styleId="af1">
    <w:name w:val="No Spacing"/>
    <w:basedOn w:val="a2"/>
    <w:uiPriority w:val="1"/>
    <w:qFormat/>
    <w:rsid w:val="00247B33"/>
    <w:pPr>
      <w:widowControl/>
      <w:jc w:val="left"/>
    </w:pPr>
    <w:rPr>
      <w:color w:val="000000" w:themeColor="text1"/>
      <w:kern w:val="0"/>
      <w:sz w:val="22"/>
      <w:szCs w:val="22"/>
    </w:rPr>
  </w:style>
  <w:style w:type="paragraph" w:customStyle="1" w:styleId="af2">
    <w:name w:val="正文样式"/>
    <w:basedOn w:val="a2"/>
    <w:qFormat/>
    <w:rsid w:val="00247B33"/>
    <w:pPr>
      <w:snapToGrid w:val="0"/>
      <w:spacing w:line="360" w:lineRule="auto"/>
      <w:ind w:firstLineChars="200" w:firstLine="200"/>
    </w:pPr>
  </w:style>
  <w:style w:type="paragraph" w:styleId="af3">
    <w:name w:val="caption"/>
    <w:basedOn w:val="a2"/>
    <w:next w:val="a2"/>
    <w:uiPriority w:val="35"/>
    <w:unhideWhenUsed/>
    <w:qFormat/>
    <w:rsid w:val="00247B33"/>
    <w:pPr>
      <w:jc w:val="center"/>
    </w:pPr>
    <w:rPr>
      <w:rFonts w:eastAsia="黑体" w:cstheme="majorBidi"/>
      <w:sz w:val="20"/>
      <w:szCs w:val="20"/>
    </w:rPr>
  </w:style>
  <w:style w:type="paragraph" w:styleId="af4">
    <w:name w:val="Body Text Indent"/>
    <w:basedOn w:val="a2"/>
    <w:link w:val="af5"/>
    <w:uiPriority w:val="99"/>
    <w:rsid w:val="00247B33"/>
    <w:pPr>
      <w:ind w:firstLineChars="200" w:firstLine="200"/>
    </w:pPr>
    <w:rPr>
      <w:sz w:val="20"/>
    </w:rPr>
  </w:style>
  <w:style w:type="character" w:customStyle="1" w:styleId="af5">
    <w:name w:val="正文文本缩进 字符"/>
    <w:basedOn w:val="a3"/>
    <w:link w:val="af4"/>
    <w:uiPriority w:val="99"/>
    <w:rsid w:val="00247B33"/>
    <w:rPr>
      <w:rFonts w:ascii="Times New Roman" w:eastAsia="宋体" w:hAnsi="Times New Roman" w:cs="Times New Roman"/>
      <w:sz w:val="20"/>
    </w:rPr>
  </w:style>
  <w:style w:type="paragraph" w:styleId="af6">
    <w:name w:val="List Paragraph"/>
    <w:basedOn w:val="a2"/>
    <w:uiPriority w:val="34"/>
    <w:qFormat/>
    <w:rsid w:val="00247B33"/>
    <w:pPr>
      <w:ind w:firstLineChars="200" w:firstLine="420"/>
    </w:pPr>
  </w:style>
  <w:style w:type="character" w:styleId="af7">
    <w:name w:val="Placeholder Text"/>
    <w:basedOn w:val="a3"/>
    <w:uiPriority w:val="99"/>
    <w:semiHidden/>
    <w:rsid w:val="00247B33"/>
    <w:rPr>
      <w:color w:val="808080"/>
    </w:rPr>
  </w:style>
  <w:style w:type="paragraph" w:styleId="HTML">
    <w:name w:val="HTML Preformatted"/>
    <w:basedOn w:val="a2"/>
    <w:link w:val="HTML0"/>
    <w:uiPriority w:val="99"/>
    <w:semiHidden/>
    <w:unhideWhenUsed/>
    <w:rsid w:val="00247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3"/>
    <w:link w:val="HTML"/>
    <w:uiPriority w:val="99"/>
    <w:semiHidden/>
    <w:rsid w:val="00247B33"/>
    <w:rPr>
      <w:rFonts w:ascii="宋体" w:eastAsia="宋体" w:hAnsi="宋体" w:cs="宋体"/>
      <w:kern w:val="0"/>
      <w:sz w:val="24"/>
    </w:rPr>
  </w:style>
  <w:style w:type="character" w:styleId="HTML1">
    <w:name w:val="HTML Code"/>
    <w:basedOn w:val="a3"/>
    <w:uiPriority w:val="99"/>
    <w:semiHidden/>
    <w:unhideWhenUsed/>
    <w:rsid w:val="00247B33"/>
    <w:rPr>
      <w:rFonts w:ascii="宋体" w:eastAsia="宋体" w:hAnsi="宋体" w:cs="宋体"/>
      <w:sz w:val="24"/>
      <w:szCs w:val="24"/>
    </w:rPr>
  </w:style>
  <w:style w:type="paragraph" w:styleId="af8">
    <w:name w:val="Revision"/>
    <w:hidden/>
    <w:uiPriority w:val="99"/>
    <w:semiHidden/>
    <w:rsid w:val="00247B33"/>
    <w:rPr>
      <w:szCs w:val="21"/>
    </w:rPr>
  </w:style>
  <w:style w:type="paragraph" w:styleId="af9">
    <w:name w:val="Normal (Web)"/>
    <w:basedOn w:val="a2"/>
    <w:uiPriority w:val="99"/>
    <w:unhideWhenUsed/>
    <w:rsid w:val="00247B33"/>
    <w:pPr>
      <w:widowControl/>
      <w:spacing w:before="100" w:beforeAutospacing="1" w:after="100" w:afterAutospacing="1"/>
      <w:jc w:val="left"/>
    </w:pPr>
    <w:rPr>
      <w:rFonts w:ascii="宋体" w:hAnsi="宋体" w:cs="宋体"/>
      <w:kern w:val="0"/>
      <w:sz w:val="24"/>
    </w:rPr>
  </w:style>
  <w:style w:type="numbering" w:customStyle="1" w:styleId="10">
    <w:name w:val="当前列表1"/>
    <w:uiPriority w:val="99"/>
    <w:rsid w:val="00247B33"/>
    <w:pPr>
      <w:numPr>
        <w:numId w:val="35"/>
      </w:numPr>
    </w:pPr>
  </w:style>
  <w:style w:type="numbering" w:customStyle="1" w:styleId="20">
    <w:name w:val="当前列表2"/>
    <w:uiPriority w:val="99"/>
    <w:rsid w:val="00247B33"/>
    <w:pPr>
      <w:numPr>
        <w:numId w:val="36"/>
      </w:numPr>
    </w:pPr>
  </w:style>
  <w:style w:type="numbering" w:customStyle="1" w:styleId="30">
    <w:name w:val="当前列表3"/>
    <w:uiPriority w:val="99"/>
    <w:rsid w:val="00247B33"/>
    <w:pPr>
      <w:numPr>
        <w:numId w:val="37"/>
      </w:numPr>
    </w:pPr>
  </w:style>
  <w:style w:type="numbering" w:customStyle="1" w:styleId="4">
    <w:name w:val="当前列表4"/>
    <w:uiPriority w:val="99"/>
    <w:rsid w:val="00247B33"/>
    <w:pPr>
      <w:numPr>
        <w:numId w:val="39"/>
      </w:numPr>
    </w:pPr>
  </w:style>
  <w:style w:type="numbering" w:customStyle="1" w:styleId="5">
    <w:name w:val="当前列表5"/>
    <w:uiPriority w:val="99"/>
    <w:rsid w:val="00247B33"/>
    <w:pPr>
      <w:numPr>
        <w:numId w:val="40"/>
      </w:numPr>
    </w:pPr>
  </w:style>
  <w:style w:type="character" w:styleId="afa">
    <w:name w:val="page number"/>
    <w:basedOn w:val="a3"/>
    <w:uiPriority w:val="99"/>
    <w:semiHidden/>
    <w:unhideWhenUsed/>
    <w:rsid w:val="00247B33"/>
  </w:style>
  <w:style w:type="character" w:customStyle="1" w:styleId="23">
    <w:name w:val="样式2 字符"/>
    <w:basedOn w:val="a3"/>
    <w:link w:val="24"/>
    <w:locked/>
    <w:rsid w:val="00247B33"/>
    <w:rPr>
      <w:rFonts w:ascii="Times New Roman" w:eastAsia="宋体" w:hAnsi="Times New Roman" w:cs="Times New Roman"/>
      <w:color w:val="000000" w:themeColor="text1"/>
    </w:rPr>
  </w:style>
  <w:style w:type="paragraph" w:customStyle="1" w:styleId="24">
    <w:name w:val="样式2"/>
    <w:basedOn w:val="a2"/>
    <w:link w:val="23"/>
    <w:qFormat/>
    <w:rsid w:val="00247B33"/>
    <w:pPr>
      <w:spacing w:line="360" w:lineRule="auto"/>
      <w:ind w:firstLineChars="200" w:firstLine="420"/>
      <w:jc w:val="left"/>
    </w:pPr>
    <w:rPr>
      <w:color w:val="000000" w:themeColor="text1"/>
    </w:rPr>
  </w:style>
  <w:style w:type="paragraph" w:customStyle="1" w:styleId="a0">
    <w:name w:val="二级论文标题"/>
    <w:basedOn w:val="a2"/>
    <w:next w:val="-"/>
    <w:autoRedefine/>
    <w:rsid w:val="00DE7727"/>
    <w:pPr>
      <w:widowControl/>
      <w:numPr>
        <w:ilvl w:val="1"/>
        <w:numId w:val="41"/>
      </w:numPr>
      <w:spacing w:line="240" w:lineRule="atLeast"/>
      <w:contextualSpacing/>
      <w:jc w:val="left"/>
      <w:outlineLvl w:val="1"/>
    </w:pPr>
    <w:rPr>
      <w:b/>
      <w:sz w:val="28"/>
    </w:rPr>
  </w:style>
  <w:style w:type="paragraph" w:customStyle="1" w:styleId="a1">
    <w:name w:val="三级论文标题"/>
    <w:basedOn w:val="a0"/>
    <w:next w:val="-"/>
    <w:autoRedefine/>
    <w:rsid w:val="00DE7727"/>
    <w:pPr>
      <w:numPr>
        <w:ilvl w:val="2"/>
      </w:numPr>
      <w:spacing w:beforeLines="25" w:before="25" w:afterLines="50" w:after="50"/>
      <w:outlineLvl w:val="2"/>
    </w:pPr>
    <w:rPr>
      <w:b w:val="0"/>
      <w:sz w:val="24"/>
    </w:rPr>
  </w:style>
  <w:style w:type="paragraph" w:customStyle="1" w:styleId="-">
    <w:name w:val="正文-论文"/>
    <w:basedOn w:val="a2"/>
    <w:link w:val="-0"/>
    <w:autoRedefine/>
    <w:qFormat/>
    <w:rsid w:val="00DE7727"/>
    <w:pPr>
      <w:spacing w:line="360" w:lineRule="auto"/>
      <w:ind w:firstLineChars="200" w:firstLine="420"/>
    </w:pPr>
    <w:rPr>
      <w:color w:val="000000" w:themeColor="text1"/>
    </w:rPr>
  </w:style>
  <w:style w:type="paragraph" w:customStyle="1" w:styleId="a">
    <w:name w:val="初级论文标题"/>
    <w:next w:val="-"/>
    <w:autoRedefine/>
    <w:rsid w:val="00DE7727"/>
    <w:pPr>
      <w:numPr>
        <w:numId w:val="41"/>
      </w:numPr>
      <w:spacing w:line="360" w:lineRule="auto"/>
      <w:contextualSpacing/>
      <w:outlineLvl w:val="0"/>
    </w:pPr>
    <w:rPr>
      <w:b/>
      <w:sz w:val="30"/>
      <w:szCs w:val="21"/>
    </w:rPr>
  </w:style>
  <w:style w:type="character" w:customStyle="1" w:styleId="-0">
    <w:name w:val="正文-论文 字符"/>
    <w:basedOn w:val="a3"/>
    <w:link w:val="-"/>
    <w:rsid w:val="00DE7727"/>
    <w:rPr>
      <w:rFonts w:ascii="Times New Roman" w:eastAsia="宋体" w:hAnsi="Times New Roman" w:cs="Times New Roman"/>
      <w:color w:val="000000" w:themeColor="text1"/>
      <w:szCs w:val="21"/>
    </w:rPr>
  </w:style>
  <w:style w:type="character" w:customStyle="1" w:styleId="33">
    <w:name w:val="样式3 字符"/>
    <w:basedOn w:val="a3"/>
    <w:link w:val="34"/>
    <w:locked/>
    <w:rsid w:val="00BF3094"/>
    <w:rPr>
      <w:rFonts w:ascii="Times New Roman" w:eastAsia="宋体" w:hAnsi="Times New Roman" w:cs="Times New Roman"/>
      <w:color w:val="000000" w:themeColor="text1"/>
      <w:szCs w:val="21"/>
    </w:rPr>
  </w:style>
  <w:style w:type="paragraph" w:customStyle="1" w:styleId="34">
    <w:name w:val="样式3"/>
    <w:basedOn w:val="a2"/>
    <w:link w:val="33"/>
    <w:qFormat/>
    <w:rsid w:val="00BF3094"/>
    <w:pPr>
      <w:jc w:val="center"/>
    </w:pPr>
    <w:rPr>
      <w:color w:val="000000" w:themeColor="text1"/>
    </w:rPr>
  </w:style>
  <w:style w:type="character" w:styleId="afb">
    <w:name w:val="Hyperlink"/>
    <w:basedOn w:val="a3"/>
    <w:uiPriority w:val="99"/>
    <w:unhideWhenUsed/>
    <w:rsid w:val="00167080"/>
    <w:rPr>
      <w:color w:val="0563C1" w:themeColor="hyperlink"/>
      <w:u w:val="single"/>
    </w:rPr>
  </w:style>
  <w:style w:type="paragraph" w:customStyle="1" w:styleId="EndNoteBibliography">
    <w:name w:val="EndNote Bibliography"/>
    <w:basedOn w:val="a2"/>
    <w:link w:val="EndNoteBibliography0"/>
    <w:rsid w:val="00167080"/>
    <w:rPr>
      <w:rFonts w:ascii="等线" w:eastAsia="等线" w:hAnsi="等线"/>
      <w:noProof/>
      <w:sz w:val="20"/>
      <w:szCs w:val="22"/>
    </w:rPr>
  </w:style>
  <w:style w:type="character" w:customStyle="1" w:styleId="EndNoteBibliography0">
    <w:name w:val="EndNote Bibliography 字符"/>
    <w:basedOn w:val="a3"/>
    <w:link w:val="EndNoteBibliography"/>
    <w:rsid w:val="00167080"/>
    <w:rPr>
      <w:rFonts w:ascii="等线" w:eastAsia="等线" w:hAnsi="等线"/>
      <w:noProof/>
      <w:sz w:val="20"/>
      <w:szCs w:val="22"/>
    </w:rPr>
  </w:style>
  <w:style w:type="paragraph" w:customStyle="1" w:styleId="afc">
    <w:name w:val="实心报告图片标题"/>
    <w:basedOn w:val="a9"/>
    <w:qFormat/>
    <w:rsid w:val="00043ED7"/>
    <w:pPr>
      <w:ind w:firstLineChars="0" w:firstLine="0"/>
      <w:jc w:val="center"/>
    </w:pPr>
    <w:rPr>
      <w:rFonts w:eastAsia="黑体" w:cs="Times New Roman"/>
      <w:sz w:val="18"/>
    </w:rPr>
  </w:style>
  <w:style w:type="paragraph" w:customStyle="1" w:styleId="afd">
    <w:name w:val="实心报告表格标题"/>
    <w:basedOn w:val="a9"/>
    <w:qFormat/>
    <w:rsid w:val="00043ED7"/>
    <w:pPr>
      <w:ind w:firstLineChars="0" w:firstLine="0"/>
      <w:jc w:val="center"/>
    </w:pPr>
    <w:rPr>
      <w:rFonts w:eastAsia="黑体" w:cs="Times New Roman"/>
      <w:sz w:val="18"/>
    </w:rPr>
  </w:style>
  <w:style w:type="character" w:styleId="afe">
    <w:name w:val="Unresolved Mention"/>
    <w:basedOn w:val="a3"/>
    <w:uiPriority w:val="99"/>
    <w:semiHidden/>
    <w:unhideWhenUsed/>
    <w:rsid w:val="002C5FF7"/>
    <w:rPr>
      <w:color w:val="605E5C"/>
      <w:shd w:val="clear" w:color="auto" w:fill="E1DFDD"/>
    </w:rPr>
  </w:style>
  <w:style w:type="character" w:styleId="aff">
    <w:name w:val="FollowedHyperlink"/>
    <w:basedOn w:val="a3"/>
    <w:uiPriority w:val="99"/>
    <w:semiHidden/>
    <w:unhideWhenUsed/>
    <w:rsid w:val="00C11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850">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864"/>
          <w:marRight w:val="0"/>
          <w:marTop w:val="74"/>
          <w:marBottom w:val="0"/>
          <w:divBdr>
            <w:top w:val="none" w:sz="0" w:space="0" w:color="auto"/>
            <w:left w:val="none" w:sz="0" w:space="0" w:color="auto"/>
            <w:bottom w:val="none" w:sz="0" w:space="0" w:color="auto"/>
            <w:right w:val="none" w:sz="0" w:space="0" w:color="auto"/>
          </w:divBdr>
        </w:div>
      </w:divsChild>
    </w:div>
    <w:div w:id="68819724">
      <w:bodyDiv w:val="1"/>
      <w:marLeft w:val="0"/>
      <w:marRight w:val="0"/>
      <w:marTop w:val="0"/>
      <w:marBottom w:val="0"/>
      <w:divBdr>
        <w:top w:val="none" w:sz="0" w:space="0" w:color="auto"/>
        <w:left w:val="none" w:sz="0" w:space="0" w:color="auto"/>
        <w:bottom w:val="none" w:sz="0" w:space="0" w:color="auto"/>
        <w:right w:val="none" w:sz="0" w:space="0" w:color="auto"/>
      </w:divBdr>
      <w:divsChild>
        <w:div w:id="597639713">
          <w:marLeft w:val="0"/>
          <w:marRight w:val="0"/>
          <w:marTop w:val="0"/>
          <w:marBottom w:val="0"/>
          <w:divBdr>
            <w:top w:val="none" w:sz="0" w:space="0" w:color="auto"/>
            <w:left w:val="none" w:sz="0" w:space="0" w:color="auto"/>
            <w:bottom w:val="none" w:sz="0" w:space="0" w:color="auto"/>
            <w:right w:val="none" w:sz="0" w:space="0" w:color="auto"/>
          </w:divBdr>
          <w:divsChild>
            <w:div w:id="1604805873">
              <w:marLeft w:val="0"/>
              <w:marRight w:val="0"/>
              <w:marTop w:val="0"/>
              <w:marBottom w:val="0"/>
              <w:divBdr>
                <w:top w:val="none" w:sz="0" w:space="0" w:color="auto"/>
                <w:left w:val="none" w:sz="0" w:space="0" w:color="auto"/>
                <w:bottom w:val="none" w:sz="0" w:space="0" w:color="auto"/>
                <w:right w:val="none" w:sz="0" w:space="0" w:color="auto"/>
              </w:divBdr>
              <w:divsChild>
                <w:div w:id="4927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4042">
      <w:bodyDiv w:val="1"/>
      <w:marLeft w:val="0"/>
      <w:marRight w:val="0"/>
      <w:marTop w:val="0"/>
      <w:marBottom w:val="0"/>
      <w:divBdr>
        <w:top w:val="none" w:sz="0" w:space="0" w:color="auto"/>
        <w:left w:val="none" w:sz="0" w:space="0" w:color="auto"/>
        <w:bottom w:val="none" w:sz="0" w:space="0" w:color="auto"/>
        <w:right w:val="none" w:sz="0" w:space="0" w:color="auto"/>
      </w:divBdr>
    </w:div>
    <w:div w:id="151062962">
      <w:bodyDiv w:val="1"/>
      <w:marLeft w:val="0"/>
      <w:marRight w:val="0"/>
      <w:marTop w:val="0"/>
      <w:marBottom w:val="0"/>
      <w:divBdr>
        <w:top w:val="none" w:sz="0" w:space="0" w:color="auto"/>
        <w:left w:val="none" w:sz="0" w:space="0" w:color="auto"/>
        <w:bottom w:val="none" w:sz="0" w:space="0" w:color="auto"/>
        <w:right w:val="none" w:sz="0" w:space="0" w:color="auto"/>
      </w:divBdr>
    </w:div>
    <w:div w:id="159004851">
      <w:bodyDiv w:val="1"/>
      <w:marLeft w:val="0"/>
      <w:marRight w:val="0"/>
      <w:marTop w:val="0"/>
      <w:marBottom w:val="0"/>
      <w:divBdr>
        <w:top w:val="none" w:sz="0" w:space="0" w:color="auto"/>
        <w:left w:val="none" w:sz="0" w:space="0" w:color="auto"/>
        <w:bottom w:val="none" w:sz="0" w:space="0" w:color="auto"/>
        <w:right w:val="none" w:sz="0" w:space="0" w:color="auto"/>
      </w:divBdr>
    </w:div>
    <w:div w:id="256601645">
      <w:bodyDiv w:val="1"/>
      <w:marLeft w:val="0"/>
      <w:marRight w:val="0"/>
      <w:marTop w:val="0"/>
      <w:marBottom w:val="0"/>
      <w:divBdr>
        <w:top w:val="none" w:sz="0" w:space="0" w:color="auto"/>
        <w:left w:val="none" w:sz="0" w:space="0" w:color="auto"/>
        <w:bottom w:val="none" w:sz="0" w:space="0" w:color="auto"/>
        <w:right w:val="none" w:sz="0" w:space="0" w:color="auto"/>
      </w:divBdr>
    </w:div>
    <w:div w:id="261374684">
      <w:bodyDiv w:val="1"/>
      <w:marLeft w:val="0"/>
      <w:marRight w:val="0"/>
      <w:marTop w:val="0"/>
      <w:marBottom w:val="0"/>
      <w:divBdr>
        <w:top w:val="none" w:sz="0" w:space="0" w:color="auto"/>
        <w:left w:val="none" w:sz="0" w:space="0" w:color="auto"/>
        <w:bottom w:val="none" w:sz="0" w:space="0" w:color="auto"/>
        <w:right w:val="none" w:sz="0" w:space="0" w:color="auto"/>
      </w:divBdr>
    </w:div>
    <w:div w:id="275214098">
      <w:bodyDiv w:val="1"/>
      <w:marLeft w:val="0"/>
      <w:marRight w:val="0"/>
      <w:marTop w:val="0"/>
      <w:marBottom w:val="0"/>
      <w:divBdr>
        <w:top w:val="none" w:sz="0" w:space="0" w:color="auto"/>
        <w:left w:val="none" w:sz="0" w:space="0" w:color="auto"/>
        <w:bottom w:val="none" w:sz="0" w:space="0" w:color="auto"/>
        <w:right w:val="none" w:sz="0" w:space="0" w:color="auto"/>
      </w:divBdr>
    </w:div>
    <w:div w:id="278143481">
      <w:bodyDiv w:val="1"/>
      <w:marLeft w:val="0"/>
      <w:marRight w:val="0"/>
      <w:marTop w:val="0"/>
      <w:marBottom w:val="0"/>
      <w:divBdr>
        <w:top w:val="none" w:sz="0" w:space="0" w:color="auto"/>
        <w:left w:val="none" w:sz="0" w:space="0" w:color="auto"/>
        <w:bottom w:val="none" w:sz="0" w:space="0" w:color="auto"/>
        <w:right w:val="none" w:sz="0" w:space="0" w:color="auto"/>
      </w:divBdr>
    </w:div>
    <w:div w:id="284387283">
      <w:bodyDiv w:val="1"/>
      <w:marLeft w:val="0"/>
      <w:marRight w:val="0"/>
      <w:marTop w:val="0"/>
      <w:marBottom w:val="0"/>
      <w:divBdr>
        <w:top w:val="none" w:sz="0" w:space="0" w:color="auto"/>
        <w:left w:val="none" w:sz="0" w:space="0" w:color="auto"/>
        <w:bottom w:val="none" w:sz="0" w:space="0" w:color="auto"/>
        <w:right w:val="none" w:sz="0" w:space="0" w:color="auto"/>
      </w:divBdr>
    </w:div>
    <w:div w:id="298656961">
      <w:bodyDiv w:val="1"/>
      <w:marLeft w:val="0"/>
      <w:marRight w:val="0"/>
      <w:marTop w:val="0"/>
      <w:marBottom w:val="0"/>
      <w:divBdr>
        <w:top w:val="none" w:sz="0" w:space="0" w:color="auto"/>
        <w:left w:val="none" w:sz="0" w:space="0" w:color="auto"/>
        <w:bottom w:val="none" w:sz="0" w:space="0" w:color="auto"/>
        <w:right w:val="none" w:sz="0" w:space="0" w:color="auto"/>
      </w:divBdr>
    </w:div>
    <w:div w:id="333999164">
      <w:bodyDiv w:val="1"/>
      <w:marLeft w:val="0"/>
      <w:marRight w:val="0"/>
      <w:marTop w:val="0"/>
      <w:marBottom w:val="0"/>
      <w:divBdr>
        <w:top w:val="none" w:sz="0" w:space="0" w:color="auto"/>
        <w:left w:val="none" w:sz="0" w:space="0" w:color="auto"/>
        <w:bottom w:val="none" w:sz="0" w:space="0" w:color="auto"/>
        <w:right w:val="none" w:sz="0" w:space="0" w:color="auto"/>
      </w:divBdr>
      <w:divsChild>
        <w:div w:id="1397043851">
          <w:marLeft w:val="0"/>
          <w:marRight w:val="0"/>
          <w:marTop w:val="0"/>
          <w:marBottom w:val="0"/>
          <w:divBdr>
            <w:top w:val="none" w:sz="0" w:space="0" w:color="auto"/>
            <w:left w:val="none" w:sz="0" w:space="0" w:color="auto"/>
            <w:bottom w:val="none" w:sz="0" w:space="0" w:color="auto"/>
            <w:right w:val="none" w:sz="0" w:space="0" w:color="auto"/>
          </w:divBdr>
          <w:divsChild>
            <w:div w:id="2027443962">
              <w:marLeft w:val="0"/>
              <w:marRight w:val="0"/>
              <w:marTop w:val="0"/>
              <w:marBottom w:val="0"/>
              <w:divBdr>
                <w:top w:val="none" w:sz="0" w:space="0" w:color="auto"/>
                <w:left w:val="none" w:sz="0" w:space="0" w:color="auto"/>
                <w:bottom w:val="none" w:sz="0" w:space="0" w:color="auto"/>
                <w:right w:val="none" w:sz="0" w:space="0" w:color="auto"/>
              </w:divBdr>
              <w:divsChild>
                <w:div w:id="9607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5320">
      <w:bodyDiv w:val="1"/>
      <w:marLeft w:val="0"/>
      <w:marRight w:val="0"/>
      <w:marTop w:val="0"/>
      <w:marBottom w:val="0"/>
      <w:divBdr>
        <w:top w:val="none" w:sz="0" w:space="0" w:color="auto"/>
        <w:left w:val="none" w:sz="0" w:space="0" w:color="auto"/>
        <w:bottom w:val="none" w:sz="0" w:space="0" w:color="auto"/>
        <w:right w:val="none" w:sz="0" w:space="0" w:color="auto"/>
      </w:divBdr>
    </w:div>
    <w:div w:id="373894675">
      <w:bodyDiv w:val="1"/>
      <w:marLeft w:val="0"/>
      <w:marRight w:val="0"/>
      <w:marTop w:val="0"/>
      <w:marBottom w:val="0"/>
      <w:divBdr>
        <w:top w:val="none" w:sz="0" w:space="0" w:color="auto"/>
        <w:left w:val="none" w:sz="0" w:space="0" w:color="auto"/>
        <w:bottom w:val="none" w:sz="0" w:space="0" w:color="auto"/>
        <w:right w:val="none" w:sz="0" w:space="0" w:color="auto"/>
      </w:divBdr>
    </w:div>
    <w:div w:id="416172689">
      <w:bodyDiv w:val="1"/>
      <w:marLeft w:val="0"/>
      <w:marRight w:val="0"/>
      <w:marTop w:val="0"/>
      <w:marBottom w:val="0"/>
      <w:divBdr>
        <w:top w:val="none" w:sz="0" w:space="0" w:color="auto"/>
        <w:left w:val="none" w:sz="0" w:space="0" w:color="auto"/>
        <w:bottom w:val="none" w:sz="0" w:space="0" w:color="auto"/>
        <w:right w:val="none" w:sz="0" w:space="0" w:color="auto"/>
      </w:divBdr>
    </w:div>
    <w:div w:id="442846806">
      <w:bodyDiv w:val="1"/>
      <w:marLeft w:val="0"/>
      <w:marRight w:val="0"/>
      <w:marTop w:val="0"/>
      <w:marBottom w:val="0"/>
      <w:divBdr>
        <w:top w:val="none" w:sz="0" w:space="0" w:color="auto"/>
        <w:left w:val="none" w:sz="0" w:space="0" w:color="auto"/>
        <w:bottom w:val="none" w:sz="0" w:space="0" w:color="auto"/>
        <w:right w:val="none" w:sz="0" w:space="0" w:color="auto"/>
      </w:divBdr>
    </w:div>
    <w:div w:id="459151258">
      <w:bodyDiv w:val="1"/>
      <w:marLeft w:val="0"/>
      <w:marRight w:val="0"/>
      <w:marTop w:val="0"/>
      <w:marBottom w:val="0"/>
      <w:divBdr>
        <w:top w:val="none" w:sz="0" w:space="0" w:color="auto"/>
        <w:left w:val="none" w:sz="0" w:space="0" w:color="auto"/>
        <w:bottom w:val="none" w:sz="0" w:space="0" w:color="auto"/>
        <w:right w:val="none" w:sz="0" w:space="0" w:color="auto"/>
      </w:divBdr>
      <w:divsChild>
        <w:div w:id="772017894">
          <w:marLeft w:val="0"/>
          <w:marRight w:val="0"/>
          <w:marTop w:val="0"/>
          <w:marBottom w:val="0"/>
          <w:divBdr>
            <w:top w:val="none" w:sz="0" w:space="0" w:color="auto"/>
            <w:left w:val="none" w:sz="0" w:space="0" w:color="auto"/>
            <w:bottom w:val="none" w:sz="0" w:space="0" w:color="auto"/>
            <w:right w:val="none" w:sz="0" w:space="0" w:color="auto"/>
          </w:divBdr>
          <w:divsChild>
            <w:div w:id="1093360002">
              <w:marLeft w:val="0"/>
              <w:marRight w:val="0"/>
              <w:marTop w:val="0"/>
              <w:marBottom w:val="0"/>
              <w:divBdr>
                <w:top w:val="none" w:sz="0" w:space="0" w:color="auto"/>
                <w:left w:val="none" w:sz="0" w:space="0" w:color="auto"/>
                <w:bottom w:val="none" w:sz="0" w:space="0" w:color="auto"/>
                <w:right w:val="none" w:sz="0" w:space="0" w:color="auto"/>
              </w:divBdr>
              <w:divsChild>
                <w:div w:id="283736221">
                  <w:marLeft w:val="0"/>
                  <w:marRight w:val="0"/>
                  <w:marTop w:val="0"/>
                  <w:marBottom w:val="0"/>
                  <w:divBdr>
                    <w:top w:val="none" w:sz="0" w:space="0" w:color="auto"/>
                    <w:left w:val="none" w:sz="0" w:space="0" w:color="auto"/>
                    <w:bottom w:val="none" w:sz="0" w:space="0" w:color="auto"/>
                    <w:right w:val="none" w:sz="0" w:space="0" w:color="auto"/>
                  </w:divBdr>
                </w:div>
              </w:divsChild>
            </w:div>
            <w:div w:id="1217010274">
              <w:marLeft w:val="0"/>
              <w:marRight w:val="0"/>
              <w:marTop w:val="0"/>
              <w:marBottom w:val="0"/>
              <w:divBdr>
                <w:top w:val="none" w:sz="0" w:space="0" w:color="auto"/>
                <w:left w:val="none" w:sz="0" w:space="0" w:color="auto"/>
                <w:bottom w:val="none" w:sz="0" w:space="0" w:color="auto"/>
                <w:right w:val="none" w:sz="0" w:space="0" w:color="auto"/>
              </w:divBdr>
              <w:divsChild>
                <w:div w:id="17878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7313">
      <w:bodyDiv w:val="1"/>
      <w:marLeft w:val="0"/>
      <w:marRight w:val="0"/>
      <w:marTop w:val="0"/>
      <w:marBottom w:val="0"/>
      <w:divBdr>
        <w:top w:val="none" w:sz="0" w:space="0" w:color="auto"/>
        <w:left w:val="none" w:sz="0" w:space="0" w:color="auto"/>
        <w:bottom w:val="none" w:sz="0" w:space="0" w:color="auto"/>
        <w:right w:val="none" w:sz="0" w:space="0" w:color="auto"/>
      </w:divBdr>
    </w:div>
    <w:div w:id="549654867">
      <w:bodyDiv w:val="1"/>
      <w:marLeft w:val="0"/>
      <w:marRight w:val="0"/>
      <w:marTop w:val="0"/>
      <w:marBottom w:val="0"/>
      <w:divBdr>
        <w:top w:val="none" w:sz="0" w:space="0" w:color="auto"/>
        <w:left w:val="none" w:sz="0" w:space="0" w:color="auto"/>
        <w:bottom w:val="none" w:sz="0" w:space="0" w:color="auto"/>
        <w:right w:val="none" w:sz="0" w:space="0" w:color="auto"/>
      </w:divBdr>
    </w:div>
    <w:div w:id="558249301">
      <w:bodyDiv w:val="1"/>
      <w:marLeft w:val="0"/>
      <w:marRight w:val="0"/>
      <w:marTop w:val="0"/>
      <w:marBottom w:val="0"/>
      <w:divBdr>
        <w:top w:val="none" w:sz="0" w:space="0" w:color="auto"/>
        <w:left w:val="none" w:sz="0" w:space="0" w:color="auto"/>
        <w:bottom w:val="none" w:sz="0" w:space="0" w:color="auto"/>
        <w:right w:val="none" w:sz="0" w:space="0" w:color="auto"/>
      </w:divBdr>
    </w:div>
    <w:div w:id="573780661">
      <w:bodyDiv w:val="1"/>
      <w:marLeft w:val="0"/>
      <w:marRight w:val="0"/>
      <w:marTop w:val="0"/>
      <w:marBottom w:val="0"/>
      <w:divBdr>
        <w:top w:val="none" w:sz="0" w:space="0" w:color="auto"/>
        <w:left w:val="none" w:sz="0" w:space="0" w:color="auto"/>
        <w:bottom w:val="none" w:sz="0" w:space="0" w:color="auto"/>
        <w:right w:val="none" w:sz="0" w:space="0" w:color="auto"/>
      </w:divBdr>
      <w:divsChild>
        <w:div w:id="1585532003">
          <w:marLeft w:val="0"/>
          <w:marRight w:val="0"/>
          <w:marTop w:val="0"/>
          <w:marBottom w:val="0"/>
          <w:divBdr>
            <w:top w:val="none" w:sz="0" w:space="0" w:color="auto"/>
            <w:left w:val="none" w:sz="0" w:space="0" w:color="auto"/>
            <w:bottom w:val="none" w:sz="0" w:space="0" w:color="auto"/>
            <w:right w:val="none" w:sz="0" w:space="0" w:color="auto"/>
          </w:divBdr>
          <w:divsChild>
            <w:div w:id="38670186">
              <w:marLeft w:val="0"/>
              <w:marRight w:val="0"/>
              <w:marTop w:val="0"/>
              <w:marBottom w:val="0"/>
              <w:divBdr>
                <w:top w:val="none" w:sz="0" w:space="0" w:color="auto"/>
                <w:left w:val="none" w:sz="0" w:space="0" w:color="auto"/>
                <w:bottom w:val="none" w:sz="0" w:space="0" w:color="auto"/>
                <w:right w:val="none" w:sz="0" w:space="0" w:color="auto"/>
              </w:divBdr>
              <w:divsChild>
                <w:div w:id="6120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2277">
      <w:bodyDiv w:val="1"/>
      <w:marLeft w:val="0"/>
      <w:marRight w:val="0"/>
      <w:marTop w:val="0"/>
      <w:marBottom w:val="0"/>
      <w:divBdr>
        <w:top w:val="none" w:sz="0" w:space="0" w:color="auto"/>
        <w:left w:val="none" w:sz="0" w:space="0" w:color="auto"/>
        <w:bottom w:val="none" w:sz="0" w:space="0" w:color="auto"/>
        <w:right w:val="none" w:sz="0" w:space="0" w:color="auto"/>
      </w:divBdr>
    </w:div>
    <w:div w:id="607473781">
      <w:bodyDiv w:val="1"/>
      <w:marLeft w:val="0"/>
      <w:marRight w:val="0"/>
      <w:marTop w:val="0"/>
      <w:marBottom w:val="0"/>
      <w:divBdr>
        <w:top w:val="none" w:sz="0" w:space="0" w:color="auto"/>
        <w:left w:val="none" w:sz="0" w:space="0" w:color="auto"/>
        <w:bottom w:val="none" w:sz="0" w:space="0" w:color="auto"/>
        <w:right w:val="none" w:sz="0" w:space="0" w:color="auto"/>
      </w:divBdr>
    </w:div>
    <w:div w:id="613634323">
      <w:bodyDiv w:val="1"/>
      <w:marLeft w:val="0"/>
      <w:marRight w:val="0"/>
      <w:marTop w:val="0"/>
      <w:marBottom w:val="0"/>
      <w:divBdr>
        <w:top w:val="none" w:sz="0" w:space="0" w:color="auto"/>
        <w:left w:val="none" w:sz="0" w:space="0" w:color="auto"/>
        <w:bottom w:val="none" w:sz="0" w:space="0" w:color="auto"/>
        <w:right w:val="none" w:sz="0" w:space="0" w:color="auto"/>
      </w:divBdr>
    </w:div>
    <w:div w:id="625548933">
      <w:bodyDiv w:val="1"/>
      <w:marLeft w:val="0"/>
      <w:marRight w:val="0"/>
      <w:marTop w:val="0"/>
      <w:marBottom w:val="0"/>
      <w:divBdr>
        <w:top w:val="none" w:sz="0" w:space="0" w:color="auto"/>
        <w:left w:val="none" w:sz="0" w:space="0" w:color="auto"/>
        <w:bottom w:val="none" w:sz="0" w:space="0" w:color="auto"/>
        <w:right w:val="none" w:sz="0" w:space="0" w:color="auto"/>
      </w:divBdr>
    </w:div>
    <w:div w:id="656613237">
      <w:bodyDiv w:val="1"/>
      <w:marLeft w:val="0"/>
      <w:marRight w:val="0"/>
      <w:marTop w:val="0"/>
      <w:marBottom w:val="0"/>
      <w:divBdr>
        <w:top w:val="none" w:sz="0" w:space="0" w:color="auto"/>
        <w:left w:val="none" w:sz="0" w:space="0" w:color="auto"/>
        <w:bottom w:val="none" w:sz="0" w:space="0" w:color="auto"/>
        <w:right w:val="none" w:sz="0" w:space="0" w:color="auto"/>
      </w:divBdr>
    </w:div>
    <w:div w:id="666445244">
      <w:bodyDiv w:val="1"/>
      <w:marLeft w:val="0"/>
      <w:marRight w:val="0"/>
      <w:marTop w:val="0"/>
      <w:marBottom w:val="0"/>
      <w:divBdr>
        <w:top w:val="none" w:sz="0" w:space="0" w:color="auto"/>
        <w:left w:val="none" w:sz="0" w:space="0" w:color="auto"/>
        <w:bottom w:val="none" w:sz="0" w:space="0" w:color="auto"/>
        <w:right w:val="none" w:sz="0" w:space="0" w:color="auto"/>
      </w:divBdr>
      <w:divsChild>
        <w:div w:id="218520874">
          <w:marLeft w:val="0"/>
          <w:marRight w:val="0"/>
          <w:marTop w:val="0"/>
          <w:marBottom w:val="0"/>
          <w:divBdr>
            <w:top w:val="none" w:sz="0" w:space="0" w:color="auto"/>
            <w:left w:val="none" w:sz="0" w:space="0" w:color="auto"/>
            <w:bottom w:val="none" w:sz="0" w:space="0" w:color="auto"/>
            <w:right w:val="none" w:sz="0" w:space="0" w:color="auto"/>
          </w:divBdr>
          <w:divsChild>
            <w:div w:id="1704281623">
              <w:marLeft w:val="0"/>
              <w:marRight w:val="0"/>
              <w:marTop w:val="0"/>
              <w:marBottom w:val="0"/>
              <w:divBdr>
                <w:top w:val="none" w:sz="0" w:space="0" w:color="auto"/>
                <w:left w:val="none" w:sz="0" w:space="0" w:color="auto"/>
                <w:bottom w:val="none" w:sz="0" w:space="0" w:color="auto"/>
                <w:right w:val="none" w:sz="0" w:space="0" w:color="auto"/>
              </w:divBdr>
              <w:divsChild>
                <w:div w:id="18995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8052">
      <w:bodyDiv w:val="1"/>
      <w:marLeft w:val="0"/>
      <w:marRight w:val="0"/>
      <w:marTop w:val="0"/>
      <w:marBottom w:val="0"/>
      <w:divBdr>
        <w:top w:val="none" w:sz="0" w:space="0" w:color="auto"/>
        <w:left w:val="none" w:sz="0" w:space="0" w:color="auto"/>
        <w:bottom w:val="none" w:sz="0" w:space="0" w:color="auto"/>
        <w:right w:val="none" w:sz="0" w:space="0" w:color="auto"/>
      </w:divBdr>
    </w:div>
    <w:div w:id="738943801">
      <w:bodyDiv w:val="1"/>
      <w:marLeft w:val="0"/>
      <w:marRight w:val="0"/>
      <w:marTop w:val="0"/>
      <w:marBottom w:val="0"/>
      <w:divBdr>
        <w:top w:val="none" w:sz="0" w:space="0" w:color="auto"/>
        <w:left w:val="none" w:sz="0" w:space="0" w:color="auto"/>
        <w:bottom w:val="none" w:sz="0" w:space="0" w:color="auto"/>
        <w:right w:val="none" w:sz="0" w:space="0" w:color="auto"/>
      </w:divBdr>
      <w:divsChild>
        <w:div w:id="453141539">
          <w:marLeft w:val="0"/>
          <w:marRight w:val="0"/>
          <w:marTop w:val="0"/>
          <w:marBottom w:val="0"/>
          <w:divBdr>
            <w:top w:val="none" w:sz="0" w:space="0" w:color="auto"/>
            <w:left w:val="none" w:sz="0" w:space="0" w:color="auto"/>
            <w:bottom w:val="none" w:sz="0" w:space="0" w:color="auto"/>
            <w:right w:val="none" w:sz="0" w:space="0" w:color="auto"/>
          </w:divBdr>
          <w:divsChild>
            <w:div w:id="10299349">
              <w:marLeft w:val="0"/>
              <w:marRight w:val="0"/>
              <w:marTop w:val="0"/>
              <w:marBottom w:val="0"/>
              <w:divBdr>
                <w:top w:val="none" w:sz="0" w:space="0" w:color="auto"/>
                <w:left w:val="none" w:sz="0" w:space="0" w:color="auto"/>
                <w:bottom w:val="none" w:sz="0" w:space="0" w:color="auto"/>
                <w:right w:val="none" w:sz="0" w:space="0" w:color="auto"/>
              </w:divBdr>
              <w:divsChild>
                <w:div w:id="8219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6591">
      <w:bodyDiv w:val="1"/>
      <w:marLeft w:val="0"/>
      <w:marRight w:val="0"/>
      <w:marTop w:val="0"/>
      <w:marBottom w:val="0"/>
      <w:divBdr>
        <w:top w:val="none" w:sz="0" w:space="0" w:color="auto"/>
        <w:left w:val="none" w:sz="0" w:space="0" w:color="auto"/>
        <w:bottom w:val="none" w:sz="0" w:space="0" w:color="auto"/>
        <w:right w:val="none" w:sz="0" w:space="0" w:color="auto"/>
      </w:divBdr>
    </w:div>
    <w:div w:id="776220423">
      <w:bodyDiv w:val="1"/>
      <w:marLeft w:val="0"/>
      <w:marRight w:val="0"/>
      <w:marTop w:val="0"/>
      <w:marBottom w:val="0"/>
      <w:divBdr>
        <w:top w:val="none" w:sz="0" w:space="0" w:color="auto"/>
        <w:left w:val="none" w:sz="0" w:space="0" w:color="auto"/>
        <w:bottom w:val="none" w:sz="0" w:space="0" w:color="auto"/>
        <w:right w:val="none" w:sz="0" w:space="0" w:color="auto"/>
      </w:divBdr>
    </w:div>
    <w:div w:id="801388201">
      <w:bodyDiv w:val="1"/>
      <w:marLeft w:val="0"/>
      <w:marRight w:val="0"/>
      <w:marTop w:val="0"/>
      <w:marBottom w:val="0"/>
      <w:divBdr>
        <w:top w:val="none" w:sz="0" w:space="0" w:color="auto"/>
        <w:left w:val="none" w:sz="0" w:space="0" w:color="auto"/>
        <w:bottom w:val="none" w:sz="0" w:space="0" w:color="auto"/>
        <w:right w:val="none" w:sz="0" w:space="0" w:color="auto"/>
      </w:divBdr>
    </w:div>
    <w:div w:id="898708178">
      <w:bodyDiv w:val="1"/>
      <w:marLeft w:val="0"/>
      <w:marRight w:val="0"/>
      <w:marTop w:val="0"/>
      <w:marBottom w:val="0"/>
      <w:divBdr>
        <w:top w:val="none" w:sz="0" w:space="0" w:color="auto"/>
        <w:left w:val="none" w:sz="0" w:space="0" w:color="auto"/>
        <w:bottom w:val="none" w:sz="0" w:space="0" w:color="auto"/>
        <w:right w:val="none" w:sz="0" w:space="0" w:color="auto"/>
      </w:divBdr>
      <w:divsChild>
        <w:div w:id="1377660937">
          <w:marLeft w:val="0"/>
          <w:marRight w:val="0"/>
          <w:marTop w:val="0"/>
          <w:marBottom w:val="0"/>
          <w:divBdr>
            <w:top w:val="none" w:sz="0" w:space="0" w:color="auto"/>
            <w:left w:val="none" w:sz="0" w:space="0" w:color="auto"/>
            <w:bottom w:val="none" w:sz="0" w:space="0" w:color="auto"/>
            <w:right w:val="none" w:sz="0" w:space="0" w:color="auto"/>
          </w:divBdr>
          <w:divsChild>
            <w:div w:id="614795140">
              <w:marLeft w:val="0"/>
              <w:marRight w:val="0"/>
              <w:marTop w:val="0"/>
              <w:marBottom w:val="0"/>
              <w:divBdr>
                <w:top w:val="none" w:sz="0" w:space="0" w:color="auto"/>
                <w:left w:val="none" w:sz="0" w:space="0" w:color="auto"/>
                <w:bottom w:val="none" w:sz="0" w:space="0" w:color="auto"/>
                <w:right w:val="none" w:sz="0" w:space="0" w:color="auto"/>
              </w:divBdr>
              <w:divsChild>
                <w:div w:id="3347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64843">
      <w:bodyDiv w:val="1"/>
      <w:marLeft w:val="0"/>
      <w:marRight w:val="0"/>
      <w:marTop w:val="0"/>
      <w:marBottom w:val="0"/>
      <w:divBdr>
        <w:top w:val="none" w:sz="0" w:space="0" w:color="auto"/>
        <w:left w:val="none" w:sz="0" w:space="0" w:color="auto"/>
        <w:bottom w:val="none" w:sz="0" w:space="0" w:color="auto"/>
        <w:right w:val="none" w:sz="0" w:space="0" w:color="auto"/>
      </w:divBdr>
      <w:divsChild>
        <w:div w:id="648439783">
          <w:marLeft w:val="0"/>
          <w:marRight w:val="0"/>
          <w:marTop w:val="0"/>
          <w:marBottom w:val="0"/>
          <w:divBdr>
            <w:top w:val="none" w:sz="0" w:space="0" w:color="auto"/>
            <w:left w:val="none" w:sz="0" w:space="0" w:color="auto"/>
            <w:bottom w:val="none" w:sz="0" w:space="0" w:color="auto"/>
            <w:right w:val="none" w:sz="0" w:space="0" w:color="auto"/>
          </w:divBdr>
          <w:divsChild>
            <w:div w:id="186023579">
              <w:marLeft w:val="0"/>
              <w:marRight w:val="0"/>
              <w:marTop w:val="0"/>
              <w:marBottom w:val="0"/>
              <w:divBdr>
                <w:top w:val="none" w:sz="0" w:space="0" w:color="auto"/>
                <w:left w:val="none" w:sz="0" w:space="0" w:color="auto"/>
                <w:bottom w:val="none" w:sz="0" w:space="0" w:color="auto"/>
                <w:right w:val="none" w:sz="0" w:space="0" w:color="auto"/>
              </w:divBdr>
              <w:divsChild>
                <w:div w:id="473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1994">
      <w:bodyDiv w:val="1"/>
      <w:marLeft w:val="0"/>
      <w:marRight w:val="0"/>
      <w:marTop w:val="0"/>
      <w:marBottom w:val="0"/>
      <w:divBdr>
        <w:top w:val="none" w:sz="0" w:space="0" w:color="auto"/>
        <w:left w:val="none" w:sz="0" w:space="0" w:color="auto"/>
        <w:bottom w:val="none" w:sz="0" w:space="0" w:color="auto"/>
        <w:right w:val="none" w:sz="0" w:space="0" w:color="auto"/>
      </w:divBdr>
      <w:divsChild>
        <w:div w:id="1960721270">
          <w:marLeft w:val="0"/>
          <w:marRight w:val="0"/>
          <w:marTop w:val="0"/>
          <w:marBottom w:val="0"/>
          <w:divBdr>
            <w:top w:val="none" w:sz="0" w:space="0" w:color="auto"/>
            <w:left w:val="none" w:sz="0" w:space="0" w:color="auto"/>
            <w:bottom w:val="none" w:sz="0" w:space="0" w:color="auto"/>
            <w:right w:val="none" w:sz="0" w:space="0" w:color="auto"/>
          </w:divBdr>
          <w:divsChild>
            <w:div w:id="1512336364">
              <w:marLeft w:val="0"/>
              <w:marRight w:val="0"/>
              <w:marTop w:val="0"/>
              <w:marBottom w:val="0"/>
              <w:divBdr>
                <w:top w:val="none" w:sz="0" w:space="0" w:color="auto"/>
                <w:left w:val="none" w:sz="0" w:space="0" w:color="auto"/>
                <w:bottom w:val="none" w:sz="0" w:space="0" w:color="auto"/>
                <w:right w:val="none" w:sz="0" w:space="0" w:color="auto"/>
              </w:divBdr>
              <w:divsChild>
                <w:div w:id="1373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2895">
      <w:bodyDiv w:val="1"/>
      <w:marLeft w:val="0"/>
      <w:marRight w:val="0"/>
      <w:marTop w:val="0"/>
      <w:marBottom w:val="0"/>
      <w:divBdr>
        <w:top w:val="none" w:sz="0" w:space="0" w:color="auto"/>
        <w:left w:val="none" w:sz="0" w:space="0" w:color="auto"/>
        <w:bottom w:val="none" w:sz="0" w:space="0" w:color="auto"/>
        <w:right w:val="none" w:sz="0" w:space="0" w:color="auto"/>
      </w:divBdr>
    </w:div>
    <w:div w:id="971980546">
      <w:bodyDiv w:val="1"/>
      <w:marLeft w:val="0"/>
      <w:marRight w:val="0"/>
      <w:marTop w:val="0"/>
      <w:marBottom w:val="0"/>
      <w:divBdr>
        <w:top w:val="none" w:sz="0" w:space="0" w:color="auto"/>
        <w:left w:val="none" w:sz="0" w:space="0" w:color="auto"/>
        <w:bottom w:val="none" w:sz="0" w:space="0" w:color="auto"/>
        <w:right w:val="none" w:sz="0" w:space="0" w:color="auto"/>
      </w:divBdr>
    </w:div>
    <w:div w:id="982655150">
      <w:bodyDiv w:val="1"/>
      <w:marLeft w:val="0"/>
      <w:marRight w:val="0"/>
      <w:marTop w:val="0"/>
      <w:marBottom w:val="0"/>
      <w:divBdr>
        <w:top w:val="none" w:sz="0" w:space="0" w:color="auto"/>
        <w:left w:val="none" w:sz="0" w:space="0" w:color="auto"/>
        <w:bottom w:val="none" w:sz="0" w:space="0" w:color="auto"/>
        <w:right w:val="none" w:sz="0" w:space="0" w:color="auto"/>
      </w:divBdr>
      <w:divsChild>
        <w:div w:id="520776613">
          <w:marLeft w:val="0"/>
          <w:marRight w:val="0"/>
          <w:marTop w:val="0"/>
          <w:marBottom w:val="0"/>
          <w:divBdr>
            <w:top w:val="none" w:sz="0" w:space="0" w:color="auto"/>
            <w:left w:val="none" w:sz="0" w:space="0" w:color="auto"/>
            <w:bottom w:val="none" w:sz="0" w:space="0" w:color="auto"/>
            <w:right w:val="none" w:sz="0" w:space="0" w:color="auto"/>
          </w:divBdr>
          <w:divsChild>
            <w:div w:id="28188842">
              <w:marLeft w:val="0"/>
              <w:marRight w:val="0"/>
              <w:marTop w:val="0"/>
              <w:marBottom w:val="0"/>
              <w:divBdr>
                <w:top w:val="none" w:sz="0" w:space="0" w:color="auto"/>
                <w:left w:val="none" w:sz="0" w:space="0" w:color="auto"/>
                <w:bottom w:val="none" w:sz="0" w:space="0" w:color="auto"/>
                <w:right w:val="none" w:sz="0" w:space="0" w:color="auto"/>
              </w:divBdr>
              <w:divsChild>
                <w:div w:id="11060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16633">
      <w:bodyDiv w:val="1"/>
      <w:marLeft w:val="0"/>
      <w:marRight w:val="0"/>
      <w:marTop w:val="0"/>
      <w:marBottom w:val="0"/>
      <w:divBdr>
        <w:top w:val="none" w:sz="0" w:space="0" w:color="auto"/>
        <w:left w:val="none" w:sz="0" w:space="0" w:color="auto"/>
        <w:bottom w:val="none" w:sz="0" w:space="0" w:color="auto"/>
        <w:right w:val="none" w:sz="0" w:space="0" w:color="auto"/>
      </w:divBdr>
    </w:div>
    <w:div w:id="1057515611">
      <w:bodyDiv w:val="1"/>
      <w:marLeft w:val="0"/>
      <w:marRight w:val="0"/>
      <w:marTop w:val="0"/>
      <w:marBottom w:val="0"/>
      <w:divBdr>
        <w:top w:val="none" w:sz="0" w:space="0" w:color="auto"/>
        <w:left w:val="none" w:sz="0" w:space="0" w:color="auto"/>
        <w:bottom w:val="none" w:sz="0" w:space="0" w:color="auto"/>
        <w:right w:val="none" w:sz="0" w:space="0" w:color="auto"/>
      </w:divBdr>
      <w:divsChild>
        <w:div w:id="198517547">
          <w:marLeft w:val="0"/>
          <w:marRight w:val="0"/>
          <w:marTop w:val="0"/>
          <w:marBottom w:val="0"/>
          <w:divBdr>
            <w:top w:val="none" w:sz="0" w:space="0" w:color="auto"/>
            <w:left w:val="none" w:sz="0" w:space="0" w:color="auto"/>
            <w:bottom w:val="none" w:sz="0" w:space="0" w:color="auto"/>
            <w:right w:val="none" w:sz="0" w:space="0" w:color="auto"/>
          </w:divBdr>
          <w:divsChild>
            <w:div w:id="2070615038">
              <w:marLeft w:val="0"/>
              <w:marRight w:val="0"/>
              <w:marTop w:val="0"/>
              <w:marBottom w:val="0"/>
              <w:divBdr>
                <w:top w:val="none" w:sz="0" w:space="0" w:color="auto"/>
                <w:left w:val="none" w:sz="0" w:space="0" w:color="auto"/>
                <w:bottom w:val="none" w:sz="0" w:space="0" w:color="auto"/>
                <w:right w:val="none" w:sz="0" w:space="0" w:color="auto"/>
              </w:divBdr>
              <w:divsChild>
                <w:div w:id="9637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3302">
      <w:bodyDiv w:val="1"/>
      <w:marLeft w:val="0"/>
      <w:marRight w:val="0"/>
      <w:marTop w:val="0"/>
      <w:marBottom w:val="0"/>
      <w:divBdr>
        <w:top w:val="none" w:sz="0" w:space="0" w:color="auto"/>
        <w:left w:val="none" w:sz="0" w:space="0" w:color="auto"/>
        <w:bottom w:val="none" w:sz="0" w:space="0" w:color="auto"/>
        <w:right w:val="none" w:sz="0" w:space="0" w:color="auto"/>
      </w:divBdr>
    </w:div>
    <w:div w:id="1093357866">
      <w:bodyDiv w:val="1"/>
      <w:marLeft w:val="0"/>
      <w:marRight w:val="0"/>
      <w:marTop w:val="0"/>
      <w:marBottom w:val="0"/>
      <w:divBdr>
        <w:top w:val="none" w:sz="0" w:space="0" w:color="auto"/>
        <w:left w:val="none" w:sz="0" w:space="0" w:color="auto"/>
        <w:bottom w:val="none" w:sz="0" w:space="0" w:color="auto"/>
        <w:right w:val="none" w:sz="0" w:space="0" w:color="auto"/>
      </w:divBdr>
    </w:div>
    <w:div w:id="1093553780">
      <w:bodyDiv w:val="1"/>
      <w:marLeft w:val="0"/>
      <w:marRight w:val="0"/>
      <w:marTop w:val="0"/>
      <w:marBottom w:val="0"/>
      <w:divBdr>
        <w:top w:val="none" w:sz="0" w:space="0" w:color="auto"/>
        <w:left w:val="none" w:sz="0" w:space="0" w:color="auto"/>
        <w:bottom w:val="none" w:sz="0" w:space="0" w:color="auto"/>
        <w:right w:val="none" w:sz="0" w:space="0" w:color="auto"/>
      </w:divBdr>
      <w:divsChild>
        <w:div w:id="433285089">
          <w:marLeft w:val="0"/>
          <w:marRight w:val="0"/>
          <w:marTop w:val="0"/>
          <w:marBottom w:val="0"/>
          <w:divBdr>
            <w:top w:val="none" w:sz="0" w:space="0" w:color="auto"/>
            <w:left w:val="none" w:sz="0" w:space="0" w:color="auto"/>
            <w:bottom w:val="none" w:sz="0" w:space="0" w:color="auto"/>
            <w:right w:val="none" w:sz="0" w:space="0" w:color="auto"/>
          </w:divBdr>
          <w:divsChild>
            <w:div w:id="1615020194">
              <w:marLeft w:val="0"/>
              <w:marRight w:val="0"/>
              <w:marTop w:val="0"/>
              <w:marBottom w:val="0"/>
              <w:divBdr>
                <w:top w:val="none" w:sz="0" w:space="0" w:color="auto"/>
                <w:left w:val="none" w:sz="0" w:space="0" w:color="auto"/>
                <w:bottom w:val="none" w:sz="0" w:space="0" w:color="auto"/>
                <w:right w:val="none" w:sz="0" w:space="0" w:color="auto"/>
              </w:divBdr>
              <w:divsChild>
                <w:div w:id="4746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2806">
      <w:bodyDiv w:val="1"/>
      <w:marLeft w:val="0"/>
      <w:marRight w:val="0"/>
      <w:marTop w:val="0"/>
      <w:marBottom w:val="0"/>
      <w:divBdr>
        <w:top w:val="none" w:sz="0" w:space="0" w:color="auto"/>
        <w:left w:val="none" w:sz="0" w:space="0" w:color="auto"/>
        <w:bottom w:val="none" w:sz="0" w:space="0" w:color="auto"/>
        <w:right w:val="none" w:sz="0" w:space="0" w:color="auto"/>
      </w:divBdr>
    </w:div>
    <w:div w:id="1126193020">
      <w:bodyDiv w:val="1"/>
      <w:marLeft w:val="0"/>
      <w:marRight w:val="0"/>
      <w:marTop w:val="0"/>
      <w:marBottom w:val="0"/>
      <w:divBdr>
        <w:top w:val="none" w:sz="0" w:space="0" w:color="auto"/>
        <w:left w:val="none" w:sz="0" w:space="0" w:color="auto"/>
        <w:bottom w:val="none" w:sz="0" w:space="0" w:color="auto"/>
        <w:right w:val="none" w:sz="0" w:space="0" w:color="auto"/>
      </w:divBdr>
    </w:div>
    <w:div w:id="1165438045">
      <w:bodyDiv w:val="1"/>
      <w:marLeft w:val="0"/>
      <w:marRight w:val="0"/>
      <w:marTop w:val="0"/>
      <w:marBottom w:val="0"/>
      <w:divBdr>
        <w:top w:val="none" w:sz="0" w:space="0" w:color="auto"/>
        <w:left w:val="none" w:sz="0" w:space="0" w:color="auto"/>
        <w:bottom w:val="none" w:sz="0" w:space="0" w:color="auto"/>
        <w:right w:val="none" w:sz="0" w:space="0" w:color="auto"/>
      </w:divBdr>
    </w:div>
    <w:div w:id="1167599212">
      <w:bodyDiv w:val="1"/>
      <w:marLeft w:val="0"/>
      <w:marRight w:val="0"/>
      <w:marTop w:val="0"/>
      <w:marBottom w:val="0"/>
      <w:divBdr>
        <w:top w:val="none" w:sz="0" w:space="0" w:color="auto"/>
        <w:left w:val="none" w:sz="0" w:space="0" w:color="auto"/>
        <w:bottom w:val="none" w:sz="0" w:space="0" w:color="auto"/>
        <w:right w:val="none" w:sz="0" w:space="0" w:color="auto"/>
      </w:divBdr>
    </w:div>
    <w:div w:id="1215890653">
      <w:bodyDiv w:val="1"/>
      <w:marLeft w:val="0"/>
      <w:marRight w:val="0"/>
      <w:marTop w:val="0"/>
      <w:marBottom w:val="0"/>
      <w:divBdr>
        <w:top w:val="none" w:sz="0" w:space="0" w:color="auto"/>
        <w:left w:val="none" w:sz="0" w:space="0" w:color="auto"/>
        <w:bottom w:val="none" w:sz="0" w:space="0" w:color="auto"/>
        <w:right w:val="none" w:sz="0" w:space="0" w:color="auto"/>
      </w:divBdr>
    </w:div>
    <w:div w:id="1223056041">
      <w:bodyDiv w:val="1"/>
      <w:marLeft w:val="0"/>
      <w:marRight w:val="0"/>
      <w:marTop w:val="0"/>
      <w:marBottom w:val="0"/>
      <w:divBdr>
        <w:top w:val="none" w:sz="0" w:space="0" w:color="auto"/>
        <w:left w:val="none" w:sz="0" w:space="0" w:color="auto"/>
        <w:bottom w:val="none" w:sz="0" w:space="0" w:color="auto"/>
        <w:right w:val="none" w:sz="0" w:space="0" w:color="auto"/>
      </w:divBdr>
    </w:div>
    <w:div w:id="1255745668">
      <w:bodyDiv w:val="1"/>
      <w:marLeft w:val="0"/>
      <w:marRight w:val="0"/>
      <w:marTop w:val="0"/>
      <w:marBottom w:val="0"/>
      <w:divBdr>
        <w:top w:val="none" w:sz="0" w:space="0" w:color="auto"/>
        <w:left w:val="none" w:sz="0" w:space="0" w:color="auto"/>
        <w:bottom w:val="none" w:sz="0" w:space="0" w:color="auto"/>
        <w:right w:val="none" w:sz="0" w:space="0" w:color="auto"/>
      </w:divBdr>
    </w:div>
    <w:div w:id="1282804223">
      <w:bodyDiv w:val="1"/>
      <w:marLeft w:val="0"/>
      <w:marRight w:val="0"/>
      <w:marTop w:val="0"/>
      <w:marBottom w:val="0"/>
      <w:divBdr>
        <w:top w:val="none" w:sz="0" w:space="0" w:color="auto"/>
        <w:left w:val="none" w:sz="0" w:space="0" w:color="auto"/>
        <w:bottom w:val="none" w:sz="0" w:space="0" w:color="auto"/>
        <w:right w:val="none" w:sz="0" w:space="0" w:color="auto"/>
      </w:divBdr>
    </w:div>
    <w:div w:id="1327780633">
      <w:bodyDiv w:val="1"/>
      <w:marLeft w:val="0"/>
      <w:marRight w:val="0"/>
      <w:marTop w:val="0"/>
      <w:marBottom w:val="0"/>
      <w:divBdr>
        <w:top w:val="none" w:sz="0" w:space="0" w:color="auto"/>
        <w:left w:val="none" w:sz="0" w:space="0" w:color="auto"/>
        <w:bottom w:val="none" w:sz="0" w:space="0" w:color="auto"/>
        <w:right w:val="none" w:sz="0" w:space="0" w:color="auto"/>
      </w:divBdr>
    </w:div>
    <w:div w:id="1328241911">
      <w:bodyDiv w:val="1"/>
      <w:marLeft w:val="0"/>
      <w:marRight w:val="0"/>
      <w:marTop w:val="0"/>
      <w:marBottom w:val="0"/>
      <w:divBdr>
        <w:top w:val="none" w:sz="0" w:space="0" w:color="auto"/>
        <w:left w:val="none" w:sz="0" w:space="0" w:color="auto"/>
        <w:bottom w:val="none" w:sz="0" w:space="0" w:color="auto"/>
        <w:right w:val="none" w:sz="0" w:space="0" w:color="auto"/>
      </w:divBdr>
      <w:divsChild>
        <w:div w:id="643657638">
          <w:marLeft w:val="432"/>
          <w:marRight w:val="0"/>
          <w:marTop w:val="116"/>
          <w:marBottom w:val="0"/>
          <w:divBdr>
            <w:top w:val="none" w:sz="0" w:space="0" w:color="auto"/>
            <w:left w:val="none" w:sz="0" w:space="0" w:color="auto"/>
            <w:bottom w:val="none" w:sz="0" w:space="0" w:color="auto"/>
            <w:right w:val="none" w:sz="0" w:space="0" w:color="auto"/>
          </w:divBdr>
        </w:div>
      </w:divsChild>
    </w:div>
    <w:div w:id="1455713988">
      <w:bodyDiv w:val="1"/>
      <w:marLeft w:val="0"/>
      <w:marRight w:val="0"/>
      <w:marTop w:val="0"/>
      <w:marBottom w:val="0"/>
      <w:divBdr>
        <w:top w:val="none" w:sz="0" w:space="0" w:color="auto"/>
        <w:left w:val="none" w:sz="0" w:space="0" w:color="auto"/>
        <w:bottom w:val="none" w:sz="0" w:space="0" w:color="auto"/>
        <w:right w:val="none" w:sz="0" w:space="0" w:color="auto"/>
      </w:divBdr>
    </w:div>
    <w:div w:id="1508443530">
      <w:bodyDiv w:val="1"/>
      <w:marLeft w:val="0"/>
      <w:marRight w:val="0"/>
      <w:marTop w:val="0"/>
      <w:marBottom w:val="0"/>
      <w:divBdr>
        <w:top w:val="none" w:sz="0" w:space="0" w:color="auto"/>
        <w:left w:val="none" w:sz="0" w:space="0" w:color="auto"/>
        <w:bottom w:val="none" w:sz="0" w:space="0" w:color="auto"/>
        <w:right w:val="none" w:sz="0" w:space="0" w:color="auto"/>
      </w:divBdr>
    </w:div>
    <w:div w:id="1509979503">
      <w:bodyDiv w:val="1"/>
      <w:marLeft w:val="0"/>
      <w:marRight w:val="0"/>
      <w:marTop w:val="0"/>
      <w:marBottom w:val="0"/>
      <w:divBdr>
        <w:top w:val="none" w:sz="0" w:space="0" w:color="auto"/>
        <w:left w:val="none" w:sz="0" w:space="0" w:color="auto"/>
        <w:bottom w:val="none" w:sz="0" w:space="0" w:color="auto"/>
        <w:right w:val="none" w:sz="0" w:space="0" w:color="auto"/>
      </w:divBdr>
    </w:div>
    <w:div w:id="1529029212">
      <w:bodyDiv w:val="1"/>
      <w:marLeft w:val="0"/>
      <w:marRight w:val="0"/>
      <w:marTop w:val="0"/>
      <w:marBottom w:val="0"/>
      <w:divBdr>
        <w:top w:val="none" w:sz="0" w:space="0" w:color="auto"/>
        <w:left w:val="none" w:sz="0" w:space="0" w:color="auto"/>
        <w:bottom w:val="none" w:sz="0" w:space="0" w:color="auto"/>
        <w:right w:val="none" w:sz="0" w:space="0" w:color="auto"/>
      </w:divBdr>
    </w:div>
    <w:div w:id="1539976773">
      <w:bodyDiv w:val="1"/>
      <w:marLeft w:val="0"/>
      <w:marRight w:val="0"/>
      <w:marTop w:val="0"/>
      <w:marBottom w:val="0"/>
      <w:divBdr>
        <w:top w:val="none" w:sz="0" w:space="0" w:color="auto"/>
        <w:left w:val="none" w:sz="0" w:space="0" w:color="auto"/>
        <w:bottom w:val="none" w:sz="0" w:space="0" w:color="auto"/>
        <w:right w:val="none" w:sz="0" w:space="0" w:color="auto"/>
      </w:divBdr>
    </w:div>
    <w:div w:id="1594169993">
      <w:bodyDiv w:val="1"/>
      <w:marLeft w:val="0"/>
      <w:marRight w:val="0"/>
      <w:marTop w:val="0"/>
      <w:marBottom w:val="0"/>
      <w:divBdr>
        <w:top w:val="none" w:sz="0" w:space="0" w:color="auto"/>
        <w:left w:val="none" w:sz="0" w:space="0" w:color="auto"/>
        <w:bottom w:val="none" w:sz="0" w:space="0" w:color="auto"/>
        <w:right w:val="none" w:sz="0" w:space="0" w:color="auto"/>
      </w:divBdr>
      <w:divsChild>
        <w:div w:id="914509515">
          <w:marLeft w:val="0"/>
          <w:marRight w:val="0"/>
          <w:marTop w:val="0"/>
          <w:marBottom w:val="0"/>
          <w:divBdr>
            <w:top w:val="none" w:sz="0" w:space="0" w:color="auto"/>
            <w:left w:val="none" w:sz="0" w:space="0" w:color="auto"/>
            <w:bottom w:val="none" w:sz="0" w:space="0" w:color="auto"/>
            <w:right w:val="none" w:sz="0" w:space="0" w:color="auto"/>
          </w:divBdr>
          <w:divsChild>
            <w:div w:id="360667781">
              <w:marLeft w:val="0"/>
              <w:marRight w:val="0"/>
              <w:marTop w:val="0"/>
              <w:marBottom w:val="0"/>
              <w:divBdr>
                <w:top w:val="none" w:sz="0" w:space="0" w:color="auto"/>
                <w:left w:val="none" w:sz="0" w:space="0" w:color="auto"/>
                <w:bottom w:val="none" w:sz="0" w:space="0" w:color="auto"/>
                <w:right w:val="none" w:sz="0" w:space="0" w:color="auto"/>
              </w:divBdr>
              <w:divsChild>
                <w:div w:id="1928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3778">
      <w:bodyDiv w:val="1"/>
      <w:marLeft w:val="0"/>
      <w:marRight w:val="0"/>
      <w:marTop w:val="0"/>
      <w:marBottom w:val="0"/>
      <w:divBdr>
        <w:top w:val="none" w:sz="0" w:space="0" w:color="auto"/>
        <w:left w:val="none" w:sz="0" w:space="0" w:color="auto"/>
        <w:bottom w:val="none" w:sz="0" w:space="0" w:color="auto"/>
        <w:right w:val="none" w:sz="0" w:space="0" w:color="auto"/>
      </w:divBdr>
      <w:divsChild>
        <w:div w:id="788082674">
          <w:marLeft w:val="0"/>
          <w:marRight w:val="0"/>
          <w:marTop w:val="0"/>
          <w:marBottom w:val="0"/>
          <w:divBdr>
            <w:top w:val="none" w:sz="0" w:space="0" w:color="auto"/>
            <w:left w:val="none" w:sz="0" w:space="0" w:color="auto"/>
            <w:bottom w:val="none" w:sz="0" w:space="0" w:color="auto"/>
            <w:right w:val="none" w:sz="0" w:space="0" w:color="auto"/>
          </w:divBdr>
          <w:divsChild>
            <w:div w:id="623465449">
              <w:marLeft w:val="0"/>
              <w:marRight w:val="0"/>
              <w:marTop w:val="0"/>
              <w:marBottom w:val="0"/>
              <w:divBdr>
                <w:top w:val="none" w:sz="0" w:space="0" w:color="auto"/>
                <w:left w:val="none" w:sz="0" w:space="0" w:color="auto"/>
                <w:bottom w:val="none" w:sz="0" w:space="0" w:color="auto"/>
                <w:right w:val="none" w:sz="0" w:space="0" w:color="auto"/>
              </w:divBdr>
              <w:divsChild>
                <w:div w:id="20332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052">
      <w:bodyDiv w:val="1"/>
      <w:marLeft w:val="0"/>
      <w:marRight w:val="0"/>
      <w:marTop w:val="0"/>
      <w:marBottom w:val="0"/>
      <w:divBdr>
        <w:top w:val="none" w:sz="0" w:space="0" w:color="auto"/>
        <w:left w:val="none" w:sz="0" w:space="0" w:color="auto"/>
        <w:bottom w:val="none" w:sz="0" w:space="0" w:color="auto"/>
        <w:right w:val="none" w:sz="0" w:space="0" w:color="auto"/>
      </w:divBdr>
    </w:div>
    <w:div w:id="1734818133">
      <w:bodyDiv w:val="1"/>
      <w:marLeft w:val="0"/>
      <w:marRight w:val="0"/>
      <w:marTop w:val="0"/>
      <w:marBottom w:val="0"/>
      <w:divBdr>
        <w:top w:val="none" w:sz="0" w:space="0" w:color="auto"/>
        <w:left w:val="none" w:sz="0" w:space="0" w:color="auto"/>
        <w:bottom w:val="none" w:sz="0" w:space="0" w:color="auto"/>
        <w:right w:val="none" w:sz="0" w:space="0" w:color="auto"/>
      </w:divBdr>
    </w:div>
    <w:div w:id="1781294054">
      <w:bodyDiv w:val="1"/>
      <w:marLeft w:val="0"/>
      <w:marRight w:val="0"/>
      <w:marTop w:val="0"/>
      <w:marBottom w:val="0"/>
      <w:divBdr>
        <w:top w:val="none" w:sz="0" w:space="0" w:color="auto"/>
        <w:left w:val="none" w:sz="0" w:space="0" w:color="auto"/>
        <w:bottom w:val="none" w:sz="0" w:space="0" w:color="auto"/>
        <w:right w:val="none" w:sz="0" w:space="0" w:color="auto"/>
      </w:divBdr>
    </w:div>
    <w:div w:id="1892186809">
      <w:bodyDiv w:val="1"/>
      <w:marLeft w:val="0"/>
      <w:marRight w:val="0"/>
      <w:marTop w:val="0"/>
      <w:marBottom w:val="0"/>
      <w:divBdr>
        <w:top w:val="none" w:sz="0" w:space="0" w:color="auto"/>
        <w:left w:val="none" w:sz="0" w:space="0" w:color="auto"/>
        <w:bottom w:val="none" w:sz="0" w:space="0" w:color="auto"/>
        <w:right w:val="none" w:sz="0" w:space="0" w:color="auto"/>
      </w:divBdr>
    </w:div>
    <w:div w:id="1935747249">
      <w:bodyDiv w:val="1"/>
      <w:marLeft w:val="0"/>
      <w:marRight w:val="0"/>
      <w:marTop w:val="0"/>
      <w:marBottom w:val="0"/>
      <w:divBdr>
        <w:top w:val="none" w:sz="0" w:space="0" w:color="auto"/>
        <w:left w:val="none" w:sz="0" w:space="0" w:color="auto"/>
        <w:bottom w:val="none" w:sz="0" w:space="0" w:color="auto"/>
        <w:right w:val="none" w:sz="0" w:space="0" w:color="auto"/>
      </w:divBdr>
      <w:divsChild>
        <w:div w:id="507140789">
          <w:marLeft w:val="0"/>
          <w:marRight w:val="0"/>
          <w:marTop w:val="0"/>
          <w:marBottom w:val="0"/>
          <w:divBdr>
            <w:top w:val="none" w:sz="0" w:space="0" w:color="auto"/>
            <w:left w:val="none" w:sz="0" w:space="0" w:color="auto"/>
            <w:bottom w:val="none" w:sz="0" w:space="0" w:color="auto"/>
            <w:right w:val="none" w:sz="0" w:space="0" w:color="auto"/>
          </w:divBdr>
          <w:divsChild>
            <w:div w:id="1027294340">
              <w:marLeft w:val="0"/>
              <w:marRight w:val="0"/>
              <w:marTop w:val="0"/>
              <w:marBottom w:val="0"/>
              <w:divBdr>
                <w:top w:val="none" w:sz="0" w:space="0" w:color="auto"/>
                <w:left w:val="none" w:sz="0" w:space="0" w:color="auto"/>
                <w:bottom w:val="none" w:sz="0" w:space="0" w:color="auto"/>
                <w:right w:val="none" w:sz="0" w:space="0" w:color="auto"/>
              </w:divBdr>
              <w:divsChild>
                <w:div w:id="16080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5515">
      <w:bodyDiv w:val="1"/>
      <w:marLeft w:val="0"/>
      <w:marRight w:val="0"/>
      <w:marTop w:val="0"/>
      <w:marBottom w:val="0"/>
      <w:divBdr>
        <w:top w:val="none" w:sz="0" w:space="0" w:color="auto"/>
        <w:left w:val="none" w:sz="0" w:space="0" w:color="auto"/>
        <w:bottom w:val="none" w:sz="0" w:space="0" w:color="auto"/>
        <w:right w:val="none" w:sz="0" w:space="0" w:color="auto"/>
      </w:divBdr>
      <w:divsChild>
        <w:div w:id="8995069">
          <w:marLeft w:val="0"/>
          <w:marRight w:val="0"/>
          <w:marTop w:val="0"/>
          <w:marBottom w:val="0"/>
          <w:divBdr>
            <w:top w:val="none" w:sz="0" w:space="0" w:color="auto"/>
            <w:left w:val="none" w:sz="0" w:space="0" w:color="auto"/>
            <w:bottom w:val="none" w:sz="0" w:space="0" w:color="auto"/>
            <w:right w:val="none" w:sz="0" w:space="0" w:color="auto"/>
          </w:divBdr>
          <w:divsChild>
            <w:div w:id="1772970214">
              <w:marLeft w:val="0"/>
              <w:marRight w:val="0"/>
              <w:marTop w:val="0"/>
              <w:marBottom w:val="0"/>
              <w:divBdr>
                <w:top w:val="none" w:sz="0" w:space="0" w:color="auto"/>
                <w:left w:val="none" w:sz="0" w:space="0" w:color="auto"/>
                <w:bottom w:val="none" w:sz="0" w:space="0" w:color="auto"/>
                <w:right w:val="none" w:sz="0" w:space="0" w:color="auto"/>
              </w:divBdr>
              <w:divsChild>
                <w:div w:id="17826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053">
          <w:marLeft w:val="0"/>
          <w:marRight w:val="0"/>
          <w:marTop w:val="0"/>
          <w:marBottom w:val="0"/>
          <w:divBdr>
            <w:top w:val="none" w:sz="0" w:space="0" w:color="auto"/>
            <w:left w:val="none" w:sz="0" w:space="0" w:color="auto"/>
            <w:bottom w:val="none" w:sz="0" w:space="0" w:color="auto"/>
            <w:right w:val="none" w:sz="0" w:space="0" w:color="auto"/>
          </w:divBdr>
          <w:divsChild>
            <w:div w:id="1206672555">
              <w:marLeft w:val="0"/>
              <w:marRight w:val="0"/>
              <w:marTop w:val="0"/>
              <w:marBottom w:val="0"/>
              <w:divBdr>
                <w:top w:val="none" w:sz="0" w:space="0" w:color="auto"/>
                <w:left w:val="none" w:sz="0" w:space="0" w:color="auto"/>
                <w:bottom w:val="none" w:sz="0" w:space="0" w:color="auto"/>
                <w:right w:val="none" w:sz="0" w:space="0" w:color="auto"/>
              </w:divBdr>
              <w:divsChild>
                <w:div w:id="1566062501">
                  <w:marLeft w:val="0"/>
                  <w:marRight w:val="0"/>
                  <w:marTop w:val="0"/>
                  <w:marBottom w:val="0"/>
                  <w:divBdr>
                    <w:top w:val="none" w:sz="0" w:space="0" w:color="auto"/>
                    <w:left w:val="none" w:sz="0" w:space="0" w:color="auto"/>
                    <w:bottom w:val="none" w:sz="0" w:space="0" w:color="auto"/>
                    <w:right w:val="none" w:sz="0" w:space="0" w:color="auto"/>
                  </w:divBdr>
                </w:div>
              </w:divsChild>
            </w:div>
            <w:div w:id="2078547844">
              <w:marLeft w:val="0"/>
              <w:marRight w:val="0"/>
              <w:marTop w:val="0"/>
              <w:marBottom w:val="0"/>
              <w:divBdr>
                <w:top w:val="none" w:sz="0" w:space="0" w:color="auto"/>
                <w:left w:val="none" w:sz="0" w:space="0" w:color="auto"/>
                <w:bottom w:val="none" w:sz="0" w:space="0" w:color="auto"/>
                <w:right w:val="none" w:sz="0" w:space="0" w:color="auto"/>
              </w:divBdr>
              <w:divsChild>
                <w:div w:id="5121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5765">
          <w:marLeft w:val="0"/>
          <w:marRight w:val="0"/>
          <w:marTop w:val="0"/>
          <w:marBottom w:val="0"/>
          <w:divBdr>
            <w:top w:val="none" w:sz="0" w:space="0" w:color="auto"/>
            <w:left w:val="none" w:sz="0" w:space="0" w:color="auto"/>
            <w:bottom w:val="none" w:sz="0" w:space="0" w:color="auto"/>
            <w:right w:val="none" w:sz="0" w:space="0" w:color="auto"/>
          </w:divBdr>
          <w:divsChild>
            <w:div w:id="704058212">
              <w:marLeft w:val="0"/>
              <w:marRight w:val="0"/>
              <w:marTop w:val="0"/>
              <w:marBottom w:val="0"/>
              <w:divBdr>
                <w:top w:val="none" w:sz="0" w:space="0" w:color="auto"/>
                <w:left w:val="none" w:sz="0" w:space="0" w:color="auto"/>
                <w:bottom w:val="none" w:sz="0" w:space="0" w:color="auto"/>
                <w:right w:val="none" w:sz="0" w:space="0" w:color="auto"/>
              </w:divBdr>
              <w:divsChild>
                <w:div w:id="645859053">
                  <w:marLeft w:val="0"/>
                  <w:marRight w:val="0"/>
                  <w:marTop w:val="0"/>
                  <w:marBottom w:val="0"/>
                  <w:divBdr>
                    <w:top w:val="none" w:sz="0" w:space="0" w:color="auto"/>
                    <w:left w:val="none" w:sz="0" w:space="0" w:color="auto"/>
                    <w:bottom w:val="none" w:sz="0" w:space="0" w:color="auto"/>
                    <w:right w:val="none" w:sz="0" w:space="0" w:color="auto"/>
                  </w:divBdr>
                </w:div>
              </w:divsChild>
            </w:div>
            <w:div w:id="1888296439">
              <w:marLeft w:val="0"/>
              <w:marRight w:val="0"/>
              <w:marTop w:val="0"/>
              <w:marBottom w:val="0"/>
              <w:divBdr>
                <w:top w:val="none" w:sz="0" w:space="0" w:color="auto"/>
                <w:left w:val="none" w:sz="0" w:space="0" w:color="auto"/>
                <w:bottom w:val="none" w:sz="0" w:space="0" w:color="auto"/>
                <w:right w:val="none" w:sz="0" w:space="0" w:color="auto"/>
              </w:divBdr>
              <w:divsChild>
                <w:div w:id="17665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635">
          <w:marLeft w:val="0"/>
          <w:marRight w:val="0"/>
          <w:marTop w:val="0"/>
          <w:marBottom w:val="0"/>
          <w:divBdr>
            <w:top w:val="none" w:sz="0" w:space="0" w:color="auto"/>
            <w:left w:val="none" w:sz="0" w:space="0" w:color="auto"/>
            <w:bottom w:val="none" w:sz="0" w:space="0" w:color="auto"/>
            <w:right w:val="none" w:sz="0" w:space="0" w:color="auto"/>
          </w:divBdr>
          <w:divsChild>
            <w:div w:id="1327830666">
              <w:marLeft w:val="0"/>
              <w:marRight w:val="0"/>
              <w:marTop w:val="0"/>
              <w:marBottom w:val="0"/>
              <w:divBdr>
                <w:top w:val="none" w:sz="0" w:space="0" w:color="auto"/>
                <w:left w:val="none" w:sz="0" w:space="0" w:color="auto"/>
                <w:bottom w:val="none" w:sz="0" w:space="0" w:color="auto"/>
                <w:right w:val="none" w:sz="0" w:space="0" w:color="auto"/>
              </w:divBdr>
              <w:divsChild>
                <w:div w:id="1171145488">
                  <w:marLeft w:val="0"/>
                  <w:marRight w:val="0"/>
                  <w:marTop w:val="0"/>
                  <w:marBottom w:val="0"/>
                  <w:divBdr>
                    <w:top w:val="none" w:sz="0" w:space="0" w:color="auto"/>
                    <w:left w:val="none" w:sz="0" w:space="0" w:color="auto"/>
                    <w:bottom w:val="none" w:sz="0" w:space="0" w:color="auto"/>
                    <w:right w:val="none" w:sz="0" w:space="0" w:color="auto"/>
                  </w:divBdr>
                </w:div>
              </w:divsChild>
            </w:div>
            <w:div w:id="1599406179">
              <w:marLeft w:val="0"/>
              <w:marRight w:val="0"/>
              <w:marTop w:val="0"/>
              <w:marBottom w:val="0"/>
              <w:divBdr>
                <w:top w:val="none" w:sz="0" w:space="0" w:color="auto"/>
                <w:left w:val="none" w:sz="0" w:space="0" w:color="auto"/>
                <w:bottom w:val="none" w:sz="0" w:space="0" w:color="auto"/>
                <w:right w:val="none" w:sz="0" w:space="0" w:color="auto"/>
              </w:divBdr>
              <w:divsChild>
                <w:div w:id="896890130">
                  <w:marLeft w:val="0"/>
                  <w:marRight w:val="0"/>
                  <w:marTop w:val="0"/>
                  <w:marBottom w:val="0"/>
                  <w:divBdr>
                    <w:top w:val="none" w:sz="0" w:space="0" w:color="auto"/>
                    <w:left w:val="none" w:sz="0" w:space="0" w:color="auto"/>
                    <w:bottom w:val="none" w:sz="0" w:space="0" w:color="auto"/>
                    <w:right w:val="none" w:sz="0" w:space="0" w:color="auto"/>
                  </w:divBdr>
                </w:div>
              </w:divsChild>
            </w:div>
            <w:div w:id="2106461283">
              <w:marLeft w:val="0"/>
              <w:marRight w:val="0"/>
              <w:marTop w:val="0"/>
              <w:marBottom w:val="0"/>
              <w:divBdr>
                <w:top w:val="none" w:sz="0" w:space="0" w:color="auto"/>
                <w:left w:val="none" w:sz="0" w:space="0" w:color="auto"/>
                <w:bottom w:val="none" w:sz="0" w:space="0" w:color="auto"/>
                <w:right w:val="none" w:sz="0" w:space="0" w:color="auto"/>
              </w:divBdr>
              <w:divsChild>
                <w:div w:id="9873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5990">
          <w:marLeft w:val="0"/>
          <w:marRight w:val="0"/>
          <w:marTop w:val="0"/>
          <w:marBottom w:val="0"/>
          <w:divBdr>
            <w:top w:val="none" w:sz="0" w:space="0" w:color="auto"/>
            <w:left w:val="none" w:sz="0" w:space="0" w:color="auto"/>
            <w:bottom w:val="none" w:sz="0" w:space="0" w:color="auto"/>
            <w:right w:val="none" w:sz="0" w:space="0" w:color="auto"/>
          </w:divBdr>
          <w:divsChild>
            <w:div w:id="523590369">
              <w:marLeft w:val="0"/>
              <w:marRight w:val="0"/>
              <w:marTop w:val="0"/>
              <w:marBottom w:val="0"/>
              <w:divBdr>
                <w:top w:val="none" w:sz="0" w:space="0" w:color="auto"/>
                <w:left w:val="none" w:sz="0" w:space="0" w:color="auto"/>
                <w:bottom w:val="none" w:sz="0" w:space="0" w:color="auto"/>
                <w:right w:val="none" w:sz="0" w:space="0" w:color="auto"/>
              </w:divBdr>
              <w:divsChild>
                <w:div w:id="1305742574">
                  <w:marLeft w:val="0"/>
                  <w:marRight w:val="0"/>
                  <w:marTop w:val="0"/>
                  <w:marBottom w:val="0"/>
                  <w:divBdr>
                    <w:top w:val="none" w:sz="0" w:space="0" w:color="auto"/>
                    <w:left w:val="none" w:sz="0" w:space="0" w:color="auto"/>
                    <w:bottom w:val="none" w:sz="0" w:space="0" w:color="auto"/>
                    <w:right w:val="none" w:sz="0" w:space="0" w:color="auto"/>
                  </w:divBdr>
                </w:div>
              </w:divsChild>
            </w:div>
            <w:div w:id="1678389224">
              <w:marLeft w:val="0"/>
              <w:marRight w:val="0"/>
              <w:marTop w:val="0"/>
              <w:marBottom w:val="0"/>
              <w:divBdr>
                <w:top w:val="none" w:sz="0" w:space="0" w:color="auto"/>
                <w:left w:val="none" w:sz="0" w:space="0" w:color="auto"/>
                <w:bottom w:val="none" w:sz="0" w:space="0" w:color="auto"/>
                <w:right w:val="none" w:sz="0" w:space="0" w:color="auto"/>
              </w:divBdr>
              <w:divsChild>
                <w:div w:id="1957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3072">
      <w:bodyDiv w:val="1"/>
      <w:marLeft w:val="0"/>
      <w:marRight w:val="0"/>
      <w:marTop w:val="0"/>
      <w:marBottom w:val="0"/>
      <w:divBdr>
        <w:top w:val="none" w:sz="0" w:space="0" w:color="auto"/>
        <w:left w:val="none" w:sz="0" w:space="0" w:color="auto"/>
        <w:bottom w:val="none" w:sz="0" w:space="0" w:color="auto"/>
        <w:right w:val="none" w:sz="0" w:space="0" w:color="auto"/>
      </w:divBdr>
    </w:div>
    <w:div w:id="2055501760">
      <w:bodyDiv w:val="1"/>
      <w:marLeft w:val="0"/>
      <w:marRight w:val="0"/>
      <w:marTop w:val="0"/>
      <w:marBottom w:val="0"/>
      <w:divBdr>
        <w:top w:val="none" w:sz="0" w:space="0" w:color="auto"/>
        <w:left w:val="none" w:sz="0" w:space="0" w:color="auto"/>
        <w:bottom w:val="none" w:sz="0" w:space="0" w:color="auto"/>
        <w:right w:val="none" w:sz="0" w:space="0" w:color="auto"/>
      </w:divBdr>
    </w:div>
    <w:div w:id="2058699340">
      <w:bodyDiv w:val="1"/>
      <w:marLeft w:val="0"/>
      <w:marRight w:val="0"/>
      <w:marTop w:val="0"/>
      <w:marBottom w:val="0"/>
      <w:divBdr>
        <w:top w:val="none" w:sz="0" w:space="0" w:color="auto"/>
        <w:left w:val="none" w:sz="0" w:space="0" w:color="auto"/>
        <w:bottom w:val="none" w:sz="0" w:space="0" w:color="auto"/>
        <w:right w:val="none" w:sz="0" w:space="0" w:color="auto"/>
      </w:divBdr>
    </w:div>
    <w:div w:id="2117943010">
      <w:bodyDiv w:val="1"/>
      <w:marLeft w:val="0"/>
      <w:marRight w:val="0"/>
      <w:marTop w:val="0"/>
      <w:marBottom w:val="0"/>
      <w:divBdr>
        <w:top w:val="none" w:sz="0" w:space="0" w:color="auto"/>
        <w:left w:val="none" w:sz="0" w:space="0" w:color="auto"/>
        <w:bottom w:val="none" w:sz="0" w:space="0" w:color="auto"/>
        <w:right w:val="none" w:sz="0" w:space="0" w:color="auto"/>
      </w:divBdr>
    </w:div>
    <w:div w:id="2143840066">
      <w:bodyDiv w:val="1"/>
      <w:marLeft w:val="0"/>
      <w:marRight w:val="0"/>
      <w:marTop w:val="0"/>
      <w:marBottom w:val="0"/>
      <w:divBdr>
        <w:top w:val="none" w:sz="0" w:space="0" w:color="auto"/>
        <w:left w:val="none" w:sz="0" w:space="0" w:color="auto"/>
        <w:bottom w:val="none" w:sz="0" w:space="0" w:color="auto"/>
        <w:right w:val="none" w:sz="0" w:space="0" w:color="auto"/>
      </w:divBdr>
      <w:divsChild>
        <w:div w:id="30418997">
          <w:marLeft w:val="0"/>
          <w:marRight w:val="0"/>
          <w:marTop w:val="0"/>
          <w:marBottom w:val="0"/>
          <w:divBdr>
            <w:top w:val="none" w:sz="0" w:space="0" w:color="auto"/>
            <w:left w:val="none" w:sz="0" w:space="0" w:color="auto"/>
            <w:bottom w:val="none" w:sz="0" w:space="0" w:color="auto"/>
            <w:right w:val="none" w:sz="0" w:space="0" w:color="auto"/>
          </w:divBdr>
          <w:divsChild>
            <w:div w:id="1254780662">
              <w:marLeft w:val="0"/>
              <w:marRight w:val="0"/>
              <w:marTop w:val="0"/>
              <w:marBottom w:val="0"/>
              <w:divBdr>
                <w:top w:val="none" w:sz="0" w:space="0" w:color="auto"/>
                <w:left w:val="none" w:sz="0" w:space="0" w:color="auto"/>
                <w:bottom w:val="none" w:sz="0" w:space="0" w:color="auto"/>
                <w:right w:val="none" w:sz="0" w:space="0" w:color="auto"/>
              </w:divBdr>
              <w:divsChild>
                <w:div w:id="858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E6CFC8-992D-B748-99C5-1B0C298A8DEE}">
  <we:reference id="wa104381909" version="3.5.1.0" store="zh-CN" storeType="OMEX"/>
  <we:alternateReferences>
    <we:reference id="wa104381909" version="3.5.1.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C7CAA-0F77-428B-AC04-880FEA7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9</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垠林</cp:lastModifiedBy>
  <cp:revision>28</cp:revision>
  <cp:lastPrinted>2024-10-05T14:08:00Z</cp:lastPrinted>
  <dcterms:created xsi:type="dcterms:W3CDTF">2023-11-27T14:53:00Z</dcterms:created>
  <dcterms:modified xsi:type="dcterms:W3CDTF">2024-12-10T14:26:00Z</dcterms:modified>
</cp:coreProperties>
</file>