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6F08" w14:textId="77777777" w:rsidR="00EE1134" w:rsidRPr="00037829" w:rsidRDefault="00EE1134">
      <w:pPr>
        <w:rPr>
          <w:rFonts w:ascii="Times New Roman" w:eastAsia="宋体" w:hAnsi="Times New Roman"/>
          <w:b/>
          <w:sz w:val="28"/>
          <w:szCs w:val="28"/>
        </w:rPr>
      </w:pPr>
    </w:p>
    <w:p w14:paraId="5F385FD2" w14:textId="77777777" w:rsidR="00EE1134" w:rsidRPr="00037829" w:rsidRDefault="00F57E72">
      <w:pPr>
        <w:jc w:val="center"/>
        <w:rPr>
          <w:rFonts w:ascii="Times New Roman" w:eastAsia="宋体" w:hAnsi="Times New Roman" w:cs="Times New Roman"/>
          <w:b/>
          <w:sz w:val="32"/>
          <w:szCs w:val="32"/>
        </w:rPr>
      </w:pPr>
      <w:r w:rsidRPr="00037829">
        <w:rPr>
          <w:rFonts w:ascii="Times New Roman" w:eastAsia="宋体" w:hAnsi="Times New Roman" w:cs="Times New Roman"/>
          <w:b/>
          <w:sz w:val="32"/>
          <w:szCs w:val="32"/>
        </w:rPr>
        <w:t>首届全国大学生心理与行为在线实验精英赛</w:t>
      </w:r>
    </w:p>
    <w:p w14:paraId="10C0D3EF" w14:textId="77777777" w:rsidR="00EE1134" w:rsidRPr="00037829" w:rsidRDefault="00EE1134">
      <w:pPr>
        <w:jc w:val="center"/>
        <w:rPr>
          <w:rFonts w:ascii="Times New Roman" w:eastAsia="宋体" w:hAnsi="Times New Roman" w:cs="Times New Roman"/>
          <w:b/>
          <w:sz w:val="32"/>
          <w:szCs w:val="32"/>
        </w:rPr>
      </w:pPr>
    </w:p>
    <w:p w14:paraId="508F26BB" w14:textId="6DAD58CA" w:rsidR="00EE1134" w:rsidRPr="00037829" w:rsidRDefault="00F57E72">
      <w:pPr>
        <w:jc w:val="center"/>
        <w:rPr>
          <w:rFonts w:ascii="Times New Roman" w:eastAsia="宋体" w:hAnsi="Times New Roman" w:cs="Times New Roman"/>
          <w:b/>
          <w:sz w:val="32"/>
          <w:szCs w:val="32"/>
        </w:rPr>
      </w:pPr>
      <w:r w:rsidRPr="00037829">
        <w:rPr>
          <w:rFonts w:ascii="Times New Roman" w:eastAsia="宋体" w:hAnsi="Times New Roman" w:cs="Times New Roman" w:hint="eastAsia"/>
          <w:b/>
          <w:sz w:val="32"/>
          <w:szCs w:val="32"/>
        </w:rPr>
        <w:t>（</w:t>
      </w:r>
      <w:r w:rsidR="00E74733">
        <w:rPr>
          <w:rFonts w:ascii="Times New Roman" w:eastAsia="宋体" w:hAnsi="Times New Roman" w:cs="Times New Roman" w:hint="eastAsia"/>
          <w:b/>
          <w:sz w:val="32"/>
          <w:szCs w:val="32"/>
        </w:rPr>
        <w:t>总决赛</w:t>
      </w:r>
      <w:r w:rsidRPr="00037829">
        <w:rPr>
          <w:rFonts w:ascii="Times New Roman" w:eastAsia="宋体" w:hAnsi="Times New Roman" w:cs="Times New Roman" w:hint="eastAsia"/>
          <w:b/>
          <w:sz w:val="32"/>
          <w:szCs w:val="32"/>
        </w:rPr>
        <w:t>·</w:t>
      </w:r>
      <w:r w:rsidRPr="00037829">
        <w:rPr>
          <w:rFonts w:ascii="Times New Roman" w:eastAsia="宋体" w:hAnsi="Times New Roman" w:cs="Times New Roman" w:hint="eastAsia"/>
          <w:b/>
          <w:sz w:val="32"/>
          <w:szCs w:val="32"/>
        </w:rPr>
        <w:t xml:space="preserve"> </w:t>
      </w:r>
      <w:r w:rsidRPr="00037829">
        <w:rPr>
          <w:rFonts w:ascii="Times New Roman" w:eastAsia="宋体" w:hAnsi="Times New Roman" w:cs="Times New Roman" w:hint="eastAsia"/>
          <w:b/>
          <w:sz w:val="32"/>
          <w:szCs w:val="32"/>
        </w:rPr>
        <w:t>研究报告）</w:t>
      </w:r>
    </w:p>
    <w:p w14:paraId="1ECDA289" w14:textId="77777777" w:rsidR="00EE1134" w:rsidRPr="00037829" w:rsidRDefault="00EE1134">
      <w:pPr>
        <w:jc w:val="center"/>
        <w:rPr>
          <w:rFonts w:ascii="Times New Roman" w:eastAsia="宋体" w:hAnsi="Times New Roman" w:cs="Times New Roman"/>
          <w:b/>
          <w:sz w:val="32"/>
          <w:szCs w:val="32"/>
        </w:rPr>
      </w:pPr>
    </w:p>
    <w:tbl>
      <w:tblPr>
        <w:tblStyle w:val="a7"/>
        <w:tblW w:w="0" w:type="auto"/>
        <w:tblLook w:val="04A0" w:firstRow="1" w:lastRow="0" w:firstColumn="1" w:lastColumn="0" w:noHBand="0" w:noVBand="1"/>
      </w:tblPr>
      <w:tblGrid>
        <w:gridCol w:w="1933"/>
        <w:gridCol w:w="6357"/>
      </w:tblGrid>
      <w:tr w:rsidR="00EE1134" w:rsidRPr="00037829" w14:paraId="336F520E" w14:textId="77777777">
        <w:tc>
          <w:tcPr>
            <w:tcW w:w="1933" w:type="dxa"/>
          </w:tcPr>
          <w:p w14:paraId="51E12A00" w14:textId="77777777" w:rsidR="00EE1134" w:rsidRPr="00037829" w:rsidRDefault="00F57E72">
            <w:pPr>
              <w:spacing w:line="600" w:lineRule="auto"/>
              <w:rPr>
                <w:rFonts w:ascii="Times New Roman" w:eastAsia="宋体" w:hAnsi="Times New Roman"/>
                <w:b/>
                <w:sz w:val="28"/>
                <w:szCs w:val="28"/>
              </w:rPr>
            </w:pPr>
            <w:r w:rsidRPr="00037829">
              <w:rPr>
                <w:rFonts w:ascii="Times New Roman" w:eastAsia="宋体" w:hAnsi="Times New Roman" w:hint="eastAsia"/>
                <w:b/>
                <w:sz w:val="28"/>
                <w:szCs w:val="28"/>
              </w:rPr>
              <w:t>研究题目</w:t>
            </w:r>
          </w:p>
        </w:tc>
        <w:tc>
          <w:tcPr>
            <w:tcW w:w="6357" w:type="dxa"/>
          </w:tcPr>
          <w:p w14:paraId="46151FBC" w14:textId="487BD127" w:rsidR="00EE1134" w:rsidRPr="00037829" w:rsidRDefault="00312644">
            <w:pPr>
              <w:spacing w:line="600" w:lineRule="auto"/>
              <w:rPr>
                <w:rFonts w:ascii="Times New Roman" w:eastAsia="宋体" w:hAnsi="Times New Roman"/>
                <w:b/>
                <w:sz w:val="28"/>
                <w:szCs w:val="28"/>
              </w:rPr>
            </w:pPr>
            <w:r w:rsidRPr="00037829">
              <w:rPr>
                <w:rFonts w:ascii="Times New Roman" w:eastAsia="宋体" w:hAnsi="Times New Roman" w:hint="eastAsia"/>
                <w:b/>
                <w:sz w:val="28"/>
                <w:szCs w:val="28"/>
              </w:rPr>
              <w:t>甄别题、反应时与眼动的应用：在线问卷数据清洗新视角</w:t>
            </w:r>
          </w:p>
        </w:tc>
      </w:tr>
      <w:tr w:rsidR="00EE1134" w:rsidRPr="00037829" w14:paraId="3CCF496A" w14:textId="77777777">
        <w:tc>
          <w:tcPr>
            <w:tcW w:w="1933" w:type="dxa"/>
          </w:tcPr>
          <w:p w14:paraId="50ABA5FF" w14:textId="77777777" w:rsidR="00EE1134" w:rsidRPr="00037829" w:rsidRDefault="00F57E72">
            <w:pPr>
              <w:spacing w:line="600" w:lineRule="auto"/>
              <w:rPr>
                <w:rFonts w:ascii="Times New Roman" w:eastAsia="宋体" w:hAnsi="Times New Roman"/>
                <w:b/>
                <w:sz w:val="28"/>
                <w:szCs w:val="28"/>
              </w:rPr>
            </w:pPr>
            <w:r w:rsidRPr="00037829">
              <w:rPr>
                <w:rFonts w:ascii="Times New Roman" w:eastAsia="宋体" w:hAnsi="Times New Roman" w:hint="eastAsia"/>
                <w:b/>
                <w:sz w:val="28"/>
                <w:szCs w:val="28"/>
              </w:rPr>
              <w:t>团队名称</w:t>
            </w:r>
          </w:p>
        </w:tc>
        <w:tc>
          <w:tcPr>
            <w:tcW w:w="6357" w:type="dxa"/>
          </w:tcPr>
          <w:p w14:paraId="640C0957" w14:textId="6C3D70EC" w:rsidR="00EE1134" w:rsidRPr="00037829" w:rsidRDefault="00F57E72">
            <w:pPr>
              <w:spacing w:line="600" w:lineRule="auto"/>
              <w:rPr>
                <w:rFonts w:ascii="Times New Roman" w:eastAsia="宋体" w:hAnsi="Times New Roman"/>
                <w:b/>
                <w:sz w:val="28"/>
                <w:szCs w:val="28"/>
              </w:rPr>
            </w:pPr>
            <w:r w:rsidRPr="00037829">
              <w:rPr>
                <w:rFonts w:ascii="Times New Roman" w:eastAsia="宋体" w:hAnsi="Times New Roman" w:hint="eastAsia"/>
                <w:b/>
                <w:sz w:val="28"/>
                <w:szCs w:val="28"/>
              </w:rPr>
              <w:t xml:space="preserve"> </w:t>
            </w:r>
            <w:r w:rsidR="00312644" w:rsidRPr="00037829">
              <w:rPr>
                <w:rFonts w:ascii="Times New Roman" w:eastAsia="宋体" w:hAnsi="Times New Roman"/>
                <w:b/>
                <w:i/>
                <w:sz w:val="28"/>
                <w:szCs w:val="28"/>
              </w:rPr>
              <w:t>p</w:t>
            </w:r>
            <w:r w:rsidR="00312644" w:rsidRPr="00037829">
              <w:rPr>
                <w:rFonts w:ascii="Times New Roman" w:eastAsia="宋体" w:hAnsi="Times New Roman"/>
                <w:b/>
                <w:sz w:val="28"/>
                <w:szCs w:val="28"/>
              </w:rPr>
              <w:t>&lt;0.05</w:t>
            </w:r>
          </w:p>
        </w:tc>
      </w:tr>
      <w:tr w:rsidR="00EE1134" w:rsidRPr="00037829" w14:paraId="36F1EF1F" w14:textId="77777777">
        <w:tc>
          <w:tcPr>
            <w:tcW w:w="1933" w:type="dxa"/>
          </w:tcPr>
          <w:p w14:paraId="7740362E" w14:textId="77777777" w:rsidR="00EE1134" w:rsidRPr="00037829" w:rsidRDefault="00F57E72">
            <w:pPr>
              <w:spacing w:line="600" w:lineRule="auto"/>
              <w:rPr>
                <w:rFonts w:ascii="Times New Roman" w:eastAsia="宋体" w:hAnsi="Times New Roman"/>
                <w:b/>
                <w:sz w:val="28"/>
                <w:szCs w:val="28"/>
              </w:rPr>
            </w:pPr>
            <w:r w:rsidRPr="00037829">
              <w:rPr>
                <w:rFonts w:ascii="Times New Roman" w:eastAsia="宋体" w:hAnsi="Times New Roman" w:hint="eastAsia"/>
                <w:b/>
                <w:sz w:val="28"/>
                <w:szCs w:val="28"/>
              </w:rPr>
              <w:t>参赛赛道</w:t>
            </w:r>
          </w:p>
        </w:tc>
        <w:tc>
          <w:tcPr>
            <w:tcW w:w="6357" w:type="dxa"/>
          </w:tcPr>
          <w:p w14:paraId="756B7845" w14:textId="07C40B48" w:rsidR="00EE1134" w:rsidRPr="00037829" w:rsidRDefault="00F57E72">
            <w:pPr>
              <w:spacing w:line="600" w:lineRule="auto"/>
              <w:rPr>
                <w:rFonts w:ascii="Times New Roman" w:eastAsia="宋体" w:hAnsi="Times New Roman"/>
                <w:b/>
                <w:sz w:val="28"/>
                <w:szCs w:val="28"/>
              </w:rPr>
            </w:pPr>
            <w:r w:rsidRPr="00037829">
              <w:rPr>
                <w:rFonts w:ascii="Times New Roman" w:eastAsia="宋体" w:hAnsi="Times New Roman" w:hint="eastAsia"/>
                <w:b/>
                <w:sz w:val="28"/>
                <w:szCs w:val="28"/>
              </w:rPr>
              <w:t xml:space="preserve"> A</w:t>
            </w:r>
            <w:r w:rsidRPr="00037829">
              <w:rPr>
                <w:rFonts w:ascii="Times New Roman" w:eastAsia="宋体" w:hAnsi="Times New Roman" w:hint="eastAsia"/>
                <w:b/>
                <w:sz w:val="28"/>
                <w:szCs w:val="28"/>
              </w:rPr>
              <w:t>自选赛道</w:t>
            </w:r>
            <w:r w:rsidRPr="00037829">
              <w:rPr>
                <w:rFonts w:ascii="Times New Roman" w:eastAsia="宋体" w:hAnsi="Times New Roman" w:hint="eastAsia"/>
                <w:b/>
                <w:sz w:val="28"/>
                <w:szCs w:val="28"/>
              </w:rPr>
              <w:t xml:space="preserve"> </w:t>
            </w:r>
            <w:r w:rsidR="00312644" w:rsidRPr="00037829">
              <w:rPr>
                <w:rFonts w:ascii="Times New Roman" w:eastAsia="宋体" w:hAnsi="Times New Roman" w:hint="eastAsia"/>
                <w:b/>
                <w:sz w:val="28"/>
                <w:szCs w:val="28"/>
              </w:rPr>
              <w:t>√</w:t>
            </w:r>
            <w:r w:rsidRPr="00037829">
              <w:rPr>
                <w:rFonts w:ascii="Times New Roman" w:eastAsia="宋体" w:hAnsi="Times New Roman" w:hint="eastAsia"/>
                <w:b/>
                <w:sz w:val="28"/>
                <w:szCs w:val="28"/>
              </w:rPr>
              <w:t xml:space="preserve"> </w:t>
            </w:r>
            <w:r w:rsidRPr="00037829">
              <w:rPr>
                <w:rFonts w:ascii="Times New Roman" w:eastAsia="宋体" w:hAnsi="Times New Roman"/>
                <w:b/>
                <w:sz w:val="28"/>
                <w:szCs w:val="28"/>
              </w:rPr>
              <w:t xml:space="preserve">  </w:t>
            </w:r>
            <w:r w:rsidRPr="00037829">
              <w:rPr>
                <w:rFonts w:ascii="Times New Roman" w:eastAsia="宋体" w:hAnsi="Times New Roman" w:hint="eastAsia"/>
                <w:b/>
                <w:sz w:val="28"/>
                <w:szCs w:val="28"/>
              </w:rPr>
              <w:t xml:space="preserve">    </w:t>
            </w:r>
            <w:r w:rsidRPr="00037829">
              <w:rPr>
                <w:rFonts w:ascii="Times New Roman" w:eastAsia="宋体" w:hAnsi="Times New Roman"/>
                <w:b/>
                <w:sz w:val="28"/>
                <w:szCs w:val="28"/>
              </w:rPr>
              <w:t xml:space="preserve"> </w:t>
            </w:r>
            <w:r w:rsidRPr="00037829">
              <w:rPr>
                <w:rFonts w:ascii="Times New Roman" w:eastAsia="宋体" w:hAnsi="Times New Roman" w:hint="eastAsia"/>
                <w:b/>
                <w:sz w:val="28"/>
                <w:szCs w:val="28"/>
              </w:rPr>
              <w:t>B</w:t>
            </w:r>
            <w:r w:rsidRPr="00037829">
              <w:rPr>
                <w:rFonts w:ascii="Times New Roman" w:eastAsia="宋体" w:hAnsi="Times New Roman"/>
                <w:b/>
                <w:sz w:val="28"/>
                <w:szCs w:val="28"/>
              </w:rPr>
              <w:t xml:space="preserve"> </w:t>
            </w:r>
            <w:r w:rsidRPr="00037829">
              <w:rPr>
                <w:rFonts w:ascii="Times New Roman" w:eastAsia="宋体" w:hAnsi="Times New Roman" w:hint="eastAsia"/>
                <w:b/>
                <w:sz w:val="28"/>
                <w:szCs w:val="28"/>
              </w:rPr>
              <w:t>揭榜赛道</w:t>
            </w:r>
            <w:r w:rsidRPr="00037829">
              <w:rPr>
                <w:rFonts w:ascii="Times New Roman" w:eastAsia="宋体" w:hAnsi="Times New Roman"/>
                <w:b/>
                <w:sz w:val="28"/>
                <w:szCs w:val="28"/>
              </w:rPr>
              <w:t xml:space="preserve"> </w:t>
            </w:r>
            <w:r w:rsidRPr="00037829">
              <w:rPr>
                <w:rFonts w:ascii="Times New Roman" w:eastAsia="宋体" w:hAnsi="Times New Roman" w:cs="仿宋" w:hint="eastAsia"/>
                <w:b/>
                <w:sz w:val="28"/>
                <w:szCs w:val="28"/>
              </w:rPr>
              <w:sym w:font="Wingdings 2" w:char="00A3"/>
            </w:r>
            <w:r w:rsidRPr="00037829">
              <w:rPr>
                <w:rFonts w:ascii="Times New Roman" w:eastAsia="宋体" w:hAnsi="Times New Roman" w:hint="eastAsia"/>
                <w:b/>
                <w:sz w:val="28"/>
                <w:szCs w:val="28"/>
              </w:rPr>
              <w:t xml:space="preserve"> </w:t>
            </w:r>
            <w:r w:rsidRPr="00037829">
              <w:rPr>
                <w:rFonts w:ascii="Times New Roman" w:eastAsia="宋体" w:hAnsi="Times New Roman"/>
                <w:b/>
                <w:sz w:val="28"/>
                <w:szCs w:val="28"/>
              </w:rPr>
              <w:t xml:space="preserve">     </w:t>
            </w:r>
          </w:p>
        </w:tc>
      </w:tr>
      <w:tr w:rsidR="00EE1134" w:rsidRPr="00037829" w14:paraId="4561996F" w14:textId="77777777">
        <w:tc>
          <w:tcPr>
            <w:tcW w:w="1933" w:type="dxa"/>
          </w:tcPr>
          <w:p w14:paraId="7A6F3C12" w14:textId="77777777" w:rsidR="00EE1134" w:rsidRPr="00037829" w:rsidRDefault="00F57E72">
            <w:pPr>
              <w:jc w:val="center"/>
              <w:rPr>
                <w:rFonts w:ascii="Times New Roman" w:eastAsia="宋体" w:hAnsi="Times New Roman"/>
                <w:b/>
                <w:sz w:val="28"/>
                <w:szCs w:val="28"/>
              </w:rPr>
            </w:pPr>
            <w:r w:rsidRPr="00037829">
              <w:rPr>
                <w:rFonts w:ascii="Times New Roman" w:eastAsia="宋体" w:hAnsi="Times New Roman" w:hint="eastAsia"/>
                <w:b/>
                <w:sz w:val="28"/>
                <w:szCs w:val="28"/>
              </w:rPr>
              <w:t>问卷分享链接</w:t>
            </w:r>
            <w:r w:rsidRPr="00037829">
              <w:rPr>
                <w:rFonts w:ascii="Times New Roman" w:eastAsia="宋体" w:hAnsi="Times New Roman" w:cs="Times New Roman"/>
                <w:b/>
                <w:sz w:val="28"/>
                <w:szCs w:val="28"/>
              </w:rPr>
              <w:t>（</w:t>
            </w:r>
            <w:proofErr w:type="spellStart"/>
            <w:r w:rsidRPr="00037829">
              <w:rPr>
                <w:rFonts w:ascii="Times New Roman" w:eastAsia="宋体" w:hAnsi="Times New Roman" w:cs="Times New Roman"/>
                <w:b/>
                <w:sz w:val="28"/>
                <w:szCs w:val="28"/>
              </w:rPr>
              <w:t>Credamo</w:t>
            </w:r>
            <w:proofErr w:type="spellEnd"/>
            <w:r w:rsidRPr="00037829">
              <w:rPr>
                <w:rFonts w:ascii="Times New Roman" w:eastAsia="宋体" w:hAnsi="Times New Roman" w:cs="Times New Roman" w:hint="eastAsia"/>
                <w:b/>
                <w:sz w:val="28"/>
                <w:szCs w:val="28"/>
              </w:rPr>
              <w:t>见数平台</w:t>
            </w:r>
            <w:r w:rsidRPr="00037829">
              <w:rPr>
                <w:rFonts w:ascii="Times New Roman" w:eastAsia="宋体" w:hAnsi="Times New Roman" w:cs="Times New Roman"/>
                <w:b/>
                <w:sz w:val="28"/>
                <w:szCs w:val="28"/>
              </w:rPr>
              <w:t>）</w:t>
            </w:r>
          </w:p>
        </w:tc>
        <w:tc>
          <w:tcPr>
            <w:tcW w:w="6357" w:type="dxa"/>
          </w:tcPr>
          <w:p w14:paraId="72599A6B" w14:textId="77777777" w:rsidR="008C6C8C" w:rsidRPr="00037829" w:rsidRDefault="00312644" w:rsidP="00312644">
            <w:pPr>
              <w:snapToGrid w:val="0"/>
              <w:rPr>
                <w:rFonts w:ascii="Times New Roman" w:eastAsia="宋体" w:hAnsi="Times New Roman" w:cs="Times New Roman"/>
                <w:b/>
                <w:sz w:val="28"/>
                <w:szCs w:val="28"/>
              </w:rPr>
            </w:pPr>
            <w:r w:rsidRPr="00037829">
              <w:rPr>
                <w:rFonts w:ascii="Times New Roman" w:eastAsia="宋体" w:hAnsi="Times New Roman" w:cs="Times New Roman" w:hint="eastAsia"/>
                <w:b/>
                <w:sz w:val="28"/>
                <w:szCs w:val="28"/>
              </w:rPr>
              <w:t>作答链接（被试所见）：</w:t>
            </w:r>
          </w:p>
          <w:p w14:paraId="49C0AD9A" w14:textId="1377B4A3" w:rsidR="008C6C8C" w:rsidRPr="00037829" w:rsidRDefault="008C6C8C" w:rsidP="00312644">
            <w:pPr>
              <w:snapToGrid w:val="0"/>
              <w:rPr>
                <w:rFonts w:ascii="Times New Roman" w:eastAsia="宋体" w:hAnsi="Times New Roman" w:cs="Times New Roman"/>
                <w:sz w:val="28"/>
                <w:szCs w:val="28"/>
                <w:u w:val="single"/>
              </w:rPr>
            </w:pPr>
            <w:r w:rsidRPr="00037829">
              <w:rPr>
                <w:rFonts w:ascii="Times New Roman" w:eastAsia="宋体" w:hAnsi="Times New Roman" w:cs="Times New Roman"/>
                <w:sz w:val="28"/>
                <w:szCs w:val="28"/>
                <w:u w:val="single"/>
              </w:rPr>
              <w:t>https://www.credamo.com/s/ueu2M3</w:t>
            </w:r>
          </w:p>
          <w:p w14:paraId="7C17AC8F" w14:textId="019C2A5D" w:rsidR="00312644" w:rsidRPr="00037829" w:rsidRDefault="008C6C8C" w:rsidP="00312644">
            <w:pPr>
              <w:snapToGrid w:val="0"/>
              <w:rPr>
                <w:rFonts w:ascii="Times New Roman" w:eastAsia="宋体" w:hAnsi="Times New Roman" w:cs="Times New Roman"/>
                <w:sz w:val="28"/>
                <w:szCs w:val="28"/>
                <w:u w:val="single"/>
              </w:rPr>
            </w:pPr>
            <w:r w:rsidRPr="00037829">
              <w:rPr>
                <w:rFonts w:ascii="Times New Roman" w:eastAsia="宋体" w:hAnsi="Times New Roman" w:cs="Times New Roman"/>
                <w:sz w:val="28"/>
                <w:szCs w:val="28"/>
                <w:u w:val="single"/>
              </w:rPr>
              <w:t>https://www.credamo.com/s/q6NjY3</w:t>
            </w:r>
          </w:p>
          <w:p w14:paraId="3343D446" w14:textId="77777777" w:rsidR="00312644" w:rsidRPr="00037829" w:rsidRDefault="00312644" w:rsidP="00312644">
            <w:pPr>
              <w:snapToGrid w:val="0"/>
              <w:rPr>
                <w:rFonts w:ascii="Times New Roman" w:eastAsia="宋体" w:hAnsi="Times New Roman" w:cs="Times New Roman"/>
                <w:b/>
                <w:sz w:val="28"/>
                <w:szCs w:val="28"/>
              </w:rPr>
            </w:pPr>
            <w:r w:rsidRPr="00037829">
              <w:rPr>
                <w:rFonts w:ascii="Times New Roman" w:eastAsia="宋体" w:hAnsi="Times New Roman" w:cs="Times New Roman" w:hint="eastAsia"/>
                <w:b/>
                <w:sz w:val="28"/>
                <w:szCs w:val="28"/>
              </w:rPr>
              <w:t>协作链接（供组委会检查，可编辑）：</w:t>
            </w:r>
          </w:p>
          <w:p w14:paraId="18606724" w14:textId="4C3351AD" w:rsidR="00EE1134" w:rsidRPr="00037829" w:rsidRDefault="00312644" w:rsidP="00312644">
            <w:pPr>
              <w:spacing w:line="600" w:lineRule="auto"/>
              <w:rPr>
                <w:rFonts w:ascii="Times New Roman" w:eastAsia="宋体" w:hAnsi="Times New Roman"/>
                <w:b/>
                <w:sz w:val="28"/>
                <w:szCs w:val="28"/>
              </w:rPr>
            </w:pPr>
            <w:r w:rsidRPr="00037829">
              <w:rPr>
                <w:rFonts w:ascii="Times New Roman" w:eastAsia="宋体" w:hAnsi="Times New Roman" w:cs="Times New Roman" w:hint="eastAsia"/>
                <w:sz w:val="28"/>
                <w:szCs w:val="28"/>
              </w:rPr>
              <w:t>详见备注</w:t>
            </w:r>
          </w:p>
        </w:tc>
      </w:tr>
    </w:tbl>
    <w:p w14:paraId="4C480A7F" w14:textId="77777777" w:rsidR="00EE1134" w:rsidRPr="00037829" w:rsidRDefault="00EE1134">
      <w:pPr>
        <w:rPr>
          <w:rFonts w:ascii="Times New Roman" w:eastAsia="宋体" w:hAnsi="Times New Roman"/>
          <w:b/>
          <w:sz w:val="28"/>
          <w:szCs w:val="28"/>
        </w:rPr>
      </w:pPr>
    </w:p>
    <w:p w14:paraId="02C77572" w14:textId="77777777" w:rsidR="00EE1134" w:rsidRPr="00037829" w:rsidRDefault="00EE1134">
      <w:pPr>
        <w:rPr>
          <w:rFonts w:ascii="Times New Roman" w:eastAsia="宋体" w:hAnsi="Times New Roman"/>
          <w:b/>
          <w:sz w:val="28"/>
          <w:szCs w:val="28"/>
        </w:rPr>
      </w:pPr>
    </w:p>
    <w:p w14:paraId="38F13895" w14:textId="77777777" w:rsidR="00EE1134" w:rsidRPr="00037829" w:rsidRDefault="00EE1134">
      <w:pPr>
        <w:rPr>
          <w:rFonts w:ascii="Times New Roman" w:eastAsia="宋体" w:hAnsi="Times New Roman"/>
          <w:b/>
          <w:sz w:val="28"/>
          <w:szCs w:val="28"/>
        </w:rPr>
      </w:pPr>
    </w:p>
    <w:p w14:paraId="19147F61" w14:textId="77777777" w:rsidR="00EE1134" w:rsidRPr="00037829" w:rsidRDefault="00EE1134">
      <w:pPr>
        <w:rPr>
          <w:rFonts w:ascii="Times New Roman" w:eastAsia="宋体" w:hAnsi="Times New Roman"/>
          <w:b/>
          <w:sz w:val="28"/>
          <w:szCs w:val="28"/>
        </w:rPr>
      </w:pPr>
    </w:p>
    <w:p w14:paraId="42676F26" w14:textId="77777777" w:rsidR="00EE1134" w:rsidRPr="00037829" w:rsidRDefault="00EE1134">
      <w:pPr>
        <w:rPr>
          <w:rFonts w:ascii="Times New Roman" w:eastAsia="宋体" w:hAnsi="Times New Roman"/>
          <w:b/>
          <w:sz w:val="28"/>
          <w:szCs w:val="28"/>
        </w:rPr>
      </w:pPr>
    </w:p>
    <w:p w14:paraId="151FE684" w14:textId="77777777" w:rsidR="00EE1134" w:rsidRPr="00037829" w:rsidRDefault="00EE1134">
      <w:pPr>
        <w:rPr>
          <w:rFonts w:ascii="Times New Roman" w:eastAsia="宋体" w:hAnsi="Times New Roman"/>
          <w:b/>
          <w:sz w:val="28"/>
          <w:szCs w:val="28"/>
        </w:rPr>
      </w:pPr>
    </w:p>
    <w:p w14:paraId="03DB040A" w14:textId="77777777" w:rsidR="00EE1134" w:rsidRPr="00037829" w:rsidRDefault="00EE1134">
      <w:pPr>
        <w:rPr>
          <w:rFonts w:ascii="Times New Roman" w:eastAsia="宋体" w:hAnsi="Times New Roman"/>
          <w:b/>
          <w:sz w:val="28"/>
          <w:szCs w:val="28"/>
        </w:rPr>
      </w:pPr>
    </w:p>
    <w:p w14:paraId="04369BF3" w14:textId="77777777" w:rsidR="00EE1134" w:rsidRPr="00037829" w:rsidRDefault="00EE1134">
      <w:pPr>
        <w:rPr>
          <w:rFonts w:ascii="Times New Roman" w:eastAsia="宋体" w:hAnsi="Times New Roman"/>
          <w:b/>
          <w:sz w:val="28"/>
          <w:szCs w:val="28"/>
        </w:rPr>
      </w:pPr>
    </w:p>
    <w:p w14:paraId="3E09621D" w14:textId="77777777" w:rsidR="00EE1134" w:rsidRPr="00037829" w:rsidRDefault="00EE1134">
      <w:pPr>
        <w:rPr>
          <w:rFonts w:ascii="Times New Roman" w:eastAsia="宋体" w:hAnsi="Times New Roman"/>
          <w:b/>
          <w:sz w:val="28"/>
          <w:szCs w:val="28"/>
        </w:rPr>
      </w:pPr>
    </w:p>
    <w:p w14:paraId="0905CC27" w14:textId="77777777" w:rsidR="00EE1134" w:rsidRPr="00037829" w:rsidRDefault="00EE1134">
      <w:pPr>
        <w:rPr>
          <w:rFonts w:ascii="Times New Roman" w:eastAsia="宋体" w:hAnsi="Times New Roman"/>
          <w:b/>
          <w:sz w:val="28"/>
          <w:szCs w:val="28"/>
        </w:rPr>
      </w:pPr>
    </w:p>
    <w:p w14:paraId="3E75B0EF" w14:textId="77777777" w:rsidR="00EE1134" w:rsidRPr="00037829" w:rsidRDefault="00EE1134">
      <w:pPr>
        <w:rPr>
          <w:rFonts w:ascii="Times New Roman" w:eastAsia="宋体" w:hAnsi="Times New Roman"/>
          <w:b/>
          <w:sz w:val="28"/>
          <w:szCs w:val="28"/>
        </w:rPr>
      </w:pPr>
    </w:p>
    <w:p w14:paraId="4411A694" w14:textId="77777777" w:rsidR="00EE1134" w:rsidRPr="00037829" w:rsidRDefault="00EE1134">
      <w:pPr>
        <w:rPr>
          <w:rFonts w:ascii="Times New Roman" w:eastAsia="宋体" w:hAnsi="Times New Roman"/>
          <w:b/>
          <w:sz w:val="28"/>
          <w:szCs w:val="28"/>
        </w:rPr>
      </w:pPr>
    </w:p>
    <w:p w14:paraId="39778900" w14:textId="77777777" w:rsidR="002341AD" w:rsidRPr="00037829" w:rsidRDefault="002341AD">
      <w:pPr>
        <w:rPr>
          <w:rFonts w:ascii="Times New Roman" w:eastAsia="宋体" w:hAnsi="Times New Roman"/>
          <w:b/>
          <w:sz w:val="28"/>
          <w:szCs w:val="28"/>
        </w:rPr>
      </w:pPr>
    </w:p>
    <w:p w14:paraId="56465547" w14:textId="77777777" w:rsidR="002F42FE" w:rsidRPr="00037829" w:rsidRDefault="002F42FE" w:rsidP="002F42FE">
      <w:pPr>
        <w:widowControl/>
        <w:jc w:val="center"/>
        <w:rPr>
          <w:rFonts w:ascii="Times New Roman" w:eastAsia="宋体" w:hAnsi="Times New Roman" w:cs="Times New Roman"/>
          <w:b/>
          <w:sz w:val="32"/>
          <w:szCs w:val="32"/>
        </w:rPr>
      </w:pPr>
      <w:r w:rsidRPr="00037829">
        <w:rPr>
          <w:rFonts w:ascii="Times New Roman" w:eastAsia="宋体" w:hAnsi="Times New Roman" w:cs="Times New Roman" w:hint="eastAsia"/>
          <w:b/>
          <w:sz w:val="32"/>
          <w:szCs w:val="32"/>
        </w:rPr>
        <w:lastRenderedPageBreak/>
        <w:t>甄别题、反应时与眼动的应用：在线问卷数据清洗新视角</w:t>
      </w:r>
    </w:p>
    <w:p w14:paraId="6342666C" w14:textId="77777777" w:rsidR="002F42FE" w:rsidRPr="00037829" w:rsidRDefault="002F42FE" w:rsidP="002F42FE">
      <w:pPr>
        <w:rPr>
          <w:rFonts w:ascii="Times New Roman" w:eastAsia="宋体" w:hAnsi="Times New Roman" w:cs="Times New Roman"/>
          <w:b/>
          <w:sz w:val="28"/>
          <w:szCs w:val="28"/>
        </w:rPr>
      </w:pPr>
    </w:p>
    <w:p w14:paraId="05603114" w14:textId="0C428F55" w:rsidR="002F42FE" w:rsidRPr="00037829" w:rsidRDefault="002F42FE" w:rsidP="002F42FE">
      <w:pPr>
        <w:rPr>
          <w:rFonts w:ascii="Times New Roman" w:eastAsia="宋体" w:hAnsi="Times New Roman" w:cs="Times New Roman"/>
          <w:szCs w:val="21"/>
        </w:rPr>
      </w:pPr>
      <w:r w:rsidRPr="00037829">
        <w:rPr>
          <w:rFonts w:ascii="Times New Roman" w:eastAsia="宋体" w:hAnsi="Times New Roman" w:cs="Times New Roman"/>
          <w:b/>
          <w:szCs w:val="21"/>
        </w:rPr>
        <w:t>【摘</w:t>
      </w:r>
      <w:r w:rsidRPr="00037829">
        <w:rPr>
          <w:rFonts w:ascii="Times New Roman" w:eastAsia="宋体" w:hAnsi="Times New Roman" w:cs="Times New Roman"/>
          <w:b/>
          <w:szCs w:val="21"/>
        </w:rPr>
        <w:t xml:space="preserve">  </w:t>
      </w:r>
      <w:r w:rsidRPr="00037829">
        <w:rPr>
          <w:rFonts w:ascii="Times New Roman" w:eastAsia="宋体" w:hAnsi="Times New Roman" w:cs="Times New Roman"/>
          <w:b/>
          <w:szCs w:val="21"/>
        </w:rPr>
        <w:t>要】</w:t>
      </w:r>
      <w:r w:rsidRPr="00037829">
        <w:rPr>
          <w:rFonts w:ascii="Times New Roman" w:eastAsia="宋体" w:hAnsi="Times New Roman" w:cs="Times New Roman" w:hint="eastAsia"/>
          <w:szCs w:val="21"/>
        </w:rPr>
        <w:t>本研究旨在进一步探讨提高在线问卷信</w:t>
      </w:r>
      <w:r w:rsidR="00C627FF">
        <w:rPr>
          <w:rFonts w:ascii="Times New Roman" w:eastAsia="宋体" w:hAnsi="Times New Roman" w:cs="Times New Roman" w:hint="eastAsia"/>
          <w:szCs w:val="21"/>
        </w:rPr>
        <w:t>效</w:t>
      </w:r>
      <w:r w:rsidRPr="00037829">
        <w:rPr>
          <w:rFonts w:ascii="Times New Roman" w:eastAsia="宋体" w:hAnsi="Times New Roman" w:cs="Times New Roman" w:hint="eastAsia"/>
          <w:szCs w:val="21"/>
        </w:rPr>
        <w:t>度的方法。在线问卷</w:t>
      </w:r>
      <w:r w:rsidR="008C6C8C" w:rsidRPr="00037829">
        <w:rPr>
          <w:rFonts w:ascii="Times New Roman" w:eastAsia="宋体" w:hAnsi="Times New Roman" w:cs="Times New Roman" w:hint="eastAsia"/>
          <w:szCs w:val="21"/>
        </w:rPr>
        <w:t>作答时，被试更</w:t>
      </w:r>
      <w:r w:rsidRPr="00037829">
        <w:rPr>
          <w:rFonts w:ascii="Times New Roman" w:eastAsia="宋体" w:hAnsi="Times New Roman" w:cs="Times New Roman" w:hint="eastAsia"/>
          <w:szCs w:val="21"/>
        </w:rPr>
        <w:t>可能不认真或不诚实地回答问题，从而降低问卷的信效度。</w:t>
      </w:r>
      <w:r w:rsidR="00037829" w:rsidRPr="00037829">
        <w:rPr>
          <w:rFonts w:ascii="Times New Roman" w:eastAsia="宋体" w:hAnsi="Times New Roman" w:cs="Times New Roman" w:hint="eastAsia"/>
          <w:szCs w:val="21"/>
        </w:rPr>
        <w:t>本研究使用</w:t>
      </w:r>
      <w:proofErr w:type="spellStart"/>
      <w:r w:rsidR="00037829" w:rsidRPr="00037829">
        <w:rPr>
          <w:rFonts w:ascii="Times New Roman" w:eastAsia="宋体" w:hAnsi="Times New Roman" w:cs="Times New Roman"/>
          <w:szCs w:val="21"/>
        </w:rPr>
        <w:t>Credamo</w:t>
      </w:r>
      <w:proofErr w:type="spellEnd"/>
      <w:r w:rsidR="00037829" w:rsidRPr="00037829">
        <w:rPr>
          <w:rFonts w:ascii="Times New Roman" w:eastAsia="宋体" w:hAnsi="Times New Roman" w:cs="Times New Roman"/>
          <w:szCs w:val="21"/>
        </w:rPr>
        <w:t>见数在线平台发布问卷和实验，以内</w:t>
      </w:r>
      <w:proofErr w:type="gramStart"/>
      <w:r w:rsidR="00037829" w:rsidRPr="00037829">
        <w:rPr>
          <w:rFonts w:ascii="Times New Roman" w:eastAsia="宋体" w:hAnsi="Times New Roman" w:cs="Times New Roman"/>
          <w:szCs w:val="21"/>
        </w:rPr>
        <w:t>隐</w:t>
      </w:r>
      <w:proofErr w:type="gramEnd"/>
      <w:r w:rsidR="00037829" w:rsidRPr="00037829">
        <w:rPr>
          <w:rFonts w:ascii="Times New Roman" w:eastAsia="宋体" w:hAnsi="Times New Roman" w:cs="Times New Roman"/>
          <w:szCs w:val="21"/>
        </w:rPr>
        <w:t>联合测验结果为效标，评估</w:t>
      </w:r>
      <w:bookmarkStart w:id="0" w:name="OLE_LINK560"/>
      <w:bookmarkStart w:id="1" w:name="OLE_LINK561"/>
      <w:r w:rsidR="00C627FF" w:rsidRPr="00C627FF">
        <w:rPr>
          <w:rFonts w:ascii="Times New Roman" w:eastAsia="宋体" w:hAnsi="Times New Roman" w:cs="Times New Roman" w:hint="eastAsia"/>
          <w:szCs w:val="21"/>
        </w:rPr>
        <w:t>在在线问卷中加入</w:t>
      </w:r>
      <w:r w:rsidR="00037829" w:rsidRPr="00037829">
        <w:rPr>
          <w:rFonts w:ascii="Times New Roman" w:eastAsia="宋体" w:hAnsi="Times New Roman" w:cs="Times New Roman"/>
          <w:szCs w:val="21"/>
        </w:rPr>
        <w:t>甄别题、答题反应时以及眼动</w:t>
      </w:r>
      <w:bookmarkEnd w:id="0"/>
      <w:bookmarkEnd w:id="1"/>
      <w:r w:rsidR="00037829" w:rsidRPr="00037829">
        <w:rPr>
          <w:rFonts w:ascii="Times New Roman" w:eastAsia="宋体" w:hAnsi="Times New Roman" w:cs="Times New Roman"/>
          <w:szCs w:val="21"/>
        </w:rPr>
        <w:t>对问卷效标效度的影响。</w:t>
      </w:r>
      <w:r w:rsidR="002341AD" w:rsidRPr="00037829">
        <w:rPr>
          <w:rFonts w:ascii="Times New Roman" w:eastAsia="宋体" w:hAnsi="Times New Roman" w:cs="Times New Roman" w:hint="eastAsia"/>
          <w:szCs w:val="21"/>
        </w:rPr>
        <w:t>研究结果表明，</w:t>
      </w:r>
      <w:r w:rsidR="00EF2C7C" w:rsidRPr="00EF2C7C">
        <w:rPr>
          <w:rFonts w:ascii="Times New Roman" w:eastAsia="宋体" w:hAnsi="Times New Roman" w:cs="Times New Roman" w:hint="eastAsia"/>
          <w:szCs w:val="21"/>
        </w:rPr>
        <w:t>采用认真程度甄别题剔除异常被试数据可能提升问卷效度，在样本量不充足时，采用绝对反应时标准、认真甄别题、测谎题清洗被试数据反而会降低问卷信度。在目前的在线眼动精度不足的现实条件下，</w:t>
      </w:r>
      <w:commentRangeStart w:id="2"/>
      <w:r w:rsidR="00EF2C7C" w:rsidRPr="00D95C77">
        <w:rPr>
          <w:rFonts w:ascii="Times New Roman" w:eastAsia="宋体" w:hAnsi="Times New Roman" w:cs="Times New Roman" w:hint="eastAsia"/>
          <w:szCs w:val="21"/>
          <w:highlight w:val="yellow"/>
          <w:rPrChange w:id="3" w:author="1617682342@qq.com" w:date="2023-10-07T09:26:00Z">
            <w:rPr>
              <w:rFonts w:ascii="Times New Roman" w:eastAsia="宋体" w:hAnsi="Times New Roman" w:cs="Times New Roman" w:hint="eastAsia"/>
              <w:szCs w:val="21"/>
            </w:rPr>
          </w:rPrChange>
        </w:rPr>
        <w:t>采用真实眼</w:t>
      </w:r>
      <w:proofErr w:type="gramStart"/>
      <w:r w:rsidR="00EF2C7C" w:rsidRPr="00D95C77">
        <w:rPr>
          <w:rFonts w:ascii="Times New Roman" w:eastAsia="宋体" w:hAnsi="Times New Roman" w:cs="Times New Roman" w:hint="eastAsia"/>
          <w:szCs w:val="21"/>
          <w:highlight w:val="yellow"/>
          <w:rPrChange w:id="4" w:author="1617682342@qq.com" w:date="2023-10-07T09:26:00Z">
            <w:rPr>
              <w:rFonts w:ascii="Times New Roman" w:eastAsia="宋体" w:hAnsi="Times New Roman" w:cs="Times New Roman" w:hint="eastAsia"/>
              <w:szCs w:val="21"/>
            </w:rPr>
          </w:rPrChange>
        </w:rPr>
        <w:t>动可能</w:t>
      </w:r>
      <w:proofErr w:type="gramEnd"/>
      <w:r w:rsidR="00EF2C7C" w:rsidRPr="00D95C77">
        <w:rPr>
          <w:rFonts w:ascii="Times New Roman" w:eastAsia="宋体" w:hAnsi="Times New Roman" w:cs="Times New Roman" w:hint="eastAsia"/>
          <w:szCs w:val="21"/>
          <w:highlight w:val="yellow"/>
          <w:rPrChange w:id="5" w:author="1617682342@qq.com" w:date="2023-10-07T09:26:00Z">
            <w:rPr>
              <w:rFonts w:ascii="Times New Roman" w:eastAsia="宋体" w:hAnsi="Times New Roman" w:cs="Times New Roman" w:hint="eastAsia"/>
              <w:szCs w:val="21"/>
            </w:rPr>
          </w:rPrChange>
        </w:rPr>
        <w:t>降低问卷信度，采用虚假眼</w:t>
      </w:r>
      <w:proofErr w:type="gramStart"/>
      <w:r w:rsidR="00EF2C7C" w:rsidRPr="00D95C77">
        <w:rPr>
          <w:rFonts w:ascii="Times New Roman" w:eastAsia="宋体" w:hAnsi="Times New Roman" w:cs="Times New Roman" w:hint="eastAsia"/>
          <w:szCs w:val="21"/>
          <w:highlight w:val="yellow"/>
          <w:rPrChange w:id="6" w:author="1617682342@qq.com" w:date="2023-10-07T09:26:00Z">
            <w:rPr>
              <w:rFonts w:ascii="Times New Roman" w:eastAsia="宋体" w:hAnsi="Times New Roman" w:cs="Times New Roman" w:hint="eastAsia"/>
              <w:szCs w:val="21"/>
            </w:rPr>
          </w:rPrChange>
        </w:rPr>
        <w:t>动可能</w:t>
      </w:r>
      <w:proofErr w:type="gramEnd"/>
      <w:r w:rsidR="00EF2C7C" w:rsidRPr="00D95C77">
        <w:rPr>
          <w:rFonts w:ascii="Times New Roman" w:eastAsia="宋体" w:hAnsi="Times New Roman" w:cs="Times New Roman" w:hint="eastAsia"/>
          <w:szCs w:val="21"/>
          <w:highlight w:val="yellow"/>
          <w:rPrChange w:id="7" w:author="1617682342@qq.com" w:date="2023-10-07T09:26:00Z">
            <w:rPr>
              <w:rFonts w:ascii="Times New Roman" w:eastAsia="宋体" w:hAnsi="Times New Roman" w:cs="Times New Roman" w:hint="eastAsia"/>
              <w:szCs w:val="21"/>
            </w:rPr>
          </w:rPrChange>
        </w:rPr>
        <w:t>降低问卷信效度</w:t>
      </w:r>
      <w:commentRangeEnd w:id="2"/>
      <w:r w:rsidR="00C627FF">
        <w:rPr>
          <w:rStyle w:val="a8"/>
        </w:rPr>
        <w:commentReference w:id="2"/>
      </w:r>
      <w:r w:rsidR="00EF2C7C" w:rsidRPr="00EF2C7C">
        <w:rPr>
          <w:rFonts w:ascii="Times New Roman" w:eastAsia="宋体" w:hAnsi="Times New Roman" w:cs="Times New Roman" w:hint="eastAsia"/>
          <w:szCs w:val="21"/>
        </w:rPr>
        <w:t>。</w:t>
      </w:r>
      <w:r w:rsidR="00037829" w:rsidRPr="00037829">
        <w:rPr>
          <w:rFonts w:ascii="Times New Roman" w:eastAsia="宋体" w:hAnsi="Times New Roman" w:cs="Times New Roman" w:hint="eastAsia"/>
          <w:szCs w:val="21"/>
        </w:rPr>
        <w:t>本研究为在线问卷数据的质量控制提供了有益的参考和建议。</w:t>
      </w:r>
    </w:p>
    <w:p w14:paraId="564778B2" w14:textId="77777777" w:rsidR="002F42FE" w:rsidRPr="00037829" w:rsidRDefault="002F42FE" w:rsidP="002F42FE">
      <w:pPr>
        <w:rPr>
          <w:rFonts w:ascii="Times New Roman" w:eastAsia="宋体" w:hAnsi="Times New Roman" w:cs="Times New Roman"/>
          <w:sz w:val="28"/>
          <w:szCs w:val="28"/>
        </w:rPr>
      </w:pPr>
      <w:r w:rsidRPr="00037829">
        <w:rPr>
          <w:rFonts w:ascii="Times New Roman" w:eastAsia="宋体" w:hAnsi="Times New Roman" w:cs="Times New Roman"/>
          <w:b/>
          <w:szCs w:val="21"/>
        </w:rPr>
        <w:t>【关键词】</w:t>
      </w:r>
      <w:r w:rsidRPr="00037829">
        <w:rPr>
          <w:rFonts w:ascii="Times New Roman" w:eastAsia="宋体" w:hAnsi="Times New Roman" w:cs="Times New Roman" w:hint="eastAsia"/>
          <w:szCs w:val="21"/>
        </w:rPr>
        <w:t>在线问卷数据清洗；在线问卷信效度；甄别题；反应时；眼动</w:t>
      </w:r>
    </w:p>
    <w:p w14:paraId="0EEE39DB" w14:textId="77777777" w:rsidR="002F42FE" w:rsidRPr="00037829" w:rsidRDefault="002F42FE" w:rsidP="002F42FE">
      <w:pPr>
        <w:rPr>
          <w:rFonts w:ascii="Times New Roman" w:eastAsia="宋体" w:hAnsi="Times New Roman" w:cs="Times New Roman"/>
          <w:b/>
          <w:sz w:val="28"/>
          <w:szCs w:val="28"/>
        </w:rPr>
      </w:pPr>
    </w:p>
    <w:p w14:paraId="642E3D54" w14:textId="5B443F4E" w:rsidR="002F42FE" w:rsidRPr="00461ED7" w:rsidRDefault="002F42FE" w:rsidP="00461ED7">
      <w:pPr>
        <w:pStyle w:val="1"/>
      </w:pPr>
      <w:r w:rsidRPr="00461ED7">
        <w:rPr>
          <w:rFonts w:hint="eastAsia"/>
        </w:rPr>
        <w:t>1</w:t>
      </w:r>
      <w:r w:rsidR="00461ED7" w:rsidRPr="00037829">
        <w:t xml:space="preserve">  </w:t>
      </w:r>
      <w:r w:rsidRPr="00461ED7">
        <w:rPr>
          <w:rFonts w:hint="eastAsia"/>
        </w:rPr>
        <w:t>引言</w:t>
      </w:r>
    </w:p>
    <w:p w14:paraId="5CF3B740" w14:textId="77777777" w:rsidR="002F42FE" w:rsidRPr="00037829" w:rsidRDefault="002F42FE" w:rsidP="002F42FE">
      <w:pPr>
        <w:rPr>
          <w:rFonts w:ascii="Times New Roman" w:eastAsia="宋体" w:hAnsi="Times New Roman" w:cs="Times New Roman"/>
          <w:b/>
          <w:sz w:val="28"/>
          <w:szCs w:val="28"/>
        </w:rPr>
      </w:pPr>
    </w:p>
    <w:p w14:paraId="0CC9F622" w14:textId="5E2D30F6" w:rsidR="002F42FE" w:rsidRPr="00037829" w:rsidRDefault="002F42FE" w:rsidP="00A217D6">
      <w:pPr>
        <w:ind w:firstLineChars="200" w:firstLine="480"/>
        <w:rPr>
          <w:rFonts w:ascii="Times New Roman" w:eastAsia="宋体" w:hAnsi="Times New Roman" w:cs="Times New Roman"/>
          <w:sz w:val="24"/>
          <w:szCs w:val="24"/>
        </w:rPr>
      </w:pPr>
      <w:bookmarkStart w:id="8" w:name="_Hlk142235231"/>
      <w:r w:rsidRPr="00037829">
        <w:rPr>
          <w:rFonts w:ascii="Times New Roman" w:eastAsia="宋体" w:hAnsi="Times New Roman" w:cs="Times New Roman" w:hint="eastAsia"/>
          <w:sz w:val="24"/>
          <w:szCs w:val="24"/>
        </w:rPr>
        <w:t>随着互联网的发展，在线问卷发布平台日趋成熟，因此，心理学研究越来越多地采用在线问卷作为数据收集方式</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{"citationID":"NyDy4DNE","properties":{"formattedCitation":"(K. B. Wright, 2005)","plainCitation":"(K. B. Wright, 2005)","noteIndex":0},"citationItems":[{"id":"KesiMBnJ/k8vwzB7H","uris":["http://zotero.org/users/10726679/items/PUPT4M8X"],"itemData":{"id":314,"type":"article-journal","abstract":"This article examines some advantages and disadvantages of conducting online survey research. It explores current features, issues, pricing, and limitations associated with products and services, such as online questionnaire features and services to facilitate the online survey process, such as those offered by web survey businesses. The review shows that current online survey products and services can vary considerably in terms of available features, consumer costs, and limitations. It is concluded that online survey researchers should conduct a careful assessment of their research goals, research timeline, and financial situation before choosing a specific product or service.","container-title":"Journal of Computer-Mediated Communication","DOI":"10.1111/j.1083-6101.2005.tb00259.x","ISSN":"1083-6101","issue":"3","journalAbbreviation":"Journal of Computer-Mediated Communication","page":"JCMC1034","source":"Silverchair","title":"Researching Internet-Based Populations: Advantages and Disadvantages of Online Survey Research, Online Questionnaire Authoring Software Packages, and Web Survey Services","title-short":"Researching Internet-Based Populations","volume":"10","author":[{"family":"Wright","given":"Kevin B."}],"issued":{"date-parts":[["2005",4,1]]}}}],"schema":"https://github.com/citation-style-language/schema/raw/master/csl-citation.json"}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K. B. Wright, 2005</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。在线问卷有许多优点，包括但不限于覆盖范围广、省时省力和经济节约。然而，相较于线下</w:t>
      </w:r>
      <w:bookmarkEnd w:id="8"/>
      <w:r w:rsidRPr="00037829">
        <w:rPr>
          <w:rFonts w:ascii="Times New Roman" w:eastAsia="宋体" w:hAnsi="Times New Roman" w:cs="Times New Roman" w:hint="eastAsia"/>
          <w:sz w:val="24"/>
          <w:szCs w:val="24"/>
        </w:rPr>
        <w:t>一对一收集被试数据，在线收集数据时更难保证被试完成题目时是认真而诚实的。不认真作答与说谎作答的问卷会污染数据，从而大大降低研究结果的真实性</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{"citationID":"dOPF0B01","properties":{"formattedCitation":"(Curran, 2016)","plainCitation":"(Curran, 2016)","noteIndex":0},"citationItems":[{"id":"KesiMBnJ/if4u5Mbt","uris":["http://zotero.org/users/10726679/items/52FA8HPW"],"itemData":{"id":319,"type":"article-journal","abstract":"Self-report data collections, particularly through online measures, are ubiquitous in both experimental and non-experimental psychology. Invalid data can be present in such data collections for a number of reasons. One reason is careless or insufficient effort (C/IE) responding. The past decade has seen a rise in research on techniques to detect and remove these data before normal analysis (Huang, Curran, Keeney, Poposki, &amp; DeShon, 2012; Johnson, 2005; Meade &amp; Craig, 2012). The rigorous use of these techniques is valuable tool for the removal of error that can impact survey results (Huang, Liu, &amp; Bowling, 2015). This research has encompassed a number of sub-fields of psychology, and this paper aims to integrate different perspectives into a review and assessment of current techniques, an introduction of new techniques, and a generation of recommendations for practical use. Concerns about C/IE responding are a factor any time self-report data are collected, and all such researchers should be well-versed on methods to detect this pattern of response.","collection-title":"Rigorous and Replicable Methods in Social Psychology","container-title":"Journal of Experimental Social Psychology","DOI":"10.1016/j.jesp.2015.07.006","ISSN":"0022-1031","journalAbbreviation":"Journal of Experimental Social Psychology","language":"en","page":"4-19","source":"ScienceDirect","title":"Methods for the detection of carelessly invalid responses in survey data","volume":"66","author":[{"family":"Curran","given":"Paul G."}],"issued":{"date-parts":[["2016",9,1]]}}}],"schema":"https://github.com/citation-style-language/schema/raw/master/csl-citation.json"}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Curran, 2016</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，尤其是对问卷的信效度可能产生非常负面的影响</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hint="eastAsia"/>
          <w:sz w:val="24"/>
          <w:szCs w:val="24"/>
        </w:rPr>
        <w:instrText xml:space="preserve"> ADDIN ZOTERO_ITEM CSL_CITATION {"citationID":"UsPNiifI","properties":{"formattedCitation":"(DeSimone\\uc0\\u31561{}, 2018)","plainCitation":"(DeSimone</w:instrText>
      </w:r>
      <w:r w:rsidR="00F1403F" w:rsidRPr="00037829">
        <w:rPr>
          <w:rFonts w:ascii="Times New Roman" w:eastAsia="宋体" w:hAnsi="Times New Roman" w:cs="Times New Roman" w:hint="eastAsia"/>
          <w:sz w:val="24"/>
          <w:szCs w:val="24"/>
        </w:rPr>
        <w:instrText>等</w:instrText>
      </w:r>
      <w:r w:rsidR="00F1403F" w:rsidRPr="00037829">
        <w:rPr>
          <w:rFonts w:ascii="Times New Roman" w:eastAsia="宋体" w:hAnsi="Times New Roman" w:cs="Times New Roman" w:hint="eastAsia"/>
          <w:sz w:val="24"/>
          <w:szCs w:val="24"/>
        </w:rPr>
        <w:instrText>, 2018)","noteIndex":0},"citationItems":[{"id":"KesiMBnJ/t3BIXv68","uris":["http://zotero.org/users/107</w:instrText>
      </w:r>
      <w:r w:rsidR="00F1403F" w:rsidRPr="00037829">
        <w:rPr>
          <w:rFonts w:ascii="Times New Roman" w:eastAsia="宋体" w:hAnsi="Times New Roman" w:cs="Times New Roman"/>
          <w:sz w:val="24"/>
          <w:szCs w:val="24"/>
        </w:rPr>
        <w:instrText xml:space="preserve">26679/items/XMFSXYDY"],"itemData":{"id":316,"type":"article-journal","abstract":"Recent years have seen a renewed interest in insufficient effort responding (IER). Previous research has demonstrated that IER can have detrimental effects on survey research ranging from introducing untrustworthy data to influencing psychometric and statistical results. The present simulations examine two forms of IER, straightlining (SL) and random responding (RR), in an attempt to determine whether the presence of these response patterns have differential impacts on data. In three studies, we explore the combined effects of extreme SL and RR, the effects of full and partial RR, and the effects of full and partial SL on scale characteristics such as inter-item correlations, alpha, and component structure. We also explore how various IER response distributions may influence these statistics. Empirical results demonstrate a tendency for SL to increase and RR to decrease the magnitude of inter-item correlations, alpha, and the first component eigenvalue. Results also indicate that the impact of SL may be more pronounced than the impact of RR in the organisational sciences. It is important for researchers to consider the type of IER in addition to the prevalence of IER in a sample prior to conducting statistical analyses.","container-title":"Applied Psychology","DOI":"10.1111/apps.12117","ISSN":"1464-0597","issue":"2","language":"en","note":"_eprint: https://onlinelibrary.wiley.com/doi/pdf/10.1111/apps.12117","page":"309-338","source":"Wiley Online Library","title":"The Differential Impacts of Two Forms of Insufficient Effort Responding","volume":"67","author":[{"family":"DeSimone","given":"Justin A."},{"family":"DeSimone","given":"Alice J."},{"family":"Harms","given":"P. D."},{"family":"Wood","given":"Dustin"}],"issued":{"date-parts":[["2018"]]}}}],"schema":"https://github.com/citation-style-language/schema/raw/master/csl-citation.json"}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r w:rsidR="00F1403F" w:rsidRPr="00037829">
        <w:rPr>
          <w:rFonts w:ascii="Times New Roman" w:eastAsia="宋体" w:hAnsi="Times New Roman" w:cs="Times New Roman"/>
          <w:kern w:val="0"/>
          <w:sz w:val="24"/>
          <w:szCs w:val="24"/>
        </w:rPr>
        <w:t>DeSimone</w:t>
      </w:r>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2018</w:t>
      </w:r>
      <w:r w:rsidR="00216347">
        <w:rPr>
          <w:rFonts w:ascii="Times New Roman" w:eastAsia="宋体" w:hAnsi="Times New Roman" w:cs="Times New Roman"/>
          <w:kern w:val="0"/>
          <w:sz w:val="24"/>
          <w:szCs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w:t>
      </w:r>
    </w:p>
    <w:p w14:paraId="3AF42EB3" w14:textId="1B5283E2"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为了探究如何更好地利用在线问卷平台收集问卷，减少被试不认真作答、说谎等情况</w:t>
      </w:r>
      <w:r w:rsidRPr="00037829">
        <w:rPr>
          <w:rFonts w:ascii="Times New Roman" w:eastAsia="宋体" w:hAnsi="Times New Roman" w:cs="Times New Roman" w:hint="eastAsia"/>
          <w:sz w:val="24"/>
          <w:szCs w:val="24"/>
        </w:rPr>
        <w:t>对研究结果的影响，提高科研效率，本研究将探究利用各类甄别题、答题反应时清洗问卷数据</w:t>
      </w:r>
      <w:r w:rsidR="00133EAA">
        <w:rPr>
          <w:rFonts w:ascii="Times New Roman" w:eastAsia="宋体" w:hAnsi="Times New Roman" w:cs="Times New Roman" w:hint="eastAsia"/>
          <w:sz w:val="24"/>
          <w:szCs w:val="24"/>
        </w:rPr>
        <w:t>以及在问卷中加入眼动</w:t>
      </w:r>
      <w:r w:rsidRPr="00037829">
        <w:rPr>
          <w:rFonts w:ascii="Times New Roman" w:eastAsia="宋体" w:hAnsi="Times New Roman" w:cs="Times New Roman" w:hint="eastAsia"/>
          <w:sz w:val="24"/>
          <w:szCs w:val="24"/>
        </w:rPr>
        <w:t>是否能够提升问卷的信度。本研究中的问卷与实验在</w:t>
      </w:r>
      <w:proofErr w:type="spellStart"/>
      <w:r w:rsidRPr="00037829">
        <w:rPr>
          <w:rFonts w:ascii="Times New Roman" w:eastAsia="宋体" w:hAnsi="Times New Roman" w:cs="Times New Roman" w:hint="eastAsia"/>
          <w:sz w:val="24"/>
          <w:szCs w:val="24"/>
        </w:rPr>
        <w:t>Credamo</w:t>
      </w:r>
      <w:proofErr w:type="spellEnd"/>
      <w:r w:rsidRPr="00037829">
        <w:rPr>
          <w:rFonts w:ascii="Times New Roman" w:eastAsia="宋体" w:hAnsi="Times New Roman" w:cs="Times New Roman" w:hint="eastAsia"/>
          <w:sz w:val="24"/>
          <w:szCs w:val="24"/>
        </w:rPr>
        <w:t>见数在线实验平台上发布，因为该平台具有采集眼</w:t>
      </w:r>
      <w:proofErr w:type="gramStart"/>
      <w:r w:rsidRPr="00037829">
        <w:rPr>
          <w:rFonts w:ascii="Times New Roman" w:eastAsia="宋体" w:hAnsi="Times New Roman" w:cs="Times New Roman" w:hint="eastAsia"/>
          <w:sz w:val="24"/>
          <w:szCs w:val="24"/>
        </w:rPr>
        <w:t>动数据</w:t>
      </w:r>
      <w:proofErr w:type="gramEnd"/>
      <w:r w:rsidRPr="00037829">
        <w:rPr>
          <w:rFonts w:ascii="Times New Roman" w:eastAsia="宋体" w:hAnsi="Times New Roman" w:cs="Times New Roman" w:hint="eastAsia"/>
          <w:sz w:val="24"/>
          <w:szCs w:val="24"/>
        </w:rPr>
        <w:t>与记录作答反应时的功能，同时可以在问卷内嵌入简单的行为学实验。鉴于目前大部分在线问卷平台并</w:t>
      </w:r>
      <w:r w:rsidRPr="00037829">
        <w:rPr>
          <w:rFonts w:ascii="Times New Roman" w:eastAsia="宋体" w:hAnsi="Times New Roman" w:cs="Times New Roman" w:hint="eastAsia"/>
          <w:sz w:val="24"/>
          <w:szCs w:val="24"/>
        </w:rPr>
        <w:t>不具备眼动数据的采集功能，加上采集眼动数据需要在线被试拥有摄像头并允许平台获取摄像头数据等一系列限制，本研究将进一步探究虚假眼动（告知被试将采用其眼动数据，但实际不采集）是否可以提升问卷的信度，从而使研究成果能够推广至不支持眼动数据采集的情况。本研究以在线内隐联想测验结果为效标。</w:t>
      </w:r>
    </w:p>
    <w:p w14:paraId="44B05348" w14:textId="77777777" w:rsidR="002F42FE" w:rsidRPr="00037829" w:rsidRDefault="002F42FE" w:rsidP="002F42FE">
      <w:pPr>
        <w:rPr>
          <w:rFonts w:ascii="Times New Roman" w:eastAsia="宋体" w:hAnsi="Times New Roman" w:cs="Times New Roman"/>
          <w:b/>
          <w:sz w:val="28"/>
          <w:szCs w:val="28"/>
        </w:rPr>
      </w:pPr>
    </w:p>
    <w:p w14:paraId="560D1BD7" w14:textId="77777777" w:rsidR="008C6C8C" w:rsidRPr="00037829" w:rsidRDefault="008C6C8C" w:rsidP="002F42FE">
      <w:pPr>
        <w:rPr>
          <w:rFonts w:ascii="Times New Roman" w:eastAsia="宋体" w:hAnsi="Times New Roman" w:cs="Times New Roman"/>
          <w:b/>
          <w:sz w:val="28"/>
          <w:szCs w:val="28"/>
        </w:rPr>
      </w:pPr>
    </w:p>
    <w:p w14:paraId="10351439" w14:textId="77777777" w:rsidR="008C6C8C" w:rsidRPr="00037829" w:rsidRDefault="008C6C8C" w:rsidP="002F42FE">
      <w:pPr>
        <w:rPr>
          <w:rFonts w:ascii="Times New Roman" w:eastAsia="宋体" w:hAnsi="Times New Roman" w:cs="Times New Roman"/>
          <w:b/>
          <w:sz w:val="28"/>
          <w:szCs w:val="28"/>
        </w:rPr>
      </w:pPr>
    </w:p>
    <w:p w14:paraId="3B77CB38" w14:textId="1F413D33" w:rsidR="002F42FE" w:rsidRPr="00037829" w:rsidRDefault="002F42FE" w:rsidP="00461ED7">
      <w:pPr>
        <w:pStyle w:val="1"/>
      </w:pPr>
      <w:r w:rsidRPr="00037829">
        <w:rPr>
          <w:rFonts w:hint="eastAsia"/>
        </w:rPr>
        <w:t>2</w:t>
      </w:r>
      <w:r w:rsidR="00461ED7" w:rsidRPr="00037829">
        <w:t xml:space="preserve">  </w:t>
      </w:r>
      <w:r w:rsidRPr="00037829">
        <w:rPr>
          <w:rFonts w:hint="eastAsia"/>
        </w:rPr>
        <w:t>文献综述</w:t>
      </w:r>
    </w:p>
    <w:p w14:paraId="7DBC09EB" w14:textId="77777777" w:rsidR="002F42FE" w:rsidRPr="00037829" w:rsidRDefault="002F42FE" w:rsidP="002F42FE">
      <w:pPr>
        <w:rPr>
          <w:rFonts w:ascii="Times New Roman" w:eastAsia="宋体" w:hAnsi="Times New Roman" w:cs="Times New Roman"/>
          <w:b/>
          <w:sz w:val="28"/>
          <w:szCs w:val="28"/>
        </w:rPr>
      </w:pPr>
    </w:p>
    <w:p w14:paraId="31D56FC3" w14:textId="303B3896" w:rsidR="002F42FE" w:rsidRDefault="002F42FE" w:rsidP="00461ED7">
      <w:pPr>
        <w:pStyle w:val="2"/>
      </w:pPr>
      <w:r w:rsidRPr="00037829">
        <w:t>2.1</w:t>
      </w:r>
      <w:r w:rsidR="00461ED7" w:rsidRPr="00037829">
        <w:t xml:space="preserve">  </w:t>
      </w:r>
      <w:r w:rsidRPr="00037829">
        <w:rPr>
          <w:rFonts w:hint="eastAsia"/>
        </w:rPr>
        <w:t>在线收集问卷的优缺点</w:t>
      </w:r>
    </w:p>
    <w:p w14:paraId="0041CE84" w14:textId="77777777" w:rsidR="00A217D6" w:rsidRPr="00037829" w:rsidRDefault="00A217D6" w:rsidP="002F42FE">
      <w:pPr>
        <w:rPr>
          <w:rFonts w:ascii="Times New Roman" w:eastAsia="宋体" w:hAnsi="Times New Roman" w:cs="Times New Roman"/>
          <w:b/>
          <w:sz w:val="28"/>
          <w:szCs w:val="28"/>
        </w:rPr>
      </w:pPr>
    </w:p>
    <w:p w14:paraId="642D5B30" w14:textId="2E0A8B56"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在线收集问卷对科研人员具有以下优点：首先，它可以让科研人员更容易接触到特定的人群。例如，对于患有特定疾病（如艾滋病）的人群，由于疾病被污名化，患者常常不愿接受线下问卷调查。而在线问卷对于该类患者更具匿名性与隐蔽性，科研人员可以通过这种方式获得他们的真实回答</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{"citationID":"LeJtbiQJ","properties":{"formattedCitation":"(K. Wright, 2000)","plainCitation":"(K. Wright, 2000)","noteIndex":0},"citationItems":[{"id":"KesiMBnJ/xmU2Z9u6","uris":["http://zotero.org/users/10726679/items/28</w:instrText>
      </w:r>
      <w:r w:rsidR="00F1403F" w:rsidRPr="00037829">
        <w:rPr>
          <w:rFonts w:ascii="Times New Roman" w:eastAsia="宋体" w:hAnsi="Times New Roman" w:cs="Times New Roman" w:hint="eastAsia"/>
          <w:sz w:val="24"/>
          <w:szCs w:val="24"/>
        </w:rPr>
        <w:instrText>AZHWAM"],"itemData":{"id":322,"type":"article-journal","abstract":"The study examined perceptions of support providers, social support network size and network satisfaction, and the advantages and disadvantages of computer</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mediated support groups among (N = 107) on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line support group users. The results indicated that the amount of time a person spent communicating within these groups and the number of messages received within on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line groups was related to support group network size and network satisfaction. Perceptions of source credibility and homophily were also related to on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line network size and network satisfaction. Finally, a number of advantages and disadvantages to receiving and providing support on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line were reported by respondents.","container-t</w:instrText>
      </w:r>
      <w:r w:rsidR="00F1403F" w:rsidRPr="00037829">
        <w:rPr>
          <w:rFonts w:ascii="Times New Roman" w:eastAsia="宋体" w:hAnsi="Times New Roman" w:cs="Times New Roman"/>
          <w:sz w:val="24"/>
          <w:szCs w:val="24"/>
        </w:rPr>
        <w:instrText>itle":"Communication Quarterly","DOI":"10.1080/01463370009385579","ISSN":"0146-3373","issue":"1","note":"publisher: Routledge\n_eprint: https://doi.org/10.1080/01463370009385579","page":"44-59","source":"Taylor and Francis+NEJM","title":"Perceptions of on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line support providers: An examination of perceived homophily, source credibility, communication and social support within on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line support groups","title-short":"Perceptions of on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line support providers","volume":"48","author":[{"family":"Wright","given"</w:instrText>
      </w:r>
      <w:r w:rsidR="00F1403F" w:rsidRPr="00037829">
        <w:rPr>
          <w:rFonts w:ascii="Times New Roman" w:eastAsia="宋体" w:hAnsi="Times New Roman" w:cs="Times New Roman"/>
          <w:sz w:val="24"/>
          <w:szCs w:val="24"/>
        </w:rPr>
        <w:instrText xml:space="preserve">:"Kevin"}],"issued":{"date-parts":[["2000",1,1]]}}}],"schema":"https://github.com/citation-style-language/schema/raw/master/csl-citation.json"}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K. Wright, 2000</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。其次，它可以节省科研人员的时间和精力。在线收集问卷时，科研人员可以在短时间内跨越地理限制，接触到数千名具有相同特征的人</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{"citationID":"hbkodYh8","properties":{"formattedCitation":"(Nayak &amp; K A, 2019)","plainCitation":"(Nayak &amp; K A, 2019)","noteIndex":0},"citationItems":[{"id":"KesiMBnJ/Nwk2Jxnb","uris":["http://zotero.org/users/10726679/items/F8GZ4LIF"],"itemData":{"id":332,"type":"article-journal","abstract":"Data is of paramount importance for research. Though the methodology for research studies may vary, every research is based on data which should be of good quality and which is then analysed and interpreted to yield information. The commonest among several methods of primary data collection are surveys and they can be grossly categorized into two groups. viz., manual and electronic. Three major methods of collecting survey data electronically are computer administered surveys, electronic mail surveys, and web surveys. The technology for online survey research is young and evolving. Yet many researchers in different disciplines may be unaware of the advantages and disadvantages associated with conducting survey research online such as in public health discipline. Creating questionnaire, contacting the sample population, storing the responses, visualization of survey results can be done in online. Online surveys are useful in questionnaire preparation, data collection, storing of data, visualization of data and for collaboration of work. Online surveys can be conducted at low cost and in a short period of time. Researcher can start the survey, able to pause the survey and restart the survey whenever he wants. Several other studies also stated that online surveys are cost effective studies and can be conducted in a short period of time. The challenges relate to online surveys are the sampling, response rate, non respondent characteristics, maintenance of confidentiality, and ethical issues. Concluding that, online survey tool is an internet based survey tool with advantages and disadvantages in every stage of survey. Researcher had to decide to use the online survey tool based on his own study setting, study population and methodology of the study.","DOI":"10.9790/0837-2405053138","page":"31-38","source":"ResearchGate","title":"Strengths and Weakness of Online Surveys","volume":"24","author":[{"family":"Nayak","given":"Mudavath"},{"family":"K A","given":"Narayan"}],"issued":{"date-parts":[["2019",5,20]]}}}],"schema":"https://github.com/citation-style-language/schema/raw/master/csl-citation.json"}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Nayak &amp; K A, 2019</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。最后，它可以节约研究成本。通过将纸质问卷转为电子形式问卷，可以节省打印成本与邮寄成本。同时，电子问卷可以直接以各类方便分析的格式直接导出，因此也可以节省转录结果的成本</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{"citationID":"wHQ8AEKn","properties":{"formattedCitation":"(K. B. Wright, 2005)","plainCitation":"(K. B. Wright, 2005)","noteIndex":0},"citationItems":[{"id":"KesiMBnJ/k8vwzB7H","uris":["http://zotero.org/users/10726679/items/PUPT4M8X"],"itemData":{"id":314,"type":"article-journal","abstract":"This article examines some advantages and disadvantages of conducting online survey research. It explores current features, issues, pricing, and limitations associated with products and services, such as online questionnaire features and services to facilitate the online survey process, such as those offered by web survey businesses. The review shows that current online survey products and services can vary considerably in terms of available features, consumer costs, and limitations. It is concluded that online survey researchers should conduct a careful assessment of their research goals, research timeline, and financial situation before choosing a specific product or service.","container-title":"Journal of Computer-Mediated Communication","DOI":"10.1111/j.1083-6101.2005.tb00259.x","ISSN":"1083-6101","issue":"3","journalAbbreviation":"Journal of Computer-Mediated Communication","page":"JCMC1034","source":"Silverchair","title":"Researching Internet-Based Populations: Advantages and Disadvantages of Online Survey Research, Online Questionnaire Authoring Software Packages, and Web Survey Services","title-short":"Researching Internet-Based Populations","volume":"10","author":[{"family":"Wright","given":"Kevin B."}],"issued":{"date-parts":[["2005",4,1]]}}}],"schema":"https://github.com/citation-style-language/schema/raw/master/csl-citation.json"}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K. B. Wright, 2005</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w:t>
      </w:r>
    </w:p>
    <w:p w14:paraId="3B1027FD" w14:textId="24450532"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然而，相较于线下收集问卷，线上收集问卷也存在以下问题不容忽视：首先，线上收集问卷可能导致抽样问题。例如，在线问卷填写可能存在自我选择偏好，即具有特定特征的被试可能更倾向于填写问卷，这可能导致系统性偏见</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{"citationID":"WfdVEpi7","properties":{"formattedCitation":"(Toepoel &amp; Emerson, 2017)","plainCitation":"(Toepoel &amp; Emerson, 2017)","noteIndex":0},"citationItems":[{"id":"KesiMBnJ/aPxP4uRf","uris":["http://zotero.org/users/10726679/items/PXP28DZU"],"itemData":{"id":337,"type":"article-journal","abstract":"Weighting techniques in web surveys based on no probability schemes are devised to correct biases due to self-selection, undercoverage, and nonresponse. In an interactive panel, 38 survey experts addressed weighting techniques and auxiliary variables in web surveys. Most of them corrected all biases jointly and applied calibration and propensity score adjustments. Although they claimed that sociodemographic and web-related variables are the most useful auxiliary variables to employ in adjustments, they considered only sociodemographic variables to correct biases because of their availability.","container-title":"Mathematical Population Studies","DOI":"10.1080/08898480.2017.1330012","ISSN":"0889-8480","issue":"3","note":"publisher: Routledge\n_eprint: https://doi.org/10.1080/08898480.2017.1330012","page":"161-171","source":"Taylor and Francis+NEJM","title":"Using experts’ consensus (the Delphi method) to evaluate weighting techniques in web surveys not based on probability schemes","volume":"24","author":[{"family":"Toepoel","given":"Vera"},{"family":"Emerson","given":"Hannah"}],"issued":{"date-parts":[["2017",7,3]]}}}],"schema":"https://github.com/citation-style-language/schema/raw/master/csl-citation.json"}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Toepoel &amp; Emerson, 2017</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。其次，相较于线下问卷，线上问卷具有提交便利</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{"citationID":"bKrzrg7x","properties":{"formattedCitation":"(Johnson, 2005)","plainCitation":"(Johnson, 2005)","noteIndex":0},"citationItems":[{"id":"KesiMBnJ/QQ3aQoYh","uris":["http://zotero.org/users/10726679/items/D84TZA7X"],"itemData":{"id":339,"type":"article-journal","abstract":"The research described in this article estimated the relative incidence of protocols invalidated by linguistic incompetence, inattentiveness, and intentional misrepresentation in Web-based versus paper-and-pencil personality measures. Estimates of protocol invalidity were derived from a sample of 23,994 protocols produced by individuals who completed an on-line version of the 300-item IPIP representation of the NEO-PI-R (Goldberg, 1999). Approximately 3.8% of the protocols were judged to be products of repeat participants, many of whom apparently resubmitted after changing some of their answers. Among non-duplicate protocols, about 3.5% came from individuals who apparently selected a response option repeatedly without reading the item, compared to .9% in a sample of paper-and-pencil protocols. The missing response rate was 1.2%, which is 2–10 times higher than the rate found in several samples of paper-and-pencil inventories of comparable length. Two measures of response consistency indicated that perhaps 1% of the protocols were invalid due to linguistic incompetence or inattentive responding, but that Web participants were as consistent as individuals responding to a paper-and-pencil inventory. Inconsistency did not affect factorial structure and was found to be related positively to neuroticism and negatively to openness to experience. Intentional misrepresentation was not studied directly, but arguments for a low incidence of misrepresentation are presented. Methods for preventing, detecting, and handling invalid response patterns are discussed. Suggested for future research are studies that assess the moderating effects of linguistic incompetence, inattentiveness, and intentional misrepresentation on agreement between self-report and acquaintance judgments about personality.","collection-title":"Proceedings of the Association for Research in Personality","container-title":"Journal of Research in Personality","DOI":"10.1016/j.jrp.2004.09.009","ISSN":"0092-6566","issue":"1","journalAbbreviation":"Journal of Research in Personality","language":"en","page":"103-129","source":"ScienceDirect","title":"Ascertaining the validity of individual protocols from Web-based personality inventories","volume":"39","author":[{"family":"Johnson","given":"John A."}],"issued":{"date-parts":[["2005",2,1]]}}}],"schema":"https://github.com/citation-style-language/schema/raw/master/csl-citation.json"}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Johnson, 2005</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、匿名性强</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{"citationID":"bPLdkMsP","properties":{"formattedCitation":"(Meade &amp; Craig, 2012)","plainCitation":"(Meade &amp; Craig, 2012)","noteIndex":0},"citationItems":[{"id":"KesiMBnJ/YQamBm2p","uris":["http://zotero.org/users/10726679/items/J63FMC3T"],"itemData":{"id":341,"type":"article-journal","abstract":"When data are collected via anonymous Internet surveys, particularly under conditions of obligatory participation (such as with student samples), data quality can be a concern. However, little guidance exists in the published literature regarding techniques for detecting careless responses. Previously several potential approaches have been suggested for identifying careless respondents via indices computed from the data, yet almost no prior work has examined the relationships among these indicators or the types of data patterns identified by each. In 2 studies, we examined several methods for identifying careless responses, including (a) special items designed to detect careless response, (b) response consistency indices formed from responses to typical survey items, (c) multivariate outlier analysis, (d) response time, and (e) self-reported diligence. Results indicated that there are two distinct patterns of careless response (random and nonrandom) and that different indices are needed to identify these different response patterns. We also found that approximately 10%–12% of undergraduates completing a lengthy survey for course credit were identified as careless responders. In Study 2, we simulated data with known random response patterns to determine the efficacy of several indicators of careless response. We found that the nature of the data strongly influenced the efficacy of the indices to identify careless responses. Recommendations include using identified rather than anonymous responses, incorporating instructed response items before data collection, as well as computing consistency indices and multivariate outlier analysis to ensure high-quality data. (PsycInfo Database Record (c) 2020 APA, all rights reserved)","container-title":"Psychological Methods","DOI":"10.1037/a0028085","ISSN":"1939-1463","issue":"3","note":"publisher-place: US\npublisher: American Psychological Association","page":"437-455","source":"APA PsycNet","title":"Identifying careless responses in survey data","volume":"17","author":[{"family":"Meade","given":"Adam W."},{"family":"Craig","given":"S. Bartholomew"}],"issued":{"date-parts":[["2012"]]}}}],"schema":"https://github.com/citation-style-language/schema/raw/master/csl-citation.json"}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Meade &amp; Craig, 2012</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、作答环境不可控</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{"citationID":"C8KaUZ9G","properties":{"formattedCitation":"(Barge &amp; Gehlbach, 2012)","plainCitation":"(Barge &amp; Gehlbach, 2012)","noteIndex":0},"citationItems":[{"id":"KesiMBnJ/vSeMhzzU","uris":["http://zotero.org/users/10726679/items/KLT4KIPX"],"itemData":{"id":344,"type":"article-journal","container-title":"Research in Higher Education","DOI":"10.1007/s11162-011-9251-2","ISSN":"0361-0365, 1573-188X","issue":"2","journalAbbreviation":"Res High Educ","language":"en","page":"182-200","source":"DOI.org (Crossref)","title":"Using the Theory of Satisficing to Evaluate the Quality of Survey Data","volume":"53","author":[{"family":"Barge","given":"Scott"},{"family":"Gehlbach","given":"Hunter"}],"issued":{"date-parts":[["2012",3]]}}}],"schema":"https://github.com/citation-style-language/schema/raw/master/csl-citation.json"}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Barge &amp; Gehlbach, 2012</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、主试与被试互动少等特点</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hint="eastAsia"/>
          <w:sz w:val="24"/>
          <w:szCs w:val="24"/>
        </w:rPr>
        <w:instrText xml:space="preserve"> ADDIN ZOTERO_ITEM CSL_CITATION {"citationID":"v2s3SzYK","properties":{"formattedCitation":"(Francavilla\\uc0\\u31561{}, 2019)","plainCitation":"(Francavilla</w:instrText>
      </w:r>
      <w:r w:rsidR="00F1403F" w:rsidRPr="00037829">
        <w:rPr>
          <w:rFonts w:ascii="Times New Roman" w:eastAsia="宋体" w:hAnsi="Times New Roman" w:cs="Times New Roman" w:hint="eastAsia"/>
          <w:sz w:val="24"/>
          <w:szCs w:val="24"/>
        </w:rPr>
        <w:instrText>等</w:instrText>
      </w:r>
      <w:r w:rsidR="00F1403F" w:rsidRPr="00037829">
        <w:rPr>
          <w:rFonts w:ascii="Times New Roman" w:eastAsia="宋体" w:hAnsi="Times New Roman" w:cs="Times New Roman" w:hint="eastAsia"/>
          <w:sz w:val="24"/>
          <w:szCs w:val="24"/>
        </w:rPr>
        <w:instrText>, 2019)","noteIndex":0},"citationItems":[{"id":"KesiMBnJ/1bDmGQik","uris":["http://zotero.org/users/10726679/items/FAATZMPP"],"itemData":{"id":347,"type":"article-journal","abstract":"A lack of human interaction and environmental control in Internet</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based data collection have been suggested as possible antecedents of careless responding, which occurs</w:instrText>
      </w:r>
      <w:r w:rsidR="00F1403F" w:rsidRPr="00037829">
        <w:rPr>
          <w:rFonts w:ascii="Times New Roman" w:eastAsia="宋体" w:hAnsi="Times New Roman" w:cs="Times New Roman"/>
          <w:sz w:val="24"/>
          <w:szCs w:val="24"/>
        </w:rPr>
        <w:instrText xml:space="preserve"> when participants respond to survey items without regard for item content. To address these possible antecedents, this study investigated whether survey proctoring deterred careless response in an undergraduate sample by reducing environmental distractio</w:instrText>
      </w:r>
      <w:r w:rsidR="00F1403F" w:rsidRPr="00037829">
        <w:rPr>
          <w:rFonts w:ascii="Times New Roman" w:eastAsia="宋体" w:hAnsi="Times New Roman" w:cs="Times New Roman" w:hint="eastAsia"/>
          <w:sz w:val="24"/>
          <w:szCs w:val="24"/>
        </w:rPr>
        <w:instrText>ns. The study randomly assigned respondents to one of three proctoring conditions: remote online un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proctored, remote online virtually proctored, and in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person classroom proctored. Data quality was examined via nine careless response indicators. Analyses indicated that proctor presence had effects on a small number of careless response indicators. Virtually proctored participants performed better than un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proctored participants on one of nine careless response indicators, and in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person proctored participants performed better on two careless response indicators compared to un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proctored participants. Environmental distraction fully mediated the relationship between in</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person proctor presence and self</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reported diligence. Implications for survey administration</w:instrText>
      </w:r>
      <w:r w:rsidR="00F1403F" w:rsidRPr="00037829">
        <w:rPr>
          <w:rFonts w:ascii="Times New Roman" w:eastAsia="宋体" w:hAnsi="Times New Roman" w:cs="Times New Roman"/>
          <w:sz w:val="24"/>
          <w:szCs w:val="24"/>
        </w:rPr>
        <w:instrText xml:space="preserve"> are discussed.","container-title":"Applied Psychology","DOI":"10.1111/apps.12159","ISSN":"0269994X","issue":"2","journalAbbreviation":"Applied Psychology","language":"en","page":"223-249","source":"Semantic Scholar","title":"Social Interaction and Internet-Based Surveys: Examining the Effects of Virtual and In-Person Proctors on Careless Response: Proctors and Careless Response","title-short":"Social Interaction and Internet-Based Surveys","volume":"68","author":[{"family":"Francavilla","given":"Nicole M."},{"family":"Meade","given":"Adam W."},{"family":"Young","given":"Amanda L."}],"issued":{"date-parts":[["2019",4]]}}}],"schema":"https://github.com/citation-style-language/schema/raw/master/csl-citation.json"}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r w:rsidR="00F1403F" w:rsidRPr="00037829">
        <w:rPr>
          <w:rFonts w:ascii="Times New Roman" w:eastAsia="宋体" w:hAnsi="Times New Roman" w:cs="Times New Roman"/>
          <w:kern w:val="0"/>
          <w:sz w:val="24"/>
          <w:szCs w:val="24"/>
        </w:rPr>
        <w:t>Francavilla</w:t>
      </w:r>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2019</w:t>
      </w:r>
      <w:r w:rsidR="00216347">
        <w:rPr>
          <w:rFonts w:ascii="Times New Roman" w:eastAsia="宋体" w:hAnsi="Times New Roman" w:cs="Times New Roman"/>
          <w:kern w:val="0"/>
          <w:sz w:val="24"/>
          <w:szCs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，因此被试更容易不认真作答或做出社会称许性反应，造成污染数据的严重后果。</w:t>
      </w:r>
    </w:p>
    <w:p w14:paraId="75DAEFCC"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此外，线上收集问卷还存在其他一些局限性。例如，由于网络环境的不稳定性和技术设备的限制，可能会导致被试在答题过程中出现卡顿、闪退等问题，从而影响数据的准确性和可靠性。同时，线上调查还容易受到样本偏差的影响，因为只有具备一定上网条件的被试才能参与到在线调查中来，这可能导致样本不够随机化，无法完全代表整个研究群体的观点和态度。</w:t>
      </w:r>
    </w:p>
    <w:p w14:paraId="6B2E4B9C"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因此，在使用线上收集问卷时，研究者需要充分认识到其局限性，并采取相应的措施来降低其对研究结果的影响。例如，可以采用多个题目逐步测试的方法来检查数据的完整性和准确性；同时还可以结合多种数据收集方法来进行综合分析，以提高研究结论的可靠性和可信度。</w:t>
      </w:r>
    </w:p>
    <w:p w14:paraId="6A178C17" w14:textId="77777777" w:rsidR="002F42FE" w:rsidRPr="00037829" w:rsidRDefault="002F42FE" w:rsidP="00A217D6">
      <w:pPr>
        <w:ind w:firstLineChars="200" w:firstLine="562"/>
        <w:rPr>
          <w:rFonts w:ascii="Times New Roman" w:eastAsia="宋体" w:hAnsi="Times New Roman" w:cs="Times New Roman"/>
          <w:b/>
          <w:sz w:val="28"/>
          <w:szCs w:val="28"/>
        </w:rPr>
      </w:pPr>
    </w:p>
    <w:p w14:paraId="24664844" w14:textId="1089753B" w:rsidR="002F42FE" w:rsidRDefault="002F42FE" w:rsidP="00461ED7">
      <w:pPr>
        <w:pStyle w:val="2"/>
      </w:pPr>
      <w:r w:rsidRPr="00037829">
        <w:t>2.2</w:t>
      </w:r>
      <w:r w:rsidR="00461ED7" w:rsidRPr="00037829">
        <w:t xml:space="preserve">  </w:t>
      </w:r>
      <w:r w:rsidRPr="00037829">
        <w:rPr>
          <w:rFonts w:hint="eastAsia"/>
        </w:rPr>
        <w:t>不认真作答与社会称许性反应</w:t>
      </w:r>
    </w:p>
    <w:p w14:paraId="740899E3" w14:textId="77777777" w:rsidR="00216347" w:rsidRPr="00037829" w:rsidRDefault="00216347" w:rsidP="00A217D6">
      <w:pPr>
        <w:ind w:firstLineChars="200" w:firstLine="562"/>
        <w:rPr>
          <w:rFonts w:ascii="Times New Roman" w:eastAsia="宋体" w:hAnsi="Times New Roman" w:cs="Times New Roman"/>
          <w:b/>
          <w:sz w:val="28"/>
          <w:szCs w:val="28"/>
        </w:rPr>
      </w:pPr>
    </w:p>
    <w:p w14:paraId="02EF207D" w14:textId="3D4AD96D"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lastRenderedPageBreak/>
        <w:t>问卷中的不认真作答可能是由于题目难度过高、被试能力不足、被试作答动机不足等原因</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hint="eastAsia"/>
          <w:sz w:val="24"/>
          <w:szCs w:val="24"/>
        </w:rPr>
        <w:instrText xml:space="preserve"> ADDIN ZOTERO_ITEM CSL_CITATION {"citationID":"UX7bP25n","properties":{"formattedCitation":"(Zhong\\uc0\\u31561{}, 2021)","plainCitation":"(Zhong</w:instrText>
      </w:r>
      <w:r w:rsidR="00F1403F" w:rsidRPr="00037829">
        <w:rPr>
          <w:rFonts w:ascii="Times New Roman" w:eastAsia="宋体" w:hAnsi="Times New Roman" w:cs="Times New Roman" w:hint="eastAsia"/>
          <w:sz w:val="24"/>
          <w:szCs w:val="24"/>
        </w:rPr>
        <w:instrText>等</w:instrText>
      </w:r>
      <w:r w:rsidR="00F1403F" w:rsidRPr="00037829">
        <w:rPr>
          <w:rFonts w:ascii="Times New Roman" w:eastAsia="宋体" w:hAnsi="Times New Roman" w:cs="Times New Roman" w:hint="eastAsia"/>
          <w:sz w:val="24"/>
          <w:szCs w:val="24"/>
        </w:rPr>
        <w:instrText>, 2021)","noteIndex":0},"citationItems":[{"id":"KesiMBnJ/62rHe6xg","uris":["http://zotero.org/users/10726679/</w:instrText>
      </w:r>
      <w:r w:rsidR="00F1403F" w:rsidRPr="00037829">
        <w:rPr>
          <w:rFonts w:ascii="Times New Roman" w:eastAsia="宋体" w:hAnsi="Times New Roman" w:cs="Times New Roman"/>
          <w:sz w:val="24"/>
          <w:szCs w:val="24"/>
        </w:rPr>
        <w:instrText xml:space="preserve">items/6N8Z3ZT9"],"itemData":{"id":313,"type":"article-journal","container-title":"Advances in Psychological Science","DOI":"10.3724/SP.J.1042.2021.00225","ISSN":"1671-3710","issue":"2","journalAbbreviation":"Adv Psychol Sci","language":"zh","page":"225-237","source":"DOI.org (Crossref)","title":"Preventing and detecting insufficient effort survey responding","volume":"29","author":[{"family":"Zhong","given":"Xiaoyu"},{"family":"Li","given":"Mingyao"},{"family":"Li","given":"Lingyan"}],"issued":{"date-parts":[["2021",2,1]]}}}],"schema":"https://github.com/citation-style-language/schema/raw/master/csl-citation.json"}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r w:rsidR="00F1403F" w:rsidRPr="00037829">
        <w:rPr>
          <w:rFonts w:ascii="Times New Roman" w:eastAsia="宋体" w:hAnsi="Times New Roman" w:cs="Times New Roman"/>
          <w:kern w:val="0"/>
          <w:sz w:val="24"/>
          <w:szCs w:val="24"/>
        </w:rPr>
        <w:t>Zhong</w:t>
      </w:r>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2021</w:t>
      </w:r>
      <w:r w:rsidR="00216347">
        <w:rPr>
          <w:rFonts w:ascii="Times New Roman" w:eastAsia="宋体" w:hAnsi="Times New Roman" w:cs="Times New Roman"/>
          <w:kern w:val="0"/>
          <w:sz w:val="24"/>
          <w:szCs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，具体表现为被试随机作答</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hint="eastAsia"/>
          <w:sz w:val="24"/>
          <w:szCs w:val="24"/>
        </w:rPr>
        <w:instrText xml:space="preserve"> ADDIN ZOTERO_ITEM CSL_CITATION {"citationID":"NnvqtIrC","properties":{"formattedCitation":"(Marjanovic\\uc0\\u31561{}, 2015)","plainCitation":"(Marjanovic</w:instrText>
      </w:r>
      <w:r w:rsidR="00F1403F" w:rsidRPr="00037829">
        <w:rPr>
          <w:rFonts w:ascii="Times New Roman" w:eastAsia="宋体" w:hAnsi="Times New Roman" w:cs="Times New Roman" w:hint="eastAsia"/>
          <w:sz w:val="24"/>
          <w:szCs w:val="24"/>
        </w:rPr>
        <w:instrText>等</w:instrText>
      </w:r>
      <w:r w:rsidR="00F1403F" w:rsidRPr="00037829">
        <w:rPr>
          <w:rFonts w:ascii="Times New Roman" w:eastAsia="宋体" w:hAnsi="Times New Roman" w:cs="Times New Roman" w:hint="eastAsia"/>
          <w:sz w:val="24"/>
          <w:szCs w:val="24"/>
        </w:rPr>
        <w:instrText>, 2015)","noteIndex":0},"citationItems":[{"id":"KesiMBnJ/tJQOIxVT","uris":["http://zotero.org/users</w:instrText>
      </w:r>
      <w:r w:rsidR="00F1403F" w:rsidRPr="00037829">
        <w:rPr>
          <w:rFonts w:ascii="Times New Roman" w:eastAsia="宋体" w:hAnsi="Times New Roman" w:cs="Times New Roman"/>
          <w:sz w:val="24"/>
          <w:szCs w:val="24"/>
        </w:rPr>
        <w:instrText>/10726679/items/FEBY5Z8Z"],"itemData":{"id":349,"type":"article-journal","abstract":"Although random responding is prevalent and increases Type II errors, most psychologists avoid trying to identify it because the means to do so are extremely limited. We propose the inter-item standard deviation (ISD), a statistical index of response variance, is suited for this task. We hypothesized that random responders produce large ISDs because they respond to items all over a measure’s response range, whereas conscientious responders produce small ISDs because they respond to items more consistently. We administered a questionnaire containing the NEO-FFI-3 and an embedded validity scale to 134 university students. Another 134 responders were created using a random n</w:instrText>
      </w:r>
      <w:r w:rsidR="00F1403F" w:rsidRPr="00037829">
        <w:rPr>
          <w:rFonts w:ascii="Times New Roman" w:eastAsia="宋体" w:hAnsi="Times New Roman" w:cs="Times New Roman" w:hint="eastAsia"/>
          <w:sz w:val="24"/>
          <w:szCs w:val="24"/>
        </w:rPr>
        <w:instrText>umber generator. For all 268 responders, the ISD was calculated for each of the NEO-FFI-3</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hint="eastAsia"/>
          <w:sz w:val="24"/>
          <w:szCs w:val="24"/>
        </w:rPr>
        <w:instrText xml:space="preserve">s five subscales and an aggregated ISD was calculated by averaging the five ISD indexes. Results showed that (1) random responders produce significantly larger ISDs </w:instrText>
      </w:r>
      <w:r w:rsidR="00F1403F" w:rsidRPr="00037829">
        <w:rPr>
          <w:rFonts w:ascii="Times New Roman" w:eastAsia="宋体" w:hAnsi="Times New Roman" w:cs="Times New Roman"/>
          <w:sz w:val="24"/>
          <w:szCs w:val="24"/>
        </w:rPr>
        <w:instrText xml:space="preserve">than conscientious responders, (2) the ISDs were strongly correlated with the embedded validity scale and with one another, and (3) the ISDs correctly identified responders with greater than 80% classification accuracy. The mean ISD yielded greater than 95% classification accuracy. This study shows that responders can be identified by quantifying inter-item response variance. (PsycInfo Database Record (c) 2021 APA, all rights reserved)","container-title":"Personality and Individual Differences","DOI":"10.1016/j.paid.2014.08.021","ISSN":"1873-3549","note":"publisher-place: Netherlands\npublisher: Elsevier Science","page":"79-83","source":"APA PsycNet","title":"The inter-item standard deviation (ISD): An index that discriminates between conscientious and random responders","title-short":"The inter-item standard deviation (ISD)","volume":"84","author":[{"family":"Marjanovic","given":"Zdravko"},{"family":"Holden","given":"Ronald"},{"family":"Struthers","given":"Ward"},{"family":"Cribbie","given":"Robert"},{"family":"Greenglass","given":"Esther"}],"issued":{"date-parts":[["2015"]]}}}],"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r w:rsidR="00F1403F" w:rsidRPr="00037829">
        <w:rPr>
          <w:rFonts w:ascii="Times New Roman" w:eastAsia="宋体" w:hAnsi="Times New Roman" w:cs="Times New Roman"/>
          <w:kern w:val="0"/>
          <w:sz w:val="24"/>
          <w:szCs w:val="24"/>
        </w:rPr>
        <w:t>Marjanovic</w:t>
      </w:r>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2015</w:t>
      </w:r>
      <w:r w:rsidR="00216347">
        <w:rPr>
          <w:rFonts w:ascii="Times New Roman" w:eastAsia="宋体" w:hAnsi="Times New Roman" w:cs="Times New Roman"/>
          <w:kern w:val="0"/>
          <w:sz w:val="24"/>
          <w:szCs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、直线作答</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{"citationID":"Lk7VPi22","properties":{"formattedCitation":"(Curran, 2016)","plainCitation":"(Curran, 2016)","noteIndex":0},"citationItems":[{"id":"KesiMBnJ/if4u5Mbt","uris":["http://zotero.org/users/10726679/items/52FA8HPW"],"itemData":{"id":319,"type":"article-journal","abstract":"Self-report data collections, particularly through online measures, are ubiquitous in both experimental and non-experimental psychology. Invalid data can be present in such data collections for a number of reasons. One reason is careless or insufficient effort (C/IE) responding. The past decade has seen a rise in research on techniques to detect and remove these data before normal analysis (Huang, Curran, Keeney, Poposki, &amp; DeShon, 2012; Johnson, 2005; Meade &amp; Craig, 2012). The rigorous use of these techniques is valuable tool for the removal of error that can impact survey results (Huang, Liu, &amp; Bowling, 2015). This research has encompassed a number of sub-fields of psychology, and this paper aims to integrate different perspectives into a review and assessment of current techniques, an introduction of new techniques, and a generation of recommendations for practical use. Concerns about C/IE responding are a factor any time self-report data are collected, and all such researchers should be well-versed on methods to detect this pattern of response.","collection-title":"Rigorous and Replicable Methods in Social Psychology","container-title":"Journal of Experimental Social Psychology","DOI":"10.1016/j.jesp.2015.07.006","ISSN":"0022-1031","journalAbbreviation":"Journal of Experimental Social Psychology","language":"en","page":"4-19","source":"ScienceDirect","title":"Methods for the detection of carelessly invalid responses in survey data","volume":"66","author":[{"family":"Curran","given":"Paul G."}],"issued":{"date-parts":[["2016",9,1]]}}}],"schema":"https://github.com/citation-style-language/schema/raw/master/csl-citation.json"}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Curran, 2016</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、无意义的规律选择答案等模式</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hint="eastAsia"/>
          <w:sz w:val="24"/>
          <w:szCs w:val="24"/>
        </w:rPr>
        <w:instrText xml:space="preserve"> ADDIN ZOTERO_ITEM CSL_CITATION {"citationID":"e62AAvvh","properties":{"formattedCitation":"(Dunn\\uc0\\u31561{}, 2018)","plainCitation":"(Dunn</w:instrText>
      </w:r>
      <w:r w:rsidR="00F1403F" w:rsidRPr="00037829">
        <w:rPr>
          <w:rFonts w:ascii="Times New Roman" w:eastAsia="宋体" w:hAnsi="Times New Roman" w:cs="Times New Roman" w:hint="eastAsia"/>
          <w:sz w:val="24"/>
          <w:szCs w:val="24"/>
        </w:rPr>
        <w:instrText>等</w:instrText>
      </w:r>
      <w:r w:rsidR="00F1403F" w:rsidRPr="00037829">
        <w:rPr>
          <w:rFonts w:ascii="Times New Roman" w:eastAsia="宋体" w:hAnsi="Times New Roman" w:cs="Times New Roman" w:hint="eastAsia"/>
          <w:sz w:val="24"/>
          <w:szCs w:val="24"/>
        </w:rPr>
        <w:instrText>, 2018)","noteIndex":0},"citationItems":[{"id":"KesiMBnJ/qOo7pwzl","uris":["http://zotero.org/users/10726679/it</w:instrText>
      </w:r>
      <w:r w:rsidR="00F1403F" w:rsidRPr="00037829">
        <w:rPr>
          <w:rFonts w:ascii="Times New Roman" w:eastAsia="宋体" w:hAnsi="Times New Roman" w:cs="Times New Roman"/>
          <w:sz w:val="24"/>
          <w:szCs w:val="24"/>
        </w:rPr>
        <w:instrText xml:space="preserve">ems/SRHQBZVQ"],"itemData":{"id":355,"type":"article-journal","abstract":"Surveys are one of the most popular ways to collect employee information. Because of their widespread use, data quality is an increasingly important concern. The purpose of this paper is to (1) introduce the intra-individual response variability (IRV) index as an easily calculated and flexible way to detect insufficient effort responding (IER); (2) examine the extent to which various IER indices detect the same or different respondents engaging in IER behavior; and (3) investigate relationships between individual differences and commonly used IER indices to better understand systematic and theoretically relevant IER behavior. In a two-part study, 199 undergraduates responded to questionnaires online, and various IER indices were calculated. The IRV index identifies different respondents than other IER indices. Values on the IRV index (as well as other IER indices) are related to scores on theoretically meaningful individual differences in conscientiousness, agreeableness, and boredom proneness. This study provides researchers with a robust, easily calculated, and flexible means for screening questionnaire data for IER behavior. Practical recommendations for finding and making decisions about IER behavior patterns are provided. This study introduces the IRV index, an extension of the long string, used to identify survey research participants who likely engaged in one type of IER behavior. It is also one of the first studies to evaluate the extent to which IER indices identify different respondents as having engaged in IER and provides additional evidence that values on these indices are related to individual differences.","container-title":"Journal of Business and Psychology","DOI":"10.1007/s10869-016-9479-0","ISSN":"1573-353X","issue":"1","journalAbbreviation":"J Bus Psychol","language":"en","page":"105-121","source":"Springer Link","title":"Intra-individual Response Variability as an Indicator of Insufficient Effort Responding: Comparison to Other Indicators and Relationships with Individual Differences","title-short":"Intra-individual Response Variability as an Indicator of Insufficient Effort Responding","volume":"33","author":[{"family":"Dunn","given":"Alexandra M."},{"family":"Heggestad","given":"Eric D."},{"family":"Shanock","given":"Linda R."},{"family":"Theilgard","given":"Nels"}],"issued":{"date-parts":[["2018",2,1]]}}}],"schema":"https://github.com/citation-style-language/schema/raw/master/csl-citation.json"}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r w:rsidR="00F1403F" w:rsidRPr="00037829">
        <w:rPr>
          <w:rFonts w:ascii="Times New Roman" w:eastAsia="宋体" w:hAnsi="Times New Roman" w:cs="Times New Roman"/>
          <w:kern w:val="0"/>
          <w:sz w:val="24"/>
          <w:szCs w:val="24"/>
        </w:rPr>
        <w:t>Dunn</w:t>
      </w:r>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2018</w:t>
      </w:r>
      <w:r w:rsidR="00216347">
        <w:rPr>
          <w:rFonts w:ascii="Times New Roman" w:eastAsia="宋体" w:hAnsi="Times New Roman" w:cs="Times New Roman"/>
          <w:kern w:val="0"/>
          <w:sz w:val="24"/>
          <w:szCs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，以及多种模式混用。其中，随机作答指被试用掷骰子、随意选择等方式作答，直线作答指被试未经深度思考便选择同一选项（例如：都选择</w:t>
      </w:r>
      <w:r w:rsidRPr="00037829">
        <w:rPr>
          <w:rFonts w:ascii="Times New Roman" w:eastAsia="宋体" w:hAnsi="Times New Roman" w:cs="Times New Roman" w:hint="eastAsia"/>
          <w:sz w:val="24"/>
          <w:szCs w:val="24"/>
        </w:rPr>
        <w:t>A</w:t>
      </w:r>
      <w:r w:rsidRPr="00037829">
        <w:rPr>
          <w:rFonts w:ascii="Times New Roman" w:eastAsia="宋体" w:hAnsi="Times New Roman" w:cs="Times New Roman" w:hint="eastAsia"/>
          <w:sz w:val="24"/>
          <w:szCs w:val="24"/>
        </w:rPr>
        <w:t>）的作答方式；无意义的规律选择答案指被试使用与作答无关的无意义规律选择选项（例如：依次选择</w:t>
      </w:r>
      <w:r w:rsidRPr="00037829">
        <w:rPr>
          <w:rFonts w:ascii="Times New Roman" w:eastAsia="宋体" w:hAnsi="Times New Roman" w:cs="Times New Roman" w:hint="eastAsia"/>
          <w:sz w:val="24"/>
          <w:szCs w:val="24"/>
        </w:rPr>
        <w:t>ABCD</w:t>
      </w:r>
      <w:r w:rsidRPr="00037829">
        <w:rPr>
          <w:rFonts w:ascii="Times New Roman" w:eastAsia="宋体" w:hAnsi="Times New Roman" w:cs="Times New Roman" w:hint="eastAsia"/>
          <w:sz w:val="24"/>
          <w:szCs w:val="24"/>
        </w:rPr>
        <w:t>并循环）的作答方式；不认真作答对问卷的因子分析结果、信效度等方面会产生严重的负面影响</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{"citationID":"rsaad4PX","properties":{"formattedCitation":"(Kam, 2019)","plainCitation":"(Kam, 2019)","noteIndex":0},"citationItems":[{"id":"KesiMBnJ/IH7Fn0GM","uris":["http://zotero.org/users/10726679/items/EY7YLZZD"],"itemData":{"id":357,"type":"article-journal","abstract":"The current research investigates the impact of careless responding on factorial analytic results and construct validity with real data. Results showed that inclusion of careless respondents in data analysis distorts factor loading pattern and hinders recovery of theoretical existing factors. Careless respondents also blur the distinction of theoretically distinct factors, resulting in higher inter-factor correlations. That careless responding may threaten convergent validity also receives limited support. Researchers are advised to exclude careless respondents before statistical analysis.","container-title":"FRONTIERS IN PSYCHOLOGY","DOI":"10.3389/fpsyg.2019.01258","ISSN":"1664-1078","journalAbbreviation":"Front. Psychol.","language":"English","note":"number-of-pages: 10\npublisher-place: Lausanne\npublisher: Frontiers Media Sa\nWeb of Science ID: WOS:000472117800001","page":"1258","source":"Clarivate Analytics Web of Science","title":"Careless Responding Threatens Factorial Analytic Results and Construct Validity of Personality Measure","volume":"10","author":[{"family":"Kam","given":"Chester Chun Seng"}],"issued":{"date-parts":[["2019",6,14]]}}}],"schema":"https://github.com/citation-style-language/schema/raw/master/csl-citation.json"}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Kam, 2019</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w:t>
      </w:r>
    </w:p>
    <w:p w14:paraId="2ABE0F56" w14:textId="5FF5CAC8"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社会称许性反应指被试以更为社会所接受的方式作答的倾向，而不是遵循自己真实的想法答题。这可能使结果具有倾向性，威胁测量的效度</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{"citationID":"Xl2VQFb6","properties":{"formattedCitation":"(Havan &amp; Kohut, 2023)","plainCitation":"(Havan &amp; Kohut, 2023)","noteIndex":0},"citationItems":[{"id":"KesiMBnJ/ghJ5wpOx","uris":["http://zotero.org/users/10726679/items/D78X46QB"],"itemData":{"id":359,"type":"article-journal","abstract":"Social desirability is a tendency to respond to items in a socially acceptable way. It can bias results and is a threat to the validity of the measure. The current study focused on exploring the effect of different instructions on personality traits. The sample consists of 363 Slovak adults, 260 women, and 103 men. The participants were between 18 and 62 years old (M = 25.6; SD = 6.76). The Big Five Inventory-2 was used for measuring personality traits and social desirability. The participants were split into two groups depending on which instruction was administered first - honest setting or social desirability inducing setting (imagining the selection situation). All participants responded to both scenarios. We hypothesized that extraversion, agreeableness, and conscientiousness are socially desirable traits, and so they will be higher using selection simulating instruction compared to honest instruction. The opposite was hypothesized for negative emotionality. The social desirability of open-mindedness was explored. The results confirmed all our hypotheses and showed that open-mindedness is a socially desirable trait as well. Importantly, we found an effect of the order of administrating different instructions - the effect of induced social desirability was present in the honest instruction setting.","container-title":"STUDIA PSYCHOLOGICA","DOI":"10.31577/sp.2023.02.872","ISSN":"0039-3320, 2585-8815","issue":"2","journalAbbreviation":"Studia Psychol.","language":"English","note":"number-of-pages: 11\npublisher-place: Bratislava\npublisher: Slovak Acad Sciences, Ctr Social &amp; Psychological Sciences, Iep\nWeb of Science ID: WOS:001018319900001","page":"154-164","source":"Clarivate Analytics Web of Science","title":"Details Matter: The Effect of Different Instructions and Their Order on the Bias of Measured Personality Traits by Social Desirability","title-short":"Details Matter","volume":"65","author":[{"family":"Havan","given":"Patrik"},{"family":"Kohut","given":"Michal"}],"issued":{"date-parts":[["2023"]]}}}],"schema":"https://github.com/citation-style-language/schema/raw/master/csl-citation.json"}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Havan &amp; Kohut, 2023</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。与不认真作答不同的是，社会称许性反应并不会减少被试的认知负荷</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hint="eastAsia"/>
          <w:sz w:val="24"/>
          <w:szCs w:val="24"/>
        </w:rPr>
        <w:instrText xml:space="preserve"> ADDIN ZOTERO_ITEM CSL_CITATION {"citationID":"zsXnrqLL","properties":{"formattedCitation":"(Grau\\uc0\\u31561{}, 2019)","plainCitation":"(Grau</w:instrText>
      </w:r>
      <w:r w:rsidR="00F1403F" w:rsidRPr="00037829">
        <w:rPr>
          <w:rFonts w:ascii="Times New Roman" w:eastAsia="宋体" w:hAnsi="Times New Roman" w:cs="Times New Roman" w:hint="eastAsia"/>
          <w:sz w:val="24"/>
          <w:szCs w:val="24"/>
        </w:rPr>
        <w:instrText>等</w:instrText>
      </w:r>
      <w:r w:rsidR="00F1403F" w:rsidRPr="00037829">
        <w:rPr>
          <w:rFonts w:ascii="Times New Roman" w:eastAsia="宋体" w:hAnsi="Times New Roman" w:cs="Times New Roman" w:hint="eastAsia"/>
          <w:sz w:val="24"/>
          <w:szCs w:val="24"/>
        </w:rPr>
        <w:instrText>, 2019)","noteIndex":0},"citationItems":[{"id":"KesiMBnJ/LVv2e8uz","uris":["http://zotero.org/users/10726679/it</w:instrText>
      </w:r>
      <w:r w:rsidR="00F1403F" w:rsidRPr="00037829">
        <w:rPr>
          <w:rFonts w:ascii="Times New Roman" w:eastAsia="宋体" w:hAnsi="Times New Roman" w:cs="Times New Roman"/>
          <w:sz w:val="24"/>
          <w:szCs w:val="24"/>
        </w:rPr>
        <w:instrText xml:space="preserve">ems/TMUCLSGP"],"itemData":{"id":362,"type":"article-journal","abstract":"Careless responding (CR) in surveys has been identified as a serious threat for the validity of survey data. It occurs when participants respond without following the instructions or reading the content of items. The purpose of this article is to assess and explain the amount of CR at the individual and country level. In our study, individual CR (measured by indices using a short Big 5 personality questionnaire) correlated with education level and personality traits. In addition, using a sample of 8,320 participants from 34 countries, CR at the country level was investigated and it was strongly correlated with the cultural dimensions: human development, individualism, gender inequality, and power distance. CR can be seen as a powerful predictor of differences between countries. Finally, a comparison between CR and response styles (extreme and midpoint answers, acquiescence, and socially desirable responses) was conducted. CR and response styles showed some overlap, but loaded on different factors. CR is compatible with extreme answers, midpoint answers, and acquiescence, but different from social desirability. Social desirability is the only response style which requires careful reading of items.","container-title":"Journal of Cross-Cultural Psychology","DOI":"10.1177/0022022119827379","ISSN":"0022-0221","issue":"3","language":"en","note":"publisher: SAGE Publications Inc","page":"336-357","source":"SAGE Journals","title":"Cultural Differences in Careless Responding","volume":"50","author":[{"family":"Grau","given":"Ina"},{"family":"Ebbeler","given":"Christine"},{"family":"Banse","given":"Rainer"}],"issued":{"date-parts":[["2019",4,1]]}}}],"schema":"https://github.com/citation-style-language/schema/raw/master/csl-citation.json"}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r w:rsidR="00F1403F" w:rsidRPr="00037829">
        <w:rPr>
          <w:rFonts w:ascii="Times New Roman" w:eastAsia="宋体" w:hAnsi="Times New Roman" w:cs="Times New Roman"/>
          <w:kern w:val="0"/>
          <w:sz w:val="24"/>
          <w:szCs w:val="24"/>
        </w:rPr>
        <w:t>Grau</w:t>
      </w:r>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2019</w:t>
      </w:r>
      <w:r w:rsidR="00216347">
        <w:rPr>
          <w:rFonts w:ascii="Times New Roman" w:eastAsia="宋体" w:hAnsi="Times New Roman" w:cs="Times New Roman"/>
          <w:kern w:val="0"/>
          <w:sz w:val="24"/>
          <w:szCs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w:t>
      </w:r>
    </w:p>
    <w:p w14:paraId="585F2B5D" w14:textId="5B4AC30A" w:rsidR="002F42FE"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传统线下问卷中曾采用设置甄别题的方式以减轻不认真作答与社会称许性反应对问卷造成的负面影响。甄别题包括陷阱题、固定选项题、说谎测试题。其中，陷阱题与固定选项题主要针对不认真作答，说谎测试题主要针对社会称许性反应。陷阱题为正确答案显而易见的题目，例如，“我已经环游世界</w:t>
      </w:r>
      <w:r w:rsidRPr="00037829">
        <w:rPr>
          <w:rFonts w:ascii="Times New Roman" w:eastAsia="宋体" w:hAnsi="Times New Roman" w:cs="Times New Roman" w:hint="eastAsia"/>
          <w:sz w:val="24"/>
          <w:szCs w:val="24"/>
        </w:rPr>
        <w:t>9</w:t>
      </w:r>
      <w:r w:rsidRPr="00037829">
        <w:rPr>
          <w:rFonts w:ascii="Times New Roman" w:eastAsia="宋体" w:hAnsi="Times New Roman" w:cs="Times New Roman"/>
          <w:sz w:val="24"/>
          <w:szCs w:val="24"/>
        </w:rPr>
        <w:t>2</w:t>
      </w:r>
      <w:r w:rsidRPr="00037829">
        <w:rPr>
          <w:rFonts w:ascii="Times New Roman" w:eastAsia="宋体" w:hAnsi="Times New Roman" w:cs="Times New Roman" w:hint="eastAsia"/>
          <w:sz w:val="24"/>
          <w:szCs w:val="24"/>
        </w:rPr>
        <w:t>次了”</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hint="eastAsia"/>
          <w:sz w:val="24"/>
          <w:szCs w:val="24"/>
        </w:rPr>
        <w:instrText xml:space="preserve"> ADDIN ZOTERO_ITEM CSL_CITATION {"citationID":"kQKP6tZO","properties":{"formattedCitation":"(Dunn\\uc0\\u31561{}, 2018)","plainCitation":"(Dunn</w:instrText>
      </w:r>
      <w:r w:rsidR="00F1403F" w:rsidRPr="00037829">
        <w:rPr>
          <w:rFonts w:ascii="Times New Roman" w:eastAsia="宋体" w:hAnsi="Times New Roman" w:cs="Times New Roman" w:hint="eastAsia"/>
          <w:sz w:val="24"/>
          <w:szCs w:val="24"/>
        </w:rPr>
        <w:instrText>等</w:instrText>
      </w:r>
      <w:r w:rsidR="00F1403F" w:rsidRPr="00037829">
        <w:rPr>
          <w:rFonts w:ascii="Times New Roman" w:eastAsia="宋体" w:hAnsi="Times New Roman" w:cs="Times New Roman" w:hint="eastAsia"/>
          <w:sz w:val="24"/>
          <w:szCs w:val="24"/>
        </w:rPr>
        <w:instrText>, 2018)","noteIndex":0},"citationItems":[{"id":"KesiMBnJ/qOo7pwzl","uris":["http://zotero.org/users/10726679/it</w:instrText>
      </w:r>
      <w:r w:rsidR="00F1403F" w:rsidRPr="00037829">
        <w:rPr>
          <w:rFonts w:ascii="Times New Roman" w:eastAsia="宋体" w:hAnsi="Times New Roman" w:cs="Times New Roman"/>
          <w:sz w:val="24"/>
          <w:szCs w:val="24"/>
        </w:rPr>
        <w:instrText xml:space="preserve">ems/SRHQBZVQ"],"itemData":{"id":355,"type":"article-journal","abstract":"Surveys are one of the most popular ways to collect employee information. Because of their widespread use, data quality is an increasingly important concern. The purpose of this paper is to (1) introduce the intra-individual response variability (IRV) index as an easily calculated and flexible way to detect insufficient effort responding (IER); (2) examine the extent to which various IER indices detect the same or different respondents engaging in IER behavior; and (3) investigate relationships between individual differences and commonly used IER indices to better understand systematic and theoretically relevant IER behavior. In a two-part study, 199 undergraduates responded to questionnaires online, and various IER indices were calculated. The IRV index identifies different respondents than other IER indices. Values on the IRV index (as well as other IER indices) are related to scores on theoretically meaningful individual differences in conscientiousness, agreeableness, and boredom proneness. This study provides researchers with a robust, easily calculated, and flexible means for screening questionnaire data for IER behavior. Practical recommendations for finding and making decisions about IER behavior patterns are provided. This study introduces the IRV index, an extension of the long string, used to identify survey research participants who likely engaged in one type of IER behavior. It is also one of the first studies to evaluate the extent to which IER indices identify different respondents as having engaged in IER and provides additional evidence that values on these indices are related to individual differences.","container-title":"Journal of Business and Psychology","DOI":"10.1007/s10869-016-9479-0","ISSN":"1573-353X","issue":"1","journalAbbreviation":"J Bus Psychol","language":"en","page":"105-121","source":"Springer Link","title":"Intra-individual Response Variability as an Indicator of Insufficient Effort Responding: Comparison to Other Indicators and Relationships with Individual Differences","title-short":"Intra-individual Response Variability as an Indicator of Insufficient Effort Responding","volume":"33","author":[{"family":"Dunn","given":"Alexandra M."},{"family":"Heggestad","given":"Eric D."},{"family":"Shanock","given":"Linda R."},{"family":"Theilgard","given":"Nels"}],"issued":{"date-parts":[["2018",2,1]]}}}],"schema":"https://github.com/citation-style-language/schema/raw/master/csl-citation.json"}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r w:rsidR="00F1403F" w:rsidRPr="00037829">
        <w:rPr>
          <w:rFonts w:ascii="Times New Roman" w:eastAsia="宋体" w:hAnsi="Times New Roman" w:cs="Times New Roman"/>
          <w:kern w:val="0"/>
          <w:sz w:val="24"/>
          <w:szCs w:val="24"/>
        </w:rPr>
        <w:t>Dunn</w:t>
      </w:r>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2018</w:t>
      </w:r>
      <w:r w:rsidR="00216347">
        <w:rPr>
          <w:rFonts w:ascii="Times New Roman" w:eastAsia="宋体" w:hAnsi="Times New Roman" w:cs="Times New Roman"/>
          <w:kern w:val="0"/>
          <w:sz w:val="24"/>
          <w:szCs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；固定选项题为要求被试选择特定选项的题目，例如，“本题请选择第二个选项”</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{"citationID":"2NzzgrhS","properties":{"formattedCitation":"(Anduiza &amp; Galais, 2017)","plainCitation":"(Anduiza &amp; Galais, 2017)","noteIndex":0},"citationItems":[{"id":"KesiMBnJ/h3zBCael","uris":["http://zotero.org/users/10726679/items/IJRVTIGP"],"itemData":{"id":378,"type":"article-journal","abstract":"© The Author 2016. Some respondents of online surveys click responses at random. Screeners or instructional manipulation checks (IMC) have become customary for identifying this strong form of satisficing. This research first analyzes the factors that condition IMC failures using an online panel survey carried out in Spain (2011-2015). Our data show that the probability of passing a screener depends mainly on the screener's difficulty, the individuals' intrinsic motivations for answering the survey, and past failures. We then address the substantive consequences of omitting those who fail to pass IMCs. We find that this strategy introduces an additional source of bias in descriptive analyses. The article ends with a discussion of the implications that these findings have for the use of IMCs.","container-title":"International Journal of Public Opinion Research","DOI":"10.1093/ijpor/edw007","ISSN":"0954-2892","page":"497-519","source":"Universitat Autònoma de Barcelona Research Portal","title":"Answering without reading: IMCs and strong satisficing in online surveys","title-short":"Answering without reading","volume":"29","author":[{"family":"Anduiza","given":"Eva"},{"family":"Galais","given":"Carol"}],"issued":{"date-parts":[["2017",1,1]]}}}],"schema":"https://github.com/citation-style-language/schema/raw/master/csl-citation.json"}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Anduiza &amp; Galais, 2017</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；说谎测试题，是指那些被试可能因为社会称许性而选择与自身真实想法相违背的选项的题目。例如，“偶尔我会想到一些坏得说不出口的话”。这类题目旨在检测被试在回答问卷时是否如实回答。</w:t>
      </w:r>
    </w:p>
    <w:p w14:paraId="66751741" w14:textId="3646CB58" w:rsidR="00D6523B" w:rsidRPr="00037829" w:rsidRDefault="00D6523B" w:rsidP="00A217D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近年来，电子问卷兴起，许多研究者也将反应时纳入清洗数据的考虑指标之中。过往研究者常采用绝对标准或相对标准设定反应时阈值。如</w:t>
      </w:r>
      <w:r>
        <w:rPr>
          <w:rFonts w:ascii="Times New Roman" w:eastAsia="宋体" w:hAnsi="Times New Roman" w:cs="Times New Roman" w:hint="eastAsia"/>
          <w:sz w:val="24"/>
          <w:szCs w:val="24"/>
        </w:rPr>
        <w:t>Soland</w:t>
      </w:r>
      <w:r>
        <w:rPr>
          <w:rFonts w:ascii="Times New Roman" w:eastAsia="宋体" w:hAnsi="Times New Roman" w:cs="Times New Roman" w:hint="eastAsia"/>
          <w:sz w:val="24"/>
          <w:szCs w:val="24"/>
        </w:rPr>
        <w:t>等人（</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019</w:t>
      </w:r>
      <w:r>
        <w:rPr>
          <w:rFonts w:ascii="Times New Roman" w:eastAsia="宋体" w:hAnsi="Times New Roman" w:cs="Times New Roman" w:hint="eastAsia"/>
          <w:sz w:val="24"/>
          <w:szCs w:val="24"/>
        </w:rPr>
        <w:t>）就以绝对标准“题均</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秒”设置阈值。也有研究设定相对标准，例如</w:t>
      </w:r>
      <w:proofErr w:type="spellStart"/>
      <w:r>
        <w:rPr>
          <w:rFonts w:ascii="Times New Roman" w:eastAsia="宋体" w:hAnsi="Times New Roman" w:cs="Times New Roman" w:hint="eastAsia"/>
          <w:sz w:val="24"/>
          <w:szCs w:val="24"/>
        </w:rPr>
        <w:t>Mayerl</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013</w:t>
      </w:r>
      <w:r>
        <w:rPr>
          <w:rFonts w:ascii="Times New Roman" w:eastAsia="宋体" w:hAnsi="Times New Roman" w:cs="Times New Roman" w:hint="eastAsia"/>
          <w:sz w:val="24"/>
          <w:szCs w:val="24"/>
        </w:rPr>
        <w:t>）就采用“平均值</w:t>
      </w:r>
      <w:r w:rsidRPr="00D6523B">
        <w:rPr>
          <w:rFonts w:ascii="Times New Roman" w:eastAsia="宋体" w:hAnsi="Times New Roman" w:cs="Times New Roman"/>
          <w:sz w:val="24"/>
          <w:szCs w:val="24"/>
        </w:rPr>
        <w:t>±2×SD</w:t>
      </w:r>
      <w:r>
        <w:rPr>
          <w:rFonts w:ascii="Times New Roman" w:eastAsia="宋体" w:hAnsi="Times New Roman" w:cs="Times New Roman" w:hint="eastAsia"/>
          <w:sz w:val="24"/>
          <w:szCs w:val="24"/>
        </w:rPr>
        <w:t>”设置阈值，</w:t>
      </w:r>
      <w:r>
        <w:rPr>
          <w:rFonts w:ascii="Times New Roman" w:eastAsia="宋体" w:hAnsi="Times New Roman" w:cs="Times New Roman" w:hint="eastAsia"/>
          <w:sz w:val="24"/>
          <w:szCs w:val="24"/>
        </w:rPr>
        <w:t>Schnell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994</w:t>
      </w:r>
      <w:r>
        <w:rPr>
          <w:rFonts w:ascii="Times New Roman" w:eastAsia="宋体" w:hAnsi="Times New Roman" w:cs="Times New Roman" w:hint="eastAsia"/>
          <w:sz w:val="24"/>
          <w:szCs w:val="24"/>
        </w:rPr>
        <w:t>）则采用“</w:t>
      </w:r>
      <w:r>
        <w:rPr>
          <w:rFonts w:ascii="Times New Roman" w:eastAsia="宋体" w:hAnsi="Times New Roman" w:cs="Times New Roman" w:hint="eastAsia"/>
          <w:sz w:val="24"/>
          <w:szCs w:val="24"/>
        </w:rPr>
        <w:t>Q</w:t>
      </w:r>
      <w:r w:rsidRPr="00D6523B">
        <w:rPr>
          <w:rFonts w:ascii="Times New Roman" w:eastAsia="宋体" w:hAnsi="Times New Roman" w:cs="Times New Roman"/>
          <w:sz w:val="24"/>
          <w:szCs w:val="24"/>
          <w:vertAlign w:val="subscript"/>
        </w:rPr>
        <w:t>50</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IQR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”设置阈值</w:t>
      </w:r>
      <w:r w:rsidR="00EF2C7C">
        <w:rPr>
          <w:rFonts w:ascii="Times New Roman" w:eastAsia="宋体" w:hAnsi="Times New Roman" w:cs="Times New Roman" w:hint="eastAsia"/>
          <w:sz w:val="24"/>
          <w:szCs w:val="24"/>
        </w:rPr>
        <w:t>，</w:t>
      </w:r>
      <w:r w:rsidR="00EF2C7C">
        <w:rPr>
          <w:rFonts w:ascii="Times New Roman" w:eastAsia="宋体" w:hAnsi="Times New Roman" w:cs="Times New Roman" w:hint="eastAsia"/>
          <w:sz w:val="24"/>
          <w:szCs w:val="24"/>
        </w:rPr>
        <w:t>W</w:t>
      </w:r>
      <w:r w:rsidR="00EF2C7C">
        <w:rPr>
          <w:rFonts w:ascii="Times New Roman" w:eastAsia="宋体" w:hAnsi="Times New Roman" w:cs="Times New Roman"/>
          <w:sz w:val="24"/>
          <w:szCs w:val="24"/>
        </w:rPr>
        <w:t>ise</w:t>
      </w:r>
      <w:r w:rsidR="00EF2C7C">
        <w:rPr>
          <w:rFonts w:ascii="Times New Roman" w:eastAsia="宋体" w:hAnsi="Times New Roman" w:cs="Times New Roman" w:hint="eastAsia"/>
          <w:sz w:val="24"/>
          <w:szCs w:val="24"/>
        </w:rPr>
        <w:t>（</w:t>
      </w:r>
      <w:r w:rsidR="00EF2C7C">
        <w:rPr>
          <w:rFonts w:ascii="Times New Roman" w:eastAsia="宋体" w:hAnsi="Times New Roman" w:cs="Times New Roman" w:hint="eastAsia"/>
          <w:sz w:val="24"/>
          <w:szCs w:val="24"/>
        </w:rPr>
        <w:t>2</w:t>
      </w:r>
      <w:r w:rsidR="00EF2C7C">
        <w:rPr>
          <w:rFonts w:ascii="Times New Roman" w:eastAsia="宋体" w:hAnsi="Times New Roman" w:cs="Times New Roman"/>
          <w:sz w:val="24"/>
          <w:szCs w:val="24"/>
        </w:rPr>
        <w:t>017</w:t>
      </w:r>
      <w:r w:rsidR="00EF2C7C">
        <w:rPr>
          <w:rFonts w:ascii="Times New Roman" w:eastAsia="宋体" w:hAnsi="Times New Roman" w:cs="Times New Roman" w:hint="eastAsia"/>
          <w:sz w:val="24"/>
          <w:szCs w:val="24"/>
        </w:rPr>
        <w:t>）则通过观察反应时分布图像来确定阈值，当被试群体中有人认真作答，有人不认真作答时，整个群体的反应时会呈双峰分布，当样本足够大，构成双峰分布时，也可以用此方法确定阈值。</w:t>
      </w:r>
    </w:p>
    <w:p w14:paraId="560F6673" w14:textId="77777777" w:rsidR="002F42FE" w:rsidRPr="00037829" w:rsidRDefault="002F42FE" w:rsidP="00A217D6">
      <w:pPr>
        <w:ind w:firstLineChars="200" w:firstLine="480"/>
        <w:rPr>
          <w:rFonts w:ascii="Times New Roman" w:eastAsia="宋体" w:hAnsi="Times New Roman" w:cs="Times New Roman"/>
          <w:sz w:val="24"/>
          <w:szCs w:val="24"/>
        </w:rPr>
      </w:pPr>
    </w:p>
    <w:p w14:paraId="27DA378D" w14:textId="69509E58" w:rsidR="002F42FE" w:rsidRDefault="002F42FE" w:rsidP="00461ED7">
      <w:pPr>
        <w:pStyle w:val="2"/>
      </w:pPr>
      <w:r w:rsidRPr="00037829">
        <w:t>2.3</w:t>
      </w:r>
      <w:r w:rsidR="00461ED7" w:rsidRPr="00037829">
        <w:t xml:space="preserve">  </w:t>
      </w:r>
      <w:r w:rsidRPr="00037829">
        <w:rPr>
          <w:rFonts w:hint="eastAsia"/>
        </w:rPr>
        <w:t>内隐联想测验</w:t>
      </w:r>
    </w:p>
    <w:p w14:paraId="0C26F94F" w14:textId="77777777" w:rsidR="00216347" w:rsidRPr="00037829" w:rsidRDefault="00216347" w:rsidP="002F42FE">
      <w:pPr>
        <w:rPr>
          <w:rFonts w:ascii="Times New Roman" w:eastAsia="宋体" w:hAnsi="Times New Roman" w:cs="Times New Roman"/>
          <w:b/>
          <w:sz w:val="28"/>
          <w:szCs w:val="28"/>
        </w:rPr>
      </w:pPr>
    </w:p>
    <w:p w14:paraId="7991D3AB" w14:textId="6DB99DAD"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内隐联想测验（</w:t>
      </w:r>
      <w:r w:rsidRPr="00037829">
        <w:rPr>
          <w:rFonts w:ascii="Times New Roman" w:eastAsia="宋体" w:hAnsi="Times New Roman" w:cs="Times New Roman" w:hint="eastAsia"/>
          <w:sz w:val="24"/>
          <w:szCs w:val="24"/>
        </w:rPr>
        <w:t>Implicit</w:t>
      </w:r>
      <w:r w:rsidRPr="00037829">
        <w:rPr>
          <w:rFonts w:ascii="Times New Roman" w:eastAsia="宋体" w:hAnsi="Times New Roman" w:cs="Times New Roman"/>
          <w:sz w:val="24"/>
          <w:szCs w:val="24"/>
        </w:rPr>
        <w:t xml:space="preserve"> Association Test</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IAT</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是一种衡量个体心理内隐态度和联系的工具，它通过测量反应时来揭示人们对不同概念的内隐态度</w:t>
      </w:r>
      <w:r w:rsidRPr="00037829">
        <w:rPr>
          <w:rFonts w:ascii="Times New Roman" w:eastAsia="宋体" w:hAnsi="Times New Roman" w:cs="Times New Roman"/>
          <w:sz w:val="24"/>
          <w:szCs w:val="24"/>
        </w:rPr>
        <w:lastRenderedPageBreak/>
        <w:fldChar w:fldCharType="begin"/>
      </w:r>
      <w:r w:rsidR="00F1403F" w:rsidRPr="00037829">
        <w:rPr>
          <w:rFonts w:ascii="Times New Roman" w:eastAsia="宋体" w:hAnsi="Times New Roman" w:cs="Times New Roman" w:hint="eastAsia"/>
          <w:sz w:val="24"/>
          <w:szCs w:val="24"/>
        </w:rPr>
        <w:instrText xml:space="preserve"> ADDIN ZOTERO_ITEM CSL_CITATION {"citationID":"Pg6k22ED","properties":{"formattedCitation":"(Greenwald\\uc0\\u31561{}, 1998)","plainCitation":"(Greenwald</w:instrText>
      </w:r>
      <w:r w:rsidR="00F1403F" w:rsidRPr="00037829">
        <w:rPr>
          <w:rFonts w:ascii="Times New Roman" w:eastAsia="宋体" w:hAnsi="Times New Roman" w:cs="Times New Roman" w:hint="eastAsia"/>
          <w:sz w:val="24"/>
          <w:szCs w:val="24"/>
        </w:rPr>
        <w:instrText>等</w:instrText>
      </w:r>
      <w:r w:rsidR="00F1403F" w:rsidRPr="00037829">
        <w:rPr>
          <w:rFonts w:ascii="Times New Roman" w:eastAsia="宋体" w:hAnsi="Times New Roman" w:cs="Times New Roman" w:hint="eastAsia"/>
          <w:sz w:val="24"/>
          <w:szCs w:val="24"/>
        </w:rPr>
        <w:instrText>, 1998)","noteIndex":0},"citationItems":[{"id":"KesiMBnJ/vvIIaRKI","uris":["http://zotero.org/users/1</w:instrText>
      </w:r>
      <w:r w:rsidR="00F1403F" w:rsidRPr="00037829">
        <w:rPr>
          <w:rFonts w:ascii="Times New Roman" w:eastAsia="宋体" w:hAnsi="Times New Roman" w:cs="Times New Roman"/>
          <w:sz w:val="24"/>
          <w:szCs w:val="24"/>
        </w:rPr>
        <w:instrText xml:space="preserve">0726679/items/ZMBSNRFJ"],"itemData":{"id":367,"type":"article-journal","abstract":"An implicit association test (IAT) measures differential association of 2 target concepts with an attribute. The 2 concepts appear in a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 (PsycINFO Database Record (c) 2016 APA, all rights reserved)","container-title":"Journal of Personality and Social Psychology","DOI":"10.1037/0022-3514.74.6.1464","ISSN":"1939-1315","issue":"6","note":"publisher-place: US\npublisher: American Psychological Association","page":"1464-1480","source":"APA PsycNet","title":"Measuring individual differences in implicit cognition: The implicit association test","title-short":"Measuring individual differences in implicit cognition","volume":"74","author":[{"family":"Greenwald","given":"Anthony G."},{"family":"McGhee","given":"Debbie E."},{"family":"Schwartz","given":"Jordan L. K."}],"issued":{"date-parts":[["1998"]]}}}],"schema":"https://github.com/citation-style-language/schema/raw/master/csl-citation.json"}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r w:rsidR="00F1403F" w:rsidRPr="00037829">
        <w:rPr>
          <w:rFonts w:ascii="Times New Roman" w:eastAsia="宋体" w:hAnsi="Times New Roman" w:cs="Times New Roman"/>
          <w:kern w:val="0"/>
          <w:sz w:val="24"/>
          <w:szCs w:val="24"/>
        </w:rPr>
        <w:t>Greenwald</w:t>
      </w:r>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1998</w:t>
      </w:r>
      <w:r w:rsidR="00216347">
        <w:rPr>
          <w:rFonts w:ascii="Times New Roman" w:eastAsia="宋体" w:hAnsi="Times New Roman" w:cs="Times New Roman"/>
          <w:kern w:val="0"/>
          <w:sz w:val="24"/>
          <w:szCs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sz w:val="24"/>
          <w:szCs w:val="24"/>
        </w:rPr>
        <w:t>。</w:t>
      </w:r>
    </w:p>
    <w:p w14:paraId="6A7230D8" w14:textId="64FB209C"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sz w:val="24"/>
          <w:szCs w:val="24"/>
        </w:rPr>
        <w:t>IAT</w:t>
      </w:r>
      <w:r w:rsidRPr="00037829">
        <w:rPr>
          <w:rFonts w:ascii="Times New Roman" w:eastAsia="宋体" w:hAnsi="Times New Roman" w:cs="Times New Roman"/>
          <w:sz w:val="24"/>
          <w:szCs w:val="24"/>
        </w:rPr>
        <w:t>的操作方式相对简单，</w:t>
      </w:r>
      <w:r w:rsidRPr="00037829">
        <w:rPr>
          <w:rFonts w:ascii="Times New Roman" w:eastAsia="宋体" w:hAnsi="Times New Roman" w:cs="Times New Roman" w:hint="eastAsia"/>
          <w:sz w:val="24"/>
          <w:szCs w:val="24"/>
        </w:rPr>
        <w:t>它可以通过测试概念之间的自动关联来测量内隐态度，且效应十分明显</w:t>
      </w:r>
      <w:bookmarkStart w:id="9" w:name="_Hlk142852267"/>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hint="eastAsia"/>
          <w:sz w:val="24"/>
          <w:szCs w:val="24"/>
        </w:rPr>
        <w:instrText xml:space="preserve"> ADDIN ZOTERO_ITEM CSL_CITATION {"citationID":"DtfnEo8T","properties":{"formattedCitation":"(Greenwald\\uc0\\u31561{}, 1998)","plainCitation":"(Greenwald</w:instrText>
      </w:r>
      <w:r w:rsidR="00F1403F" w:rsidRPr="00037829">
        <w:rPr>
          <w:rFonts w:ascii="Times New Roman" w:eastAsia="宋体" w:hAnsi="Times New Roman" w:cs="Times New Roman" w:hint="eastAsia"/>
          <w:sz w:val="24"/>
          <w:szCs w:val="24"/>
        </w:rPr>
        <w:instrText>等</w:instrText>
      </w:r>
      <w:r w:rsidR="00F1403F" w:rsidRPr="00037829">
        <w:rPr>
          <w:rFonts w:ascii="Times New Roman" w:eastAsia="宋体" w:hAnsi="Times New Roman" w:cs="Times New Roman" w:hint="eastAsia"/>
          <w:sz w:val="24"/>
          <w:szCs w:val="24"/>
        </w:rPr>
        <w:instrText>, 1998)","noteIndex":0},"citationItems":[{"id":"KesiMBnJ/vvIIaRKI","uris":["http://zotero.org/users/1</w:instrText>
      </w:r>
      <w:r w:rsidR="00F1403F" w:rsidRPr="00037829">
        <w:rPr>
          <w:rFonts w:ascii="Times New Roman" w:eastAsia="宋体" w:hAnsi="Times New Roman" w:cs="Times New Roman"/>
          <w:sz w:val="24"/>
          <w:szCs w:val="24"/>
        </w:rPr>
        <w:instrText xml:space="preserve">0726679/items/ZMBSNRFJ"],"itemData":{"id":367,"type":"article-journal","abstract":"An implicit association test (IAT) measures differential association of 2 target concepts with an attribute. The 2 concepts appear in a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 (PsycINFO Database Record (c) 2016 APA, all rights reserved)","container-title":"Journal of Personality and Social Psychology","DOI":"10.1037/0022-3514.74.6.1464","ISSN":"1939-1315","issue":"6","note":"publisher-place: US\npublisher: American Psychological Association","page":"1464-1480","source":"APA PsycNet","title":"Measuring individual differences in implicit cognition: The implicit association test","title-short":"Measuring individual differences in implicit cognition","volume":"74","author":[{"family":"Greenwald","given":"Anthony G."},{"family":"McGhee","given":"Debbie E."},{"family":"Schwartz","given":"Jordan L. K."}],"issued":{"date-parts":[["1998"]]}}}],"schema":"https://github.com/citation-style-language/schema/raw/master/csl-citation.json"}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r w:rsidR="00F1403F" w:rsidRPr="00037829">
        <w:rPr>
          <w:rFonts w:ascii="Times New Roman" w:eastAsia="宋体" w:hAnsi="Times New Roman" w:cs="Times New Roman"/>
          <w:kern w:val="0"/>
          <w:sz w:val="24"/>
          <w:szCs w:val="24"/>
        </w:rPr>
        <w:t>Greenwald</w:t>
      </w:r>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1998</w:t>
      </w:r>
      <w:r w:rsidR="00216347">
        <w:rPr>
          <w:rFonts w:ascii="Times New Roman" w:eastAsia="宋体" w:hAnsi="Times New Roman" w:cs="Times New Roman"/>
          <w:kern w:val="0"/>
          <w:sz w:val="24"/>
          <w:szCs w:val="24"/>
        </w:rPr>
        <w:t>）</w:t>
      </w:r>
      <w:r w:rsidRPr="00037829">
        <w:rPr>
          <w:rFonts w:ascii="Times New Roman" w:eastAsia="宋体" w:hAnsi="Times New Roman" w:cs="Times New Roman"/>
          <w:sz w:val="24"/>
          <w:szCs w:val="24"/>
        </w:rPr>
        <w:fldChar w:fldCharType="end"/>
      </w:r>
      <w:bookmarkEnd w:id="9"/>
      <w:r w:rsidRPr="00037829">
        <w:rPr>
          <w:rFonts w:ascii="Times New Roman" w:eastAsia="宋体" w:hAnsi="Times New Roman" w:cs="Times New Roman"/>
          <w:sz w:val="24"/>
          <w:szCs w:val="24"/>
        </w:rPr>
        <w:t>。例如，一项针对种族态度的</w:t>
      </w:r>
      <w:r w:rsidRPr="00037829">
        <w:rPr>
          <w:rFonts w:ascii="Times New Roman" w:eastAsia="宋体" w:hAnsi="Times New Roman" w:cs="Times New Roman"/>
          <w:sz w:val="24"/>
          <w:szCs w:val="24"/>
        </w:rPr>
        <w:t>IAT</w:t>
      </w:r>
      <w:r w:rsidRPr="00037829">
        <w:rPr>
          <w:rFonts w:ascii="Times New Roman" w:eastAsia="宋体" w:hAnsi="Times New Roman" w:cs="Times New Roman"/>
          <w:sz w:val="24"/>
          <w:szCs w:val="24"/>
        </w:rPr>
        <w:t>可以揭示人们对不同种族的内隐态度。反应时间短暂的配对可能表明个体对某一种族的正面态度，而较长的反应时间则可能意味着个体存在负面态度</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hint="eastAsia"/>
          <w:sz w:val="24"/>
          <w:szCs w:val="24"/>
        </w:rPr>
        <w:instrText xml:space="preserve"> ADDIN ZOTERO_ITEM CSL_CITATION {"citationID":"EhLentLp","properties":{"formattedCitation":"(Marini\\uc0\\u31561{}, 2021)","plainCitation":"(Marini</w:instrText>
      </w:r>
      <w:r w:rsidR="00F1403F" w:rsidRPr="00037829">
        <w:rPr>
          <w:rFonts w:ascii="Times New Roman" w:eastAsia="宋体" w:hAnsi="Times New Roman" w:cs="Times New Roman" w:hint="eastAsia"/>
          <w:sz w:val="24"/>
          <w:szCs w:val="24"/>
        </w:rPr>
        <w:instrText>等</w:instrText>
      </w:r>
      <w:r w:rsidR="00F1403F" w:rsidRPr="00037829">
        <w:rPr>
          <w:rFonts w:ascii="Times New Roman" w:eastAsia="宋体" w:hAnsi="Times New Roman" w:cs="Times New Roman" w:hint="eastAsia"/>
          <w:sz w:val="24"/>
          <w:szCs w:val="24"/>
        </w:rPr>
        <w:instrText>, 2021)","noteIndex":0},"citationItems":[{"id":"KesiMBnJ/l3Epltyl","uris":["http://zotero.org/users/1072667</w:instrText>
      </w:r>
      <w:r w:rsidR="00F1403F" w:rsidRPr="00037829">
        <w:rPr>
          <w:rFonts w:ascii="Times New Roman" w:eastAsia="宋体" w:hAnsi="Times New Roman" w:cs="Times New Roman"/>
          <w:sz w:val="24"/>
          <w:szCs w:val="24"/>
        </w:rPr>
        <w:instrText xml:space="preserve">9/items/T6749D29"],"itemData":{"id":363,"type":"article-journal","abstract":"Abstract\n            \n              Background\n              To date, research assessing discrimination has employed primarily explicit measures (i.e., self-reports), which can be subject to intentional and social desirability processes. Only a few studies, focusing on sex and race/ethnicity discrimination, have relied on implicit measures (i.e., Implicit Association Test, IAT), which permit assessing mental representations that are outside of conscious control. This study aims to advance measurement of discrimination by extending the application of implicit measures to multiple types of discrimination and optimizing the time required for the administration of these instruments.\n            \n            \n              Methods\n              Between September 27th 2019 and February 9th 2020, we conducted six experiments (984 participants) to assess implicit and explicit discrimination based on race/ethnicity, sex, gender identity, sexual orientation, weight, and age. Implicit discrimination was measured by using the Brief-Implicit Association Test (B-IAT), a new validated version of the IAT developed to shorten the time needed (from </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sz w:val="24"/>
          <w:szCs w:val="24"/>
        </w:rPr>
        <w:instrText xml:space="preserve">15 to </w:instrText>
      </w:r>
      <w:r w:rsidR="00F1403F" w:rsidRPr="00037829">
        <w:rPr>
          <w:rFonts w:ascii="Times New Roman" w:eastAsia="宋体" w:hAnsi="Times New Roman" w:cs="Times New Roman" w:hint="eastAsia"/>
          <w:sz w:val="24"/>
          <w:szCs w:val="24"/>
        </w:rPr>
        <w:instrText>≈</w:instrText>
      </w:r>
      <w:r w:rsidR="00F1403F" w:rsidRPr="00037829">
        <w:rPr>
          <w:rFonts w:ascii="Times New Roman" w:eastAsia="宋体" w:hAnsi="Times New Roman" w:cs="Times New Roman"/>
          <w:sz w:val="24"/>
          <w:szCs w:val="24"/>
        </w:rPr>
        <w:instrText xml:space="preserve">2 min) to assess implicit mental representations, while explicit discrimination was assessed using self-reported items.\n            \n            \n              Results\n              Among participants (mean age = 37.8), 68.6% were White Non-Hispanic; 69% were females; 76.1% were heterosexual; 90.7% were gender conforming; 52.8% were medium weight; and 41.5% had an advanced level of education. Overall, we found implicit and explicit recognition of discrimination towards all the target groups (stronger for members of the target than dominant groups). Some exceptions emerged in experiments investigating race/ethnicity and weight discrimination. In the racism experiment, only people of Color showed an implicit recognition of discrimination towards the target group, while White people were neutral. In the fatphobia experiment, participants who were not heavy showed a slight implicit recognition of discrimination towards the dominant group, while heavy participants were neutral.\n            \n            \n              Conclusions\n              This study provides evidence that the B-IAT is a valuable tool for quickly assessing multiple types of implicit discrimination. It shows also that implicit and explicit measures can display diverging results, thus indicating that research would benefit from the use of both these instruments. These results have important implications for the assessment of discrimination in health research as well as in social and psychological science.","container-title":"BMC Public Health","DOI":"10.1186/s12889-021-10171-7","ISSN":"1471-2458","issue":"1","journalAbbreviation":"BMC Public Health","language":"en","page":"158","source":"DOI.org (Crossref)","title":"The target/perpetrator brief-implicit association test (B-IAT): an implicit instrument for efficiently measuring discrimination based on race/ethnicity, sex, gender identity, sexual orientation, weight, and age","title-short":"The target/perpetrator brief-implicit association test (B-IAT)","volume":"21","author":[{"family":"Marini","given":"Maddalena"},{"family":"Waterman","given":"Pamela D."},{"family":"Breedlove","given":"Emry"},{"family":"Chen","given":"Jarvis T."},{"family":"Testa","given":"Christian"},{"family":"Reisner","given":"Sari L."},{"family":"Pardee","given":"Dana J."},{"family":"Mayer","given":"Kenneth H."},{"family":"Krieger","given":"Nancy"}],"issued":{"date-parts":[["2021",12]]}}}],"schema":"https://github.com/citation-style-language/schema/raw/master/csl-citation.json"}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r w:rsidR="00F1403F" w:rsidRPr="00037829">
        <w:rPr>
          <w:rFonts w:ascii="Times New Roman" w:eastAsia="宋体" w:hAnsi="Times New Roman" w:cs="Times New Roman"/>
          <w:kern w:val="0"/>
          <w:sz w:val="24"/>
          <w:szCs w:val="24"/>
        </w:rPr>
        <w:t>Marini</w:t>
      </w:r>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2021</w:t>
      </w:r>
      <w:r w:rsidR="00216347">
        <w:rPr>
          <w:rFonts w:ascii="Times New Roman" w:eastAsia="宋体" w:hAnsi="Times New Roman" w:cs="Times New Roman"/>
          <w:kern w:val="0"/>
          <w:sz w:val="24"/>
          <w:szCs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sz w:val="24"/>
          <w:szCs w:val="24"/>
        </w:rPr>
        <w:t>。</w:t>
      </w:r>
    </w:p>
    <w:p w14:paraId="39C8B3B3" w14:textId="6A386829"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近年来，</w:t>
      </w:r>
      <w:r w:rsidRPr="00037829">
        <w:rPr>
          <w:rFonts w:ascii="Times New Roman" w:eastAsia="宋体" w:hAnsi="Times New Roman" w:cs="Times New Roman"/>
          <w:sz w:val="24"/>
          <w:szCs w:val="24"/>
        </w:rPr>
        <w:t>IAT</w:t>
      </w:r>
      <w:r w:rsidRPr="00037829">
        <w:rPr>
          <w:rFonts w:ascii="Times New Roman" w:eastAsia="宋体" w:hAnsi="Times New Roman" w:cs="Times New Roman"/>
          <w:sz w:val="24"/>
          <w:szCs w:val="24"/>
        </w:rPr>
        <w:t>在研究人类态度、偏见和认知之间的关系方面取得了显著进展。研究者们利用</w:t>
      </w:r>
      <w:r w:rsidRPr="00037829">
        <w:rPr>
          <w:rFonts w:ascii="Times New Roman" w:eastAsia="宋体" w:hAnsi="Times New Roman" w:cs="Times New Roman"/>
          <w:sz w:val="24"/>
          <w:szCs w:val="24"/>
        </w:rPr>
        <w:t>IAT</w:t>
      </w:r>
      <w:r w:rsidRPr="00037829">
        <w:rPr>
          <w:rFonts w:ascii="Times New Roman" w:eastAsia="宋体" w:hAnsi="Times New Roman" w:cs="Times New Roman"/>
          <w:sz w:val="24"/>
          <w:szCs w:val="24"/>
        </w:rPr>
        <w:t>来探究种族、性别、年龄等社会身份因素对个体态度的影响。此外，</w:t>
      </w:r>
      <w:r w:rsidRPr="00037829">
        <w:rPr>
          <w:rFonts w:ascii="Times New Roman" w:eastAsia="宋体" w:hAnsi="Times New Roman" w:cs="Times New Roman"/>
          <w:sz w:val="24"/>
          <w:szCs w:val="24"/>
        </w:rPr>
        <w:t>IAT</w:t>
      </w:r>
      <w:r w:rsidRPr="00037829">
        <w:rPr>
          <w:rFonts w:ascii="Times New Roman" w:eastAsia="宋体" w:hAnsi="Times New Roman" w:cs="Times New Roman"/>
          <w:sz w:val="24"/>
          <w:szCs w:val="24"/>
        </w:rPr>
        <w:t>也被广泛用于研究社会问题，如歧视、偏见和隐性偏见等</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hint="eastAsia"/>
          <w:sz w:val="24"/>
          <w:szCs w:val="24"/>
        </w:rPr>
        <w:instrText xml:space="preserve"> ADDIN ZOTERO_ITEM CSL_CITATION {"citationID":"3zqJwqB3","properties":{"formattedCitation":"(Colledani &amp; Ciani, 2021; Sohn\\uc0\\u31561{}, 2021)","plainCitation":"(Colledani &amp; Ciani, 2021; Sohn</w:instrText>
      </w:r>
      <w:r w:rsidR="00F1403F" w:rsidRPr="00037829">
        <w:rPr>
          <w:rFonts w:ascii="Times New Roman" w:eastAsia="宋体" w:hAnsi="Times New Roman" w:cs="Times New Roman" w:hint="eastAsia"/>
          <w:sz w:val="24"/>
          <w:szCs w:val="24"/>
        </w:rPr>
        <w:instrText>等</w:instrText>
      </w:r>
      <w:r w:rsidR="00F1403F" w:rsidRPr="00037829">
        <w:rPr>
          <w:rFonts w:ascii="Times New Roman" w:eastAsia="宋体" w:hAnsi="Times New Roman" w:cs="Times New Roman" w:hint="eastAsia"/>
          <w:sz w:val="24"/>
          <w:szCs w:val="24"/>
        </w:rPr>
        <w:instrText>, 2021)","noteIndex":0},"citationItems":[{"id":"KesiMBnJ/nuZw</w:instrText>
      </w:r>
      <w:r w:rsidR="00F1403F" w:rsidRPr="00037829">
        <w:rPr>
          <w:rFonts w:ascii="Times New Roman" w:eastAsia="宋体" w:hAnsi="Times New Roman" w:cs="Times New Roman"/>
          <w:sz w:val="24"/>
          <w:szCs w:val="24"/>
        </w:rPr>
        <w:instrText xml:space="preserve">OUe7","uris":["http://zotero.org/users/10726679/items/DSTVA5PL"],"itemData":{"id":370,"type":"article-journal","abstract":"Background: Social constrictions or the lack of a clear awareness about one's sexual orientation may influence the ability of individuals to explicitly declare their sexual preferences. Thus, the actual prevalence of males' sexual attraction toward adult males, which is estimated by studies relying only on explicit questionnaires, may be biased. Conversely, the implicit measurement of androphilia may be a promising method to obtain more reliable data. Aim: In the present work, explicit and implicit methods have been used to investigate the rates of explicit nonheterosexuality and implicit androphilia in a large sample of adult males from all around the world. For implicit androphilia, a rate consistent across the continents and close to that predicted by recent genetic models (about 15%) was expected. In contrast, for self-declared homosexuality, a lower and more variable rate was expected. Methods: A sample of 1,050 participants was recruited through an online platform. All participants completed a short biographical questionnaire, an Autobiographical-Implicit Association Test, the Sexual Preference-Implicit Association Test, and an explicit measure of sexual orientation. The answers to these measures were used to explore explicit sexual orientation and implicit androphilia across six main geographical areas (Middle East and Africa, South America, North America, Asia, Europe, and Oceania). Outcomes: The main outcome measures were the D score at the Sexual Preference-Implicit Association Test and the scores at the explicit measure of sexual orientation. Results: The rate of nonheterosexuality, which can be found using explicit measures, is rather low, variable (from 6.3% to 11.4%), and influenced by cultural factors. In contrast, the prevalence of androphilia resulting from implicit methods is higher and consistent across geographical areas (from 14.4% to 17.6%). Clinical Implications: Studying the diffusion of adult males' androphilia may be useful to better understand sexual behaviors and preferences and to develop effective health promotion programs among males who have sex with males. Strengths &amp; Limitations: The large and cross-cultural sample and the use of both implicit and explicit measures allowed for obtaining a detailed picture of adult males' sexual orientation and androphilia. The main limitations were the Web-based characteristics of the protocol and the lack of an investigation of actual sexual behaviors. Conclusion: Compared with the explicit measurement of nonheterosexuality, the implicit measurement of sexual preferences showed a prevalence of androphilia among adult males that is higher, more stable across continents, and more consistent with the predictions of recent genetic models. Colledani D, A. Camperio Ciani Worldwide Internet Study Based on Implicit Association Test Revealed a Higher Prevalence of Adult Males' Androphilia than Ever Reported Before. Copyright (C) 2020, International Society for Sexual Medicine. Published by Elsevier Inc. All rights reserved.","container-title":"JOURNAL OF SEXUAL MEDICINE","DOI":"10.1016/j.jsxm.2020.09.011","ISSN":"1743-6095, 1743-6109","issue":"1","journalAbbreviation":"J. Sex. Med.","language":"English","note":"number-of-pages: 13\npublisher-place: Oxford\npublisher: Elsevier Sci Ltd\nWeb of Science ID: WOS:000607923600002","page":"4-16","source":"Clarivate Analytics Web of Science","title":"A Worldwide Internet Study Based on Implicit Association Test Revealed a Higher Prevalence of Adult Males' Androphilia than Ever Reported Before","volume":"18","author":[{"family":"Colledani","given":"Daiana"},{"family":"Ciani","given":"Andrea Camperio"}],"issued":{"date-parts":[["2021",1]]}}},{"id":"KesiMBnJ/FnX5Yqh5","uris":["http://zotero.org/users/10726679/items/DU4B9VHI"],"itemData":{"id":371,"type":"article-journal","abstract":"Suicide risk assessment involves integrating patient disclosure of suicidal ideation and non-specific risk factors such as family history, past suicidal behaviour, and psychiatric symptoms. A death version of the implicit association test (D-IAT) has been developed to provide an objective measure of the degree to which the self is affiliated with life or death. However, this has inconsistently been associated with past and future suicidal behaviour. Here, we systematically review and quantitatively synthesize the literature examining the D-IAT and suicide attempts. We searched psychINFO, Medline, EMBASE, and the Cochrane Central Register of Controlled Trials (CENTRAL) from inception until 9 February 2021 to identify publications reporting D-IAT scores and suicide attempts (PROSPERO; CRD42020194394). Using random-effects models, we calculated standardized mean differences (SMD) and odds ratios (ORs) for retrospective suicide attempts. We then calculated ORs for future suicide attempts. ORs were dichotomized using a cutoff of zero representing equipoise between self-association with life and death. Eighteen studies met our inclusion criteria (n = 9551). The pooled SMD revealed higher D-IAT scores in individuals with a history of suicide attempt (SMD = 0.25, 95% CI 0.15 to 0.35); however, subgroup analyses demonstrated heterogeneity with acute care settings having lower effect sizes than community settings. Dichotomized D-IAT scores discriminated those with a history of suicide attempt from those without (OR 1.38 95% CI 1.01 to 1.89) and predicted suicide attempt over a six-month follow-up period (OR 2.99 95% CI 1.45 to 6.18; six studies, n = 781). The D-IAT may have a supplementary role in suicide risk assessment; however, determination of acute suicide risk and related clinical decisions should not be based solely on D-IAT performance.","container-title":"PSYCHOLOGICAL MEDICINE","DOI":"10.1017/S0033291721002117","ISSN":"0033-2917, 1469-8978","issue":"11","journalAbbreviation":"Psychol. Med.","language":"English","note":"number-of-pages: 10\npublisher-place: New York\npublisher: Cambridge Univ Press\nWeb of Science ID: WOS:000686603400005","page":"1789-1798","source":"Clarivate Analytics Web of Science","title":"The death-implicit association test and suicide attempts: a systematic review and meta-analysis of discriminative and prospective utility","title-short":"The death-implicit association test and suicide attempts","volume":"51","author":[{"family":"Sohn","given":"Maya N."},{"family":"McMorris","given":"Carly A."},{"family":"Bray","given":"Signe"},{"family":"McGirr","given":"Alexander"}],"issued":{"date-parts":[["2021",8]]}}}],"schema":"https://github.com/citation-style-language/schema/raw/master/csl-citation.json"}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r w:rsidR="00F1403F" w:rsidRPr="00037829">
        <w:rPr>
          <w:rFonts w:ascii="Times New Roman" w:eastAsia="宋体" w:hAnsi="Times New Roman" w:cs="Times New Roman"/>
          <w:kern w:val="0"/>
          <w:sz w:val="24"/>
          <w:szCs w:val="24"/>
        </w:rPr>
        <w:t>Colledani &amp; Ciani, 2021; Sohn</w:t>
      </w:r>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2021</w:t>
      </w:r>
      <w:r w:rsidR="00216347">
        <w:rPr>
          <w:rFonts w:ascii="Times New Roman" w:eastAsia="宋体" w:hAnsi="Times New Roman" w:cs="Times New Roman"/>
          <w:kern w:val="0"/>
          <w:sz w:val="24"/>
          <w:szCs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sz w:val="24"/>
          <w:szCs w:val="24"/>
        </w:rPr>
        <w:t>。</w:t>
      </w:r>
      <w:bookmarkStart w:id="10" w:name="OLE_LINK2"/>
      <w:bookmarkStart w:id="11" w:name="OLE_LINK3"/>
      <w:r w:rsidRPr="00037829">
        <w:rPr>
          <w:rFonts w:ascii="Times New Roman" w:eastAsia="宋体" w:hAnsi="Times New Roman" w:cs="Times New Roman"/>
          <w:sz w:val="24"/>
          <w:szCs w:val="24"/>
        </w:rPr>
        <w:t>通过</w:t>
      </w:r>
      <w:r w:rsidRPr="00037829">
        <w:rPr>
          <w:rFonts w:ascii="Times New Roman" w:eastAsia="宋体" w:hAnsi="Times New Roman" w:cs="Times New Roman"/>
          <w:sz w:val="24"/>
          <w:szCs w:val="24"/>
        </w:rPr>
        <w:t>IAT</w:t>
      </w:r>
      <w:r w:rsidRPr="00037829">
        <w:rPr>
          <w:rFonts w:ascii="Times New Roman" w:eastAsia="宋体" w:hAnsi="Times New Roman" w:cs="Times New Roman"/>
          <w:sz w:val="24"/>
          <w:szCs w:val="24"/>
        </w:rPr>
        <w:t>，我们能够</w:t>
      </w:r>
      <w:r w:rsidRPr="00037829">
        <w:rPr>
          <w:rFonts w:ascii="Times New Roman" w:eastAsia="宋体" w:hAnsi="Times New Roman" w:cs="Times New Roman" w:hint="eastAsia"/>
          <w:sz w:val="24"/>
          <w:szCs w:val="24"/>
        </w:rPr>
        <w:t>便捷</w:t>
      </w:r>
      <w:r w:rsidRPr="00037829">
        <w:rPr>
          <w:rFonts w:ascii="Times New Roman" w:eastAsia="宋体" w:hAnsi="Times New Roman" w:cs="Times New Roman"/>
          <w:sz w:val="24"/>
          <w:szCs w:val="24"/>
        </w:rPr>
        <w:t>地了解人类的内隐态度和心理联系。</w:t>
      </w:r>
      <w:bookmarkEnd w:id="10"/>
      <w:bookmarkEnd w:id="11"/>
    </w:p>
    <w:p w14:paraId="63A29CB6" w14:textId="59378050"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此外，</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作为一种以反应时为指标的内隐测量方法，具有较高的信度与效度，且能够巧妙地避免自陈报告中存在的社会赞许性、态度防御、自我矫饰等的影响。</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数据的处理有多种方法，</w:t>
      </w:r>
      <w:r w:rsidRPr="00037829">
        <w:rPr>
          <w:rFonts w:ascii="Times New Roman" w:eastAsia="宋体" w:hAnsi="Times New Roman" w:cs="Times New Roman" w:hint="eastAsia"/>
          <w:sz w:val="24"/>
          <w:szCs w:val="24"/>
        </w:rPr>
        <w:t>Greenwald</w:t>
      </w:r>
      <w:r w:rsidRPr="00037829">
        <w:rPr>
          <w:rFonts w:ascii="Times New Roman" w:eastAsia="宋体" w:hAnsi="Times New Roman" w:cs="Times New Roman" w:hint="eastAsia"/>
          <w:sz w:val="24"/>
          <w:szCs w:val="24"/>
        </w:rPr>
        <w:t>发现</w:t>
      </w:r>
      <w:r w:rsidRPr="00037829">
        <w:rPr>
          <w:rFonts w:ascii="Times New Roman" w:eastAsia="宋体" w:hAnsi="Times New Roman" w:cs="Times New Roman" w:hint="eastAsia"/>
          <w:sz w:val="24"/>
          <w:szCs w:val="24"/>
        </w:rPr>
        <w:t>D</w:t>
      </w:r>
      <w:r w:rsidRPr="00037829">
        <w:rPr>
          <w:rFonts w:ascii="Times New Roman" w:eastAsia="宋体" w:hAnsi="Times New Roman" w:cs="Times New Roman" w:hint="eastAsia"/>
          <w:sz w:val="24"/>
          <w:szCs w:val="24"/>
        </w:rPr>
        <w:t>值法的效果最好，即先计算</w:t>
      </w:r>
      <w:r w:rsidRPr="00037829">
        <w:rPr>
          <w:rFonts w:ascii="Times New Roman" w:eastAsia="宋体" w:hAnsi="Times New Roman" w:cs="Times New Roman"/>
          <w:sz w:val="24"/>
          <w:szCs w:val="24"/>
        </w:rPr>
        <w:t>不相容任务和相容任务的反应时平均数之差，</w:t>
      </w:r>
      <w:r w:rsidRPr="00037829">
        <w:rPr>
          <w:rFonts w:ascii="Times New Roman" w:eastAsia="宋体" w:hAnsi="Times New Roman" w:cs="Times New Roman" w:hint="eastAsia"/>
          <w:sz w:val="24"/>
          <w:szCs w:val="24"/>
        </w:rPr>
        <w:t>再</w:t>
      </w:r>
      <w:r w:rsidRPr="00037829">
        <w:rPr>
          <w:rFonts w:ascii="Times New Roman" w:eastAsia="宋体" w:hAnsi="Times New Roman" w:cs="Times New Roman"/>
          <w:sz w:val="24"/>
          <w:szCs w:val="24"/>
        </w:rPr>
        <w:t>除以两个任务上所有反应时的标准差</w:t>
      </w:r>
      <w:r w:rsidRPr="00037829">
        <w:rPr>
          <w:rFonts w:ascii="Times New Roman" w:eastAsia="宋体" w:hAnsi="Times New Roman" w:cs="Times New Roman" w:hint="eastAsia"/>
          <w:sz w:val="24"/>
          <w:szCs w:val="24"/>
        </w:rPr>
        <w:t>。通过</w:t>
      </w:r>
      <w:r w:rsidRPr="00037829">
        <w:rPr>
          <w:rFonts w:ascii="Times New Roman" w:eastAsia="宋体" w:hAnsi="Times New Roman" w:cs="Times New Roman" w:hint="eastAsia"/>
          <w:sz w:val="24"/>
          <w:szCs w:val="24"/>
        </w:rPr>
        <w:t>D</w:t>
      </w:r>
      <w:r w:rsidRPr="00037829">
        <w:rPr>
          <w:rFonts w:ascii="Times New Roman" w:eastAsia="宋体" w:hAnsi="Times New Roman" w:cs="Times New Roman" w:hint="eastAsia"/>
          <w:sz w:val="24"/>
          <w:szCs w:val="24"/>
        </w:rPr>
        <w:t>值法计算的结果不仅具有明显和稳定的内隐效应，而且与外显的主观自陈测量相关。因此，本研究将以</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的效应量为校标，从而衡量在线问卷的信效度。</w:t>
      </w:r>
    </w:p>
    <w:p w14:paraId="7062E548" w14:textId="77777777" w:rsidR="002F42FE" w:rsidRPr="00037829" w:rsidRDefault="002F42FE" w:rsidP="002F42FE">
      <w:pPr>
        <w:ind w:firstLine="420"/>
        <w:rPr>
          <w:rFonts w:ascii="Times New Roman" w:eastAsia="宋体" w:hAnsi="Times New Roman" w:cs="Times New Roman"/>
          <w:sz w:val="24"/>
          <w:szCs w:val="24"/>
        </w:rPr>
      </w:pPr>
    </w:p>
    <w:p w14:paraId="1D02DBF7" w14:textId="6D3BAC91" w:rsidR="002F42FE" w:rsidRDefault="002F42FE" w:rsidP="00461ED7">
      <w:pPr>
        <w:pStyle w:val="2"/>
      </w:pPr>
      <w:r w:rsidRPr="00037829">
        <w:rPr>
          <w:rFonts w:hint="eastAsia"/>
        </w:rPr>
        <w:t>2.4</w:t>
      </w:r>
      <w:r w:rsidR="00461ED7" w:rsidRPr="00037829">
        <w:t xml:space="preserve">  </w:t>
      </w:r>
      <w:r w:rsidRPr="00037829">
        <w:rPr>
          <w:rFonts w:hint="eastAsia"/>
        </w:rPr>
        <w:t>眼动与在线眼动测量</w:t>
      </w:r>
    </w:p>
    <w:p w14:paraId="2F470EC1" w14:textId="77777777" w:rsidR="00216347" w:rsidRPr="00037829" w:rsidRDefault="00216347" w:rsidP="002F42FE">
      <w:pPr>
        <w:rPr>
          <w:rFonts w:ascii="Times New Roman" w:eastAsia="宋体" w:hAnsi="Times New Roman" w:cs="Times New Roman"/>
          <w:b/>
          <w:sz w:val="28"/>
          <w:szCs w:val="28"/>
        </w:rPr>
      </w:pPr>
    </w:p>
    <w:p w14:paraId="11BD6049" w14:textId="6A8955C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眼动追踪可用于测量眼球运动模式及瞳孔大小等眼部特征，从而探测个体观察的位置及其观察行为方式。从前，研究人员需借助眼动仪来记录参与者在观察过程中的眼球运动轨迹。近年来，随着眼动数据收集技术的不断进步，研究者们能够更全面、准确地了解参与者的注意分配和信息处理，网页眼动分析软件的出现也为在线问卷同步收集眼动数据提供了可能</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{"citationID":"Sy0Q9T6B","properties":{"formattedCitation":"(Clark &amp; Stephane, 2018)","plainCitation":"(Clark &amp; Stephane, 2018)","noteIndex":0},"citationItems":[{"id":"KesiMBnJ/IpcMv5Lb","uris":["http://zotero.org/users/10726679/items/H9VRH8QB"],"itemData":{"id":372,"type":"paper-conference","abstract":"Eye tracking hardware and software can be used to analyze and improve websites. If conducting an eye tracking study is too costly, examining mouse movement data can also provide similar insights into user behavior as eye gaze data. Prior research has shown eye gaze and mouse cursor position can strongly correlate. The strength of the correlation, however, depends on the design of the website. It is important to determine if mouse tracking is a reliable substitute for eye tracking as new design patterns emerge. Today, there are low-cost eye tracking solutions available, enabling a wider audience to conduct their own eye-mouse correlation studies. In this paper, we use The Eye Tribe Eye Tracker and the analysis software, EyeProof, to find the relationship between eye gaze and mouse position on the Florida Institute of Technology Human-Centered Design Institute website. The results indicate that mouse tracking data may be a suitable substitute for eye tracking data on the studied website and it may be feasible to use consumer-grade eye tracking products to conduct similar assessments.","container-title":"DESIGN, USER EXPERIENCE, AND USABILITY: THEORY AND PRACTICE, DUXU 2018, PT I","DOI":"10.1007/978-3-319-91797-9_24","event-place":"Cham","event-title":"7th International Conference on Design, User Experience, and Usability (DUXU) Held as Part of 20th International Conference on Human-Computer Interaction (HCI International)","ISBN":"978-3-319-91797-9","language":"English","note":"ISSN: 0302-9743, 1611-3349\nnumber-of-pages: 10\ncollection-title: Lecture Notes in Computer Science\nWeb of Science ID: WOS:000552677100024","page":"346-355","publisher":"Springer International Publishing Ag","publisher-place":"Cham","source":"Clarivate Analytics Web of Science","title":"Affordable Eye Tracking for Informed Web Design","URL":"https://link.springer.com/chapter/10.1007/978-3-319-91797-9_24","volume":"10918","author":[{"family":"Clark","given":"Jarrett W."},{"family":"Stephane","given":"A. Lucas"}],"editor":[{"family":"Marcus","given":"A."},{"family":"Wang","given":"W."}],"accessed":{"date-parts":[["2023",8,13]]},"issued":{"date-parts":[["2018"]]}}}],"schema":"https://github.com/citation-style-language/schema/raw/master/csl-citation.json"}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Clark &amp; Stephane, 2018</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。在线眼动多为直接使用计算机配备的摄像头进行数据记录，参与者在真实环境中的表现更为自然，有助于增强研究的外部有效性，结果更具有现实意义。</w:t>
      </w:r>
    </w:p>
    <w:p w14:paraId="292383EC" w14:textId="494F423B"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然而，在线眼动数据的质量和可靠性难以保证。因为研究参与者的设备和环境可能各不相同，不同眼动设备、眼动测量方式的算法也各不相同，眼动数据的准确性可能会受到上述因素的影响，未来仍需要更深入的研究与开发从而进一步提升数据准确性。</w:t>
      </w:r>
      <w:r w:rsidRPr="00037829">
        <w:rPr>
          <w:rFonts w:ascii="Times New Roman" w:eastAsia="宋体" w:hAnsi="Times New Roman" w:cs="Times New Roman"/>
          <w:sz w:val="24"/>
          <w:szCs w:val="24"/>
        </w:rPr>
        <w:fldChar w:fldCharType="begin"/>
      </w:r>
      <w:r w:rsidR="00F1403F" w:rsidRPr="00037829">
        <w:rPr>
          <w:rFonts w:ascii="Times New Roman" w:eastAsia="宋体" w:hAnsi="Times New Roman" w:cs="Times New Roman"/>
          <w:sz w:val="24"/>
          <w:szCs w:val="24"/>
        </w:rPr>
        <w:instrText xml:space="preserve"> ADDIN ZOTERO_ITEM CSL_CITATION {"citationID":"9jIBxqDT","properties":{"formattedCitation":"(Zou &amp; Zhang, 2019)","plainCitation":"(Zou &amp; Zhang, 2019)","noteIndex":0},"citationItems":[{"id":"KesiMBnJ/bFcLRZFJ","uris":["http://zotero.org/users/10726679/items/BBWJ86FF"],"itemData":{"id":375,"type":"article-journal","abstract":"Eye tracking technology is critical for artificial intelligence (AI) and has been an important part of human-computer interaction. It is hopefully applied in virtual reality and augmented reality. But, the accuracy and stability of the eye tracking algorithms limit the application. This paper presents a method of detecting eye pupil and infrared spot based on convolution neural network (CNN). The CNN is used to overcome the weak robustness of traditional eye tracking algorithm. At the same time, we adopt an improved segmentation algorithm to position the pupil and infrared spot, which make the positioning more accurate and faster. Experiments show that the algorithm proposed in this paper can be applied in the eye tracking software and reach the real-time eye tracking effects.","container-title":"MECHATRONIC SYSTEMS AND CONTROL","DOI":"10.2316/J.2019.201-2969","ISSN":"2561-1771, 2561-178X","issue":"2","journalAbbreviation":"Mechatron. Syst. Control","language":"English","note":"number-of-pages: 6\npublisher-place: Calgary\npublisher: Acta Press\nWeb of Science ID: WOS:000459473000003","page":"71-76","source":"Clarivate Analytics Web of Science","title":"New Key Point Detection Technology Under Real-Time Eye Tracking","volume":"47","author":[{"family":"Zou","given":"Jiancheng"},{"family":"Zhang","given":"Honggen"}],"issued":{"date-parts":[["2019"]]}}}],"schema":"https://github.com/citation-style-language/schema/raw/master/csl-citation.json"} </w:instrText>
      </w:r>
      <w:r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Zou &amp; Zhang, 2019</w:t>
      </w:r>
      <w:r w:rsidR="00216347">
        <w:rPr>
          <w:rFonts w:ascii="Times New Roman" w:eastAsia="宋体" w:hAnsi="Times New Roman"/>
          <w:sz w:val="24"/>
        </w:rPr>
        <w:t>）</w:t>
      </w:r>
      <w:r w:rsidRPr="00037829">
        <w:rPr>
          <w:rFonts w:ascii="Times New Roman" w:eastAsia="宋体" w:hAnsi="Times New Roman" w:cs="Times New Roman"/>
          <w:sz w:val="24"/>
          <w:szCs w:val="24"/>
        </w:rPr>
        <w:fldChar w:fldCharType="end"/>
      </w:r>
      <w:r w:rsidRPr="00037829">
        <w:rPr>
          <w:rFonts w:ascii="Times New Roman" w:eastAsia="宋体" w:hAnsi="Times New Roman" w:cs="Times New Roman" w:hint="eastAsia"/>
          <w:sz w:val="24"/>
          <w:szCs w:val="24"/>
        </w:rPr>
        <w:t>。</w:t>
      </w:r>
    </w:p>
    <w:p w14:paraId="5288BF70" w14:textId="77777777" w:rsidR="002F42FE" w:rsidRPr="00037829" w:rsidRDefault="002F42FE" w:rsidP="002F42FE">
      <w:pPr>
        <w:rPr>
          <w:rFonts w:ascii="Times New Roman" w:eastAsia="宋体" w:hAnsi="Times New Roman" w:cs="Times New Roman"/>
          <w:b/>
          <w:sz w:val="24"/>
          <w:szCs w:val="24"/>
        </w:rPr>
      </w:pPr>
    </w:p>
    <w:p w14:paraId="63250932" w14:textId="44A5A2D4" w:rsidR="002F42FE" w:rsidRPr="00037829" w:rsidRDefault="002F42FE" w:rsidP="00461ED7">
      <w:pPr>
        <w:pStyle w:val="1"/>
      </w:pPr>
      <w:r w:rsidRPr="00037829">
        <w:rPr>
          <w:rFonts w:hint="eastAsia"/>
        </w:rPr>
        <w:t>3</w:t>
      </w:r>
      <w:r w:rsidR="00461ED7" w:rsidRPr="00037829">
        <w:t xml:space="preserve">  </w:t>
      </w:r>
      <w:r w:rsidRPr="00037829">
        <w:rPr>
          <w:rFonts w:hint="eastAsia"/>
        </w:rPr>
        <w:t>问题提出</w:t>
      </w:r>
    </w:p>
    <w:p w14:paraId="1EDEB761" w14:textId="77777777" w:rsidR="002F42FE" w:rsidRPr="00037829" w:rsidRDefault="002F42FE" w:rsidP="002F42FE">
      <w:pPr>
        <w:rPr>
          <w:rFonts w:ascii="Times New Roman" w:eastAsia="宋体" w:hAnsi="Times New Roman" w:cs="Times New Roman"/>
          <w:b/>
          <w:sz w:val="28"/>
          <w:szCs w:val="28"/>
        </w:rPr>
      </w:pPr>
    </w:p>
    <w:p w14:paraId="612DD383"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本研究旨在探讨提升在线问卷信度的方法。在线问卷在实际应用中具有显著的优势，但也存在一些局限性，如难以确保参与者的认真和诚实。为了解决这一问题，本研究提出了两个研究问题：</w:t>
      </w:r>
    </w:p>
    <w:p w14:paraId="3618292C" w14:textId="53A728CF" w:rsidR="002F42FE" w:rsidRPr="00037829" w:rsidRDefault="002F42FE" w:rsidP="002F42FE">
      <w:pPr>
        <w:numPr>
          <w:ilvl w:val="0"/>
          <w:numId w:val="7"/>
        </w:numPr>
        <w:rPr>
          <w:rFonts w:ascii="Times New Roman" w:eastAsia="宋体" w:hAnsi="Times New Roman" w:cs="Times New Roman"/>
          <w:sz w:val="24"/>
          <w:szCs w:val="24"/>
        </w:rPr>
      </w:pPr>
      <w:r w:rsidRPr="00037829">
        <w:rPr>
          <w:rFonts w:ascii="Times New Roman" w:eastAsia="宋体" w:hAnsi="Times New Roman" w:cs="Times New Roman"/>
          <w:sz w:val="24"/>
          <w:szCs w:val="24"/>
        </w:rPr>
        <w:t>利</w:t>
      </w:r>
      <w:r w:rsidRPr="00037829">
        <w:rPr>
          <w:rFonts w:ascii="Times New Roman" w:eastAsia="宋体" w:hAnsi="Times New Roman" w:cs="Times New Roman"/>
          <w:sz w:val="24"/>
          <w:szCs w:val="24"/>
        </w:rPr>
        <w:t>用甄别题与反应时清洗数据是否能够提升在线问卷信</w:t>
      </w:r>
      <w:r w:rsidR="008C6C8C" w:rsidRPr="00037829">
        <w:rPr>
          <w:rFonts w:ascii="Times New Roman" w:eastAsia="宋体" w:hAnsi="Times New Roman" w:cs="Times New Roman" w:hint="eastAsia"/>
          <w:sz w:val="24"/>
          <w:szCs w:val="24"/>
        </w:rPr>
        <w:t>效</w:t>
      </w:r>
      <w:r w:rsidRPr="00037829">
        <w:rPr>
          <w:rFonts w:ascii="Times New Roman" w:eastAsia="宋体" w:hAnsi="Times New Roman" w:cs="Times New Roman"/>
          <w:sz w:val="24"/>
          <w:szCs w:val="24"/>
        </w:rPr>
        <w:t>度？</w:t>
      </w:r>
    </w:p>
    <w:p w14:paraId="57F05BFE" w14:textId="7462CC37" w:rsidR="002F42FE" w:rsidRPr="00037829" w:rsidRDefault="00E537D3" w:rsidP="002F42FE">
      <w:pPr>
        <w:numPr>
          <w:ilvl w:val="0"/>
          <w:numId w:val="7"/>
        </w:numPr>
        <w:rPr>
          <w:rFonts w:ascii="Times New Roman" w:eastAsia="宋体" w:hAnsi="Times New Roman" w:cs="Times New Roman"/>
          <w:sz w:val="24"/>
          <w:szCs w:val="24"/>
        </w:rPr>
      </w:pPr>
      <w:r w:rsidRPr="00037829">
        <w:rPr>
          <w:rFonts w:ascii="Times New Roman" w:eastAsia="宋体" w:hAnsi="Times New Roman" w:cs="Times New Roman"/>
          <w:sz w:val="24"/>
          <w:szCs w:val="24"/>
        </w:rPr>
        <w:t>问卷中设置</w:t>
      </w:r>
      <w:r w:rsidR="00AE269A">
        <w:rPr>
          <w:rFonts w:ascii="Times New Roman" w:eastAsia="宋体" w:hAnsi="Times New Roman" w:cs="Times New Roman" w:hint="eastAsia"/>
          <w:sz w:val="24"/>
          <w:szCs w:val="24"/>
        </w:rPr>
        <w:t>真实</w:t>
      </w:r>
      <w:r w:rsidRPr="00037829">
        <w:rPr>
          <w:rFonts w:ascii="Times New Roman" w:eastAsia="宋体" w:hAnsi="Times New Roman" w:cs="Times New Roman"/>
          <w:sz w:val="24"/>
          <w:szCs w:val="24"/>
        </w:rPr>
        <w:t>眼动是否能够提升在线问卷信</w:t>
      </w:r>
      <w:r w:rsidRPr="00037829">
        <w:rPr>
          <w:rFonts w:ascii="Times New Roman" w:eastAsia="宋体" w:hAnsi="Times New Roman" w:cs="Times New Roman" w:hint="eastAsia"/>
          <w:sz w:val="24"/>
          <w:szCs w:val="24"/>
        </w:rPr>
        <w:t>效</w:t>
      </w:r>
      <w:r w:rsidRPr="00037829">
        <w:rPr>
          <w:rFonts w:ascii="Times New Roman" w:eastAsia="宋体" w:hAnsi="Times New Roman" w:cs="Times New Roman"/>
          <w:sz w:val="24"/>
          <w:szCs w:val="24"/>
        </w:rPr>
        <w:t>度？</w:t>
      </w:r>
      <w:bookmarkStart w:id="12" w:name="OLE_LINK562"/>
      <w:bookmarkStart w:id="13" w:name="OLE_LINK563"/>
      <w:r w:rsidR="002F42FE" w:rsidRPr="00037829">
        <w:rPr>
          <w:rFonts w:ascii="Times New Roman" w:eastAsia="宋体" w:hAnsi="Times New Roman" w:cs="Times New Roman"/>
          <w:sz w:val="24"/>
          <w:szCs w:val="24"/>
        </w:rPr>
        <w:t>问卷中设置</w:t>
      </w:r>
      <w:r w:rsidR="002F42FE" w:rsidRPr="00037829">
        <w:rPr>
          <w:rFonts w:ascii="Times New Roman" w:eastAsia="宋体" w:hAnsi="Times New Roman" w:cs="Times New Roman" w:hint="eastAsia"/>
          <w:sz w:val="24"/>
          <w:szCs w:val="24"/>
        </w:rPr>
        <w:t>虚</w:t>
      </w:r>
      <w:r w:rsidR="002F42FE" w:rsidRPr="00037829">
        <w:rPr>
          <w:rFonts w:ascii="Times New Roman" w:eastAsia="宋体" w:hAnsi="Times New Roman" w:cs="Times New Roman"/>
          <w:sz w:val="24"/>
          <w:szCs w:val="24"/>
        </w:rPr>
        <w:t>假眼动</w:t>
      </w:r>
      <w:r w:rsidR="008C6C8C" w:rsidRPr="00037829">
        <w:rPr>
          <w:rFonts w:ascii="Times New Roman" w:eastAsia="宋体" w:hAnsi="Times New Roman" w:cs="Times New Roman" w:hint="eastAsia"/>
          <w:sz w:val="24"/>
          <w:szCs w:val="24"/>
        </w:rPr>
        <w:t>（即让被试误以为其作答过程中的眼</w:t>
      </w:r>
      <w:proofErr w:type="gramStart"/>
      <w:r w:rsidR="008C6C8C" w:rsidRPr="00037829">
        <w:rPr>
          <w:rFonts w:ascii="Times New Roman" w:eastAsia="宋体" w:hAnsi="Times New Roman" w:cs="Times New Roman" w:hint="eastAsia"/>
          <w:sz w:val="24"/>
          <w:szCs w:val="24"/>
        </w:rPr>
        <w:t>动数据</w:t>
      </w:r>
      <w:proofErr w:type="gramEnd"/>
      <w:r w:rsidR="008C6C8C" w:rsidRPr="00037829">
        <w:rPr>
          <w:rFonts w:ascii="Times New Roman" w:eastAsia="宋体" w:hAnsi="Times New Roman" w:cs="Times New Roman" w:hint="eastAsia"/>
          <w:sz w:val="24"/>
          <w:szCs w:val="24"/>
        </w:rPr>
        <w:t>将被采集且纳入数据分析）</w:t>
      </w:r>
      <w:r w:rsidR="002F42FE" w:rsidRPr="00037829">
        <w:rPr>
          <w:rFonts w:ascii="Times New Roman" w:eastAsia="宋体" w:hAnsi="Times New Roman" w:cs="Times New Roman"/>
          <w:sz w:val="24"/>
          <w:szCs w:val="24"/>
        </w:rPr>
        <w:t>是否也能够提升在线问卷信</w:t>
      </w:r>
      <w:r w:rsidR="008C6C8C" w:rsidRPr="00037829">
        <w:rPr>
          <w:rFonts w:ascii="Times New Roman" w:eastAsia="宋体" w:hAnsi="Times New Roman" w:cs="Times New Roman" w:hint="eastAsia"/>
          <w:sz w:val="24"/>
          <w:szCs w:val="24"/>
        </w:rPr>
        <w:t>效</w:t>
      </w:r>
      <w:r w:rsidR="002F42FE" w:rsidRPr="00037829">
        <w:rPr>
          <w:rFonts w:ascii="Times New Roman" w:eastAsia="宋体" w:hAnsi="Times New Roman" w:cs="Times New Roman"/>
          <w:sz w:val="24"/>
          <w:szCs w:val="24"/>
        </w:rPr>
        <w:t>度？</w:t>
      </w:r>
      <w:bookmarkEnd w:id="12"/>
      <w:bookmarkEnd w:id="13"/>
      <w:r w:rsidR="002F42FE" w:rsidRPr="00037829">
        <w:rPr>
          <w:rFonts w:ascii="Times New Roman" w:eastAsia="宋体" w:hAnsi="Times New Roman" w:cs="Times New Roman"/>
          <w:sz w:val="24"/>
          <w:szCs w:val="24"/>
        </w:rPr>
        <w:t>若能，其作用与</w:t>
      </w:r>
      <w:r w:rsidR="00787B3C">
        <w:rPr>
          <w:rFonts w:ascii="Times New Roman" w:eastAsia="宋体" w:hAnsi="Times New Roman" w:cs="Times New Roman" w:hint="eastAsia"/>
          <w:sz w:val="24"/>
          <w:szCs w:val="24"/>
        </w:rPr>
        <w:t>真实眼动</w:t>
      </w:r>
      <w:r w:rsidR="002F42FE" w:rsidRPr="00037829">
        <w:rPr>
          <w:rFonts w:ascii="Times New Roman" w:eastAsia="宋体" w:hAnsi="Times New Roman" w:cs="Times New Roman"/>
          <w:sz w:val="24"/>
          <w:szCs w:val="24"/>
        </w:rPr>
        <w:t>相比是否有显著差别？</w:t>
      </w:r>
    </w:p>
    <w:p w14:paraId="3B060567" w14:textId="77777777" w:rsidR="002F42FE" w:rsidRPr="00037829" w:rsidRDefault="002F42FE" w:rsidP="00A217D6">
      <w:pPr>
        <w:widowControl/>
        <w:ind w:firstLineChars="200" w:firstLine="480"/>
        <w:jc w:val="left"/>
        <w:rPr>
          <w:rFonts w:ascii="Times New Roman" w:eastAsia="宋体" w:hAnsi="Times New Roman" w:cs="Times New Roman"/>
          <w:b/>
          <w:sz w:val="30"/>
          <w:szCs w:val="30"/>
        </w:rPr>
      </w:pPr>
      <w:r w:rsidRPr="00037829">
        <w:rPr>
          <w:rFonts w:ascii="Times New Roman" w:eastAsia="宋体" w:hAnsi="Times New Roman" w:cs="Times New Roman" w:hint="eastAsia"/>
          <w:sz w:val="24"/>
          <w:szCs w:val="24"/>
        </w:rPr>
        <w:t>本研究分为研究一和研究二两个子研究进行。研究一将回答第一个问题，研究二将回答第二个问题。我们希望通过本研究，能够为提高在线问卷的信效度提供新的视角和建议。</w:t>
      </w:r>
    </w:p>
    <w:p w14:paraId="710A09FF" w14:textId="77777777" w:rsidR="002F42FE" w:rsidRPr="00037829" w:rsidRDefault="002F42FE" w:rsidP="002F42FE">
      <w:pPr>
        <w:widowControl/>
        <w:jc w:val="left"/>
        <w:rPr>
          <w:rFonts w:ascii="Times New Roman" w:eastAsia="宋体" w:hAnsi="Times New Roman" w:cs="Times New Roman"/>
          <w:b/>
          <w:sz w:val="30"/>
          <w:szCs w:val="30"/>
        </w:rPr>
      </w:pPr>
    </w:p>
    <w:p w14:paraId="292E63B7" w14:textId="283AC730" w:rsidR="002F42FE" w:rsidRPr="00037829" w:rsidRDefault="002F42FE" w:rsidP="00461ED7">
      <w:pPr>
        <w:pStyle w:val="1"/>
        <w:rPr>
          <w:sz w:val="28"/>
          <w:szCs w:val="28"/>
        </w:rPr>
      </w:pPr>
      <w:r w:rsidRPr="00037829">
        <w:t>4</w:t>
      </w:r>
      <w:r w:rsidR="00461ED7" w:rsidRPr="00037829">
        <w:t xml:space="preserve">  </w:t>
      </w:r>
      <w:r w:rsidRPr="00037829">
        <w:rPr>
          <w:rFonts w:hint="eastAsia"/>
        </w:rPr>
        <w:t>实证研究</w:t>
      </w:r>
    </w:p>
    <w:p w14:paraId="73B4227E" w14:textId="77777777" w:rsidR="002F42FE" w:rsidRPr="00037829" w:rsidRDefault="002F42FE" w:rsidP="002F42FE">
      <w:pPr>
        <w:rPr>
          <w:rFonts w:ascii="Times New Roman" w:eastAsia="宋体" w:hAnsi="Times New Roman" w:cs="Times New Roman"/>
          <w:b/>
          <w:sz w:val="28"/>
          <w:szCs w:val="28"/>
        </w:rPr>
      </w:pPr>
    </w:p>
    <w:p w14:paraId="609C32C2" w14:textId="77777777" w:rsidR="002F42FE" w:rsidRPr="00037829" w:rsidRDefault="002F42FE" w:rsidP="00461ED7">
      <w:pPr>
        <w:pStyle w:val="2"/>
      </w:pPr>
      <w:r w:rsidRPr="00037829">
        <w:rPr>
          <w:rFonts w:hint="eastAsia"/>
        </w:rPr>
        <w:t>4</w:t>
      </w:r>
      <w:r w:rsidRPr="00037829">
        <w:t xml:space="preserve">.1  </w:t>
      </w:r>
      <w:r w:rsidRPr="00037829">
        <w:rPr>
          <w:rFonts w:hint="eastAsia"/>
        </w:rPr>
        <w:t>研究一：利用甄别题与反应时清洗数据对在线问卷信度的影响</w:t>
      </w:r>
    </w:p>
    <w:p w14:paraId="63542766" w14:textId="77777777" w:rsidR="002F42FE" w:rsidRPr="00037829" w:rsidRDefault="002F42FE" w:rsidP="002F42FE">
      <w:pPr>
        <w:rPr>
          <w:rFonts w:ascii="Times New Roman" w:eastAsia="宋体" w:hAnsi="Times New Roman" w:cs="Times New Roman"/>
          <w:b/>
          <w:sz w:val="28"/>
          <w:szCs w:val="28"/>
        </w:rPr>
      </w:pPr>
    </w:p>
    <w:p w14:paraId="2E78559D" w14:textId="2AC1809D" w:rsidR="002F42FE" w:rsidRPr="00037829" w:rsidRDefault="002F42FE" w:rsidP="00461ED7">
      <w:pPr>
        <w:pStyle w:val="3"/>
      </w:pPr>
      <w:r w:rsidRPr="00037829">
        <w:rPr>
          <w:rFonts w:hint="eastAsia"/>
        </w:rPr>
        <w:t>4</w:t>
      </w:r>
      <w:r w:rsidRPr="00037829">
        <w:t>.1.1</w:t>
      </w:r>
      <w:r w:rsidR="00216347">
        <w:t xml:space="preserve">  </w:t>
      </w:r>
      <w:r w:rsidRPr="00037829">
        <w:rPr>
          <w:rFonts w:hint="eastAsia"/>
        </w:rPr>
        <w:t>研究目的</w:t>
      </w:r>
    </w:p>
    <w:p w14:paraId="59792E8B" w14:textId="65AE583C" w:rsidR="002F42FE" w:rsidRPr="00037829" w:rsidRDefault="002F42FE" w:rsidP="002F42FE">
      <w:pPr>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1</w:t>
      </w:r>
      <w:r w:rsidRPr="00037829">
        <w:rPr>
          <w:rFonts w:ascii="Times New Roman" w:eastAsia="宋体" w:hAnsi="Times New Roman" w:cs="Times New Roman"/>
          <w:sz w:val="24"/>
          <w:szCs w:val="24"/>
        </w:rPr>
        <w:t xml:space="preserve">. </w:t>
      </w:r>
      <w:r w:rsidRPr="00037829">
        <w:rPr>
          <w:rFonts w:ascii="Times New Roman" w:eastAsia="宋体" w:hAnsi="Times New Roman" w:cs="Times New Roman" w:hint="eastAsia"/>
          <w:sz w:val="24"/>
          <w:szCs w:val="24"/>
        </w:rPr>
        <w:t>探究基于反应时对被试进行筛选是否可以提升在线问卷的信</w:t>
      </w:r>
      <w:r w:rsidR="002341AD" w:rsidRPr="00037829">
        <w:rPr>
          <w:rFonts w:ascii="Times New Roman" w:eastAsia="宋体" w:hAnsi="Times New Roman" w:cs="Times New Roman" w:hint="eastAsia"/>
          <w:sz w:val="24"/>
          <w:szCs w:val="24"/>
        </w:rPr>
        <w:t>效</w:t>
      </w:r>
      <w:r w:rsidRPr="00037829">
        <w:rPr>
          <w:rFonts w:ascii="Times New Roman" w:eastAsia="宋体" w:hAnsi="Times New Roman" w:cs="Times New Roman" w:hint="eastAsia"/>
          <w:sz w:val="24"/>
          <w:szCs w:val="24"/>
        </w:rPr>
        <w:t>度。</w:t>
      </w:r>
    </w:p>
    <w:p w14:paraId="18FB616A" w14:textId="570C9803" w:rsidR="002F42FE" w:rsidRPr="00037829" w:rsidRDefault="002F42FE" w:rsidP="002F42FE">
      <w:pPr>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2</w:t>
      </w:r>
      <w:r w:rsidRPr="00037829">
        <w:rPr>
          <w:rFonts w:ascii="Times New Roman" w:eastAsia="宋体" w:hAnsi="Times New Roman" w:cs="Times New Roman"/>
          <w:sz w:val="24"/>
          <w:szCs w:val="24"/>
        </w:rPr>
        <w:t xml:space="preserve">. </w:t>
      </w:r>
      <w:r w:rsidRPr="00037829">
        <w:rPr>
          <w:rFonts w:ascii="Times New Roman" w:eastAsia="宋体" w:hAnsi="Times New Roman" w:cs="Times New Roman" w:hint="eastAsia"/>
          <w:sz w:val="24"/>
          <w:szCs w:val="24"/>
        </w:rPr>
        <w:t>探究基于甄别题作答情况对被试进行筛选是否可以提升在线问卷的信</w:t>
      </w:r>
      <w:r w:rsidR="002341AD" w:rsidRPr="00037829">
        <w:rPr>
          <w:rFonts w:ascii="Times New Roman" w:eastAsia="宋体" w:hAnsi="Times New Roman" w:cs="Times New Roman" w:hint="eastAsia"/>
          <w:sz w:val="24"/>
          <w:szCs w:val="24"/>
        </w:rPr>
        <w:t>效</w:t>
      </w:r>
      <w:r w:rsidRPr="00037829">
        <w:rPr>
          <w:rFonts w:ascii="Times New Roman" w:eastAsia="宋体" w:hAnsi="Times New Roman" w:cs="Times New Roman" w:hint="eastAsia"/>
          <w:sz w:val="24"/>
          <w:szCs w:val="24"/>
        </w:rPr>
        <w:t>度。</w:t>
      </w:r>
    </w:p>
    <w:p w14:paraId="7ED4EDF4" w14:textId="77777777" w:rsidR="002F42FE" w:rsidRPr="00037829" w:rsidRDefault="002F42FE" w:rsidP="002F42FE">
      <w:pPr>
        <w:rPr>
          <w:rFonts w:ascii="Times New Roman" w:eastAsia="宋体" w:hAnsi="Times New Roman" w:cs="Times New Roman"/>
          <w:sz w:val="24"/>
          <w:szCs w:val="24"/>
        </w:rPr>
      </w:pPr>
    </w:p>
    <w:p w14:paraId="49B9B0A9" w14:textId="71F83CE0" w:rsidR="002F42FE" w:rsidRPr="00037829" w:rsidRDefault="002F42FE" w:rsidP="00461ED7">
      <w:pPr>
        <w:pStyle w:val="3"/>
      </w:pPr>
      <w:r w:rsidRPr="00037829">
        <w:rPr>
          <w:rFonts w:hint="eastAsia"/>
        </w:rPr>
        <w:t>4</w:t>
      </w:r>
      <w:r w:rsidRPr="00037829">
        <w:t xml:space="preserve">.1.2  </w:t>
      </w:r>
      <w:r w:rsidRPr="00037829">
        <w:rPr>
          <w:rFonts w:hint="eastAsia"/>
        </w:rPr>
        <w:t>被试</w:t>
      </w:r>
    </w:p>
    <w:p w14:paraId="73BB2985" w14:textId="5C881330"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利用</w:t>
      </w:r>
      <w:proofErr w:type="spellStart"/>
      <w:r w:rsidRPr="00037829">
        <w:rPr>
          <w:rFonts w:ascii="Times New Roman" w:eastAsia="宋体" w:hAnsi="Times New Roman" w:cs="Times New Roman" w:hint="eastAsia"/>
          <w:sz w:val="24"/>
          <w:szCs w:val="24"/>
        </w:rPr>
        <w:t>Credamo</w:t>
      </w:r>
      <w:proofErr w:type="spellEnd"/>
      <w:r w:rsidRPr="00037829">
        <w:rPr>
          <w:rFonts w:ascii="Times New Roman" w:eastAsia="宋体" w:hAnsi="Times New Roman" w:cs="Times New Roman" w:hint="eastAsia"/>
          <w:sz w:val="24"/>
          <w:szCs w:val="24"/>
        </w:rPr>
        <w:t>平台收集</w:t>
      </w:r>
      <w:r w:rsidR="00E74733">
        <w:rPr>
          <w:rFonts w:ascii="Times New Roman" w:eastAsia="宋体" w:hAnsi="Times New Roman" w:cs="Times New Roman"/>
          <w:sz w:val="24"/>
          <w:szCs w:val="24"/>
        </w:rPr>
        <w:t>698</w:t>
      </w:r>
      <w:r w:rsidRPr="00037829">
        <w:rPr>
          <w:rFonts w:ascii="Times New Roman" w:eastAsia="宋体" w:hAnsi="Times New Roman" w:cs="Times New Roman" w:hint="eastAsia"/>
          <w:sz w:val="24"/>
          <w:szCs w:val="24"/>
        </w:rPr>
        <w:t>名中国本土长大的、汉语为母语的</w:t>
      </w:r>
      <w:r w:rsidRPr="00037829">
        <w:rPr>
          <w:rFonts w:ascii="Times New Roman" w:eastAsia="宋体" w:hAnsi="Times New Roman" w:cs="Times New Roman"/>
          <w:sz w:val="24"/>
          <w:szCs w:val="24"/>
        </w:rPr>
        <w:t>1</w:t>
      </w:r>
      <w:r w:rsidRPr="00037829">
        <w:rPr>
          <w:rFonts w:ascii="Times New Roman" w:eastAsia="宋体" w:hAnsi="Times New Roman" w:cs="Times New Roman" w:hint="eastAsia"/>
          <w:sz w:val="24"/>
          <w:szCs w:val="24"/>
        </w:rPr>
        <w:t>8</w:t>
      </w:r>
      <w:r w:rsidR="00E112AC">
        <w:rPr>
          <w:rFonts w:ascii="Times New Roman" w:eastAsia="宋体" w:hAnsi="Times New Roman" w:cs="Times New Roman"/>
          <w:sz w:val="24"/>
          <w:szCs w:val="24"/>
        </w:rPr>
        <w:t xml:space="preserve"> </w:t>
      </w:r>
      <w:r w:rsidRPr="00037829">
        <w:rPr>
          <w:rFonts w:ascii="Times New Roman" w:eastAsia="宋体" w:hAnsi="Times New Roman" w:cs="Times New Roman" w:hint="eastAsia"/>
          <w:sz w:val="24"/>
          <w:szCs w:val="24"/>
        </w:rPr>
        <w:t>~</w:t>
      </w:r>
      <w:r w:rsidR="00E112AC">
        <w:rPr>
          <w:rFonts w:ascii="Times New Roman" w:eastAsia="宋体" w:hAnsi="Times New Roman" w:cs="Times New Roman"/>
          <w:sz w:val="24"/>
          <w:szCs w:val="24"/>
        </w:rPr>
        <w:t xml:space="preserve"> </w:t>
      </w:r>
      <w:r w:rsidRPr="00037829">
        <w:rPr>
          <w:rFonts w:ascii="Times New Roman" w:eastAsia="宋体" w:hAnsi="Times New Roman" w:cs="Times New Roman"/>
          <w:sz w:val="24"/>
          <w:szCs w:val="24"/>
        </w:rPr>
        <w:t>2</w:t>
      </w:r>
      <w:r w:rsidR="00FD7BCE">
        <w:rPr>
          <w:rFonts w:ascii="Times New Roman" w:eastAsia="宋体" w:hAnsi="Times New Roman" w:cs="Times New Roman"/>
          <w:sz w:val="24"/>
          <w:szCs w:val="24"/>
        </w:rPr>
        <w:t>6</w:t>
      </w:r>
      <w:r w:rsidRPr="00037829">
        <w:rPr>
          <w:rFonts w:ascii="Times New Roman" w:eastAsia="宋体" w:hAnsi="Times New Roman" w:cs="Times New Roman"/>
          <w:sz w:val="24"/>
          <w:szCs w:val="24"/>
        </w:rPr>
        <w:t>岁</w:t>
      </w:r>
      <w:r w:rsidRPr="00037829">
        <w:rPr>
          <w:rFonts w:ascii="Times New Roman" w:eastAsia="宋体" w:hAnsi="Times New Roman" w:cs="Times New Roman" w:hint="eastAsia"/>
          <w:sz w:val="24"/>
          <w:szCs w:val="24"/>
        </w:rPr>
        <w:t>学历高中及以上的被试，</w:t>
      </w:r>
      <w:r w:rsidRPr="00037829">
        <w:rPr>
          <w:rFonts w:ascii="Times New Roman" w:eastAsia="宋体" w:hAnsi="Times New Roman" w:cs="Times New Roman"/>
          <w:sz w:val="24"/>
          <w:szCs w:val="24"/>
        </w:rPr>
        <w:t>男女各半</w:t>
      </w:r>
      <w:r w:rsidRPr="00037829">
        <w:rPr>
          <w:rFonts w:ascii="Times New Roman" w:eastAsia="宋体" w:hAnsi="Times New Roman" w:cs="Times New Roman" w:hint="eastAsia"/>
          <w:sz w:val="24"/>
          <w:szCs w:val="24"/>
        </w:rPr>
        <w:t>。</w:t>
      </w:r>
    </w:p>
    <w:p w14:paraId="6E34C342" w14:textId="77777777" w:rsidR="002F42FE" w:rsidRPr="00037829" w:rsidRDefault="002F42FE" w:rsidP="002F42FE">
      <w:pPr>
        <w:ind w:firstLine="420"/>
        <w:rPr>
          <w:rFonts w:ascii="Times New Roman" w:eastAsia="宋体" w:hAnsi="Times New Roman" w:cs="Times New Roman"/>
          <w:sz w:val="24"/>
          <w:szCs w:val="24"/>
        </w:rPr>
      </w:pPr>
    </w:p>
    <w:p w14:paraId="7933A333" w14:textId="77777777" w:rsidR="002F42FE" w:rsidRPr="00037829" w:rsidRDefault="002F42FE" w:rsidP="00461ED7">
      <w:pPr>
        <w:pStyle w:val="3"/>
      </w:pPr>
      <w:r w:rsidRPr="00037829">
        <w:rPr>
          <w:rFonts w:hint="eastAsia"/>
        </w:rPr>
        <w:t>4</w:t>
      </w:r>
      <w:r w:rsidRPr="00037829">
        <w:t>.1.3</w:t>
      </w:r>
      <w:r w:rsidRPr="00037829">
        <w:rPr>
          <w:rFonts w:hint="eastAsia"/>
        </w:rPr>
        <w:t xml:space="preserve"> </w:t>
      </w:r>
      <w:r w:rsidRPr="00037829">
        <w:t xml:space="preserve"> </w:t>
      </w:r>
      <w:r w:rsidRPr="00037829">
        <w:rPr>
          <w:rFonts w:hint="eastAsia"/>
        </w:rPr>
        <w:t>研究设计</w:t>
      </w:r>
    </w:p>
    <w:p w14:paraId="4D08CED7"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本实验共分为两个部分：问卷部分与</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部分。实验中采用</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实验结果作为问卷效标，分别计算各组问卷得分与</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结果之间的相关系数。</w:t>
      </w:r>
    </w:p>
    <w:p w14:paraId="65F3FCEC" w14:textId="7C2D82D9" w:rsidR="002F42FE" w:rsidRPr="00037829" w:rsidRDefault="002F42FE" w:rsidP="00A217D6">
      <w:pPr>
        <w:pStyle w:val="af"/>
        <w:spacing w:before="0" w:beforeAutospacing="0" w:after="0" w:afterAutospacing="0"/>
        <w:ind w:firstLineChars="200" w:firstLine="480"/>
        <w:rPr>
          <w:rFonts w:ascii="Times New Roman" w:hAnsi="Times New Roman"/>
        </w:rPr>
      </w:pPr>
      <w:r w:rsidRPr="00037829">
        <w:rPr>
          <w:rFonts w:ascii="Times New Roman" w:hAnsi="Times New Roman" w:cs="Times New Roman" w:hint="eastAsia"/>
        </w:rPr>
        <w:t>问卷部分采用</w:t>
      </w:r>
      <w:r w:rsidRPr="00037829">
        <w:rPr>
          <w:rFonts w:ascii="Times New Roman" w:hAnsi="Times New Roman" w:cs="Times New Roman" w:hint="eastAsia"/>
        </w:rPr>
        <w:t>2</w:t>
      </w:r>
      <w:r w:rsidRPr="00037829">
        <w:rPr>
          <w:rFonts w:ascii="Times New Roman" w:hAnsi="Times New Roman" w:cs="Times New Roman" w:hint="eastAsia"/>
        </w:rPr>
        <w:t>×</w:t>
      </w:r>
      <w:r w:rsidRPr="00037829">
        <w:rPr>
          <w:rFonts w:ascii="Times New Roman" w:hAnsi="Times New Roman" w:cs="Times New Roman"/>
        </w:rPr>
        <w:t>3</w:t>
      </w:r>
      <w:r w:rsidRPr="00037829">
        <w:rPr>
          <w:rFonts w:ascii="Times New Roman" w:hAnsi="Times New Roman" w:cs="Times New Roman" w:hint="eastAsia"/>
        </w:rPr>
        <w:t>双因素混合设计。因素一为是否</w:t>
      </w:r>
      <w:commentRangeStart w:id="14"/>
      <w:r w:rsidRPr="00037829">
        <w:rPr>
          <w:rFonts w:ascii="Times New Roman" w:hAnsi="Times New Roman" w:cs="Times New Roman" w:hint="eastAsia"/>
        </w:rPr>
        <w:t>收集</w:t>
      </w:r>
      <w:commentRangeEnd w:id="14"/>
      <w:r w:rsidR="00E4458C">
        <w:rPr>
          <w:rStyle w:val="a8"/>
          <w:rFonts w:asciiTheme="minorHAnsi" w:eastAsiaTheme="minorEastAsia" w:hAnsiTheme="minorHAnsi" w:cstheme="minorBidi"/>
          <w:kern w:val="2"/>
        </w:rPr>
        <w:commentReference w:id="14"/>
      </w:r>
      <w:r w:rsidRPr="00037829">
        <w:rPr>
          <w:rFonts w:ascii="Times New Roman" w:hAnsi="Times New Roman" w:cs="Times New Roman" w:hint="eastAsia"/>
        </w:rPr>
        <w:t>被试的反应时数据，该因素有两个水平，分别为：收集与不收集。因素二为甄别题，该因素有三个水平，分别为：无甄别题、采用认真程度甄别题</w:t>
      </w:r>
      <w:r w:rsidR="00885128" w:rsidRPr="00037829">
        <w:rPr>
          <w:rFonts w:ascii="Times New Roman" w:hAnsi="Times New Roman" w:cs="Times New Roman" w:hint="eastAsia"/>
        </w:rPr>
        <w:t>（包括</w:t>
      </w:r>
      <w:r w:rsidR="00885128" w:rsidRPr="00037829">
        <w:rPr>
          <w:rFonts w:ascii="Times New Roman" w:hAnsi="Times New Roman" w:cs="Times New Roman"/>
        </w:rPr>
        <w:t>高</w:t>
      </w:r>
      <w:r w:rsidR="00885128" w:rsidRPr="00037829">
        <w:rPr>
          <w:rFonts w:ascii="Times New Roman" w:hAnsi="Times New Roman" w:cs="Times New Roman" w:hint="eastAsia"/>
        </w:rPr>
        <w:t>/</w:t>
      </w:r>
      <w:r w:rsidR="00885128" w:rsidRPr="00037829">
        <w:rPr>
          <w:rFonts w:ascii="Times New Roman" w:hAnsi="Times New Roman" w:cs="Times New Roman"/>
        </w:rPr>
        <w:t>低频</w:t>
      </w:r>
      <w:r w:rsidR="00885128" w:rsidRPr="00037829">
        <w:rPr>
          <w:rFonts w:ascii="Times New Roman" w:hAnsi="Times New Roman" w:cs="Times New Roman" w:hint="eastAsia"/>
        </w:rPr>
        <w:t>题与</w:t>
      </w:r>
      <w:r w:rsidR="00885128" w:rsidRPr="00037829">
        <w:rPr>
          <w:rFonts w:ascii="Times New Roman" w:hAnsi="Times New Roman" w:cs="Times New Roman"/>
        </w:rPr>
        <w:t>指定选</w:t>
      </w:r>
      <w:r w:rsidR="00885128" w:rsidRPr="00037829">
        <w:rPr>
          <w:rFonts w:ascii="Times New Roman" w:hAnsi="Times New Roman" w:cs="Times New Roman"/>
        </w:rPr>
        <w:lastRenderedPageBreak/>
        <w:t>项题</w:t>
      </w:r>
      <w:r w:rsidR="00885128" w:rsidRPr="00037829">
        <w:rPr>
          <w:rFonts w:ascii="Times New Roman" w:hAnsi="Times New Roman" w:cs="Times New Roman" w:hint="eastAsia"/>
        </w:rPr>
        <w:t>）</w:t>
      </w:r>
      <w:r w:rsidRPr="00037829">
        <w:rPr>
          <w:rFonts w:ascii="Times New Roman" w:hAnsi="Times New Roman" w:cs="Times New Roman" w:hint="eastAsia"/>
        </w:rPr>
        <w:t>、采用说谎甄别题</w:t>
      </w:r>
      <w:r w:rsidR="00885128" w:rsidRPr="00037829">
        <w:rPr>
          <w:rFonts w:ascii="Times New Roman" w:hAnsi="Times New Roman" w:cs="Times New Roman" w:hint="eastAsia"/>
        </w:rPr>
        <w:t>（包括</w:t>
      </w:r>
      <w:r w:rsidR="00885128" w:rsidRPr="00037829">
        <w:rPr>
          <w:rFonts w:ascii="Times New Roman" w:hAnsi="Times New Roman" w:cs="Times New Roman (正文 CS 字体)" w:hint="eastAsia"/>
        </w:rPr>
        <w:t>态度防御题与测谎题）</w:t>
      </w:r>
      <w:r w:rsidRPr="00037829">
        <w:rPr>
          <w:rFonts w:ascii="Times New Roman" w:hAnsi="Times New Roman" w:cs="Times New Roman" w:hint="eastAsia"/>
        </w:rPr>
        <w:t>。因变量为问卷最终得分。被试被随机分为</w:t>
      </w:r>
      <w:r w:rsidRPr="00037829">
        <w:rPr>
          <w:rFonts w:ascii="Times New Roman" w:hAnsi="Times New Roman" w:cs="Times New Roman" w:hint="eastAsia"/>
        </w:rPr>
        <w:t>6</w:t>
      </w:r>
      <w:r w:rsidRPr="00037829">
        <w:rPr>
          <w:rFonts w:ascii="Times New Roman" w:hAnsi="Times New Roman" w:cs="Times New Roman" w:hint="eastAsia"/>
        </w:rPr>
        <w:t>组。问卷中，所有题目顺序都是随机的，性别刻板印象测量题每题一分，甄别题作答错误的问卷将被整份剔除，存在反应时过短作答（单题小于</w:t>
      </w:r>
      <w:r w:rsidRPr="00037829">
        <w:rPr>
          <w:rFonts w:ascii="Times New Roman" w:hAnsi="Times New Roman" w:cs="Times New Roman" w:hint="eastAsia"/>
        </w:rPr>
        <w:t>2</w:t>
      </w:r>
      <w:r w:rsidR="002341AD" w:rsidRPr="00037829">
        <w:rPr>
          <w:rFonts w:ascii="Times New Roman" w:hAnsi="Times New Roman" w:cs="Times New Roman"/>
        </w:rPr>
        <w:t>.5</w:t>
      </w:r>
      <w:r w:rsidRPr="00037829">
        <w:rPr>
          <w:rFonts w:ascii="Times New Roman" w:hAnsi="Times New Roman" w:cs="Times New Roman" w:hint="eastAsia"/>
        </w:rPr>
        <w:t>秒）的问卷将被整份剔除</w:t>
      </w:r>
      <w:r w:rsidRPr="00037829">
        <w:rPr>
          <w:rFonts w:ascii="Times New Roman" w:hAnsi="Times New Roman" w:cs="Times New Roman"/>
        </w:rPr>
        <w:fldChar w:fldCharType="begin"/>
      </w:r>
      <w:r w:rsidR="00F1403F" w:rsidRPr="00037829">
        <w:rPr>
          <w:rFonts w:ascii="Times New Roman" w:hAnsi="Times New Roman" w:cs="Times New Roman" w:hint="eastAsia"/>
        </w:rPr>
        <w:instrText xml:space="preserve"> ADDIN ZOTERO_ITEM CSL_CITATION {"citationID":"pOe39CWI","properties":{"formattedCitation":"(Huang\\uc0\\u31561{}, 2012; Soland\\uc0\\u31561{}, 2019; Zhong\\uc0\\u31561{}, 2021)","plainCitation":"(Huang</w:instrText>
      </w:r>
      <w:r w:rsidR="00F1403F" w:rsidRPr="00037829">
        <w:rPr>
          <w:rFonts w:ascii="Times New Roman" w:hAnsi="Times New Roman" w:cs="Times New Roman" w:hint="eastAsia"/>
        </w:rPr>
        <w:instrText>等</w:instrText>
      </w:r>
      <w:r w:rsidR="00F1403F" w:rsidRPr="00037829">
        <w:rPr>
          <w:rFonts w:ascii="Times New Roman" w:hAnsi="Times New Roman" w:cs="Times New Roman" w:hint="eastAsia"/>
        </w:rPr>
        <w:instrText>, 2012; Soland</w:instrText>
      </w:r>
      <w:r w:rsidR="00F1403F" w:rsidRPr="00037829">
        <w:rPr>
          <w:rFonts w:ascii="Times New Roman" w:hAnsi="Times New Roman" w:cs="Times New Roman" w:hint="eastAsia"/>
        </w:rPr>
        <w:instrText>等</w:instrText>
      </w:r>
      <w:r w:rsidR="00F1403F" w:rsidRPr="00037829">
        <w:rPr>
          <w:rFonts w:ascii="Times New Roman" w:hAnsi="Times New Roman" w:cs="Times New Roman" w:hint="eastAsia"/>
        </w:rPr>
        <w:instrText>, 2019; Zhong</w:instrText>
      </w:r>
      <w:r w:rsidR="00F1403F" w:rsidRPr="00037829">
        <w:rPr>
          <w:rFonts w:ascii="Times New Roman" w:hAnsi="Times New Roman" w:cs="Times New Roman" w:hint="eastAsia"/>
        </w:rPr>
        <w:instrText>等</w:instrText>
      </w:r>
      <w:r w:rsidR="00F1403F" w:rsidRPr="00037829">
        <w:rPr>
          <w:rFonts w:ascii="Times New Roman" w:hAnsi="Times New Roman" w:cs="Times New Roman" w:hint="eastAsia"/>
        </w:rPr>
        <w:instrText>, 2021)","noteIndex":0}</w:instrText>
      </w:r>
      <w:r w:rsidR="00F1403F" w:rsidRPr="00037829">
        <w:rPr>
          <w:rFonts w:ascii="Times New Roman" w:hAnsi="Times New Roman" w:cs="Times New Roman"/>
        </w:rPr>
        <w:instrText xml:space="preserve">,"citationItems":[{"id":"KesiMBnJ/dPDW83xz","uris":["http://zotero.org/users/10726679/items/LDJ8D4V7"],"itemData":{"id":380,"type":"article-journal","abstract":"Purpose: Responses provided by unmotivated survey participants in a careless, haphazard, or random fashion can threaten the quality of data in psychological and organizational research. The purpose of this study was to summarize existing approaches to detect insufficient effort responding (IER) to low-stakes surveys and to comprehensively evaluate these approaches. Design/Methodology/Approach: In an experiment (Study 1) and a nonexperimental survey (Study 2), 725 undergraduates responded to a personality survey online. Findings: Study 1 examined the presentation of warnings to respondents as a means of deterrence and showed the relative effectiveness of four indices for detecting IE responses: response time, long string, psychometric antonyms, and individual reliability coefficients. Study 2 demonstrated that the detection indices measured the same underlying construct and showed the improvement of psychometric properties (item interrelatedness, facet dimensionality, and factor structure) after removing IE respondents identified by each index. Three approaches (response time, psychometric antonyms, and individual reliability) with high specificity and moderate sensitivity were recommended as candidates for future application in survey research. Implications: The identification of effective IER indices may help researchers ensure the quality of their low-stake survey data. Originality/value: This study is a first attempt to comprehensively evaluate IER detection methods using both experimental and nonexperimental designs. Results from both studies corroborated each other in suggesting the three more effective approaches. This study also provided convergent validity evidence regarding various indices for IER. (PsycInfo Database Record (c) 2022 APA, all rights reserved)","container-title":"Journal of Business and Psychology","DOI":"10.1007/s10869-011-9231-8","ISSN":"1573-353X","issue":"1","note":"publisher-place: Germany\npublisher: Springer","page":"99-114","source":"APA PsycNet","title":"Detecting and deterring insufficient effort responding to surveys","volume":"27","author":[{"family":"Huang","given":"Jason L."},{"family":"Curran","given":"Paul G."},{"family":"Keeney","given":"Jessica"},{"family":"Poposki","given":"Elizabeth M."},{"family":"DeShon","given":"Richard P."}],"issued":{"date-parts":[["2012"]]}}},{"id":"KesiMBnJ/TBhAhuU1","uris":["http://zotero.org/users/10726679/items/YIRUKD79"],"itemData":{"id":382,"type":"article-journal","container-title":"Applied Measurement in Education","DOI":"10.1080/08957347.2019.1577244","ISSN":"0895-7347, 1532-4818","issue":"2","journalAbbreviation":"Applied Measurement in Education","language":"en","page":"151-165","source":"DOI.org (Crossref)","title":"Identifying Disengaged Survey Responses: New Evidence Using Response Time Metadata","title-short":"Identifying Disengaged Survey Responses","volume":"32","author":[{"family":"Soland","given":"James"},{"family":"Wise","given":"Steven L."},{"family":"Gao","given":"Lingyun"}],"issued":{"date-parts":[["2019",4,3]]}}},{"id":"KesiMBnJ/62rHe6xg","uris":["http://zotero.org/users/10726679/items/6N8Z3ZT9"],"itemData":{"id":313,"type":"article-journal","container-title":"Advances in Psychological Science","DOI":"10.3724/SP.J.1042.2021.00225","ISSN":"1671-3710","issue":"2","journalAbbreviation":"Adv Psychol Sci","language":"zh","page":"225-237","source":"DOI.org (Crossref)","title":"Preventing and detecting insufficient effort survey responding","volume":"29","author":[{"family":"Zhong","given":"Xiaoyu"},{"family":"Li","given":"Mingyao"},{"family":"Li","given":"Lingyan"}],"issued":{"date-parts":[["2021",2,1]]}}}],"schema":"https://github.com/citation-style-language/schema/raw/master/csl-citation.json"} </w:instrText>
      </w:r>
      <w:r w:rsidRPr="00037829">
        <w:rPr>
          <w:rFonts w:ascii="Times New Roman" w:hAnsi="Times New Roman" w:cs="Times New Roman"/>
        </w:rPr>
        <w:fldChar w:fldCharType="separate"/>
      </w:r>
      <w:r w:rsidR="00216347">
        <w:rPr>
          <w:rFonts w:ascii="Times New Roman" w:hAnsi="Times New Roman" w:cs="Times New Roman"/>
        </w:rPr>
        <w:t>（</w:t>
      </w:r>
      <w:r w:rsidR="00F1403F" w:rsidRPr="00037829">
        <w:rPr>
          <w:rFonts w:ascii="Times New Roman" w:hAnsi="Times New Roman" w:cs="Times New Roman"/>
        </w:rPr>
        <w:t>Huang</w:t>
      </w:r>
      <w:r w:rsidR="00F1403F" w:rsidRPr="00037829">
        <w:rPr>
          <w:rFonts w:ascii="Times New Roman" w:hAnsi="Times New Roman" w:cs="Times New Roman"/>
        </w:rPr>
        <w:t>等</w:t>
      </w:r>
      <w:r w:rsidR="00F1403F" w:rsidRPr="00037829">
        <w:rPr>
          <w:rFonts w:ascii="Times New Roman" w:hAnsi="Times New Roman" w:cs="Times New Roman"/>
        </w:rPr>
        <w:t>, 2012; Soland</w:t>
      </w:r>
      <w:r w:rsidR="00F1403F" w:rsidRPr="00037829">
        <w:rPr>
          <w:rFonts w:ascii="Times New Roman" w:hAnsi="Times New Roman" w:cs="Times New Roman"/>
        </w:rPr>
        <w:t>等</w:t>
      </w:r>
      <w:r w:rsidR="00F1403F" w:rsidRPr="00037829">
        <w:rPr>
          <w:rFonts w:ascii="Times New Roman" w:hAnsi="Times New Roman" w:cs="Times New Roman"/>
        </w:rPr>
        <w:t>, 2019; Zhong</w:t>
      </w:r>
      <w:r w:rsidR="00F1403F" w:rsidRPr="00037829">
        <w:rPr>
          <w:rFonts w:ascii="Times New Roman" w:hAnsi="Times New Roman" w:cs="Times New Roman"/>
        </w:rPr>
        <w:t>等</w:t>
      </w:r>
      <w:r w:rsidR="00F1403F" w:rsidRPr="00037829">
        <w:rPr>
          <w:rFonts w:ascii="Times New Roman" w:hAnsi="Times New Roman" w:cs="Times New Roman"/>
        </w:rPr>
        <w:t>, 2021</w:t>
      </w:r>
      <w:r w:rsidR="00216347">
        <w:rPr>
          <w:rFonts w:ascii="Times New Roman" w:hAnsi="Times New Roman" w:cs="Times New Roman"/>
        </w:rPr>
        <w:t>）</w:t>
      </w:r>
      <w:r w:rsidRPr="00037829">
        <w:rPr>
          <w:rFonts w:ascii="Times New Roman" w:hAnsi="Times New Roman" w:cs="Times New Roman"/>
        </w:rPr>
        <w:fldChar w:fldCharType="end"/>
      </w:r>
      <w:r w:rsidRPr="00037829">
        <w:rPr>
          <w:rFonts w:ascii="Times New Roman" w:hAnsi="Times New Roman" w:cs="Times New Roman" w:hint="eastAsia"/>
        </w:rPr>
        <w:t>。</w:t>
      </w:r>
    </w:p>
    <w:p w14:paraId="59252544" w14:textId="49ACF2C0"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部分采用单因素被试内设计。自变量为任务性质，共两个水平：相容任务和不相容任务，因变量为反应时。任务顺序在被试间</w:t>
      </w:r>
      <w:commentRangeStart w:id="15"/>
      <w:r w:rsidRPr="00037829">
        <w:rPr>
          <w:rFonts w:ascii="Times New Roman" w:eastAsia="宋体" w:hAnsi="Times New Roman" w:cs="Times New Roman" w:hint="eastAsia"/>
          <w:sz w:val="24"/>
          <w:szCs w:val="24"/>
        </w:rPr>
        <w:t>对抗</w:t>
      </w:r>
      <w:commentRangeEnd w:id="15"/>
      <w:r w:rsidR="00E4458C">
        <w:rPr>
          <w:rStyle w:val="a8"/>
        </w:rPr>
        <w:commentReference w:id="15"/>
      </w:r>
      <w:r w:rsidRPr="00037829">
        <w:rPr>
          <w:rFonts w:ascii="Times New Roman" w:eastAsia="宋体" w:hAnsi="Times New Roman" w:cs="Times New Roman" w:hint="eastAsia"/>
          <w:sz w:val="24"/>
          <w:szCs w:val="24"/>
        </w:rPr>
        <w:t>平衡。若被试作答错误，将提示被试作答错误并要求被试即时更正，被试更正的反应时会累计入该试次的反应时。</w:t>
      </w:r>
    </w:p>
    <w:p w14:paraId="700284A3" w14:textId="77777777" w:rsidR="008C6C8C" w:rsidRPr="00037829" w:rsidRDefault="008C6C8C" w:rsidP="002F42FE">
      <w:pPr>
        <w:ind w:firstLine="420"/>
        <w:rPr>
          <w:rFonts w:ascii="Times New Roman" w:eastAsia="宋体" w:hAnsi="Times New Roman" w:cs="Times New Roman"/>
          <w:sz w:val="24"/>
          <w:szCs w:val="24"/>
        </w:rPr>
      </w:pPr>
    </w:p>
    <w:p w14:paraId="01138C1B" w14:textId="643D7CC2" w:rsidR="002F42FE" w:rsidRPr="00037829" w:rsidRDefault="002F42FE" w:rsidP="00461ED7">
      <w:pPr>
        <w:pStyle w:val="3"/>
      </w:pPr>
      <w:r w:rsidRPr="00037829">
        <w:rPr>
          <w:rFonts w:hint="eastAsia"/>
        </w:rPr>
        <w:t>4</w:t>
      </w:r>
      <w:r w:rsidRPr="00037829">
        <w:t xml:space="preserve">.1.4  </w:t>
      </w:r>
      <w:r w:rsidRPr="00037829">
        <w:rPr>
          <w:rFonts w:hint="eastAsia"/>
        </w:rPr>
        <w:t>工具及材料</w:t>
      </w:r>
    </w:p>
    <w:p w14:paraId="65F29896"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本研究通过</w:t>
      </w:r>
      <w:proofErr w:type="spellStart"/>
      <w:r w:rsidRPr="00037829">
        <w:rPr>
          <w:rFonts w:ascii="Times New Roman" w:eastAsia="宋体" w:hAnsi="Times New Roman" w:cs="Times New Roman" w:hint="eastAsia"/>
          <w:sz w:val="24"/>
          <w:szCs w:val="24"/>
        </w:rPr>
        <w:t>Credamo</w:t>
      </w:r>
      <w:proofErr w:type="spellEnd"/>
      <w:r w:rsidRPr="00037829">
        <w:rPr>
          <w:rFonts w:ascii="Times New Roman" w:eastAsia="宋体" w:hAnsi="Times New Roman" w:cs="Times New Roman" w:hint="eastAsia"/>
          <w:sz w:val="24"/>
          <w:szCs w:val="24"/>
        </w:rPr>
        <w:t>在线问卷收集平台进行，使用材料包括学科性别刻板印象问卷和</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行为实验。本研究以学科性别刻板印象为主题，是因为相较于其他主题，被试对刻板印象的自陈报告更容易受到社会赞许性的影响，因此被试在作答时更有可能隐瞒真实情况或展现出态度防御。</w:t>
      </w:r>
    </w:p>
    <w:p w14:paraId="26D495DA"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本研究采用的学科性别刻板印象问卷利用</w:t>
      </w:r>
      <w:r w:rsidRPr="00037829">
        <w:rPr>
          <w:rFonts w:ascii="Times New Roman" w:eastAsia="宋体" w:hAnsi="Times New Roman" w:cs="Times New Roman"/>
          <w:sz w:val="24"/>
          <w:szCs w:val="24"/>
        </w:rPr>
        <w:t>ChatGPT</w:t>
      </w:r>
      <w:r w:rsidRPr="00037829">
        <w:rPr>
          <w:rFonts w:ascii="Times New Roman" w:eastAsia="宋体" w:hAnsi="Times New Roman" w:cs="Times New Roman"/>
          <w:sz w:val="24"/>
          <w:szCs w:val="24"/>
        </w:rPr>
        <w:t>辅助生成。首先，我们利用</w:t>
      </w:r>
      <w:r w:rsidRPr="00037829">
        <w:rPr>
          <w:rFonts w:ascii="Times New Roman" w:eastAsia="宋体" w:hAnsi="Times New Roman" w:cs="Times New Roman"/>
          <w:sz w:val="24"/>
          <w:szCs w:val="24"/>
        </w:rPr>
        <w:t>ChatGPT</w:t>
      </w:r>
      <w:r w:rsidRPr="00037829">
        <w:rPr>
          <w:rFonts w:ascii="Times New Roman" w:eastAsia="宋体" w:hAnsi="Times New Roman" w:cs="Times New Roman"/>
          <w:sz w:val="24"/>
          <w:szCs w:val="24"/>
        </w:rPr>
        <w:t>生成学科性别刻板印象包含的维度。我们对这些维度进行了讨论和筛选，并对部分维度进行了合并。之后，请</w:t>
      </w:r>
      <w:r w:rsidRPr="00037829">
        <w:rPr>
          <w:rFonts w:ascii="Times New Roman" w:eastAsia="宋体" w:hAnsi="Times New Roman" w:cs="Times New Roman"/>
          <w:sz w:val="24"/>
          <w:szCs w:val="24"/>
        </w:rPr>
        <w:t>ChatGPT</w:t>
      </w:r>
      <w:r w:rsidRPr="00037829">
        <w:rPr>
          <w:rFonts w:ascii="Times New Roman" w:eastAsia="宋体" w:hAnsi="Times New Roman" w:cs="Times New Roman"/>
          <w:sz w:val="24"/>
          <w:szCs w:val="24"/>
        </w:rPr>
        <w:t>根据这些维度生成包含</w:t>
      </w:r>
      <w:r w:rsidRPr="00037829">
        <w:rPr>
          <w:rFonts w:ascii="Times New Roman" w:eastAsia="宋体" w:hAnsi="Times New Roman" w:cs="Times New Roman"/>
          <w:sz w:val="24"/>
          <w:szCs w:val="24"/>
        </w:rPr>
        <w:t>30</w:t>
      </w:r>
      <w:r w:rsidRPr="00037829">
        <w:rPr>
          <w:rFonts w:ascii="Times New Roman" w:eastAsia="宋体" w:hAnsi="Times New Roman" w:cs="Times New Roman"/>
          <w:sz w:val="24"/>
          <w:szCs w:val="24"/>
        </w:rPr>
        <w:t>个题项的李克特</w:t>
      </w:r>
      <w:r w:rsidRPr="00037829">
        <w:rPr>
          <w:rFonts w:ascii="Times New Roman" w:eastAsia="宋体" w:hAnsi="Times New Roman" w:cs="Times New Roman"/>
          <w:sz w:val="24"/>
          <w:szCs w:val="24"/>
        </w:rPr>
        <w:t>5</w:t>
      </w:r>
      <w:r w:rsidRPr="00037829">
        <w:rPr>
          <w:rFonts w:ascii="Times New Roman" w:eastAsia="宋体" w:hAnsi="Times New Roman" w:cs="Times New Roman"/>
          <w:sz w:val="24"/>
          <w:szCs w:val="24"/>
        </w:rPr>
        <w:t>点量表。我们仔细斟酌每个题项，对其进行删减和修改。最终，学科性别刻板印象问卷由</w:t>
      </w:r>
      <w:r w:rsidRPr="00037829">
        <w:rPr>
          <w:rFonts w:ascii="Times New Roman" w:eastAsia="宋体" w:hAnsi="Times New Roman" w:cs="Times New Roman"/>
          <w:sz w:val="24"/>
          <w:szCs w:val="24"/>
        </w:rPr>
        <w:t>20</w:t>
      </w:r>
      <w:r w:rsidRPr="00037829">
        <w:rPr>
          <w:rFonts w:ascii="Times New Roman" w:eastAsia="宋体" w:hAnsi="Times New Roman" w:cs="Times New Roman"/>
          <w:sz w:val="24"/>
          <w:szCs w:val="24"/>
        </w:rPr>
        <w:t>个题项构成，包含</w:t>
      </w:r>
      <w:r w:rsidRPr="00037829">
        <w:rPr>
          <w:rFonts w:ascii="Times New Roman" w:eastAsia="宋体" w:hAnsi="Times New Roman" w:cs="Times New Roman"/>
          <w:sz w:val="24"/>
          <w:szCs w:val="24"/>
        </w:rPr>
        <w:t>4</w:t>
      </w:r>
      <w:r w:rsidRPr="00037829">
        <w:rPr>
          <w:rFonts w:ascii="Times New Roman" w:eastAsia="宋体" w:hAnsi="Times New Roman" w:cs="Times New Roman"/>
          <w:sz w:val="24"/>
          <w:szCs w:val="24"/>
        </w:rPr>
        <w:t>个维度</w:t>
      </w:r>
      <w:r w:rsidRPr="00037829">
        <w:rPr>
          <w:rFonts w:ascii="Times New Roman" w:eastAsia="宋体" w:hAnsi="Times New Roman" w:cs="Times New Roman" w:hint="eastAsia"/>
          <w:sz w:val="24"/>
          <w:szCs w:val="24"/>
        </w:rPr>
        <w:t>，它们分别是：</w:t>
      </w:r>
    </w:p>
    <w:p w14:paraId="44858597" w14:textId="77777777" w:rsidR="002F42FE" w:rsidRPr="00037829" w:rsidRDefault="002F42FE" w:rsidP="002F42FE">
      <w:pPr>
        <w:numPr>
          <w:ilvl w:val="0"/>
          <w:numId w:val="9"/>
        </w:numPr>
        <w:rPr>
          <w:rFonts w:ascii="Times New Roman" w:eastAsia="宋体" w:hAnsi="Times New Roman" w:cs="Times New Roman"/>
          <w:sz w:val="24"/>
          <w:szCs w:val="24"/>
        </w:rPr>
      </w:pPr>
      <w:r w:rsidRPr="00037829">
        <w:rPr>
          <w:rFonts w:ascii="Times New Roman" w:eastAsia="宋体" w:hAnsi="Times New Roman" w:cs="Times New Roman"/>
          <w:b/>
          <w:sz w:val="24"/>
          <w:szCs w:val="24"/>
        </w:rPr>
        <w:t>创新和研究维度</w:t>
      </w:r>
      <w:r w:rsidRPr="00037829">
        <w:rPr>
          <w:rFonts w:ascii="Times New Roman" w:eastAsia="宋体" w:hAnsi="Times New Roman" w:cs="Times New Roman"/>
          <w:sz w:val="24"/>
          <w:szCs w:val="24"/>
        </w:rPr>
        <w:t>，包含</w:t>
      </w:r>
      <w:r w:rsidRPr="00037829">
        <w:rPr>
          <w:rFonts w:ascii="Times New Roman" w:eastAsia="宋体" w:hAnsi="Times New Roman" w:cs="Times New Roman"/>
          <w:sz w:val="24"/>
          <w:szCs w:val="24"/>
        </w:rPr>
        <w:t>5</w:t>
      </w:r>
      <w:r w:rsidRPr="00037829">
        <w:rPr>
          <w:rFonts w:ascii="Times New Roman" w:eastAsia="宋体" w:hAnsi="Times New Roman" w:cs="Times New Roman"/>
          <w:sz w:val="24"/>
          <w:szCs w:val="24"/>
        </w:rPr>
        <w:t>题，主要考察被试是否认为性别会影响学科内的创新和研究方向。例如，</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你是否认为某个性别在某些学科领域内更具创新能力？</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w:t>
      </w:r>
    </w:p>
    <w:p w14:paraId="5162D0F0" w14:textId="77777777" w:rsidR="002F42FE" w:rsidRPr="00037829" w:rsidRDefault="002F42FE" w:rsidP="002F42FE">
      <w:pPr>
        <w:numPr>
          <w:ilvl w:val="0"/>
          <w:numId w:val="9"/>
        </w:numPr>
        <w:rPr>
          <w:rFonts w:ascii="Times New Roman" w:eastAsia="宋体" w:hAnsi="Times New Roman" w:cs="Times New Roman"/>
          <w:sz w:val="24"/>
          <w:szCs w:val="24"/>
        </w:rPr>
      </w:pPr>
      <w:r w:rsidRPr="00037829">
        <w:rPr>
          <w:rFonts w:ascii="Times New Roman" w:eastAsia="宋体" w:hAnsi="Times New Roman" w:cs="Times New Roman"/>
          <w:b/>
          <w:sz w:val="24"/>
          <w:szCs w:val="24"/>
        </w:rPr>
        <w:t>领导和代表性维度</w:t>
      </w:r>
      <w:r w:rsidRPr="00037829">
        <w:rPr>
          <w:rFonts w:ascii="Times New Roman" w:eastAsia="宋体" w:hAnsi="Times New Roman" w:cs="Times New Roman"/>
          <w:sz w:val="24"/>
          <w:szCs w:val="24"/>
        </w:rPr>
        <w:t>，包含</w:t>
      </w:r>
      <w:r w:rsidRPr="00037829">
        <w:rPr>
          <w:rFonts w:ascii="Times New Roman" w:eastAsia="宋体" w:hAnsi="Times New Roman" w:cs="Times New Roman"/>
          <w:sz w:val="24"/>
          <w:szCs w:val="24"/>
        </w:rPr>
        <w:t>4</w:t>
      </w:r>
      <w:r w:rsidRPr="00037829">
        <w:rPr>
          <w:rFonts w:ascii="Times New Roman" w:eastAsia="宋体" w:hAnsi="Times New Roman" w:cs="Times New Roman"/>
          <w:sz w:val="24"/>
          <w:szCs w:val="24"/>
        </w:rPr>
        <w:t>题，主要考察被试是否认为某个学科是由某个性别所领导和代表的。例如，</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你是否认为某些学科领域内的领导地位应该主要由某个性别担任？</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w:t>
      </w:r>
    </w:p>
    <w:p w14:paraId="56F67448" w14:textId="77777777" w:rsidR="002F42FE" w:rsidRPr="00037829" w:rsidRDefault="002F42FE" w:rsidP="002F42FE">
      <w:pPr>
        <w:numPr>
          <w:ilvl w:val="0"/>
          <w:numId w:val="9"/>
        </w:numPr>
        <w:rPr>
          <w:rFonts w:ascii="Times New Roman" w:eastAsia="宋体" w:hAnsi="Times New Roman" w:cs="Times New Roman"/>
          <w:sz w:val="24"/>
          <w:szCs w:val="24"/>
        </w:rPr>
      </w:pPr>
      <w:r w:rsidRPr="00037829">
        <w:rPr>
          <w:rFonts w:ascii="Times New Roman" w:eastAsia="宋体" w:hAnsi="Times New Roman" w:cs="Times New Roman"/>
          <w:b/>
          <w:sz w:val="24"/>
          <w:szCs w:val="24"/>
        </w:rPr>
        <w:t>性别的成绩差异维度</w:t>
      </w:r>
      <w:r w:rsidRPr="00037829">
        <w:rPr>
          <w:rFonts w:ascii="Times New Roman" w:eastAsia="宋体" w:hAnsi="Times New Roman" w:cs="Times New Roman"/>
          <w:sz w:val="24"/>
          <w:szCs w:val="24"/>
        </w:rPr>
        <w:t>，包含</w:t>
      </w:r>
      <w:r w:rsidRPr="00037829">
        <w:rPr>
          <w:rFonts w:ascii="Times New Roman" w:eastAsia="宋体" w:hAnsi="Times New Roman" w:cs="Times New Roman"/>
          <w:sz w:val="24"/>
          <w:szCs w:val="24"/>
        </w:rPr>
        <w:t>5</w:t>
      </w:r>
      <w:r w:rsidRPr="00037829">
        <w:rPr>
          <w:rFonts w:ascii="Times New Roman" w:eastAsia="宋体" w:hAnsi="Times New Roman" w:cs="Times New Roman"/>
          <w:sz w:val="24"/>
          <w:szCs w:val="24"/>
        </w:rPr>
        <w:t>题，主要考察被试是否认为某个性别在某个学科中能取得更好的成绩。例如，</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你是否感觉不同性别的学生在某些学科的学业表现上存在差异？</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w:t>
      </w:r>
    </w:p>
    <w:p w14:paraId="47D7D9FA" w14:textId="77777777" w:rsidR="002F42FE" w:rsidRPr="00037829" w:rsidRDefault="002F42FE" w:rsidP="002F42FE">
      <w:pPr>
        <w:numPr>
          <w:ilvl w:val="0"/>
          <w:numId w:val="9"/>
        </w:numPr>
        <w:rPr>
          <w:rFonts w:ascii="Times New Roman" w:eastAsia="宋体" w:hAnsi="Times New Roman" w:cs="Times New Roman"/>
          <w:sz w:val="24"/>
          <w:szCs w:val="24"/>
        </w:rPr>
      </w:pPr>
      <w:r w:rsidRPr="00037829">
        <w:rPr>
          <w:rFonts w:ascii="Times New Roman" w:eastAsia="宋体" w:hAnsi="Times New Roman" w:cs="Times New Roman"/>
          <w:b/>
          <w:sz w:val="24"/>
          <w:szCs w:val="24"/>
        </w:rPr>
        <w:t>学科选择和倾向维度</w:t>
      </w:r>
      <w:r w:rsidRPr="00037829">
        <w:rPr>
          <w:rFonts w:ascii="Times New Roman" w:eastAsia="宋体" w:hAnsi="Times New Roman" w:cs="Times New Roman"/>
          <w:sz w:val="24"/>
          <w:szCs w:val="24"/>
        </w:rPr>
        <w:t>，包含</w:t>
      </w:r>
      <w:r w:rsidRPr="00037829">
        <w:rPr>
          <w:rFonts w:ascii="Times New Roman" w:eastAsia="宋体" w:hAnsi="Times New Roman" w:cs="Times New Roman"/>
          <w:sz w:val="24"/>
          <w:szCs w:val="24"/>
        </w:rPr>
        <w:t>6</w:t>
      </w:r>
      <w:r w:rsidRPr="00037829">
        <w:rPr>
          <w:rFonts w:ascii="Times New Roman" w:eastAsia="宋体" w:hAnsi="Times New Roman" w:cs="Times New Roman"/>
          <w:sz w:val="24"/>
          <w:szCs w:val="24"/>
        </w:rPr>
        <w:t>题，主要考察被试是否认为性别会影响某学科的选择。例如，</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你是否认为某些学科更适合某个性别？</w:t>
      </w:r>
      <w:r w:rsidRPr="00037829">
        <w:rPr>
          <w:rFonts w:ascii="Times New Roman" w:eastAsia="宋体" w:hAnsi="Times New Roman" w:cs="Times New Roman"/>
          <w:sz w:val="24"/>
          <w:szCs w:val="24"/>
        </w:rPr>
        <w:t>”</w:t>
      </w:r>
    </w:p>
    <w:p w14:paraId="3ED23445"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实验呈现的刺激材料包含四种词汇：男性词、女性词、理科词、文科词（具体词表见附录），共包含相容和不相容两种情况，共包含</w:t>
      </w:r>
      <w:r w:rsidRPr="00037829">
        <w:rPr>
          <w:rFonts w:ascii="Times New Roman" w:eastAsia="宋体" w:hAnsi="Times New Roman" w:cs="Times New Roman" w:hint="eastAsia"/>
          <w:sz w:val="24"/>
          <w:szCs w:val="24"/>
        </w:rPr>
        <w:t>7</w:t>
      </w:r>
      <w:r w:rsidRPr="00037829">
        <w:rPr>
          <w:rFonts w:ascii="Times New Roman" w:eastAsia="宋体" w:hAnsi="Times New Roman" w:cs="Times New Roman" w:hint="eastAsia"/>
          <w:sz w:val="24"/>
          <w:szCs w:val="24"/>
        </w:rPr>
        <w:t>个实验组块，</w:t>
      </w:r>
      <w:r w:rsidRPr="00037829">
        <w:rPr>
          <w:rFonts w:ascii="Times New Roman" w:eastAsia="宋体" w:hAnsi="Times New Roman" w:cs="Times New Roman" w:hint="eastAsia"/>
          <w:sz w:val="24"/>
          <w:szCs w:val="24"/>
        </w:rPr>
        <w:lastRenderedPageBreak/>
        <w:t>共计</w:t>
      </w:r>
      <w:r w:rsidRPr="00037829">
        <w:rPr>
          <w:rFonts w:ascii="Times New Roman" w:eastAsia="宋体" w:hAnsi="Times New Roman" w:cs="Times New Roman" w:hint="eastAsia"/>
          <w:sz w:val="24"/>
          <w:szCs w:val="24"/>
        </w:rPr>
        <w:t>1</w:t>
      </w:r>
      <w:r w:rsidRPr="00037829">
        <w:rPr>
          <w:rFonts w:ascii="Times New Roman" w:eastAsia="宋体" w:hAnsi="Times New Roman" w:cs="Times New Roman"/>
          <w:sz w:val="24"/>
          <w:szCs w:val="24"/>
        </w:rPr>
        <w:t>80</w:t>
      </w:r>
      <w:r w:rsidRPr="00037829">
        <w:rPr>
          <w:rFonts w:ascii="Times New Roman" w:eastAsia="宋体" w:hAnsi="Times New Roman" w:cs="Times New Roman" w:hint="eastAsia"/>
          <w:sz w:val="24"/>
          <w:szCs w:val="24"/>
        </w:rPr>
        <w:t>个试次。</w:t>
      </w:r>
    </w:p>
    <w:p w14:paraId="212C1CDA" w14:textId="77777777" w:rsidR="002F42FE" w:rsidRPr="00037829" w:rsidRDefault="002F42FE" w:rsidP="002F42FE">
      <w:pPr>
        <w:ind w:firstLine="420"/>
        <w:rPr>
          <w:rFonts w:ascii="Times New Roman" w:eastAsia="宋体" w:hAnsi="Times New Roman" w:cs="Times New Roman"/>
          <w:b/>
          <w:sz w:val="24"/>
          <w:szCs w:val="24"/>
        </w:rPr>
      </w:pPr>
    </w:p>
    <w:p w14:paraId="345B8C3F" w14:textId="77777777" w:rsidR="002F42FE" w:rsidRPr="00037829" w:rsidRDefault="002F42FE" w:rsidP="00461ED7">
      <w:pPr>
        <w:pStyle w:val="3"/>
      </w:pPr>
      <w:r w:rsidRPr="00037829">
        <w:rPr>
          <w:rFonts w:hint="eastAsia"/>
        </w:rPr>
        <w:t>4</w:t>
      </w:r>
      <w:r w:rsidRPr="00037829">
        <w:t xml:space="preserve">.1.5  </w:t>
      </w:r>
      <w:r w:rsidRPr="00037829">
        <w:rPr>
          <w:rFonts w:hint="eastAsia"/>
        </w:rPr>
        <w:t>研究过程</w:t>
      </w:r>
      <w:r w:rsidRPr="00037829">
        <w:rPr>
          <w:rFonts w:hint="eastAsia"/>
        </w:rPr>
        <w:t xml:space="preserve"> </w:t>
      </w:r>
    </w:p>
    <w:p w14:paraId="37201771"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研究过程如图</w:t>
      </w:r>
      <w:r w:rsidRPr="00037829">
        <w:rPr>
          <w:rFonts w:ascii="Times New Roman" w:eastAsia="宋体" w:hAnsi="Times New Roman" w:cs="Times New Roman" w:hint="eastAsia"/>
          <w:sz w:val="24"/>
          <w:szCs w:val="24"/>
        </w:rPr>
        <w:t>4-1</w:t>
      </w:r>
      <w:r w:rsidRPr="00037829">
        <w:rPr>
          <w:rFonts w:ascii="Times New Roman" w:eastAsia="宋体" w:hAnsi="Times New Roman" w:cs="Times New Roman" w:hint="eastAsia"/>
          <w:sz w:val="24"/>
          <w:szCs w:val="24"/>
        </w:rPr>
        <w:t>所示。首先，在</w:t>
      </w:r>
      <w:proofErr w:type="spellStart"/>
      <w:r w:rsidRPr="00037829">
        <w:rPr>
          <w:rFonts w:ascii="Times New Roman" w:eastAsia="宋体" w:hAnsi="Times New Roman" w:cs="Times New Roman" w:hint="eastAsia"/>
          <w:sz w:val="24"/>
          <w:szCs w:val="24"/>
        </w:rPr>
        <w:t>Credamo</w:t>
      </w:r>
      <w:proofErr w:type="spellEnd"/>
      <w:r w:rsidRPr="00037829">
        <w:rPr>
          <w:rFonts w:ascii="Times New Roman" w:eastAsia="宋体" w:hAnsi="Times New Roman" w:cs="Times New Roman" w:hint="eastAsia"/>
          <w:sz w:val="24"/>
          <w:szCs w:val="24"/>
        </w:rPr>
        <w:t>在线问卷收集平台上发布问卷，被试被随机分为六组，分别填写对应的三种问卷中的一种。问卷中题目顺序在维度内随机，三种问卷仅在甄别题维度不同：无甄别题组的问卷中无甄别题、认真程度甄别题组的问卷中有</w:t>
      </w:r>
      <w:r w:rsidRPr="00037829">
        <w:rPr>
          <w:rFonts w:ascii="Times New Roman" w:eastAsia="宋体" w:hAnsi="Times New Roman" w:cs="Times New Roman" w:hint="eastAsia"/>
          <w:sz w:val="24"/>
          <w:szCs w:val="24"/>
        </w:rPr>
        <w:t>3</w:t>
      </w:r>
      <w:r w:rsidRPr="00037829">
        <w:rPr>
          <w:rFonts w:ascii="Times New Roman" w:eastAsia="宋体" w:hAnsi="Times New Roman" w:cs="Times New Roman" w:hint="eastAsia"/>
          <w:sz w:val="24"/>
          <w:szCs w:val="24"/>
        </w:rPr>
        <w:t>道认真程度甄别题（包括</w:t>
      </w:r>
      <w:r w:rsidRPr="00037829">
        <w:rPr>
          <w:rFonts w:ascii="Times New Roman" w:eastAsia="宋体" w:hAnsi="Times New Roman" w:cs="Times New Roman" w:hint="eastAsia"/>
          <w:sz w:val="24"/>
          <w:szCs w:val="24"/>
        </w:rPr>
        <w:t>1</w:t>
      </w:r>
      <w:r w:rsidRPr="00037829">
        <w:rPr>
          <w:rFonts w:ascii="Times New Roman" w:eastAsia="宋体" w:hAnsi="Times New Roman" w:cs="Times New Roman" w:hint="eastAsia"/>
          <w:sz w:val="24"/>
          <w:szCs w:val="24"/>
        </w:rPr>
        <w:t>道高频题、</w:t>
      </w:r>
      <w:r w:rsidRPr="00037829">
        <w:rPr>
          <w:rFonts w:ascii="Times New Roman" w:eastAsia="宋体" w:hAnsi="Times New Roman" w:cs="Times New Roman" w:hint="eastAsia"/>
          <w:sz w:val="24"/>
          <w:szCs w:val="24"/>
        </w:rPr>
        <w:t>1</w:t>
      </w:r>
      <w:r w:rsidRPr="00037829">
        <w:rPr>
          <w:rFonts w:ascii="Times New Roman" w:eastAsia="宋体" w:hAnsi="Times New Roman" w:cs="Times New Roman" w:hint="eastAsia"/>
          <w:sz w:val="24"/>
          <w:szCs w:val="24"/>
        </w:rPr>
        <w:t>道低频题、</w:t>
      </w:r>
      <w:r w:rsidRPr="00037829">
        <w:rPr>
          <w:rFonts w:ascii="Times New Roman" w:eastAsia="宋体" w:hAnsi="Times New Roman" w:cs="Times New Roman" w:hint="eastAsia"/>
          <w:sz w:val="24"/>
          <w:szCs w:val="24"/>
        </w:rPr>
        <w:t>1</w:t>
      </w:r>
      <w:r w:rsidRPr="00037829">
        <w:rPr>
          <w:rFonts w:ascii="Times New Roman" w:eastAsia="宋体" w:hAnsi="Times New Roman" w:cs="Times New Roman" w:hint="eastAsia"/>
          <w:sz w:val="24"/>
          <w:szCs w:val="24"/>
        </w:rPr>
        <w:t>道固定选项题）、说谎甄别题组的问卷中有</w:t>
      </w:r>
      <w:r w:rsidRPr="00037829">
        <w:rPr>
          <w:rFonts w:ascii="Times New Roman" w:eastAsia="宋体" w:hAnsi="Times New Roman" w:cs="Times New Roman" w:hint="eastAsia"/>
          <w:sz w:val="24"/>
          <w:szCs w:val="24"/>
        </w:rPr>
        <w:t>3</w:t>
      </w:r>
      <w:r w:rsidRPr="00037829">
        <w:rPr>
          <w:rFonts w:ascii="Times New Roman" w:eastAsia="宋体" w:hAnsi="Times New Roman" w:cs="Times New Roman" w:hint="eastAsia"/>
          <w:sz w:val="24"/>
          <w:szCs w:val="24"/>
        </w:rPr>
        <w:t>道说谎甄别题。</w:t>
      </w:r>
      <w:bookmarkStart w:id="16" w:name="OLE_LINK1"/>
      <w:r w:rsidRPr="00037829">
        <w:rPr>
          <w:rFonts w:ascii="Times New Roman" w:eastAsia="宋体" w:hAnsi="Times New Roman" w:cs="Times New Roman" w:hint="eastAsia"/>
          <w:sz w:val="24"/>
          <w:szCs w:val="24"/>
        </w:rPr>
        <w:t>性别学科刻板问卷（不含甄别题）共</w:t>
      </w:r>
      <w:r w:rsidRPr="00037829">
        <w:rPr>
          <w:rFonts w:ascii="Times New Roman" w:eastAsia="宋体" w:hAnsi="Times New Roman" w:cs="Times New Roman" w:hint="eastAsia"/>
          <w:sz w:val="24"/>
          <w:szCs w:val="24"/>
        </w:rPr>
        <w:t>20</w:t>
      </w:r>
      <w:r w:rsidRPr="00037829">
        <w:rPr>
          <w:rFonts w:ascii="Times New Roman" w:eastAsia="宋体" w:hAnsi="Times New Roman" w:cs="Times New Roman" w:hint="eastAsia"/>
          <w:sz w:val="24"/>
          <w:szCs w:val="24"/>
        </w:rPr>
        <w:t>题，题目均为李克特五点量表题。被试通过键盘上按键进行作答（按键“</w:t>
      </w:r>
      <w:r w:rsidRPr="00037829">
        <w:rPr>
          <w:rFonts w:ascii="Times New Roman" w:eastAsia="宋体" w:hAnsi="Times New Roman" w:cs="Times New Roman" w:hint="eastAsia"/>
          <w:sz w:val="24"/>
          <w:szCs w:val="24"/>
        </w:rPr>
        <w:t>1</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表示</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完全不符合</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；按键</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hint="eastAsia"/>
          <w:sz w:val="24"/>
          <w:szCs w:val="24"/>
        </w:rPr>
        <w:t>2</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表示</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不太符合</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；按键</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hint="eastAsia"/>
          <w:sz w:val="24"/>
          <w:szCs w:val="24"/>
        </w:rPr>
        <w:t>3</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表示</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一般</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；按键</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hint="eastAsia"/>
          <w:sz w:val="24"/>
          <w:szCs w:val="24"/>
        </w:rPr>
        <w:t>4</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表示</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比较符合</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；按键</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hint="eastAsia"/>
          <w:sz w:val="24"/>
          <w:szCs w:val="24"/>
        </w:rPr>
        <w:t>5</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表示</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完全符合</w:t>
      </w:r>
      <w:r w:rsidRPr="00037829">
        <w:rPr>
          <w:rFonts w:ascii="Times New Roman" w:eastAsia="宋体" w:hAnsi="Times New Roman" w:cs="Times New Roman" w:hint="eastAsia"/>
          <w:sz w:val="24"/>
          <w:szCs w:val="24"/>
        </w:rPr>
        <w:t>”）。</w:t>
      </w:r>
      <w:bookmarkEnd w:id="16"/>
      <w:r w:rsidRPr="00037829">
        <w:rPr>
          <w:rFonts w:ascii="Times New Roman" w:eastAsia="宋体" w:hAnsi="Times New Roman" w:cs="Times New Roman" w:hint="eastAsia"/>
          <w:sz w:val="24"/>
          <w:szCs w:val="24"/>
        </w:rPr>
        <w:t>对于需要收集反应时的三组，利用</w:t>
      </w:r>
      <w:proofErr w:type="spellStart"/>
      <w:r w:rsidRPr="00037829">
        <w:rPr>
          <w:rFonts w:ascii="Times New Roman" w:eastAsia="宋体" w:hAnsi="Times New Roman" w:cs="Times New Roman" w:hint="eastAsia"/>
          <w:sz w:val="24"/>
          <w:szCs w:val="24"/>
        </w:rPr>
        <w:t>Credamo</w:t>
      </w:r>
      <w:proofErr w:type="spellEnd"/>
      <w:r w:rsidRPr="00037829">
        <w:rPr>
          <w:rFonts w:ascii="Times New Roman" w:eastAsia="宋体" w:hAnsi="Times New Roman" w:cs="Times New Roman" w:hint="eastAsia"/>
          <w:sz w:val="24"/>
          <w:szCs w:val="24"/>
        </w:rPr>
        <w:t>平台记录被试反应时。</w:t>
      </w:r>
    </w:p>
    <w:p w14:paraId="6530199F"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被试填完问卷后，进入</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实验模块，具体过程如表</w:t>
      </w:r>
      <w:r w:rsidRPr="00037829">
        <w:rPr>
          <w:rFonts w:ascii="Times New Roman" w:eastAsia="宋体" w:hAnsi="Times New Roman" w:cs="Times New Roman" w:hint="eastAsia"/>
          <w:sz w:val="24"/>
          <w:szCs w:val="24"/>
        </w:rPr>
        <w:t>4-1</w:t>
      </w:r>
      <w:r w:rsidRPr="00037829">
        <w:rPr>
          <w:rFonts w:ascii="Times New Roman" w:eastAsia="宋体" w:hAnsi="Times New Roman" w:cs="Times New Roman" w:hint="eastAsia"/>
          <w:sz w:val="24"/>
          <w:szCs w:val="24"/>
        </w:rPr>
        <w:t>与图</w:t>
      </w:r>
      <w:r w:rsidRPr="00037829">
        <w:rPr>
          <w:rFonts w:ascii="Times New Roman" w:eastAsia="宋体" w:hAnsi="Times New Roman" w:cs="Times New Roman" w:hint="eastAsia"/>
          <w:sz w:val="24"/>
          <w:szCs w:val="24"/>
        </w:rPr>
        <w:t>4</w:t>
      </w:r>
      <w:r w:rsidRPr="00037829">
        <w:rPr>
          <w:rFonts w:ascii="Times New Roman" w:eastAsia="宋体" w:hAnsi="Times New Roman" w:cs="Times New Roman"/>
          <w:sz w:val="24"/>
          <w:szCs w:val="24"/>
        </w:rPr>
        <w:t>-2</w:t>
      </w:r>
      <w:r w:rsidRPr="00037829">
        <w:rPr>
          <w:rFonts w:ascii="Times New Roman" w:eastAsia="宋体" w:hAnsi="Times New Roman" w:cs="Times New Roman" w:hint="eastAsia"/>
          <w:sz w:val="24"/>
          <w:szCs w:val="24"/>
        </w:rPr>
        <w:t>所示。实验中，每组中一半的被试先进行相容任务，后进行不相容任务；另一半被试先进行不相容任务，后进行相容任务。</w:t>
      </w:r>
    </w:p>
    <w:p w14:paraId="0153E539"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被试先进行练习，相容任务（或不相容任务）的练习共有两部分组成：（</w:t>
      </w:r>
      <w:r w:rsidRPr="00037829">
        <w:rPr>
          <w:rFonts w:ascii="Times New Roman" w:eastAsia="宋体" w:hAnsi="Times New Roman" w:cs="Times New Roman" w:hint="eastAsia"/>
          <w:sz w:val="24"/>
          <w:szCs w:val="24"/>
        </w:rPr>
        <w:t>1</w:t>
      </w:r>
      <w:r w:rsidRPr="00037829">
        <w:rPr>
          <w:rFonts w:ascii="Times New Roman" w:eastAsia="宋体" w:hAnsi="Times New Roman" w:cs="Times New Roman" w:hint="eastAsia"/>
          <w:sz w:val="24"/>
          <w:szCs w:val="24"/>
        </w:rPr>
        <w:t>）概念词（文科与理科）的分类任务；（</w:t>
      </w:r>
      <w:r w:rsidRPr="00037829">
        <w:rPr>
          <w:rFonts w:ascii="Times New Roman" w:eastAsia="宋体" w:hAnsi="Times New Roman" w:cs="Times New Roman" w:hint="eastAsia"/>
          <w:sz w:val="24"/>
          <w:szCs w:val="24"/>
        </w:rPr>
        <w:t>2</w:t>
      </w:r>
      <w:r w:rsidRPr="00037829">
        <w:rPr>
          <w:rFonts w:ascii="Times New Roman" w:eastAsia="宋体" w:hAnsi="Times New Roman" w:cs="Times New Roman" w:hint="eastAsia"/>
          <w:sz w:val="24"/>
          <w:szCs w:val="24"/>
        </w:rPr>
        <w:t>）属性词（男性与女性）的分类任务。在进行相容任务练习时，首先进行概念词（文科与理科）的分类任务。此时，屏幕上方一左一右分别呈现一个类别词，左侧为“理科”，右侧为“文科”。而后在屏幕下方中央呈现一个词（如“哲学”），被试的任务时判定该词属于左侧类别（按“</w:t>
      </w:r>
      <w:r w:rsidRPr="00037829">
        <w:rPr>
          <w:rFonts w:ascii="Times New Roman" w:eastAsia="宋体" w:hAnsi="Times New Roman" w:cs="Times New Roman" w:hint="eastAsia"/>
          <w:sz w:val="24"/>
          <w:szCs w:val="24"/>
        </w:rPr>
        <w:t>F</w:t>
      </w:r>
      <w:r w:rsidRPr="00037829">
        <w:rPr>
          <w:rFonts w:ascii="Times New Roman" w:eastAsia="宋体" w:hAnsi="Times New Roman" w:cs="Times New Roman" w:hint="eastAsia"/>
          <w:sz w:val="24"/>
          <w:szCs w:val="24"/>
        </w:rPr>
        <w:t>”键）还是右侧类别（按“</w:t>
      </w:r>
      <w:r w:rsidRPr="00037829">
        <w:rPr>
          <w:rFonts w:ascii="Times New Roman" w:eastAsia="宋体" w:hAnsi="Times New Roman" w:cs="Times New Roman" w:hint="eastAsia"/>
          <w:sz w:val="24"/>
          <w:szCs w:val="24"/>
        </w:rPr>
        <w:t>J</w:t>
      </w:r>
      <w:r w:rsidRPr="00037829">
        <w:rPr>
          <w:rFonts w:ascii="Times New Roman" w:eastAsia="宋体" w:hAnsi="Times New Roman" w:cs="Times New Roman" w:hint="eastAsia"/>
          <w:sz w:val="24"/>
          <w:szCs w:val="24"/>
        </w:rPr>
        <w:t>”键）。概念词分类任务结束后，进入属性词分类任务。同样</w:t>
      </w:r>
      <w:r w:rsidRPr="00037829">
        <w:rPr>
          <w:rFonts w:ascii="Times New Roman" w:eastAsia="宋体" w:hAnsi="Times New Roman" w:cs="Times New Roman"/>
          <w:sz w:val="24"/>
          <w:szCs w:val="24"/>
        </w:rPr>
        <w:t>，屏幕</w:t>
      </w:r>
      <w:r w:rsidRPr="00037829">
        <w:rPr>
          <w:rFonts w:ascii="Times New Roman" w:eastAsia="宋体" w:hAnsi="Times New Roman" w:cs="Times New Roman" w:hint="eastAsia"/>
          <w:sz w:val="24"/>
          <w:szCs w:val="24"/>
        </w:rPr>
        <w:t>上方</w:t>
      </w:r>
      <w:r w:rsidRPr="00037829">
        <w:rPr>
          <w:rFonts w:ascii="Times New Roman" w:eastAsia="宋体" w:hAnsi="Times New Roman" w:cs="Times New Roman"/>
          <w:sz w:val="24"/>
          <w:szCs w:val="24"/>
        </w:rPr>
        <w:t>一左一右分别呈现一个类别词，左侧为</w:t>
      </w:r>
      <w:r w:rsidRPr="00037829">
        <w:rPr>
          <w:rFonts w:ascii="Times New Roman" w:eastAsia="宋体" w:hAnsi="Times New Roman" w:cs="Times New Roman" w:hint="eastAsia"/>
          <w:sz w:val="24"/>
          <w:szCs w:val="24"/>
        </w:rPr>
        <w:t>“男性</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，右侧为</w:t>
      </w:r>
      <w:r w:rsidRPr="00037829">
        <w:rPr>
          <w:rFonts w:ascii="Times New Roman" w:eastAsia="宋体" w:hAnsi="Times New Roman" w:cs="Times New Roman" w:hint="eastAsia"/>
          <w:sz w:val="24"/>
          <w:szCs w:val="24"/>
        </w:rPr>
        <w:t>“女性”</w:t>
      </w:r>
      <w:r w:rsidRPr="00037829">
        <w:rPr>
          <w:rFonts w:ascii="Times New Roman" w:eastAsia="宋体" w:hAnsi="Times New Roman" w:cs="Times New Roman"/>
          <w:sz w:val="24"/>
          <w:szCs w:val="24"/>
        </w:rPr>
        <w:t>。而后在屏幕中央呈现一个词（如</w:t>
      </w:r>
      <w:r w:rsidRPr="00037829">
        <w:rPr>
          <w:rFonts w:ascii="Times New Roman" w:eastAsia="宋体" w:hAnsi="Times New Roman" w:cs="Times New Roman" w:hint="eastAsia"/>
          <w:sz w:val="24"/>
          <w:szCs w:val="24"/>
        </w:rPr>
        <w:t>“妇女</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w:t>
      </w:r>
      <w:r w:rsidRPr="00037829">
        <w:rPr>
          <w:rFonts w:ascii="Times New Roman" w:eastAsia="宋体" w:hAnsi="Times New Roman" w:cs="Times New Roman" w:hint="eastAsia"/>
          <w:sz w:val="24"/>
          <w:szCs w:val="24"/>
        </w:rPr>
        <w:t xml:space="preserve"> </w:t>
      </w:r>
      <w:r w:rsidRPr="00037829">
        <w:rPr>
          <w:rFonts w:ascii="Times New Roman" w:eastAsia="宋体" w:hAnsi="Times New Roman" w:cs="Times New Roman" w:hint="eastAsia"/>
          <w:sz w:val="24"/>
          <w:szCs w:val="24"/>
        </w:rPr>
        <w:t>被试的任务时判定该词属于左侧类别（按“</w:t>
      </w:r>
      <w:r w:rsidRPr="00037829">
        <w:rPr>
          <w:rFonts w:ascii="Times New Roman" w:eastAsia="宋体" w:hAnsi="Times New Roman" w:cs="Times New Roman" w:hint="eastAsia"/>
          <w:sz w:val="24"/>
          <w:szCs w:val="24"/>
        </w:rPr>
        <w:t>F</w:t>
      </w:r>
      <w:r w:rsidRPr="00037829">
        <w:rPr>
          <w:rFonts w:ascii="Times New Roman" w:eastAsia="宋体" w:hAnsi="Times New Roman" w:cs="Times New Roman" w:hint="eastAsia"/>
          <w:sz w:val="24"/>
          <w:szCs w:val="24"/>
        </w:rPr>
        <w:t>”键）还是右侧类别（按“</w:t>
      </w:r>
      <w:r w:rsidRPr="00037829">
        <w:rPr>
          <w:rFonts w:ascii="Times New Roman" w:eastAsia="宋体" w:hAnsi="Times New Roman" w:cs="Times New Roman" w:hint="eastAsia"/>
          <w:sz w:val="24"/>
          <w:szCs w:val="24"/>
        </w:rPr>
        <w:t>J</w:t>
      </w:r>
      <w:r w:rsidRPr="00037829">
        <w:rPr>
          <w:rFonts w:ascii="Times New Roman" w:eastAsia="宋体" w:hAnsi="Times New Roman" w:cs="Times New Roman" w:hint="eastAsia"/>
          <w:sz w:val="24"/>
          <w:szCs w:val="24"/>
        </w:rPr>
        <w:t>”键）；</w:t>
      </w:r>
      <w:r w:rsidRPr="00037829">
        <w:rPr>
          <w:rFonts w:ascii="Times New Roman" w:eastAsia="宋体" w:hAnsi="Times New Roman" w:cs="Times New Roman"/>
          <w:sz w:val="24"/>
          <w:szCs w:val="24"/>
        </w:rPr>
        <w:t>在进行不相容任务的练习时，首先进行概念词</w:t>
      </w:r>
      <w:r w:rsidRPr="00037829">
        <w:rPr>
          <w:rFonts w:ascii="Times New Roman" w:eastAsia="宋体" w:hAnsi="Times New Roman" w:cs="Times New Roman" w:hint="eastAsia"/>
          <w:sz w:val="24"/>
          <w:szCs w:val="24"/>
        </w:rPr>
        <w:t>（文科与理科）</w:t>
      </w:r>
      <w:r w:rsidRPr="00037829">
        <w:rPr>
          <w:rFonts w:ascii="Times New Roman" w:eastAsia="宋体" w:hAnsi="Times New Roman" w:cs="Times New Roman"/>
          <w:sz w:val="24"/>
          <w:szCs w:val="24"/>
        </w:rPr>
        <w:t>的分类任务，屏幕</w:t>
      </w:r>
      <w:r w:rsidRPr="00037829">
        <w:rPr>
          <w:rFonts w:ascii="Times New Roman" w:eastAsia="宋体" w:hAnsi="Times New Roman" w:cs="Times New Roman" w:hint="eastAsia"/>
          <w:sz w:val="24"/>
          <w:szCs w:val="24"/>
        </w:rPr>
        <w:t>上方</w:t>
      </w:r>
      <w:r w:rsidRPr="00037829">
        <w:rPr>
          <w:rFonts w:ascii="Times New Roman" w:eastAsia="宋体" w:hAnsi="Times New Roman" w:cs="Times New Roman"/>
          <w:sz w:val="24"/>
          <w:szCs w:val="24"/>
        </w:rPr>
        <w:t>一左一右分别呈现一个类别词，</w:t>
      </w:r>
      <w:r w:rsidRPr="00037829">
        <w:rPr>
          <w:rFonts w:ascii="Times New Roman" w:eastAsia="宋体" w:hAnsi="Times New Roman" w:cs="Times New Roman" w:hint="eastAsia"/>
          <w:sz w:val="24"/>
          <w:szCs w:val="24"/>
        </w:rPr>
        <w:t>但与相容任务相反：</w:t>
      </w:r>
      <w:r w:rsidRPr="00037829">
        <w:rPr>
          <w:rFonts w:ascii="Times New Roman" w:eastAsia="宋体" w:hAnsi="Times New Roman" w:cs="Times New Roman"/>
          <w:sz w:val="24"/>
          <w:szCs w:val="24"/>
        </w:rPr>
        <w:t>左侧为</w:t>
      </w:r>
      <w:r w:rsidRPr="00037829">
        <w:rPr>
          <w:rFonts w:ascii="Times New Roman" w:eastAsia="宋体" w:hAnsi="Times New Roman" w:cs="Times New Roman" w:hint="eastAsia"/>
          <w:sz w:val="24"/>
          <w:szCs w:val="24"/>
        </w:rPr>
        <w:t>“文科”</w:t>
      </w:r>
      <w:r w:rsidRPr="00037829">
        <w:rPr>
          <w:rFonts w:ascii="Times New Roman" w:eastAsia="宋体" w:hAnsi="Times New Roman" w:cs="Times New Roman"/>
          <w:sz w:val="24"/>
          <w:szCs w:val="24"/>
        </w:rPr>
        <w:t>，右侧为</w:t>
      </w:r>
      <w:r w:rsidRPr="00037829">
        <w:rPr>
          <w:rFonts w:ascii="Times New Roman" w:eastAsia="宋体" w:hAnsi="Times New Roman" w:cs="Times New Roman" w:hint="eastAsia"/>
          <w:sz w:val="24"/>
          <w:szCs w:val="24"/>
        </w:rPr>
        <w:t>“理科”</w:t>
      </w:r>
      <w:r w:rsidRPr="00037829">
        <w:rPr>
          <w:rFonts w:ascii="Times New Roman" w:eastAsia="宋体" w:hAnsi="Times New Roman" w:cs="Times New Roman"/>
          <w:sz w:val="24"/>
          <w:szCs w:val="24"/>
        </w:rPr>
        <w:t>。</w:t>
      </w:r>
      <w:r w:rsidRPr="00037829">
        <w:rPr>
          <w:rFonts w:ascii="Times New Roman" w:eastAsia="宋体" w:hAnsi="Times New Roman" w:cs="Times New Roman" w:hint="eastAsia"/>
          <w:sz w:val="24"/>
          <w:szCs w:val="24"/>
        </w:rPr>
        <w:t>而后在屏幕下方中央呈现一个词（如“哲学”）</w:t>
      </w:r>
      <w:r w:rsidRPr="00037829">
        <w:rPr>
          <w:rFonts w:ascii="Times New Roman" w:eastAsia="宋体" w:hAnsi="Times New Roman" w:cs="Times New Roman"/>
          <w:sz w:val="24"/>
          <w:szCs w:val="24"/>
        </w:rPr>
        <w:t>，</w:t>
      </w:r>
      <w:r w:rsidRPr="00037829">
        <w:rPr>
          <w:rFonts w:ascii="Times New Roman" w:eastAsia="宋体" w:hAnsi="Times New Roman" w:cs="Times New Roman" w:hint="eastAsia"/>
          <w:sz w:val="24"/>
          <w:szCs w:val="24"/>
        </w:rPr>
        <w:t>被试的任务时判定该词属于左侧类别（按“</w:t>
      </w:r>
      <w:r w:rsidRPr="00037829">
        <w:rPr>
          <w:rFonts w:ascii="Times New Roman" w:eastAsia="宋体" w:hAnsi="Times New Roman" w:cs="Times New Roman" w:hint="eastAsia"/>
          <w:sz w:val="24"/>
          <w:szCs w:val="24"/>
        </w:rPr>
        <w:t>F</w:t>
      </w:r>
      <w:r w:rsidRPr="00037829">
        <w:rPr>
          <w:rFonts w:ascii="Times New Roman" w:eastAsia="宋体" w:hAnsi="Times New Roman" w:cs="Times New Roman" w:hint="eastAsia"/>
          <w:sz w:val="24"/>
          <w:szCs w:val="24"/>
        </w:rPr>
        <w:t>”键）还是右侧类别（按“</w:t>
      </w:r>
      <w:r w:rsidRPr="00037829">
        <w:rPr>
          <w:rFonts w:ascii="Times New Roman" w:eastAsia="宋体" w:hAnsi="Times New Roman" w:cs="Times New Roman" w:hint="eastAsia"/>
          <w:sz w:val="24"/>
          <w:szCs w:val="24"/>
        </w:rPr>
        <w:t>J</w:t>
      </w:r>
      <w:r w:rsidRPr="00037829">
        <w:rPr>
          <w:rFonts w:ascii="Times New Roman" w:eastAsia="宋体" w:hAnsi="Times New Roman" w:cs="Times New Roman" w:hint="eastAsia"/>
          <w:sz w:val="24"/>
          <w:szCs w:val="24"/>
        </w:rPr>
        <w:t>”键）</w:t>
      </w:r>
      <w:r w:rsidRPr="00037829">
        <w:rPr>
          <w:rFonts w:ascii="Times New Roman" w:eastAsia="宋体" w:hAnsi="Times New Roman" w:cs="Times New Roman"/>
          <w:sz w:val="24"/>
          <w:szCs w:val="24"/>
        </w:rPr>
        <w:t>。概念词的分类任务结束后，进入属性词的分类任务。同样，屏幕</w:t>
      </w:r>
      <w:r w:rsidRPr="00037829">
        <w:rPr>
          <w:rFonts w:ascii="Times New Roman" w:eastAsia="宋体" w:hAnsi="Times New Roman" w:cs="Times New Roman" w:hint="eastAsia"/>
          <w:sz w:val="24"/>
          <w:szCs w:val="24"/>
        </w:rPr>
        <w:t>上方</w:t>
      </w:r>
      <w:r w:rsidRPr="00037829">
        <w:rPr>
          <w:rFonts w:ascii="Times New Roman" w:eastAsia="宋体" w:hAnsi="Times New Roman" w:cs="Times New Roman"/>
          <w:sz w:val="24"/>
          <w:szCs w:val="24"/>
        </w:rPr>
        <w:t>一左一右分别呈现一个类别词，</w:t>
      </w:r>
      <w:r w:rsidRPr="00037829">
        <w:rPr>
          <w:rFonts w:ascii="Times New Roman" w:eastAsia="宋体" w:hAnsi="Times New Roman" w:cs="Times New Roman" w:hint="eastAsia"/>
          <w:sz w:val="24"/>
          <w:szCs w:val="24"/>
        </w:rPr>
        <w:t>与相容任务一致：</w:t>
      </w:r>
      <w:r w:rsidRPr="00037829">
        <w:rPr>
          <w:rFonts w:ascii="Times New Roman" w:eastAsia="宋体" w:hAnsi="Times New Roman" w:cs="Times New Roman"/>
          <w:sz w:val="24"/>
          <w:szCs w:val="24"/>
        </w:rPr>
        <w:t>左侧为</w:t>
      </w:r>
      <w:r w:rsidRPr="00037829">
        <w:rPr>
          <w:rFonts w:ascii="Times New Roman" w:eastAsia="宋体" w:hAnsi="Times New Roman" w:cs="Times New Roman" w:hint="eastAsia"/>
          <w:sz w:val="24"/>
          <w:szCs w:val="24"/>
        </w:rPr>
        <w:t>“男性”</w:t>
      </w:r>
      <w:r w:rsidRPr="00037829">
        <w:rPr>
          <w:rFonts w:ascii="Times New Roman" w:eastAsia="宋体" w:hAnsi="Times New Roman" w:cs="Times New Roman"/>
          <w:sz w:val="24"/>
          <w:szCs w:val="24"/>
        </w:rPr>
        <w:t>，右侧为</w:t>
      </w:r>
      <w:r w:rsidRPr="00037829">
        <w:rPr>
          <w:rFonts w:ascii="Times New Roman" w:eastAsia="宋体" w:hAnsi="Times New Roman" w:cs="Times New Roman" w:hint="eastAsia"/>
          <w:sz w:val="24"/>
          <w:szCs w:val="24"/>
        </w:rPr>
        <w:t>“女性”</w:t>
      </w:r>
      <w:r w:rsidRPr="00037829">
        <w:rPr>
          <w:rFonts w:ascii="Times New Roman" w:eastAsia="宋体" w:hAnsi="Times New Roman" w:cs="Times New Roman"/>
          <w:sz w:val="24"/>
          <w:szCs w:val="24"/>
        </w:rPr>
        <w:t>。而后在屏幕中央呈现一个词（如</w:t>
      </w:r>
      <w:r w:rsidRPr="00037829">
        <w:rPr>
          <w:rFonts w:ascii="Times New Roman" w:eastAsia="宋体" w:hAnsi="Times New Roman" w:cs="Times New Roman" w:hint="eastAsia"/>
          <w:sz w:val="24"/>
          <w:szCs w:val="24"/>
        </w:rPr>
        <w:t>“妇女</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w:t>
      </w:r>
      <w:r w:rsidRPr="00037829">
        <w:rPr>
          <w:rFonts w:ascii="Times New Roman" w:eastAsia="宋体" w:hAnsi="Times New Roman" w:cs="Times New Roman" w:hint="eastAsia"/>
          <w:sz w:val="24"/>
          <w:szCs w:val="24"/>
        </w:rPr>
        <w:t>被试的任务时判定该词属于左侧类别（按“</w:t>
      </w:r>
      <w:r w:rsidRPr="00037829">
        <w:rPr>
          <w:rFonts w:ascii="Times New Roman" w:eastAsia="宋体" w:hAnsi="Times New Roman" w:cs="Times New Roman" w:hint="eastAsia"/>
          <w:sz w:val="24"/>
          <w:szCs w:val="24"/>
        </w:rPr>
        <w:t>F</w:t>
      </w:r>
      <w:r w:rsidRPr="00037829">
        <w:rPr>
          <w:rFonts w:ascii="Times New Roman" w:eastAsia="宋体" w:hAnsi="Times New Roman" w:cs="Times New Roman" w:hint="eastAsia"/>
          <w:sz w:val="24"/>
          <w:szCs w:val="24"/>
        </w:rPr>
        <w:t>”键）还是右侧类别（按“</w:t>
      </w:r>
      <w:r w:rsidRPr="00037829">
        <w:rPr>
          <w:rFonts w:ascii="Times New Roman" w:eastAsia="宋体" w:hAnsi="Times New Roman" w:cs="Times New Roman" w:hint="eastAsia"/>
          <w:sz w:val="24"/>
          <w:szCs w:val="24"/>
        </w:rPr>
        <w:t>J</w:t>
      </w:r>
      <w:r w:rsidRPr="00037829">
        <w:rPr>
          <w:rFonts w:ascii="Times New Roman" w:eastAsia="宋体" w:hAnsi="Times New Roman" w:cs="Times New Roman" w:hint="eastAsia"/>
          <w:sz w:val="24"/>
          <w:szCs w:val="24"/>
        </w:rPr>
        <w:t>”键）。</w:t>
      </w:r>
    </w:p>
    <w:p w14:paraId="0A8D63DF"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正式实验则要求被试对概念词和属性词进行联合反应。在相容任务条件下</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lastRenderedPageBreak/>
        <w:t>屏幕</w:t>
      </w:r>
      <w:r w:rsidRPr="00037829">
        <w:rPr>
          <w:rFonts w:ascii="Times New Roman" w:eastAsia="宋体" w:hAnsi="Times New Roman" w:cs="Times New Roman" w:hint="eastAsia"/>
          <w:sz w:val="24"/>
          <w:szCs w:val="24"/>
        </w:rPr>
        <w:t>上方</w:t>
      </w:r>
      <w:r w:rsidRPr="00037829">
        <w:rPr>
          <w:rFonts w:ascii="Times New Roman" w:eastAsia="宋体" w:hAnsi="Times New Roman" w:cs="Times New Roman"/>
          <w:sz w:val="24"/>
          <w:szCs w:val="24"/>
        </w:rPr>
        <w:t>一左一右分别呈现两个类别词，左侧为</w:t>
      </w:r>
      <w:r w:rsidRPr="00037829">
        <w:rPr>
          <w:rFonts w:ascii="Times New Roman" w:eastAsia="宋体" w:hAnsi="Times New Roman" w:cs="Times New Roman" w:hint="eastAsia"/>
          <w:sz w:val="24"/>
          <w:szCs w:val="24"/>
        </w:rPr>
        <w:t>“理科或男性”</w:t>
      </w:r>
      <w:r w:rsidRPr="00037829">
        <w:rPr>
          <w:rFonts w:ascii="Times New Roman" w:eastAsia="宋体" w:hAnsi="Times New Roman" w:cs="Times New Roman"/>
          <w:sz w:val="24"/>
          <w:szCs w:val="24"/>
        </w:rPr>
        <w:t>，右侧为</w:t>
      </w:r>
      <w:r w:rsidRPr="00037829">
        <w:rPr>
          <w:rFonts w:ascii="Times New Roman" w:eastAsia="宋体" w:hAnsi="Times New Roman" w:cs="Times New Roman" w:hint="eastAsia"/>
          <w:sz w:val="24"/>
          <w:szCs w:val="24"/>
        </w:rPr>
        <w:t>“文科或女性”</w:t>
      </w:r>
      <w:r w:rsidRPr="00037829">
        <w:rPr>
          <w:rFonts w:ascii="Times New Roman" w:eastAsia="宋体" w:hAnsi="Times New Roman" w:cs="Times New Roman"/>
          <w:sz w:val="24"/>
          <w:szCs w:val="24"/>
        </w:rPr>
        <w:t>，而后在屏幕</w:t>
      </w:r>
      <w:r w:rsidRPr="00037829">
        <w:rPr>
          <w:rFonts w:ascii="Times New Roman" w:eastAsia="宋体" w:hAnsi="Times New Roman" w:cs="Times New Roman" w:hint="eastAsia"/>
          <w:sz w:val="24"/>
          <w:szCs w:val="24"/>
        </w:rPr>
        <w:t>下方</w:t>
      </w:r>
      <w:r w:rsidRPr="00037829">
        <w:rPr>
          <w:rFonts w:ascii="Times New Roman" w:eastAsia="宋体" w:hAnsi="Times New Roman" w:cs="Times New Roman"/>
          <w:sz w:val="24"/>
          <w:szCs w:val="24"/>
        </w:rPr>
        <w:t>中央呈现一个词</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如</w:t>
      </w:r>
      <w:r w:rsidRPr="00037829">
        <w:rPr>
          <w:rFonts w:ascii="Times New Roman" w:eastAsia="宋体" w:hAnsi="Times New Roman" w:cs="Times New Roman" w:hint="eastAsia"/>
          <w:sz w:val="24"/>
          <w:szCs w:val="24"/>
        </w:rPr>
        <w:t>“哲学”）</w:t>
      </w:r>
      <w:r w:rsidRPr="00037829">
        <w:rPr>
          <w:rFonts w:ascii="Times New Roman" w:eastAsia="宋体" w:hAnsi="Times New Roman" w:cs="Times New Roman"/>
          <w:sz w:val="24"/>
          <w:szCs w:val="24"/>
        </w:rPr>
        <w:t>，</w:t>
      </w:r>
      <w:r w:rsidRPr="00037829">
        <w:rPr>
          <w:rFonts w:ascii="Times New Roman" w:eastAsia="宋体" w:hAnsi="Times New Roman" w:cs="Times New Roman" w:hint="eastAsia"/>
          <w:sz w:val="24"/>
          <w:szCs w:val="24"/>
        </w:rPr>
        <w:t>被试的任务时判定该词属于左侧类别（按“</w:t>
      </w:r>
      <w:r w:rsidRPr="00037829">
        <w:rPr>
          <w:rFonts w:ascii="Times New Roman" w:eastAsia="宋体" w:hAnsi="Times New Roman" w:cs="Times New Roman" w:hint="eastAsia"/>
          <w:sz w:val="24"/>
          <w:szCs w:val="24"/>
        </w:rPr>
        <w:t>F</w:t>
      </w:r>
      <w:r w:rsidRPr="00037829">
        <w:rPr>
          <w:rFonts w:ascii="Times New Roman" w:eastAsia="宋体" w:hAnsi="Times New Roman" w:cs="Times New Roman" w:hint="eastAsia"/>
          <w:sz w:val="24"/>
          <w:szCs w:val="24"/>
        </w:rPr>
        <w:t>”键）还是右侧类别（按“</w:t>
      </w:r>
      <w:r w:rsidRPr="00037829">
        <w:rPr>
          <w:rFonts w:ascii="Times New Roman" w:eastAsia="宋体" w:hAnsi="Times New Roman" w:cs="Times New Roman" w:hint="eastAsia"/>
          <w:sz w:val="24"/>
          <w:szCs w:val="24"/>
        </w:rPr>
        <w:t>J</w:t>
      </w:r>
      <w:r w:rsidRPr="00037829">
        <w:rPr>
          <w:rFonts w:ascii="Times New Roman" w:eastAsia="宋体" w:hAnsi="Times New Roman" w:cs="Times New Roman" w:hint="eastAsia"/>
          <w:sz w:val="24"/>
          <w:szCs w:val="24"/>
        </w:rPr>
        <w:t>”键）；</w:t>
      </w:r>
      <w:r w:rsidRPr="00037829">
        <w:rPr>
          <w:rFonts w:ascii="Times New Roman" w:eastAsia="宋体" w:hAnsi="Times New Roman" w:cs="Times New Roman"/>
          <w:sz w:val="24"/>
          <w:szCs w:val="24"/>
        </w:rPr>
        <w:t>在不相容任务条件下</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同样</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屏幕</w:t>
      </w:r>
      <w:r w:rsidRPr="00037829">
        <w:rPr>
          <w:rFonts w:ascii="Times New Roman" w:eastAsia="宋体" w:hAnsi="Times New Roman" w:cs="Times New Roman" w:hint="eastAsia"/>
          <w:sz w:val="24"/>
          <w:szCs w:val="24"/>
        </w:rPr>
        <w:t>上方</w:t>
      </w:r>
      <w:r w:rsidRPr="00037829">
        <w:rPr>
          <w:rFonts w:ascii="Times New Roman" w:eastAsia="宋体" w:hAnsi="Times New Roman" w:cs="Times New Roman"/>
          <w:sz w:val="24"/>
          <w:szCs w:val="24"/>
        </w:rPr>
        <w:t>一左一右分别呈现两个类别词，左侧为</w:t>
      </w:r>
      <w:r w:rsidRPr="00037829">
        <w:rPr>
          <w:rFonts w:ascii="Times New Roman" w:eastAsia="宋体" w:hAnsi="Times New Roman" w:cs="Times New Roman" w:hint="eastAsia"/>
          <w:sz w:val="24"/>
          <w:szCs w:val="24"/>
        </w:rPr>
        <w:t>“文科或男性”</w:t>
      </w:r>
      <w:r w:rsidRPr="00037829">
        <w:rPr>
          <w:rFonts w:ascii="Times New Roman" w:eastAsia="宋体" w:hAnsi="Times New Roman" w:cs="Times New Roman"/>
          <w:sz w:val="24"/>
          <w:szCs w:val="24"/>
        </w:rPr>
        <w:t>，右侧为</w:t>
      </w:r>
      <w:r w:rsidRPr="00037829">
        <w:rPr>
          <w:rFonts w:ascii="Times New Roman" w:eastAsia="宋体" w:hAnsi="Times New Roman" w:cs="Times New Roman" w:hint="eastAsia"/>
          <w:sz w:val="24"/>
          <w:szCs w:val="24"/>
        </w:rPr>
        <w:t>“理科或女性”</w:t>
      </w:r>
      <w:r w:rsidRPr="00037829">
        <w:rPr>
          <w:rFonts w:ascii="Times New Roman" w:eastAsia="宋体" w:hAnsi="Times New Roman" w:cs="Times New Roman"/>
          <w:sz w:val="24"/>
          <w:szCs w:val="24"/>
        </w:rPr>
        <w:t>，而后在屏幕</w:t>
      </w:r>
      <w:r w:rsidRPr="00037829">
        <w:rPr>
          <w:rFonts w:ascii="Times New Roman" w:eastAsia="宋体" w:hAnsi="Times New Roman" w:cs="Times New Roman" w:hint="eastAsia"/>
          <w:sz w:val="24"/>
          <w:szCs w:val="24"/>
        </w:rPr>
        <w:t>下方</w:t>
      </w:r>
      <w:r w:rsidRPr="00037829">
        <w:rPr>
          <w:rFonts w:ascii="Times New Roman" w:eastAsia="宋体" w:hAnsi="Times New Roman" w:cs="Times New Roman"/>
          <w:sz w:val="24"/>
          <w:szCs w:val="24"/>
        </w:rPr>
        <w:t>中央呈现一个词</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如</w:t>
      </w:r>
      <w:r w:rsidRPr="00037829">
        <w:rPr>
          <w:rFonts w:ascii="Times New Roman" w:eastAsia="宋体" w:hAnsi="Times New Roman" w:cs="Times New Roman" w:hint="eastAsia"/>
          <w:sz w:val="24"/>
          <w:szCs w:val="24"/>
        </w:rPr>
        <w:t>“哲学”）</w:t>
      </w:r>
      <w:r w:rsidRPr="00037829">
        <w:rPr>
          <w:rFonts w:ascii="Times New Roman" w:eastAsia="宋体" w:hAnsi="Times New Roman" w:cs="Times New Roman"/>
          <w:sz w:val="24"/>
          <w:szCs w:val="24"/>
        </w:rPr>
        <w:t>，</w:t>
      </w:r>
      <w:r w:rsidRPr="00037829">
        <w:rPr>
          <w:rFonts w:ascii="Times New Roman" w:eastAsia="宋体" w:hAnsi="Times New Roman" w:cs="Times New Roman" w:hint="eastAsia"/>
          <w:sz w:val="24"/>
          <w:szCs w:val="24"/>
        </w:rPr>
        <w:t>被试的任务时判定该词属于左侧类别（按“</w:t>
      </w:r>
      <w:r w:rsidRPr="00037829">
        <w:rPr>
          <w:rFonts w:ascii="Times New Roman" w:eastAsia="宋体" w:hAnsi="Times New Roman" w:cs="Times New Roman" w:hint="eastAsia"/>
          <w:sz w:val="24"/>
          <w:szCs w:val="24"/>
        </w:rPr>
        <w:t>F</w:t>
      </w:r>
      <w:r w:rsidRPr="00037829">
        <w:rPr>
          <w:rFonts w:ascii="Times New Roman" w:eastAsia="宋体" w:hAnsi="Times New Roman" w:cs="Times New Roman" w:hint="eastAsia"/>
          <w:sz w:val="24"/>
          <w:szCs w:val="24"/>
        </w:rPr>
        <w:t>”键）还是右侧类别（按“</w:t>
      </w:r>
      <w:r w:rsidRPr="00037829">
        <w:rPr>
          <w:rFonts w:ascii="Times New Roman" w:eastAsia="宋体" w:hAnsi="Times New Roman" w:cs="Times New Roman" w:hint="eastAsia"/>
          <w:sz w:val="24"/>
          <w:szCs w:val="24"/>
        </w:rPr>
        <w:t>J</w:t>
      </w:r>
      <w:r w:rsidRPr="00037829">
        <w:rPr>
          <w:rFonts w:ascii="Times New Roman" w:eastAsia="宋体" w:hAnsi="Times New Roman" w:cs="Times New Roman" w:hint="eastAsia"/>
          <w:sz w:val="24"/>
          <w:szCs w:val="24"/>
        </w:rPr>
        <w:t>”键）</w:t>
      </w:r>
      <w:r w:rsidRPr="00037829">
        <w:rPr>
          <w:rFonts w:ascii="Times New Roman" w:eastAsia="宋体" w:hAnsi="Times New Roman" w:cs="Times New Roman"/>
          <w:sz w:val="24"/>
          <w:szCs w:val="24"/>
        </w:rPr>
        <w:t>。正式实验单次试验流程见图</w:t>
      </w:r>
      <w:r w:rsidRPr="00037829">
        <w:rPr>
          <w:rFonts w:ascii="Times New Roman" w:eastAsia="宋体" w:hAnsi="Times New Roman" w:cs="Times New Roman" w:hint="eastAsia"/>
          <w:sz w:val="24"/>
          <w:szCs w:val="24"/>
        </w:rPr>
        <w:t>4</w:t>
      </w:r>
      <w:r w:rsidRPr="00037829">
        <w:rPr>
          <w:rFonts w:ascii="Times New Roman" w:eastAsia="宋体" w:hAnsi="Times New Roman" w:cs="Times New Roman"/>
          <w:sz w:val="24"/>
          <w:szCs w:val="24"/>
        </w:rPr>
        <w:t>-3</w:t>
      </w:r>
      <w:r w:rsidRPr="00037829">
        <w:rPr>
          <w:rFonts w:ascii="Times New Roman" w:eastAsia="宋体" w:hAnsi="Times New Roman" w:cs="Times New Roman"/>
          <w:sz w:val="24"/>
          <w:szCs w:val="24"/>
        </w:rPr>
        <w:t>。</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2F42FE" w:rsidRPr="00037829" w14:paraId="5D7F21C9" w14:textId="77777777" w:rsidTr="00F57E72">
        <w:tc>
          <w:tcPr>
            <w:tcW w:w="8290" w:type="dxa"/>
          </w:tcPr>
          <w:p w14:paraId="6D3D2346" w14:textId="77777777" w:rsidR="002F42FE" w:rsidRPr="00037829" w:rsidRDefault="002F42FE" w:rsidP="002F42FE">
            <w:pPr>
              <w:jc w:val="center"/>
              <w:rPr>
                <w:rFonts w:ascii="Times New Roman" w:eastAsia="宋体" w:hAnsi="Times New Roman"/>
                <w:sz w:val="24"/>
                <w:szCs w:val="24"/>
              </w:rPr>
            </w:pPr>
            <w:bookmarkStart w:id="17" w:name="_Hlk142866328"/>
            <w:r w:rsidRPr="00037829">
              <w:rPr>
                <w:rFonts w:ascii="Times New Roman" w:eastAsia="宋体" w:hAnsi="Times New Roman"/>
                <w:noProof/>
              </w:rPr>
              <w:drawing>
                <wp:inline distT="0" distB="0" distL="0" distR="0" wp14:anchorId="65FB8BD0" wp14:editId="7E2FA61E">
                  <wp:extent cx="3638109" cy="364293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1116" cy="3655954"/>
                          </a:xfrm>
                          <a:prstGeom prst="rect">
                            <a:avLst/>
                          </a:prstGeom>
                        </pic:spPr>
                      </pic:pic>
                    </a:graphicData>
                  </a:graphic>
                </wp:inline>
              </w:drawing>
            </w:r>
          </w:p>
        </w:tc>
      </w:tr>
      <w:tr w:rsidR="002F42FE" w:rsidRPr="00037829" w14:paraId="4142E281" w14:textId="77777777" w:rsidTr="00F57E72">
        <w:tc>
          <w:tcPr>
            <w:tcW w:w="8290" w:type="dxa"/>
          </w:tcPr>
          <w:p w14:paraId="71400D15" w14:textId="77777777" w:rsidR="002F42FE" w:rsidRPr="00037829" w:rsidRDefault="002F42FE" w:rsidP="002F42FE">
            <w:pPr>
              <w:jc w:val="center"/>
              <w:rPr>
                <w:rFonts w:ascii="Times New Roman" w:eastAsia="宋体" w:hAnsi="Times New Roman"/>
                <w:b/>
                <w:szCs w:val="21"/>
              </w:rPr>
            </w:pPr>
            <w:r w:rsidRPr="00037829">
              <w:rPr>
                <w:rFonts w:ascii="Times New Roman" w:eastAsia="宋体" w:hAnsi="Times New Roman" w:hint="eastAsia"/>
                <w:b/>
                <w:szCs w:val="21"/>
              </w:rPr>
              <w:t>图</w:t>
            </w:r>
            <w:r w:rsidRPr="00037829">
              <w:rPr>
                <w:rFonts w:ascii="Times New Roman" w:eastAsia="宋体" w:hAnsi="Times New Roman" w:hint="eastAsia"/>
                <w:b/>
                <w:szCs w:val="21"/>
              </w:rPr>
              <w:t>4-1</w:t>
            </w:r>
            <w:r w:rsidRPr="00037829">
              <w:rPr>
                <w:rFonts w:ascii="Times New Roman" w:eastAsia="宋体" w:hAnsi="Times New Roman" w:hint="eastAsia"/>
                <w:b/>
                <w:szCs w:val="21"/>
              </w:rPr>
              <w:t xml:space="preserve">　利用甄别题与反应时清洗数据对在线问卷信度的影响研究流程</w:t>
            </w:r>
          </w:p>
        </w:tc>
      </w:tr>
      <w:tr w:rsidR="007823FA" w:rsidRPr="00037829" w14:paraId="47046C44" w14:textId="77777777" w:rsidTr="00F57E72">
        <w:tc>
          <w:tcPr>
            <w:tcW w:w="8290" w:type="dxa"/>
          </w:tcPr>
          <w:p w14:paraId="29373BF8" w14:textId="77777777" w:rsidR="007823FA" w:rsidRPr="00037829" w:rsidRDefault="007823FA" w:rsidP="002F42FE">
            <w:pPr>
              <w:jc w:val="center"/>
              <w:rPr>
                <w:rFonts w:ascii="Times New Roman" w:eastAsia="宋体" w:hAnsi="Times New Roman"/>
                <w:b/>
                <w:szCs w:val="21"/>
              </w:rPr>
            </w:pPr>
          </w:p>
        </w:tc>
      </w:tr>
    </w:tbl>
    <w:tbl>
      <w:tblPr>
        <w:tblW w:w="0" w:type="auto"/>
        <w:tblLook w:val="04A0" w:firstRow="1" w:lastRow="0" w:firstColumn="1" w:lastColumn="0" w:noHBand="0" w:noVBand="1"/>
      </w:tblPr>
      <w:tblGrid>
        <w:gridCol w:w="713"/>
        <w:gridCol w:w="1152"/>
        <w:gridCol w:w="1374"/>
        <w:gridCol w:w="1152"/>
        <w:gridCol w:w="699"/>
        <w:gridCol w:w="1605"/>
        <w:gridCol w:w="1605"/>
      </w:tblGrid>
      <w:tr w:rsidR="002F42FE" w:rsidRPr="00037829" w14:paraId="773E07C0" w14:textId="77777777" w:rsidTr="00F57E72">
        <w:trPr>
          <w:trHeight w:val="300"/>
        </w:trPr>
        <w:tc>
          <w:tcPr>
            <w:tcW w:w="0" w:type="auto"/>
            <w:gridSpan w:val="7"/>
            <w:tcBorders>
              <w:top w:val="nil"/>
              <w:left w:val="nil"/>
              <w:bottom w:val="single" w:sz="6" w:space="0" w:color="auto"/>
              <w:right w:val="nil"/>
            </w:tcBorders>
            <w:shd w:val="clear" w:color="auto" w:fill="auto"/>
            <w:noWrap/>
            <w:vAlign w:val="bottom"/>
            <w:hideMark/>
          </w:tcPr>
          <w:p w14:paraId="3DF83CB7" w14:textId="41DD2799" w:rsidR="002F42FE" w:rsidRPr="00037829" w:rsidRDefault="002F42FE" w:rsidP="002F42FE">
            <w:pPr>
              <w:jc w:val="center"/>
              <w:rPr>
                <w:rFonts w:ascii="Times New Roman" w:eastAsia="宋体" w:hAnsi="Times New Roman" w:cs="Times New Roman"/>
                <w:b/>
                <w:szCs w:val="21"/>
              </w:rPr>
            </w:pPr>
            <w:bookmarkStart w:id="18" w:name="_Hlk145840909"/>
            <w:bookmarkEnd w:id="17"/>
            <w:r w:rsidRPr="00037829">
              <w:rPr>
                <w:rFonts w:ascii="Times New Roman" w:eastAsia="宋体" w:hAnsi="Times New Roman" w:cs="Times New Roman" w:hint="eastAsia"/>
                <w:b/>
                <w:szCs w:val="21"/>
              </w:rPr>
              <w:t>表</w:t>
            </w:r>
            <w:r w:rsidRPr="00037829">
              <w:rPr>
                <w:rFonts w:ascii="Times New Roman" w:eastAsia="宋体" w:hAnsi="Times New Roman" w:cs="Times New Roman" w:hint="eastAsia"/>
                <w:b/>
                <w:szCs w:val="21"/>
              </w:rPr>
              <w:t>4</w:t>
            </w:r>
            <w:r w:rsidRPr="00037829">
              <w:rPr>
                <w:rFonts w:ascii="Times New Roman" w:eastAsia="宋体" w:hAnsi="Times New Roman" w:cs="Times New Roman"/>
                <w:b/>
                <w:szCs w:val="21"/>
              </w:rPr>
              <w:t>-1</w:t>
            </w:r>
            <w:r w:rsidR="008C6C8C" w:rsidRPr="00037829">
              <w:rPr>
                <w:rFonts w:ascii="Times New Roman" w:eastAsia="宋体" w:hAnsi="Times New Roman" w:hint="eastAsia"/>
                <w:b/>
                <w:szCs w:val="21"/>
              </w:rPr>
              <w:t xml:space="preserve">　</w:t>
            </w:r>
            <w:r w:rsidRPr="00037829">
              <w:rPr>
                <w:rFonts w:ascii="Times New Roman" w:eastAsia="宋体" w:hAnsi="Times New Roman" w:cs="Times New Roman"/>
                <w:b/>
                <w:szCs w:val="21"/>
              </w:rPr>
              <w:t>IAT</w:t>
            </w:r>
            <w:r w:rsidRPr="00037829">
              <w:rPr>
                <w:rFonts w:ascii="Times New Roman" w:eastAsia="宋体" w:hAnsi="Times New Roman" w:cs="Times New Roman" w:hint="eastAsia"/>
                <w:b/>
                <w:szCs w:val="21"/>
              </w:rPr>
              <w:t xml:space="preserve"> </w:t>
            </w:r>
            <w:r w:rsidRPr="00037829">
              <w:rPr>
                <w:rFonts w:ascii="Times New Roman" w:eastAsia="宋体" w:hAnsi="Times New Roman" w:cs="Times New Roman" w:hint="eastAsia"/>
                <w:b/>
                <w:szCs w:val="21"/>
              </w:rPr>
              <w:t>实验序列</w:t>
            </w:r>
          </w:p>
        </w:tc>
      </w:tr>
      <w:bookmarkEnd w:id="18"/>
      <w:tr w:rsidR="002F42FE" w:rsidRPr="00037829" w14:paraId="27F5A8A8" w14:textId="77777777" w:rsidTr="00F57E72">
        <w:trPr>
          <w:trHeight w:val="288"/>
        </w:trPr>
        <w:tc>
          <w:tcPr>
            <w:tcW w:w="0" w:type="auto"/>
            <w:tcBorders>
              <w:top w:val="single" w:sz="6" w:space="0" w:color="auto"/>
              <w:left w:val="nil"/>
              <w:bottom w:val="single" w:sz="4" w:space="0" w:color="auto"/>
              <w:right w:val="nil"/>
            </w:tcBorders>
            <w:shd w:val="clear" w:color="auto" w:fill="auto"/>
            <w:noWrap/>
            <w:vAlign w:val="bottom"/>
            <w:hideMark/>
          </w:tcPr>
          <w:p w14:paraId="21BC57B3"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b/>
                <w:kern w:val="0"/>
                <w:szCs w:val="21"/>
              </w:rPr>
              <w:t>组别</w:t>
            </w:r>
          </w:p>
        </w:tc>
        <w:tc>
          <w:tcPr>
            <w:tcW w:w="0" w:type="auto"/>
            <w:tcBorders>
              <w:top w:val="single" w:sz="6" w:space="0" w:color="auto"/>
              <w:left w:val="nil"/>
              <w:bottom w:val="single" w:sz="2" w:space="0" w:color="auto"/>
              <w:right w:val="nil"/>
            </w:tcBorders>
            <w:shd w:val="clear" w:color="auto" w:fill="auto"/>
            <w:noWrap/>
            <w:vAlign w:val="bottom"/>
            <w:hideMark/>
          </w:tcPr>
          <w:p w14:paraId="517D26BF"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b/>
                <w:kern w:val="0"/>
                <w:szCs w:val="21"/>
              </w:rPr>
              <w:t>任务性质</w:t>
            </w:r>
          </w:p>
        </w:tc>
        <w:tc>
          <w:tcPr>
            <w:tcW w:w="0" w:type="auto"/>
            <w:tcBorders>
              <w:top w:val="single" w:sz="6" w:space="0" w:color="auto"/>
              <w:left w:val="nil"/>
              <w:bottom w:val="single" w:sz="2" w:space="0" w:color="auto"/>
              <w:right w:val="nil"/>
            </w:tcBorders>
            <w:shd w:val="clear" w:color="auto" w:fill="auto"/>
            <w:noWrap/>
            <w:vAlign w:val="bottom"/>
            <w:hideMark/>
          </w:tcPr>
          <w:p w14:paraId="49445A7B"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b/>
                <w:kern w:val="0"/>
                <w:szCs w:val="21"/>
              </w:rPr>
              <w:t>任务类型</w:t>
            </w:r>
          </w:p>
        </w:tc>
        <w:tc>
          <w:tcPr>
            <w:tcW w:w="0" w:type="auto"/>
            <w:tcBorders>
              <w:top w:val="single" w:sz="6" w:space="0" w:color="auto"/>
              <w:left w:val="nil"/>
              <w:bottom w:val="single" w:sz="2" w:space="0" w:color="auto"/>
              <w:right w:val="nil"/>
            </w:tcBorders>
            <w:shd w:val="clear" w:color="auto" w:fill="auto"/>
            <w:noWrap/>
            <w:vAlign w:val="bottom"/>
            <w:hideMark/>
          </w:tcPr>
          <w:p w14:paraId="5E500C81"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b/>
                <w:kern w:val="0"/>
                <w:szCs w:val="21"/>
              </w:rPr>
              <w:t>试验次数</w:t>
            </w:r>
          </w:p>
        </w:tc>
        <w:tc>
          <w:tcPr>
            <w:tcW w:w="0" w:type="auto"/>
            <w:tcBorders>
              <w:top w:val="single" w:sz="6" w:space="0" w:color="auto"/>
              <w:left w:val="nil"/>
              <w:bottom w:val="single" w:sz="2" w:space="0" w:color="auto"/>
              <w:right w:val="nil"/>
            </w:tcBorders>
            <w:shd w:val="clear" w:color="auto" w:fill="auto"/>
            <w:noWrap/>
            <w:vAlign w:val="bottom"/>
            <w:hideMark/>
          </w:tcPr>
          <w:p w14:paraId="3FFC9950"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b/>
                <w:kern w:val="0"/>
                <w:szCs w:val="21"/>
              </w:rPr>
              <w:t>功能</w:t>
            </w:r>
          </w:p>
        </w:tc>
        <w:tc>
          <w:tcPr>
            <w:tcW w:w="0" w:type="auto"/>
            <w:tcBorders>
              <w:top w:val="single" w:sz="6" w:space="0" w:color="auto"/>
              <w:left w:val="nil"/>
              <w:bottom w:val="single" w:sz="2" w:space="0" w:color="auto"/>
              <w:right w:val="nil"/>
            </w:tcBorders>
            <w:shd w:val="clear" w:color="auto" w:fill="auto"/>
            <w:noWrap/>
            <w:vAlign w:val="bottom"/>
            <w:hideMark/>
          </w:tcPr>
          <w:p w14:paraId="589273D8"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b/>
                <w:kern w:val="0"/>
                <w:szCs w:val="21"/>
              </w:rPr>
              <w:t>左键对应项目</w:t>
            </w:r>
          </w:p>
        </w:tc>
        <w:tc>
          <w:tcPr>
            <w:tcW w:w="0" w:type="auto"/>
            <w:tcBorders>
              <w:top w:val="single" w:sz="6" w:space="0" w:color="auto"/>
              <w:left w:val="nil"/>
              <w:bottom w:val="single" w:sz="2" w:space="0" w:color="auto"/>
              <w:right w:val="nil"/>
            </w:tcBorders>
            <w:shd w:val="clear" w:color="auto" w:fill="auto"/>
            <w:noWrap/>
            <w:vAlign w:val="bottom"/>
            <w:hideMark/>
          </w:tcPr>
          <w:p w14:paraId="057300E3"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b/>
                <w:kern w:val="0"/>
                <w:szCs w:val="21"/>
              </w:rPr>
              <w:t>右键对应项目</w:t>
            </w:r>
          </w:p>
        </w:tc>
      </w:tr>
      <w:tr w:rsidR="002F42FE" w:rsidRPr="00037829" w14:paraId="1A88AC3C" w14:textId="77777777" w:rsidTr="00F57E72">
        <w:trPr>
          <w:trHeight w:val="288"/>
        </w:trPr>
        <w:tc>
          <w:tcPr>
            <w:tcW w:w="0" w:type="auto"/>
            <w:tcBorders>
              <w:top w:val="single" w:sz="2" w:space="0" w:color="auto"/>
              <w:left w:val="nil"/>
              <w:bottom w:val="nil"/>
              <w:right w:val="nil"/>
            </w:tcBorders>
            <w:shd w:val="clear" w:color="auto" w:fill="auto"/>
            <w:noWrap/>
            <w:vAlign w:val="bottom"/>
            <w:hideMark/>
          </w:tcPr>
          <w:p w14:paraId="1654049C"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B1</w:t>
            </w:r>
          </w:p>
        </w:tc>
        <w:tc>
          <w:tcPr>
            <w:tcW w:w="0" w:type="auto"/>
            <w:tcBorders>
              <w:top w:val="single" w:sz="2" w:space="0" w:color="auto"/>
              <w:left w:val="nil"/>
              <w:bottom w:val="nil"/>
              <w:right w:val="nil"/>
            </w:tcBorders>
            <w:shd w:val="clear" w:color="auto" w:fill="auto"/>
            <w:noWrap/>
            <w:vAlign w:val="bottom"/>
            <w:hideMark/>
          </w:tcPr>
          <w:p w14:paraId="30418467"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相容</w:t>
            </w:r>
          </w:p>
        </w:tc>
        <w:tc>
          <w:tcPr>
            <w:tcW w:w="0" w:type="auto"/>
            <w:tcBorders>
              <w:top w:val="single" w:sz="2" w:space="0" w:color="auto"/>
              <w:left w:val="nil"/>
              <w:bottom w:val="nil"/>
              <w:right w:val="nil"/>
            </w:tcBorders>
            <w:shd w:val="clear" w:color="auto" w:fill="auto"/>
            <w:noWrap/>
            <w:vAlign w:val="bottom"/>
            <w:hideMark/>
          </w:tcPr>
          <w:p w14:paraId="5C8131F1"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学科词分类</w:t>
            </w:r>
          </w:p>
        </w:tc>
        <w:tc>
          <w:tcPr>
            <w:tcW w:w="0" w:type="auto"/>
            <w:tcBorders>
              <w:top w:val="single" w:sz="2" w:space="0" w:color="auto"/>
              <w:left w:val="nil"/>
              <w:bottom w:val="nil"/>
              <w:right w:val="nil"/>
            </w:tcBorders>
            <w:shd w:val="clear" w:color="auto" w:fill="auto"/>
            <w:noWrap/>
            <w:vAlign w:val="bottom"/>
            <w:hideMark/>
          </w:tcPr>
          <w:p w14:paraId="6365D22D"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20</w:t>
            </w:r>
          </w:p>
        </w:tc>
        <w:tc>
          <w:tcPr>
            <w:tcW w:w="0" w:type="auto"/>
            <w:tcBorders>
              <w:top w:val="single" w:sz="2" w:space="0" w:color="auto"/>
              <w:left w:val="nil"/>
              <w:bottom w:val="nil"/>
              <w:right w:val="nil"/>
            </w:tcBorders>
            <w:shd w:val="clear" w:color="auto" w:fill="auto"/>
            <w:noWrap/>
            <w:vAlign w:val="bottom"/>
            <w:hideMark/>
          </w:tcPr>
          <w:p w14:paraId="543CEA34"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练习</w:t>
            </w:r>
          </w:p>
        </w:tc>
        <w:tc>
          <w:tcPr>
            <w:tcW w:w="0" w:type="auto"/>
            <w:tcBorders>
              <w:top w:val="single" w:sz="2" w:space="0" w:color="auto"/>
              <w:left w:val="nil"/>
              <w:bottom w:val="nil"/>
              <w:right w:val="nil"/>
            </w:tcBorders>
            <w:shd w:val="clear" w:color="auto" w:fill="auto"/>
            <w:noWrap/>
            <w:vAlign w:val="bottom"/>
            <w:hideMark/>
          </w:tcPr>
          <w:p w14:paraId="3FF1AF46"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理科</w:t>
            </w:r>
          </w:p>
        </w:tc>
        <w:tc>
          <w:tcPr>
            <w:tcW w:w="0" w:type="auto"/>
            <w:tcBorders>
              <w:top w:val="single" w:sz="2" w:space="0" w:color="auto"/>
              <w:left w:val="nil"/>
              <w:bottom w:val="nil"/>
              <w:right w:val="nil"/>
            </w:tcBorders>
            <w:shd w:val="clear" w:color="auto" w:fill="auto"/>
            <w:noWrap/>
            <w:vAlign w:val="bottom"/>
            <w:hideMark/>
          </w:tcPr>
          <w:p w14:paraId="35DDD6DD"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文科</w:t>
            </w:r>
          </w:p>
        </w:tc>
      </w:tr>
      <w:tr w:rsidR="002F42FE" w:rsidRPr="00037829" w14:paraId="18E9D13D" w14:textId="77777777" w:rsidTr="00F57E72">
        <w:trPr>
          <w:trHeight w:val="288"/>
        </w:trPr>
        <w:tc>
          <w:tcPr>
            <w:tcW w:w="0" w:type="auto"/>
            <w:tcBorders>
              <w:top w:val="nil"/>
              <w:left w:val="nil"/>
              <w:bottom w:val="nil"/>
              <w:right w:val="nil"/>
            </w:tcBorders>
            <w:shd w:val="clear" w:color="auto" w:fill="auto"/>
            <w:noWrap/>
            <w:vAlign w:val="bottom"/>
            <w:hideMark/>
          </w:tcPr>
          <w:p w14:paraId="08444C5F"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B2</w:t>
            </w:r>
          </w:p>
        </w:tc>
        <w:tc>
          <w:tcPr>
            <w:tcW w:w="0" w:type="auto"/>
            <w:tcBorders>
              <w:top w:val="nil"/>
              <w:left w:val="nil"/>
              <w:bottom w:val="nil"/>
              <w:right w:val="nil"/>
            </w:tcBorders>
            <w:shd w:val="clear" w:color="auto" w:fill="auto"/>
            <w:noWrap/>
            <w:vAlign w:val="bottom"/>
            <w:hideMark/>
          </w:tcPr>
          <w:p w14:paraId="3F32926F" w14:textId="77777777" w:rsidR="002F42FE" w:rsidRPr="00037829" w:rsidRDefault="002F42FE" w:rsidP="002F42FE">
            <w:pPr>
              <w:widowControl/>
              <w:jc w:val="center"/>
              <w:rPr>
                <w:rFonts w:ascii="Times New Roman" w:eastAsia="宋体" w:hAnsi="Times New Roman" w:cs="Times New Roman"/>
                <w:b/>
                <w:kern w:val="0"/>
                <w:szCs w:val="21"/>
              </w:rPr>
            </w:pPr>
          </w:p>
        </w:tc>
        <w:tc>
          <w:tcPr>
            <w:tcW w:w="0" w:type="auto"/>
            <w:tcBorders>
              <w:top w:val="nil"/>
              <w:left w:val="nil"/>
              <w:bottom w:val="nil"/>
              <w:right w:val="nil"/>
            </w:tcBorders>
            <w:shd w:val="clear" w:color="auto" w:fill="auto"/>
            <w:noWrap/>
            <w:vAlign w:val="bottom"/>
            <w:hideMark/>
          </w:tcPr>
          <w:p w14:paraId="12286F77"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性别词分类</w:t>
            </w:r>
          </w:p>
        </w:tc>
        <w:tc>
          <w:tcPr>
            <w:tcW w:w="0" w:type="auto"/>
            <w:tcBorders>
              <w:top w:val="nil"/>
              <w:left w:val="nil"/>
              <w:bottom w:val="nil"/>
              <w:right w:val="nil"/>
            </w:tcBorders>
            <w:shd w:val="clear" w:color="auto" w:fill="auto"/>
            <w:noWrap/>
            <w:vAlign w:val="bottom"/>
            <w:hideMark/>
          </w:tcPr>
          <w:p w14:paraId="3448D21E"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20</w:t>
            </w:r>
          </w:p>
        </w:tc>
        <w:tc>
          <w:tcPr>
            <w:tcW w:w="0" w:type="auto"/>
            <w:tcBorders>
              <w:top w:val="nil"/>
              <w:left w:val="nil"/>
              <w:bottom w:val="nil"/>
              <w:right w:val="nil"/>
            </w:tcBorders>
            <w:shd w:val="clear" w:color="auto" w:fill="auto"/>
            <w:noWrap/>
            <w:vAlign w:val="bottom"/>
            <w:hideMark/>
          </w:tcPr>
          <w:p w14:paraId="68B190FA"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练习</w:t>
            </w:r>
          </w:p>
        </w:tc>
        <w:tc>
          <w:tcPr>
            <w:tcW w:w="0" w:type="auto"/>
            <w:tcBorders>
              <w:top w:val="nil"/>
              <w:left w:val="nil"/>
              <w:bottom w:val="nil"/>
              <w:right w:val="nil"/>
            </w:tcBorders>
            <w:shd w:val="clear" w:color="auto" w:fill="auto"/>
            <w:noWrap/>
            <w:vAlign w:val="bottom"/>
            <w:hideMark/>
          </w:tcPr>
          <w:p w14:paraId="7F13BCFB"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男性</w:t>
            </w:r>
          </w:p>
        </w:tc>
        <w:tc>
          <w:tcPr>
            <w:tcW w:w="0" w:type="auto"/>
            <w:tcBorders>
              <w:top w:val="nil"/>
              <w:left w:val="nil"/>
              <w:bottom w:val="nil"/>
              <w:right w:val="nil"/>
            </w:tcBorders>
            <w:shd w:val="clear" w:color="auto" w:fill="auto"/>
            <w:noWrap/>
            <w:vAlign w:val="bottom"/>
            <w:hideMark/>
          </w:tcPr>
          <w:p w14:paraId="3345D42F"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女性</w:t>
            </w:r>
          </w:p>
        </w:tc>
      </w:tr>
      <w:tr w:rsidR="002F42FE" w:rsidRPr="00037829" w14:paraId="35A657AE" w14:textId="77777777" w:rsidTr="00F57E72">
        <w:trPr>
          <w:trHeight w:val="288"/>
        </w:trPr>
        <w:tc>
          <w:tcPr>
            <w:tcW w:w="0" w:type="auto"/>
            <w:tcBorders>
              <w:top w:val="nil"/>
              <w:left w:val="nil"/>
              <w:bottom w:val="nil"/>
              <w:right w:val="nil"/>
            </w:tcBorders>
            <w:shd w:val="clear" w:color="auto" w:fill="auto"/>
            <w:noWrap/>
            <w:vAlign w:val="bottom"/>
            <w:hideMark/>
          </w:tcPr>
          <w:p w14:paraId="5D0CD38C"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B3</w:t>
            </w:r>
          </w:p>
        </w:tc>
        <w:tc>
          <w:tcPr>
            <w:tcW w:w="0" w:type="auto"/>
            <w:tcBorders>
              <w:top w:val="nil"/>
              <w:left w:val="nil"/>
              <w:bottom w:val="nil"/>
              <w:right w:val="nil"/>
            </w:tcBorders>
            <w:shd w:val="clear" w:color="auto" w:fill="auto"/>
            <w:noWrap/>
            <w:vAlign w:val="bottom"/>
            <w:hideMark/>
          </w:tcPr>
          <w:p w14:paraId="501C7926" w14:textId="77777777" w:rsidR="002F42FE" w:rsidRPr="00037829" w:rsidRDefault="002F42FE" w:rsidP="002F42FE">
            <w:pPr>
              <w:widowControl/>
              <w:jc w:val="center"/>
              <w:rPr>
                <w:rFonts w:ascii="Times New Roman" w:eastAsia="宋体" w:hAnsi="Times New Roman" w:cs="Times New Roman"/>
                <w:b/>
                <w:kern w:val="0"/>
                <w:szCs w:val="21"/>
              </w:rPr>
            </w:pPr>
          </w:p>
        </w:tc>
        <w:tc>
          <w:tcPr>
            <w:tcW w:w="0" w:type="auto"/>
            <w:tcBorders>
              <w:top w:val="nil"/>
              <w:left w:val="nil"/>
              <w:bottom w:val="nil"/>
              <w:right w:val="nil"/>
            </w:tcBorders>
            <w:shd w:val="clear" w:color="auto" w:fill="auto"/>
            <w:noWrap/>
            <w:vAlign w:val="bottom"/>
            <w:hideMark/>
          </w:tcPr>
          <w:p w14:paraId="6F609818"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联合分类</w:t>
            </w:r>
          </w:p>
        </w:tc>
        <w:tc>
          <w:tcPr>
            <w:tcW w:w="0" w:type="auto"/>
            <w:tcBorders>
              <w:top w:val="nil"/>
              <w:left w:val="nil"/>
              <w:bottom w:val="nil"/>
              <w:right w:val="nil"/>
            </w:tcBorders>
            <w:shd w:val="clear" w:color="auto" w:fill="auto"/>
            <w:noWrap/>
            <w:vAlign w:val="bottom"/>
            <w:hideMark/>
          </w:tcPr>
          <w:p w14:paraId="67B7C322"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20</w:t>
            </w:r>
          </w:p>
        </w:tc>
        <w:tc>
          <w:tcPr>
            <w:tcW w:w="0" w:type="auto"/>
            <w:tcBorders>
              <w:top w:val="nil"/>
              <w:left w:val="nil"/>
              <w:bottom w:val="nil"/>
              <w:right w:val="nil"/>
            </w:tcBorders>
            <w:shd w:val="clear" w:color="auto" w:fill="auto"/>
            <w:noWrap/>
            <w:vAlign w:val="bottom"/>
            <w:hideMark/>
          </w:tcPr>
          <w:p w14:paraId="0FC5D748"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练习</w:t>
            </w:r>
          </w:p>
        </w:tc>
        <w:tc>
          <w:tcPr>
            <w:tcW w:w="0" w:type="auto"/>
            <w:tcBorders>
              <w:top w:val="nil"/>
              <w:left w:val="nil"/>
              <w:bottom w:val="nil"/>
              <w:right w:val="nil"/>
            </w:tcBorders>
            <w:shd w:val="clear" w:color="auto" w:fill="auto"/>
            <w:noWrap/>
            <w:vAlign w:val="bottom"/>
            <w:hideMark/>
          </w:tcPr>
          <w:p w14:paraId="33E09629"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理科或男性</w:t>
            </w:r>
          </w:p>
        </w:tc>
        <w:tc>
          <w:tcPr>
            <w:tcW w:w="0" w:type="auto"/>
            <w:tcBorders>
              <w:top w:val="nil"/>
              <w:left w:val="nil"/>
              <w:bottom w:val="nil"/>
              <w:right w:val="nil"/>
            </w:tcBorders>
            <w:shd w:val="clear" w:color="auto" w:fill="auto"/>
            <w:noWrap/>
            <w:vAlign w:val="bottom"/>
            <w:hideMark/>
          </w:tcPr>
          <w:p w14:paraId="49ED74CA"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文科或女性</w:t>
            </w:r>
          </w:p>
        </w:tc>
      </w:tr>
      <w:tr w:rsidR="002F42FE" w:rsidRPr="00037829" w14:paraId="35353D95" w14:textId="77777777" w:rsidTr="00F57E72">
        <w:trPr>
          <w:trHeight w:val="288"/>
        </w:trPr>
        <w:tc>
          <w:tcPr>
            <w:tcW w:w="0" w:type="auto"/>
            <w:tcBorders>
              <w:top w:val="nil"/>
              <w:left w:val="nil"/>
              <w:bottom w:val="nil"/>
              <w:right w:val="nil"/>
            </w:tcBorders>
            <w:shd w:val="clear" w:color="auto" w:fill="auto"/>
            <w:noWrap/>
            <w:vAlign w:val="bottom"/>
            <w:hideMark/>
          </w:tcPr>
          <w:p w14:paraId="497E7013"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B4</w:t>
            </w:r>
          </w:p>
        </w:tc>
        <w:tc>
          <w:tcPr>
            <w:tcW w:w="0" w:type="auto"/>
            <w:tcBorders>
              <w:top w:val="nil"/>
              <w:left w:val="nil"/>
              <w:bottom w:val="single" w:sz="4" w:space="0" w:color="auto"/>
              <w:right w:val="nil"/>
            </w:tcBorders>
            <w:shd w:val="clear" w:color="auto" w:fill="auto"/>
            <w:noWrap/>
            <w:vAlign w:val="bottom"/>
            <w:hideMark/>
          </w:tcPr>
          <w:p w14:paraId="129E55C8" w14:textId="77777777" w:rsidR="002F42FE" w:rsidRPr="00037829" w:rsidRDefault="002F42FE" w:rsidP="002F42FE">
            <w:pPr>
              <w:widowControl/>
              <w:jc w:val="center"/>
              <w:rPr>
                <w:rFonts w:ascii="Times New Roman" w:eastAsia="宋体" w:hAnsi="Times New Roman" w:cs="宋体"/>
                <w:b/>
                <w:kern w:val="0"/>
                <w:szCs w:val="21"/>
              </w:rPr>
            </w:pPr>
          </w:p>
        </w:tc>
        <w:tc>
          <w:tcPr>
            <w:tcW w:w="0" w:type="auto"/>
            <w:tcBorders>
              <w:top w:val="nil"/>
              <w:left w:val="nil"/>
              <w:bottom w:val="single" w:sz="4" w:space="0" w:color="auto"/>
              <w:right w:val="nil"/>
            </w:tcBorders>
            <w:shd w:val="clear" w:color="auto" w:fill="auto"/>
            <w:noWrap/>
            <w:vAlign w:val="bottom"/>
            <w:hideMark/>
          </w:tcPr>
          <w:p w14:paraId="5F4D9B11"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联合分类</w:t>
            </w:r>
          </w:p>
        </w:tc>
        <w:tc>
          <w:tcPr>
            <w:tcW w:w="0" w:type="auto"/>
            <w:tcBorders>
              <w:top w:val="nil"/>
              <w:left w:val="nil"/>
              <w:bottom w:val="single" w:sz="4" w:space="0" w:color="auto"/>
              <w:right w:val="nil"/>
            </w:tcBorders>
            <w:shd w:val="clear" w:color="auto" w:fill="auto"/>
            <w:noWrap/>
            <w:vAlign w:val="bottom"/>
            <w:hideMark/>
          </w:tcPr>
          <w:p w14:paraId="3F42CAF8"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40</w:t>
            </w:r>
          </w:p>
        </w:tc>
        <w:tc>
          <w:tcPr>
            <w:tcW w:w="0" w:type="auto"/>
            <w:tcBorders>
              <w:top w:val="nil"/>
              <w:left w:val="nil"/>
              <w:bottom w:val="single" w:sz="4" w:space="0" w:color="auto"/>
              <w:right w:val="nil"/>
            </w:tcBorders>
            <w:shd w:val="clear" w:color="auto" w:fill="auto"/>
            <w:noWrap/>
            <w:vAlign w:val="bottom"/>
            <w:hideMark/>
          </w:tcPr>
          <w:p w14:paraId="0071663D"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正式</w:t>
            </w:r>
          </w:p>
        </w:tc>
        <w:tc>
          <w:tcPr>
            <w:tcW w:w="0" w:type="auto"/>
            <w:tcBorders>
              <w:top w:val="nil"/>
              <w:left w:val="nil"/>
              <w:bottom w:val="single" w:sz="4" w:space="0" w:color="auto"/>
              <w:right w:val="nil"/>
            </w:tcBorders>
            <w:shd w:val="clear" w:color="auto" w:fill="auto"/>
            <w:noWrap/>
            <w:vAlign w:val="bottom"/>
            <w:hideMark/>
          </w:tcPr>
          <w:p w14:paraId="196BD2FB"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理科或男性</w:t>
            </w:r>
          </w:p>
        </w:tc>
        <w:tc>
          <w:tcPr>
            <w:tcW w:w="0" w:type="auto"/>
            <w:tcBorders>
              <w:top w:val="nil"/>
              <w:left w:val="nil"/>
              <w:bottom w:val="single" w:sz="4" w:space="0" w:color="auto"/>
              <w:right w:val="nil"/>
            </w:tcBorders>
            <w:shd w:val="clear" w:color="auto" w:fill="auto"/>
            <w:noWrap/>
            <w:vAlign w:val="bottom"/>
            <w:hideMark/>
          </w:tcPr>
          <w:p w14:paraId="5889B017"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文科或女性</w:t>
            </w:r>
          </w:p>
        </w:tc>
      </w:tr>
      <w:tr w:rsidR="002F42FE" w:rsidRPr="00037829" w14:paraId="27E094AB" w14:textId="77777777" w:rsidTr="00F57E72">
        <w:trPr>
          <w:trHeight w:val="288"/>
        </w:trPr>
        <w:tc>
          <w:tcPr>
            <w:tcW w:w="0" w:type="auto"/>
            <w:tcBorders>
              <w:top w:val="nil"/>
              <w:left w:val="nil"/>
              <w:bottom w:val="nil"/>
              <w:right w:val="nil"/>
            </w:tcBorders>
            <w:shd w:val="clear" w:color="auto" w:fill="auto"/>
            <w:noWrap/>
            <w:vAlign w:val="bottom"/>
            <w:hideMark/>
          </w:tcPr>
          <w:p w14:paraId="56884968"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B5</w:t>
            </w:r>
          </w:p>
        </w:tc>
        <w:tc>
          <w:tcPr>
            <w:tcW w:w="0" w:type="auto"/>
            <w:tcBorders>
              <w:top w:val="nil"/>
              <w:left w:val="nil"/>
              <w:bottom w:val="nil"/>
              <w:right w:val="nil"/>
            </w:tcBorders>
            <w:shd w:val="clear" w:color="auto" w:fill="auto"/>
            <w:noWrap/>
            <w:vAlign w:val="bottom"/>
            <w:hideMark/>
          </w:tcPr>
          <w:p w14:paraId="4574F12C"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不相容</w:t>
            </w:r>
          </w:p>
        </w:tc>
        <w:tc>
          <w:tcPr>
            <w:tcW w:w="0" w:type="auto"/>
            <w:tcBorders>
              <w:top w:val="nil"/>
              <w:left w:val="nil"/>
              <w:bottom w:val="nil"/>
              <w:right w:val="nil"/>
            </w:tcBorders>
            <w:shd w:val="clear" w:color="auto" w:fill="auto"/>
            <w:noWrap/>
            <w:vAlign w:val="bottom"/>
            <w:hideMark/>
          </w:tcPr>
          <w:p w14:paraId="32550F62"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学科词分类</w:t>
            </w:r>
          </w:p>
        </w:tc>
        <w:tc>
          <w:tcPr>
            <w:tcW w:w="0" w:type="auto"/>
            <w:tcBorders>
              <w:top w:val="nil"/>
              <w:left w:val="nil"/>
              <w:bottom w:val="nil"/>
              <w:right w:val="nil"/>
            </w:tcBorders>
            <w:shd w:val="clear" w:color="auto" w:fill="auto"/>
            <w:noWrap/>
            <w:vAlign w:val="bottom"/>
            <w:hideMark/>
          </w:tcPr>
          <w:p w14:paraId="043BF9BF"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20</w:t>
            </w:r>
          </w:p>
        </w:tc>
        <w:tc>
          <w:tcPr>
            <w:tcW w:w="0" w:type="auto"/>
            <w:tcBorders>
              <w:top w:val="nil"/>
              <w:left w:val="nil"/>
              <w:bottom w:val="nil"/>
              <w:right w:val="nil"/>
            </w:tcBorders>
            <w:shd w:val="clear" w:color="auto" w:fill="auto"/>
            <w:noWrap/>
            <w:vAlign w:val="bottom"/>
            <w:hideMark/>
          </w:tcPr>
          <w:p w14:paraId="0BE8D162"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练习</w:t>
            </w:r>
          </w:p>
        </w:tc>
        <w:tc>
          <w:tcPr>
            <w:tcW w:w="0" w:type="auto"/>
            <w:tcBorders>
              <w:top w:val="nil"/>
              <w:left w:val="nil"/>
              <w:bottom w:val="nil"/>
              <w:right w:val="nil"/>
            </w:tcBorders>
            <w:shd w:val="clear" w:color="auto" w:fill="auto"/>
            <w:noWrap/>
            <w:vAlign w:val="bottom"/>
            <w:hideMark/>
          </w:tcPr>
          <w:p w14:paraId="7DB54A87"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文科</w:t>
            </w:r>
          </w:p>
        </w:tc>
        <w:tc>
          <w:tcPr>
            <w:tcW w:w="0" w:type="auto"/>
            <w:tcBorders>
              <w:top w:val="nil"/>
              <w:left w:val="nil"/>
              <w:bottom w:val="nil"/>
              <w:right w:val="nil"/>
            </w:tcBorders>
            <w:shd w:val="clear" w:color="auto" w:fill="auto"/>
            <w:noWrap/>
            <w:vAlign w:val="bottom"/>
            <w:hideMark/>
          </w:tcPr>
          <w:p w14:paraId="2EF92A82"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理科</w:t>
            </w:r>
          </w:p>
        </w:tc>
      </w:tr>
      <w:tr w:rsidR="002F42FE" w:rsidRPr="00037829" w14:paraId="5272A77E" w14:textId="77777777" w:rsidTr="00F57E72">
        <w:trPr>
          <w:trHeight w:val="288"/>
        </w:trPr>
        <w:tc>
          <w:tcPr>
            <w:tcW w:w="0" w:type="auto"/>
            <w:tcBorders>
              <w:top w:val="nil"/>
              <w:left w:val="nil"/>
              <w:bottom w:val="nil"/>
              <w:right w:val="nil"/>
            </w:tcBorders>
            <w:shd w:val="clear" w:color="auto" w:fill="auto"/>
            <w:noWrap/>
            <w:vAlign w:val="bottom"/>
            <w:hideMark/>
          </w:tcPr>
          <w:p w14:paraId="6DB43CFC"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B6</w:t>
            </w:r>
          </w:p>
        </w:tc>
        <w:tc>
          <w:tcPr>
            <w:tcW w:w="0" w:type="auto"/>
            <w:tcBorders>
              <w:top w:val="nil"/>
              <w:left w:val="nil"/>
              <w:bottom w:val="nil"/>
              <w:right w:val="nil"/>
            </w:tcBorders>
            <w:shd w:val="clear" w:color="auto" w:fill="auto"/>
            <w:noWrap/>
            <w:vAlign w:val="bottom"/>
            <w:hideMark/>
          </w:tcPr>
          <w:p w14:paraId="369479B9" w14:textId="77777777" w:rsidR="002F42FE" w:rsidRPr="00037829" w:rsidRDefault="002F42FE" w:rsidP="002F42FE">
            <w:pPr>
              <w:widowControl/>
              <w:jc w:val="center"/>
              <w:rPr>
                <w:rFonts w:ascii="Times New Roman" w:eastAsia="宋体" w:hAnsi="Times New Roman" w:cs="Times New Roman"/>
                <w:b/>
                <w:kern w:val="0"/>
                <w:szCs w:val="21"/>
              </w:rPr>
            </w:pPr>
          </w:p>
        </w:tc>
        <w:tc>
          <w:tcPr>
            <w:tcW w:w="0" w:type="auto"/>
            <w:tcBorders>
              <w:top w:val="nil"/>
              <w:left w:val="nil"/>
              <w:bottom w:val="nil"/>
              <w:right w:val="nil"/>
            </w:tcBorders>
            <w:shd w:val="clear" w:color="auto" w:fill="auto"/>
            <w:noWrap/>
            <w:vAlign w:val="bottom"/>
            <w:hideMark/>
          </w:tcPr>
          <w:p w14:paraId="790E7084"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联合分类</w:t>
            </w:r>
          </w:p>
        </w:tc>
        <w:tc>
          <w:tcPr>
            <w:tcW w:w="0" w:type="auto"/>
            <w:tcBorders>
              <w:top w:val="nil"/>
              <w:left w:val="nil"/>
              <w:bottom w:val="nil"/>
              <w:right w:val="nil"/>
            </w:tcBorders>
            <w:shd w:val="clear" w:color="auto" w:fill="auto"/>
            <w:noWrap/>
            <w:vAlign w:val="bottom"/>
            <w:hideMark/>
          </w:tcPr>
          <w:p w14:paraId="39FF6EA4"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20</w:t>
            </w:r>
          </w:p>
        </w:tc>
        <w:tc>
          <w:tcPr>
            <w:tcW w:w="0" w:type="auto"/>
            <w:tcBorders>
              <w:top w:val="nil"/>
              <w:left w:val="nil"/>
              <w:bottom w:val="nil"/>
              <w:right w:val="nil"/>
            </w:tcBorders>
            <w:shd w:val="clear" w:color="auto" w:fill="auto"/>
            <w:noWrap/>
            <w:vAlign w:val="bottom"/>
            <w:hideMark/>
          </w:tcPr>
          <w:p w14:paraId="174458A1"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练习</w:t>
            </w:r>
          </w:p>
        </w:tc>
        <w:tc>
          <w:tcPr>
            <w:tcW w:w="0" w:type="auto"/>
            <w:tcBorders>
              <w:top w:val="nil"/>
              <w:left w:val="nil"/>
              <w:bottom w:val="nil"/>
              <w:right w:val="nil"/>
            </w:tcBorders>
            <w:shd w:val="clear" w:color="auto" w:fill="auto"/>
            <w:noWrap/>
            <w:vAlign w:val="bottom"/>
            <w:hideMark/>
          </w:tcPr>
          <w:p w14:paraId="3408E42B" w14:textId="77777777" w:rsidR="002F42FE" w:rsidRPr="00037829" w:rsidRDefault="002F42FE" w:rsidP="002F42FE">
            <w:pPr>
              <w:widowControl/>
              <w:jc w:val="center"/>
              <w:rPr>
                <w:rFonts w:ascii="Times New Roman" w:eastAsia="宋体" w:hAnsi="Times New Roman" w:cs="宋体"/>
                <w:kern w:val="0"/>
                <w:szCs w:val="21"/>
              </w:rPr>
            </w:pPr>
            <w:r w:rsidRPr="00037829">
              <w:rPr>
                <w:rFonts w:ascii="Times New Roman" w:eastAsia="宋体" w:hAnsi="Times New Roman" w:cs="宋体" w:hint="eastAsia"/>
                <w:kern w:val="0"/>
                <w:szCs w:val="21"/>
              </w:rPr>
              <w:t>文科或男性</w:t>
            </w:r>
          </w:p>
        </w:tc>
        <w:tc>
          <w:tcPr>
            <w:tcW w:w="0" w:type="auto"/>
            <w:tcBorders>
              <w:top w:val="nil"/>
              <w:left w:val="nil"/>
              <w:bottom w:val="nil"/>
              <w:right w:val="nil"/>
            </w:tcBorders>
            <w:shd w:val="clear" w:color="auto" w:fill="auto"/>
            <w:noWrap/>
            <w:vAlign w:val="bottom"/>
            <w:hideMark/>
          </w:tcPr>
          <w:p w14:paraId="54260AA1" w14:textId="77777777" w:rsidR="002F42FE" w:rsidRPr="00037829" w:rsidRDefault="002F42FE" w:rsidP="002F42FE">
            <w:pPr>
              <w:widowControl/>
              <w:jc w:val="center"/>
              <w:rPr>
                <w:rFonts w:ascii="Times New Roman" w:eastAsia="宋体" w:hAnsi="Times New Roman" w:cs="宋体"/>
                <w:kern w:val="0"/>
                <w:szCs w:val="21"/>
              </w:rPr>
            </w:pPr>
            <w:r w:rsidRPr="00037829">
              <w:rPr>
                <w:rFonts w:ascii="Times New Roman" w:eastAsia="宋体" w:hAnsi="Times New Roman" w:cs="宋体" w:hint="eastAsia"/>
                <w:kern w:val="0"/>
                <w:szCs w:val="21"/>
              </w:rPr>
              <w:t>理科或女性</w:t>
            </w:r>
          </w:p>
        </w:tc>
      </w:tr>
      <w:tr w:rsidR="002F42FE" w:rsidRPr="00037829" w14:paraId="1D921F06" w14:textId="77777777" w:rsidTr="00F57E72">
        <w:trPr>
          <w:trHeight w:val="300"/>
        </w:trPr>
        <w:tc>
          <w:tcPr>
            <w:tcW w:w="0" w:type="auto"/>
            <w:tcBorders>
              <w:top w:val="nil"/>
              <w:left w:val="nil"/>
              <w:bottom w:val="single" w:sz="8" w:space="0" w:color="auto"/>
              <w:right w:val="nil"/>
            </w:tcBorders>
            <w:shd w:val="clear" w:color="auto" w:fill="auto"/>
            <w:noWrap/>
            <w:vAlign w:val="bottom"/>
            <w:hideMark/>
          </w:tcPr>
          <w:p w14:paraId="139060EC"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B7</w:t>
            </w:r>
          </w:p>
        </w:tc>
        <w:tc>
          <w:tcPr>
            <w:tcW w:w="0" w:type="auto"/>
            <w:tcBorders>
              <w:top w:val="nil"/>
              <w:left w:val="nil"/>
              <w:bottom w:val="single" w:sz="8" w:space="0" w:color="auto"/>
              <w:right w:val="nil"/>
            </w:tcBorders>
            <w:shd w:val="clear" w:color="auto" w:fill="auto"/>
            <w:noWrap/>
            <w:vAlign w:val="bottom"/>
            <w:hideMark/>
          </w:tcPr>
          <w:p w14:paraId="24E2F08A"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 xml:space="preserve">　</w:t>
            </w:r>
          </w:p>
        </w:tc>
        <w:tc>
          <w:tcPr>
            <w:tcW w:w="0" w:type="auto"/>
            <w:tcBorders>
              <w:top w:val="nil"/>
              <w:left w:val="nil"/>
              <w:bottom w:val="single" w:sz="8" w:space="0" w:color="auto"/>
              <w:right w:val="nil"/>
            </w:tcBorders>
            <w:shd w:val="clear" w:color="auto" w:fill="auto"/>
            <w:noWrap/>
            <w:vAlign w:val="bottom"/>
            <w:hideMark/>
          </w:tcPr>
          <w:p w14:paraId="31329774"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联合分类</w:t>
            </w:r>
          </w:p>
        </w:tc>
        <w:tc>
          <w:tcPr>
            <w:tcW w:w="0" w:type="auto"/>
            <w:tcBorders>
              <w:top w:val="nil"/>
              <w:left w:val="nil"/>
              <w:bottom w:val="single" w:sz="8" w:space="0" w:color="auto"/>
              <w:right w:val="nil"/>
            </w:tcBorders>
            <w:shd w:val="clear" w:color="auto" w:fill="auto"/>
            <w:noWrap/>
            <w:vAlign w:val="bottom"/>
            <w:hideMark/>
          </w:tcPr>
          <w:p w14:paraId="7CE91541" w14:textId="77777777" w:rsidR="002F42FE" w:rsidRPr="00037829" w:rsidRDefault="002F42FE" w:rsidP="002F42FE">
            <w:pPr>
              <w:widowControl/>
              <w:jc w:val="center"/>
              <w:rPr>
                <w:rFonts w:ascii="Times New Roman" w:eastAsia="宋体" w:hAnsi="Times New Roman" w:cs="Times New Roman"/>
                <w:b/>
                <w:kern w:val="0"/>
                <w:szCs w:val="21"/>
              </w:rPr>
            </w:pPr>
            <w:r w:rsidRPr="00037829">
              <w:rPr>
                <w:rFonts w:ascii="Times New Roman" w:eastAsia="宋体" w:hAnsi="Times New Roman" w:cs="Times New Roman"/>
                <w:kern w:val="0"/>
                <w:szCs w:val="21"/>
              </w:rPr>
              <w:t>40</w:t>
            </w:r>
          </w:p>
        </w:tc>
        <w:tc>
          <w:tcPr>
            <w:tcW w:w="0" w:type="auto"/>
            <w:tcBorders>
              <w:top w:val="nil"/>
              <w:left w:val="nil"/>
              <w:bottom w:val="single" w:sz="8" w:space="0" w:color="auto"/>
              <w:right w:val="nil"/>
            </w:tcBorders>
            <w:shd w:val="clear" w:color="auto" w:fill="auto"/>
            <w:noWrap/>
            <w:vAlign w:val="bottom"/>
            <w:hideMark/>
          </w:tcPr>
          <w:p w14:paraId="14E14FD5"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正式</w:t>
            </w:r>
          </w:p>
        </w:tc>
        <w:tc>
          <w:tcPr>
            <w:tcW w:w="0" w:type="auto"/>
            <w:tcBorders>
              <w:top w:val="nil"/>
              <w:left w:val="nil"/>
              <w:bottom w:val="single" w:sz="8" w:space="0" w:color="auto"/>
              <w:right w:val="nil"/>
            </w:tcBorders>
            <w:shd w:val="clear" w:color="auto" w:fill="auto"/>
            <w:noWrap/>
            <w:vAlign w:val="bottom"/>
            <w:hideMark/>
          </w:tcPr>
          <w:p w14:paraId="22C0638A"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文科或男性</w:t>
            </w:r>
          </w:p>
        </w:tc>
        <w:tc>
          <w:tcPr>
            <w:tcW w:w="0" w:type="auto"/>
            <w:tcBorders>
              <w:top w:val="nil"/>
              <w:left w:val="nil"/>
              <w:bottom w:val="single" w:sz="8" w:space="0" w:color="auto"/>
              <w:right w:val="nil"/>
            </w:tcBorders>
            <w:shd w:val="clear" w:color="auto" w:fill="auto"/>
            <w:noWrap/>
            <w:vAlign w:val="bottom"/>
            <w:hideMark/>
          </w:tcPr>
          <w:p w14:paraId="49B771B6"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宋体" w:hint="eastAsia"/>
                <w:kern w:val="0"/>
                <w:szCs w:val="21"/>
              </w:rPr>
              <w:t>理科或女性</w:t>
            </w:r>
          </w:p>
        </w:tc>
      </w:tr>
      <w:tr w:rsidR="002F42FE" w:rsidRPr="00037829" w14:paraId="7595CC42" w14:textId="77777777" w:rsidTr="00F57E72">
        <w:trPr>
          <w:trHeight w:val="288"/>
        </w:trPr>
        <w:tc>
          <w:tcPr>
            <w:tcW w:w="0" w:type="auto"/>
            <w:gridSpan w:val="7"/>
            <w:tcBorders>
              <w:top w:val="nil"/>
              <w:left w:val="nil"/>
              <w:bottom w:val="nil"/>
              <w:right w:val="nil"/>
            </w:tcBorders>
            <w:shd w:val="clear" w:color="auto" w:fill="auto"/>
            <w:noWrap/>
            <w:vAlign w:val="bottom"/>
            <w:hideMark/>
          </w:tcPr>
          <w:p w14:paraId="09BCDCBC" w14:textId="77777777" w:rsidR="002F42FE" w:rsidRPr="00037829" w:rsidRDefault="002F42FE" w:rsidP="002F42FE">
            <w:pPr>
              <w:widowControl/>
              <w:jc w:val="left"/>
              <w:rPr>
                <w:rFonts w:ascii="Times New Roman" w:eastAsia="宋体" w:hAnsi="Times New Roman" w:cs="宋体"/>
                <w:b/>
                <w:kern w:val="0"/>
                <w:sz w:val="18"/>
                <w:szCs w:val="21"/>
              </w:rPr>
            </w:pPr>
            <w:bookmarkStart w:id="19" w:name="_Hlk145883948"/>
            <w:r w:rsidRPr="00037829">
              <w:rPr>
                <w:rFonts w:ascii="Times New Roman" w:eastAsia="宋体" w:hAnsi="Times New Roman" w:cs="宋体" w:hint="eastAsia"/>
                <w:b/>
                <w:kern w:val="0"/>
                <w:sz w:val="18"/>
                <w:szCs w:val="21"/>
              </w:rPr>
              <w:t>注</w:t>
            </w:r>
            <w:r w:rsidRPr="00037829">
              <w:rPr>
                <w:rFonts w:ascii="Times New Roman" w:eastAsia="宋体" w:hAnsi="Times New Roman" w:cs="宋体"/>
                <w:b/>
                <w:kern w:val="0"/>
                <w:sz w:val="18"/>
                <w:szCs w:val="21"/>
              </w:rPr>
              <w:t xml:space="preserve">: </w:t>
            </w:r>
            <w:r w:rsidRPr="00037829">
              <w:rPr>
                <w:rFonts w:ascii="Times New Roman" w:eastAsia="宋体" w:hAnsi="Times New Roman" w:cs="宋体" w:hint="eastAsia"/>
                <w:b/>
                <w:kern w:val="0"/>
                <w:sz w:val="18"/>
                <w:szCs w:val="21"/>
              </w:rPr>
              <w:t>对于一半的被试，</w:t>
            </w:r>
            <w:r w:rsidRPr="00037829">
              <w:rPr>
                <w:rFonts w:ascii="Times New Roman" w:eastAsia="宋体" w:hAnsi="Times New Roman" w:cs="Times New Roman"/>
                <w:b/>
                <w:kern w:val="0"/>
                <w:sz w:val="18"/>
                <w:szCs w:val="21"/>
              </w:rPr>
              <w:t>B1</w:t>
            </w:r>
            <w:r w:rsidRPr="00037829">
              <w:rPr>
                <w:rFonts w:ascii="Times New Roman" w:eastAsia="宋体" w:hAnsi="Times New Roman" w:cs="宋体" w:hint="eastAsia"/>
                <w:b/>
                <w:kern w:val="0"/>
                <w:sz w:val="18"/>
                <w:szCs w:val="21"/>
              </w:rPr>
              <w:t>、</w:t>
            </w:r>
            <w:r w:rsidRPr="00037829">
              <w:rPr>
                <w:rFonts w:ascii="Times New Roman" w:eastAsia="宋体" w:hAnsi="Times New Roman" w:cs="Times New Roman"/>
                <w:b/>
                <w:kern w:val="0"/>
                <w:sz w:val="18"/>
                <w:szCs w:val="21"/>
              </w:rPr>
              <w:t>B3</w:t>
            </w:r>
            <w:r w:rsidRPr="00037829">
              <w:rPr>
                <w:rFonts w:ascii="Times New Roman" w:eastAsia="宋体" w:hAnsi="Times New Roman" w:cs="宋体" w:hint="eastAsia"/>
                <w:b/>
                <w:kern w:val="0"/>
                <w:sz w:val="18"/>
                <w:szCs w:val="21"/>
              </w:rPr>
              <w:t>、</w:t>
            </w:r>
            <w:r w:rsidRPr="00037829">
              <w:rPr>
                <w:rFonts w:ascii="Times New Roman" w:eastAsia="宋体" w:hAnsi="Times New Roman" w:cs="Times New Roman"/>
                <w:b/>
                <w:kern w:val="0"/>
                <w:sz w:val="18"/>
                <w:szCs w:val="21"/>
              </w:rPr>
              <w:t>B4</w:t>
            </w:r>
            <w:r w:rsidRPr="00037829">
              <w:rPr>
                <w:rFonts w:ascii="Times New Roman" w:eastAsia="宋体" w:hAnsi="Times New Roman" w:cs="宋体"/>
                <w:b/>
                <w:kern w:val="0"/>
                <w:sz w:val="18"/>
                <w:szCs w:val="21"/>
              </w:rPr>
              <w:t xml:space="preserve"> </w:t>
            </w:r>
            <w:r w:rsidRPr="00037829">
              <w:rPr>
                <w:rFonts w:ascii="Times New Roman" w:eastAsia="宋体" w:hAnsi="Times New Roman" w:cs="宋体" w:hint="eastAsia"/>
                <w:b/>
                <w:kern w:val="0"/>
                <w:sz w:val="18"/>
                <w:szCs w:val="21"/>
              </w:rPr>
              <w:t>组分别与</w:t>
            </w:r>
            <w:r w:rsidRPr="00037829">
              <w:rPr>
                <w:rFonts w:ascii="Times New Roman" w:eastAsia="宋体" w:hAnsi="Times New Roman" w:cs="宋体"/>
                <w:b/>
                <w:kern w:val="0"/>
                <w:sz w:val="18"/>
                <w:szCs w:val="21"/>
              </w:rPr>
              <w:t xml:space="preserve"> </w:t>
            </w:r>
            <w:r w:rsidRPr="00037829">
              <w:rPr>
                <w:rFonts w:ascii="Times New Roman" w:eastAsia="宋体" w:hAnsi="Times New Roman" w:cs="Times New Roman"/>
                <w:b/>
                <w:kern w:val="0"/>
                <w:sz w:val="18"/>
                <w:szCs w:val="21"/>
              </w:rPr>
              <w:t>B5</w:t>
            </w:r>
            <w:r w:rsidRPr="00037829">
              <w:rPr>
                <w:rFonts w:ascii="Times New Roman" w:eastAsia="宋体" w:hAnsi="Times New Roman" w:cs="宋体" w:hint="eastAsia"/>
                <w:b/>
                <w:kern w:val="0"/>
                <w:sz w:val="18"/>
                <w:szCs w:val="21"/>
              </w:rPr>
              <w:t>、</w:t>
            </w:r>
            <w:r w:rsidRPr="00037829">
              <w:rPr>
                <w:rFonts w:ascii="Times New Roman" w:eastAsia="宋体" w:hAnsi="Times New Roman" w:cs="Times New Roman"/>
                <w:b/>
                <w:kern w:val="0"/>
                <w:sz w:val="18"/>
                <w:szCs w:val="21"/>
              </w:rPr>
              <w:t>B6</w:t>
            </w:r>
            <w:r w:rsidRPr="00037829">
              <w:rPr>
                <w:rFonts w:ascii="Times New Roman" w:eastAsia="宋体" w:hAnsi="Times New Roman" w:cs="宋体" w:hint="eastAsia"/>
                <w:b/>
                <w:kern w:val="0"/>
                <w:sz w:val="18"/>
                <w:szCs w:val="21"/>
              </w:rPr>
              <w:t>、</w:t>
            </w:r>
            <w:r w:rsidRPr="00037829">
              <w:rPr>
                <w:rFonts w:ascii="Times New Roman" w:eastAsia="宋体" w:hAnsi="Times New Roman" w:cs="Times New Roman"/>
                <w:b/>
                <w:kern w:val="0"/>
                <w:sz w:val="18"/>
                <w:szCs w:val="21"/>
              </w:rPr>
              <w:t>B7</w:t>
            </w:r>
            <w:r w:rsidRPr="00037829">
              <w:rPr>
                <w:rFonts w:ascii="Times New Roman" w:eastAsia="宋体" w:hAnsi="Times New Roman" w:cs="宋体"/>
                <w:b/>
                <w:kern w:val="0"/>
                <w:sz w:val="18"/>
                <w:szCs w:val="21"/>
              </w:rPr>
              <w:t xml:space="preserve"> </w:t>
            </w:r>
            <w:r w:rsidRPr="00037829">
              <w:rPr>
                <w:rFonts w:ascii="Times New Roman" w:eastAsia="宋体" w:hAnsi="Times New Roman" w:cs="宋体" w:hint="eastAsia"/>
                <w:b/>
                <w:kern w:val="0"/>
                <w:sz w:val="18"/>
                <w:szCs w:val="21"/>
              </w:rPr>
              <w:t>组互换，即相容与不相容任务顺序互换。</w:t>
            </w:r>
          </w:p>
          <w:bookmarkEnd w:id="19"/>
          <w:p w14:paraId="2D6CCA93" w14:textId="77777777" w:rsidR="002F42FE" w:rsidRPr="00037829" w:rsidRDefault="002F42FE" w:rsidP="002F42FE">
            <w:pPr>
              <w:widowControl/>
              <w:jc w:val="left"/>
              <w:rPr>
                <w:rFonts w:ascii="Times New Roman" w:eastAsia="宋体" w:hAnsi="Times New Roman" w:cs="宋体"/>
                <w:kern w:val="0"/>
                <w:szCs w:val="21"/>
              </w:rPr>
            </w:pPr>
            <w:r w:rsidRPr="00037829">
              <w:rPr>
                <w:rFonts w:ascii="Times New Roman" w:eastAsia="宋体" w:hAnsi="Times New Roman" w:cs="宋体" w:hint="eastAsia"/>
                <w:kern w:val="0"/>
                <w:szCs w:val="21"/>
              </w:rPr>
              <w:t xml:space="preserve"> </w:t>
            </w:r>
            <w:r w:rsidRPr="00037829">
              <w:rPr>
                <w:rFonts w:ascii="Times New Roman" w:eastAsia="宋体" w:hAnsi="Times New Roman" w:cs="宋体"/>
                <w:kern w:val="0"/>
                <w:szCs w:val="21"/>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4"/>
            </w:tblGrid>
            <w:tr w:rsidR="002F42FE" w:rsidRPr="00037829" w14:paraId="55051B15" w14:textId="77777777" w:rsidTr="00F57E72">
              <w:tc>
                <w:tcPr>
                  <w:tcW w:w="8074" w:type="dxa"/>
                </w:tcPr>
                <w:p w14:paraId="41A43EAC" w14:textId="7777777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Times New Roman"/>
                      <w:noProof/>
                      <w:sz w:val="24"/>
                      <w:szCs w:val="24"/>
                    </w:rPr>
                    <w:lastRenderedPageBreak/>
                    <w:drawing>
                      <wp:inline distT="0" distB="0" distL="0" distR="0" wp14:anchorId="0504BAE6" wp14:editId="2182AF8C">
                        <wp:extent cx="5273675" cy="294449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2944495"/>
                                </a:xfrm>
                                <a:prstGeom prst="rect">
                                  <a:avLst/>
                                </a:prstGeom>
                                <a:noFill/>
                              </pic:spPr>
                            </pic:pic>
                          </a:graphicData>
                        </a:graphic>
                      </wp:inline>
                    </w:drawing>
                  </w:r>
                </w:p>
              </w:tc>
            </w:tr>
            <w:tr w:rsidR="002F42FE" w:rsidRPr="00037829" w14:paraId="7DD5DF70" w14:textId="77777777" w:rsidTr="00F57E72">
              <w:tc>
                <w:tcPr>
                  <w:tcW w:w="8074" w:type="dxa"/>
                </w:tcPr>
                <w:p w14:paraId="3FECE339" w14:textId="0B6D49F7" w:rsidR="002F42FE" w:rsidRPr="00037829" w:rsidRDefault="002F42FE" w:rsidP="002F42FE">
                  <w:pPr>
                    <w:widowControl/>
                    <w:jc w:val="center"/>
                    <w:rPr>
                      <w:rFonts w:ascii="Times New Roman" w:eastAsia="宋体" w:hAnsi="Times New Roman" w:cs="宋体"/>
                      <w:b/>
                      <w:kern w:val="0"/>
                      <w:szCs w:val="21"/>
                    </w:rPr>
                  </w:pPr>
                  <w:r w:rsidRPr="00037829">
                    <w:rPr>
                      <w:rFonts w:ascii="Times New Roman" w:eastAsia="宋体" w:hAnsi="Times New Roman" w:cs="Times New Roman" w:hint="eastAsia"/>
                      <w:b/>
                      <w:szCs w:val="21"/>
                    </w:rPr>
                    <w:t>图</w:t>
                  </w:r>
                  <w:r w:rsidRPr="00037829">
                    <w:rPr>
                      <w:rFonts w:ascii="Times New Roman" w:eastAsia="宋体" w:hAnsi="Times New Roman" w:cs="Times New Roman" w:hint="eastAsia"/>
                      <w:b/>
                      <w:szCs w:val="21"/>
                    </w:rPr>
                    <w:t>4-</w:t>
                  </w:r>
                  <w:r w:rsidRPr="00037829">
                    <w:rPr>
                      <w:rFonts w:ascii="Times New Roman" w:eastAsia="宋体" w:hAnsi="Times New Roman" w:cs="Times New Roman"/>
                      <w:b/>
                      <w:szCs w:val="21"/>
                    </w:rPr>
                    <w:t>2</w:t>
                  </w:r>
                  <w:r w:rsidR="008C6C8C" w:rsidRPr="00037829">
                    <w:rPr>
                      <w:rFonts w:ascii="Times New Roman" w:eastAsia="宋体" w:hAnsi="Times New Roman" w:hint="eastAsia"/>
                      <w:b/>
                      <w:szCs w:val="21"/>
                    </w:rPr>
                    <w:t xml:space="preserve">　</w:t>
                  </w:r>
                  <w:r w:rsidRPr="00037829">
                    <w:rPr>
                      <w:rFonts w:ascii="Times New Roman" w:eastAsia="宋体" w:hAnsi="Times New Roman" w:cs="Times New Roman" w:hint="eastAsia"/>
                      <w:b/>
                      <w:szCs w:val="21"/>
                    </w:rPr>
                    <w:t>内隐联想测验（</w:t>
                  </w:r>
                  <w:r w:rsidRPr="00037829">
                    <w:rPr>
                      <w:rFonts w:ascii="Times New Roman" w:eastAsia="宋体" w:hAnsi="Times New Roman" w:cs="Times New Roman" w:hint="eastAsia"/>
                      <w:b/>
                      <w:szCs w:val="21"/>
                    </w:rPr>
                    <w:t>IAT</w:t>
                  </w:r>
                  <w:r w:rsidRPr="00037829">
                    <w:rPr>
                      <w:rFonts w:ascii="Times New Roman" w:eastAsia="宋体" w:hAnsi="Times New Roman" w:cs="Times New Roman" w:hint="eastAsia"/>
                      <w:b/>
                      <w:szCs w:val="21"/>
                    </w:rPr>
                    <w:t>）流程序列</w:t>
                  </w:r>
                </w:p>
              </w:tc>
            </w:tr>
          </w:tbl>
          <w:p w14:paraId="10E9D4CF" w14:textId="77777777" w:rsidR="002F42FE" w:rsidRPr="00037829" w:rsidRDefault="002F42FE" w:rsidP="002F42FE">
            <w:pPr>
              <w:widowControl/>
              <w:jc w:val="left"/>
              <w:rPr>
                <w:rFonts w:ascii="Times New Roman" w:eastAsia="宋体" w:hAnsi="Times New Roman" w:cs="宋体"/>
                <w:b/>
                <w:kern w:val="0"/>
                <w:szCs w:val="21"/>
              </w:rPr>
            </w:pPr>
          </w:p>
        </w:tc>
      </w:tr>
    </w:tbl>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2F42FE" w:rsidRPr="00037829" w14:paraId="73FA731C" w14:textId="77777777" w:rsidTr="00F57E72">
        <w:tc>
          <w:tcPr>
            <w:tcW w:w="8290" w:type="dxa"/>
          </w:tcPr>
          <w:p w14:paraId="0EC9EFA0" w14:textId="77777777" w:rsidR="002F42FE" w:rsidRPr="00037829" w:rsidRDefault="002F42FE" w:rsidP="002F42FE">
            <w:pPr>
              <w:jc w:val="center"/>
              <w:rPr>
                <w:rFonts w:ascii="Times New Roman" w:eastAsia="宋体" w:hAnsi="Times New Roman"/>
                <w:sz w:val="24"/>
                <w:szCs w:val="24"/>
              </w:rPr>
            </w:pPr>
            <w:bookmarkStart w:id="20" w:name="_Hlk142866198"/>
          </w:p>
        </w:tc>
      </w:tr>
      <w:bookmarkEnd w:id="20"/>
      <w:tr w:rsidR="002F42FE" w:rsidRPr="00037829" w14:paraId="41D8C39E" w14:textId="77777777" w:rsidTr="00F57E72">
        <w:tc>
          <w:tcPr>
            <w:tcW w:w="8290" w:type="dxa"/>
          </w:tcPr>
          <w:p w14:paraId="6A1EFCE5" w14:textId="77777777" w:rsidR="002F42FE" w:rsidRPr="00037829" w:rsidRDefault="002F42FE" w:rsidP="002F42FE">
            <w:pPr>
              <w:jc w:val="center"/>
              <w:rPr>
                <w:rFonts w:ascii="Times New Roman" w:eastAsia="宋体" w:hAnsi="Times New Roman"/>
                <w:b/>
                <w:szCs w:val="21"/>
              </w:rPr>
            </w:pPr>
          </w:p>
        </w:tc>
      </w:tr>
    </w:tbl>
    <w:p w14:paraId="33D569DA" w14:textId="77777777" w:rsidR="002F42FE" w:rsidRPr="00037829" w:rsidRDefault="002F42FE" w:rsidP="002F42FE">
      <w:pPr>
        <w:rPr>
          <w:rFonts w:ascii="Times New Roman" w:eastAsia="宋体" w:hAnsi="Times New Roman" w:cs="Times New Roman"/>
          <w:sz w:val="24"/>
          <w:szCs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300"/>
      </w:tblGrid>
      <w:tr w:rsidR="002F42FE" w:rsidRPr="00037829" w14:paraId="5413B0D2" w14:textId="77777777" w:rsidTr="00B56071">
        <w:tc>
          <w:tcPr>
            <w:tcW w:w="8300" w:type="dxa"/>
          </w:tcPr>
          <w:p w14:paraId="1D4AA7CA" w14:textId="77777777" w:rsidR="002F42FE" w:rsidRPr="00037829" w:rsidRDefault="002F42FE" w:rsidP="002F42FE">
            <w:pPr>
              <w:rPr>
                <w:rFonts w:ascii="Times New Roman" w:eastAsia="宋体" w:hAnsi="Times New Roman" w:cs="Times New Roman"/>
                <w:sz w:val="24"/>
                <w:szCs w:val="24"/>
              </w:rPr>
            </w:pPr>
            <w:r w:rsidRPr="00037829">
              <w:rPr>
                <w:rFonts w:ascii="Times New Roman" w:eastAsia="宋体" w:hAnsi="Times New Roman" w:cs="Times New Roman"/>
                <w:noProof/>
              </w:rPr>
              <w:drawing>
                <wp:inline distT="0" distB="0" distL="0" distR="0" wp14:anchorId="2D9544DC" wp14:editId="527F6BD6">
                  <wp:extent cx="5274310" cy="3115310"/>
                  <wp:effectExtent l="0" t="0" r="2540" b="88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22387" name=""/>
                          <pic:cNvPicPr/>
                        </pic:nvPicPr>
                        <pic:blipFill>
                          <a:blip r:embed="rId14"/>
                          <a:stretch>
                            <a:fillRect/>
                          </a:stretch>
                        </pic:blipFill>
                        <pic:spPr>
                          <a:xfrm>
                            <a:off x="0" y="0"/>
                            <a:ext cx="5274310" cy="3115310"/>
                          </a:xfrm>
                          <a:prstGeom prst="rect">
                            <a:avLst/>
                          </a:prstGeom>
                        </pic:spPr>
                      </pic:pic>
                    </a:graphicData>
                  </a:graphic>
                </wp:inline>
              </w:drawing>
            </w:r>
          </w:p>
        </w:tc>
      </w:tr>
      <w:tr w:rsidR="002F42FE" w:rsidRPr="00037829" w14:paraId="6BF32FB1" w14:textId="77777777" w:rsidTr="00B56071">
        <w:tc>
          <w:tcPr>
            <w:tcW w:w="8300" w:type="dxa"/>
          </w:tcPr>
          <w:p w14:paraId="12734A39" w14:textId="50E6A143" w:rsidR="002F42FE" w:rsidRPr="00037829" w:rsidRDefault="002F42FE" w:rsidP="002F42FE">
            <w:pPr>
              <w:jc w:val="center"/>
              <w:rPr>
                <w:rFonts w:ascii="Times New Roman" w:eastAsia="宋体" w:hAnsi="Times New Roman" w:cs="Times New Roman"/>
                <w:sz w:val="24"/>
                <w:szCs w:val="24"/>
              </w:rPr>
            </w:pPr>
            <w:r w:rsidRPr="00037829">
              <w:rPr>
                <w:rFonts w:ascii="Times New Roman" w:eastAsia="宋体" w:hAnsi="Times New Roman" w:cs="Times New Roman" w:hint="eastAsia"/>
                <w:b/>
                <w:szCs w:val="21"/>
              </w:rPr>
              <w:t>图</w:t>
            </w:r>
            <w:r w:rsidRPr="00037829">
              <w:rPr>
                <w:rFonts w:ascii="Times New Roman" w:eastAsia="宋体" w:hAnsi="Times New Roman" w:cs="Times New Roman" w:hint="eastAsia"/>
                <w:b/>
                <w:szCs w:val="21"/>
              </w:rPr>
              <w:t>4-</w:t>
            </w:r>
            <w:r w:rsidRPr="00037829">
              <w:rPr>
                <w:rFonts w:ascii="Times New Roman" w:eastAsia="宋体" w:hAnsi="Times New Roman" w:cs="Times New Roman"/>
                <w:b/>
                <w:szCs w:val="21"/>
              </w:rPr>
              <w:t>3</w:t>
            </w:r>
            <w:r w:rsidR="008C6C8C" w:rsidRPr="00037829">
              <w:rPr>
                <w:rFonts w:ascii="Times New Roman" w:eastAsia="宋体" w:hAnsi="Times New Roman" w:hint="eastAsia"/>
                <w:b/>
                <w:szCs w:val="21"/>
              </w:rPr>
              <w:t xml:space="preserve">　</w:t>
            </w:r>
            <w:r w:rsidRPr="00037829">
              <w:rPr>
                <w:rFonts w:ascii="Times New Roman" w:eastAsia="宋体" w:hAnsi="Times New Roman" w:cs="Times New Roman" w:hint="eastAsia"/>
                <w:b/>
                <w:szCs w:val="21"/>
              </w:rPr>
              <w:t>内隐联想测验（</w:t>
            </w:r>
            <w:r w:rsidRPr="00037829">
              <w:rPr>
                <w:rFonts w:ascii="Times New Roman" w:eastAsia="宋体" w:hAnsi="Times New Roman" w:cs="Times New Roman" w:hint="eastAsia"/>
                <w:b/>
                <w:szCs w:val="21"/>
              </w:rPr>
              <w:t>IAT</w:t>
            </w:r>
            <w:r w:rsidRPr="00037829">
              <w:rPr>
                <w:rFonts w:ascii="Times New Roman" w:eastAsia="宋体" w:hAnsi="Times New Roman" w:cs="Times New Roman" w:hint="eastAsia"/>
                <w:b/>
                <w:szCs w:val="21"/>
              </w:rPr>
              <w:t>）单次实验流程</w:t>
            </w:r>
          </w:p>
        </w:tc>
      </w:tr>
    </w:tbl>
    <w:p w14:paraId="5BC60442" w14:textId="77777777" w:rsidR="000E49C8" w:rsidRPr="00037829" w:rsidRDefault="000E49C8" w:rsidP="002341AD">
      <w:pPr>
        <w:rPr>
          <w:rFonts w:ascii="Times New Roman" w:eastAsia="宋体" w:hAnsi="Times New Roman" w:cs="Times New Roman (正文 CS 字体)"/>
          <w:sz w:val="24"/>
          <w:szCs w:val="24"/>
          <w:lang w:val="en-GB"/>
        </w:rPr>
      </w:pPr>
    </w:p>
    <w:p w14:paraId="5F35EFA7" w14:textId="141D6586" w:rsidR="002341AD" w:rsidRPr="00037829" w:rsidRDefault="002341AD" w:rsidP="00461ED7">
      <w:pPr>
        <w:pStyle w:val="3"/>
      </w:pPr>
      <w:r w:rsidRPr="00037829">
        <w:rPr>
          <w:rFonts w:hint="eastAsia"/>
        </w:rPr>
        <w:t>4</w:t>
      </w:r>
      <w:r w:rsidRPr="00037829">
        <w:t xml:space="preserve">.1.6  </w:t>
      </w:r>
      <w:r w:rsidRPr="00037829">
        <w:rPr>
          <w:rFonts w:hint="eastAsia"/>
        </w:rPr>
        <w:t>数据</w:t>
      </w:r>
      <w:r w:rsidR="00FD66C6" w:rsidRPr="00037829">
        <w:rPr>
          <w:rFonts w:hint="eastAsia"/>
        </w:rPr>
        <w:t>处理方法</w:t>
      </w:r>
      <w:r w:rsidRPr="00037829">
        <w:rPr>
          <w:rFonts w:hint="eastAsia"/>
        </w:rPr>
        <w:t xml:space="preserve"> </w:t>
      </w:r>
    </w:p>
    <w:p w14:paraId="3F9FEFAC" w14:textId="683D0373" w:rsidR="00B56071" w:rsidRPr="00037829" w:rsidRDefault="00B56071" w:rsidP="00A217D6">
      <w:pPr>
        <w:ind w:firstLineChars="200" w:firstLine="480"/>
        <w:rPr>
          <w:rFonts w:ascii="Times New Roman" w:eastAsia="宋体" w:hAnsi="Times New Roman" w:cs="Times New Roman (正文 CS 字体)"/>
          <w:sz w:val="24"/>
          <w:szCs w:val="24"/>
          <w:lang w:val="en-GB"/>
        </w:rPr>
      </w:pPr>
      <w:r w:rsidRPr="00037829">
        <w:rPr>
          <w:rFonts w:ascii="Times New Roman" w:eastAsia="宋体" w:hAnsi="Times New Roman" w:cs="Times New Roman (正文 CS 字体)" w:hint="eastAsia"/>
          <w:sz w:val="24"/>
          <w:szCs w:val="24"/>
          <w:lang w:val="en-GB"/>
        </w:rPr>
        <w:t>本研究通过甄别题和反应时行为数据这两种方式剔除了不认真作答或存在态度防御或撒谎倾向的被试。问卷剔除</w:t>
      </w:r>
      <w:r w:rsidRPr="00037829">
        <w:rPr>
          <w:rFonts w:ascii="Times New Roman" w:eastAsia="宋体" w:hAnsi="Times New Roman" w:cs="Times New Roman (正文 CS 字体)"/>
          <w:sz w:val="24"/>
          <w:szCs w:val="24"/>
          <w:lang w:val="en-GB"/>
        </w:rPr>
        <w:t>标准如下：</w:t>
      </w:r>
      <w:r w:rsidRPr="00037829">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hint="eastAsia"/>
          <w:sz w:val="24"/>
          <w:szCs w:val="24"/>
          <w:lang w:val="en-GB"/>
        </w:rPr>
        <w:t>1</w:t>
      </w:r>
      <w:r w:rsidRPr="00037829">
        <w:rPr>
          <w:rFonts w:ascii="Times New Roman" w:eastAsia="宋体" w:hAnsi="Times New Roman" w:cs="Times New Roman (正文 CS 字体)" w:hint="eastAsia"/>
          <w:sz w:val="24"/>
          <w:szCs w:val="24"/>
          <w:lang w:val="en-GB"/>
        </w:rPr>
        <w:t>）剔除离群值</w:t>
      </w:r>
      <w:r w:rsidR="00ED767E">
        <w:rPr>
          <w:rFonts w:ascii="Times New Roman" w:eastAsia="宋体" w:hAnsi="Times New Roman" w:cs="Times New Roman (正文 CS 字体)" w:hint="eastAsia"/>
          <w:sz w:val="24"/>
          <w:szCs w:val="24"/>
          <w:lang w:val="en-GB"/>
        </w:rPr>
        <w:t>（</w:t>
      </w:r>
      <w:r w:rsidR="00ED767E" w:rsidRPr="00ED767E">
        <w:rPr>
          <w:rFonts w:ascii="Times New Roman" w:eastAsia="宋体" w:hAnsi="Times New Roman" w:cs="Times New Roman (正文 CS 字体)" w:hint="eastAsia"/>
          <w:sz w:val="24"/>
          <w:szCs w:val="24"/>
          <w:lang w:val="en-GB"/>
        </w:rPr>
        <w:t>单个样本问卷得分与线性回归预测的问卷得分之差为单个样本的残差。</w:t>
      </w:r>
      <w:r w:rsidR="00ED767E">
        <w:rPr>
          <w:rFonts w:ascii="Times New Roman" w:eastAsia="宋体" w:hAnsi="Times New Roman" w:cs="Times New Roman (正文 CS 字体)" w:hint="eastAsia"/>
          <w:sz w:val="24"/>
          <w:szCs w:val="24"/>
          <w:lang w:val="en-GB"/>
        </w:rPr>
        <w:t>将</w:t>
      </w:r>
      <w:r w:rsidR="00ED767E" w:rsidRPr="00ED767E">
        <w:rPr>
          <w:rFonts w:ascii="Times New Roman" w:eastAsia="宋体" w:hAnsi="Times New Roman" w:cs="Times New Roman (正文 CS 字体)" w:hint="eastAsia"/>
          <w:sz w:val="24"/>
          <w:szCs w:val="24"/>
          <w:lang w:val="en-GB"/>
        </w:rPr>
        <w:t>所有样本的残差进行标准化，标准化后大于</w:t>
      </w:r>
      <w:r w:rsidR="00ED767E" w:rsidRPr="00ED767E">
        <w:rPr>
          <w:rFonts w:ascii="Times New Roman" w:eastAsia="宋体" w:hAnsi="Times New Roman" w:cs="Times New Roman (正文 CS 字体)"/>
          <w:sz w:val="24"/>
          <w:szCs w:val="24"/>
          <w:lang w:val="en-GB"/>
        </w:rPr>
        <w:t>3</w:t>
      </w:r>
      <w:r w:rsidR="00ED767E" w:rsidRPr="00ED767E">
        <w:rPr>
          <w:rFonts w:ascii="Times New Roman" w:eastAsia="宋体" w:hAnsi="Times New Roman" w:cs="Times New Roman (正文 CS 字体)"/>
          <w:sz w:val="24"/>
          <w:szCs w:val="24"/>
          <w:lang w:val="en-GB"/>
        </w:rPr>
        <w:t>或者小于</w:t>
      </w:r>
      <w:r w:rsidR="00ED767E" w:rsidRPr="00ED767E">
        <w:rPr>
          <w:rFonts w:ascii="Times New Roman" w:eastAsia="宋体" w:hAnsi="Times New Roman" w:cs="Times New Roman (正文 CS 字体)"/>
          <w:sz w:val="24"/>
          <w:szCs w:val="24"/>
          <w:lang w:val="en-GB"/>
        </w:rPr>
        <w:t>-3</w:t>
      </w:r>
      <w:r w:rsidR="00ED767E" w:rsidRPr="00ED767E">
        <w:rPr>
          <w:rFonts w:ascii="Times New Roman" w:eastAsia="宋体" w:hAnsi="Times New Roman" w:cs="Times New Roman (正文 CS 字体)"/>
          <w:sz w:val="24"/>
          <w:szCs w:val="24"/>
          <w:lang w:val="en-GB"/>
        </w:rPr>
        <w:t>的样本判定为离群</w:t>
      </w:r>
      <w:r w:rsidR="00ED767E">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sz w:val="24"/>
          <w:szCs w:val="24"/>
          <w:lang w:val="en-GB"/>
        </w:rPr>
        <w:t>2</w:t>
      </w:r>
      <w:r w:rsidRPr="00037829">
        <w:rPr>
          <w:rFonts w:ascii="Times New Roman" w:eastAsia="宋体" w:hAnsi="Times New Roman" w:cs="Times New Roman (正文 CS 字体)" w:hint="eastAsia"/>
          <w:sz w:val="24"/>
          <w:szCs w:val="24"/>
          <w:lang w:val="en-GB"/>
        </w:rPr>
        <w:t>）针对反应</w:t>
      </w:r>
      <w:r w:rsidRPr="00037829">
        <w:rPr>
          <w:rFonts w:ascii="Times New Roman" w:eastAsia="宋体" w:hAnsi="Times New Roman" w:cs="Times New Roman (正文 CS 字体)" w:hint="eastAsia"/>
          <w:sz w:val="24"/>
          <w:szCs w:val="24"/>
          <w:lang w:val="en-GB"/>
        </w:rPr>
        <w:lastRenderedPageBreak/>
        <w:t>时数据，剔除答题时间过短的被试（平均每题答题时长小于</w:t>
      </w:r>
      <w:r w:rsidRPr="00037829">
        <w:rPr>
          <w:rFonts w:ascii="Times New Roman" w:eastAsia="宋体" w:hAnsi="Times New Roman" w:cs="Times New Roman (正文 CS 字体)" w:hint="eastAsia"/>
          <w:sz w:val="24"/>
          <w:szCs w:val="24"/>
          <w:lang w:val="en-GB"/>
        </w:rPr>
        <w:t>2500</w:t>
      </w:r>
      <w:r w:rsidRPr="00037829">
        <w:rPr>
          <w:rFonts w:ascii="Times New Roman" w:eastAsia="宋体" w:hAnsi="Times New Roman" w:cs="Times New Roman (正文 CS 字体)" w:hint="eastAsia"/>
          <w:sz w:val="24"/>
          <w:szCs w:val="24"/>
          <w:lang w:val="en-GB"/>
        </w:rPr>
        <w:t>毫秒）；（</w:t>
      </w:r>
      <w:r w:rsidRPr="00037829">
        <w:rPr>
          <w:rFonts w:ascii="Times New Roman" w:eastAsia="宋体" w:hAnsi="Times New Roman" w:cs="Times New Roman (正文 CS 字体)"/>
          <w:sz w:val="24"/>
          <w:szCs w:val="24"/>
          <w:lang w:val="en-GB"/>
        </w:rPr>
        <w:t>3</w:t>
      </w:r>
      <w:r w:rsidRPr="00037829">
        <w:rPr>
          <w:rFonts w:ascii="Times New Roman" w:eastAsia="宋体" w:hAnsi="Times New Roman" w:cs="Times New Roman (正文 CS 字体)" w:hint="eastAsia"/>
          <w:sz w:val="24"/>
          <w:szCs w:val="24"/>
          <w:lang w:val="en-GB"/>
        </w:rPr>
        <w:t>）针对高频甄别题，剔除得分过低的被试（高频题得分小于</w:t>
      </w:r>
      <w:r w:rsidRPr="00037829">
        <w:rPr>
          <w:rFonts w:ascii="Times New Roman" w:eastAsia="宋体" w:hAnsi="Times New Roman" w:cs="Times New Roman (正文 CS 字体)" w:hint="eastAsia"/>
          <w:sz w:val="24"/>
          <w:szCs w:val="24"/>
          <w:lang w:val="en-GB"/>
        </w:rPr>
        <w:t>3</w:t>
      </w:r>
      <w:r w:rsidRPr="00037829">
        <w:rPr>
          <w:rFonts w:ascii="Times New Roman" w:eastAsia="宋体" w:hAnsi="Times New Roman" w:cs="Times New Roman (正文 CS 字体)" w:hint="eastAsia"/>
          <w:sz w:val="24"/>
          <w:szCs w:val="24"/>
          <w:lang w:val="en-GB"/>
        </w:rPr>
        <w:t>分）；（</w:t>
      </w:r>
      <w:r w:rsidRPr="00037829">
        <w:rPr>
          <w:rFonts w:ascii="Times New Roman" w:eastAsia="宋体" w:hAnsi="Times New Roman" w:cs="Times New Roman (正文 CS 字体)"/>
          <w:sz w:val="24"/>
          <w:szCs w:val="24"/>
          <w:lang w:val="en-GB"/>
        </w:rPr>
        <w:t>4</w:t>
      </w:r>
      <w:r w:rsidRPr="00037829">
        <w:rPr>
          <w:rFonts w:ascii="Times New Roman" w:eastAsia="宋体" w:hAnsi="Times New Roman" w:cs="Times New Roman (正文 CS 字体)" w:hint="eastAsia"/>
          <w:sz w:val="24"/>
          <w:szCs w:val="24"/>
          <w:lang w:val="en-GB"/>
        </w:rPr>
        <w:t>）针对低频甄别题，剔除得分过高的被试（低频题得分大于</w:t>
      </w:r>
      <w:r w:rsidRPr="00037829">
        <w:rPr>
          <w:rFonts w:ascii="Times New Roman" w:eastAsia="宋体" w:hAnsi="Times New Roman" w:cs="Times New Roman (正文 CS 字体)" w:hint="eastAsia"/>
          <w:sz w:val="24"/>
          <w:szCs w:val="24"/>
          <w:lang w:val="en-GB"/>
        </w:rPr>
        <w:t>3</w:t>
      </w:r>
      <w:r w:rsidRPr="00037829">
        <w:rPr>
          <w:rFonts w:ascii="Times New Roman" w:eastAsia="宋体" w:hAnsi="Times New Roman" w:cs="Times New Roman (正文 CS 字体)" w:hint="eastAsia"/>
          <w:sz w:val="24"/>
          <w:szCs w:val="24"/>
          <w:lang w:val="en-GB"/>
        </w:rPr>
        <w:t>分）；（</w:t>
      </w:r>
      <w:r w:rsidRPr="00037829">
        <w:rPr>
          <w:rFonts w:ascii="Times New Roman" w:eastAsia="宋体" w:hAnsi="Times New Roman" w:cs="Times New Roman (正文 CS 字体)" w:hint="eastAsia"/>
          <w:sz w:val="24"/>
          <w:szCs w:val="24"/>
          <w:lang w:val="en-GB"/>
        </w:rPr>
        <w:t>5</w:t>
      </w:r>
      <w:r w:rsidRPr="00037829">
        <w:rPr>
          <w:rFonts w:ascii="Times New Roman" w:eastAsia="宋体" w:hAnsi="Times New Roman" w:cs="Times New Roman (正文 CS 字体)" w:hint="eastAsia"/>
          <w:sz w:val="24"/>
          <w:szCs w:val="24"/>
          <w:lang w:val="en-GB"/>
        </w:rPr>
        <w:t>）针对指定选项题，剔除未按照指令作答的被试；（</w:t>
      </w:r>
      <w:r w:rsidRPr="00037829">
        <w:rPr>
          <w:rFonts w:ascii="Times New Roman" w:eastAsia="宋体" w:hAnsi="Times New Roman" w:cs="Times New Roman (正文 CS 字体)" w:hint="eastAsia"/>
          <w:sz w:val="24"/>
          <w:szCs w:val="24"/>
          <w:lang w:val="en-GB"/>
        </w:rPr>
        <w:t>6</w:t>
      </w:r>
      <w:r w:rsidRPr="00037829">
        <w:rPr>
          <w:rFonts w:ascii="Times New Roman" w:eastAsia="宋体" w:hAnsi="Times New Roman" w:cs="Times New Roman (正文 CS 字体)" w:hint="eastAsia"/>
          <w:sz w:val="24"/>
          <w:szCs w:val="24"/>
          <w:lang w:val="en-GB"/>
        </w:rPr>
        <w:t>）针对态度防御及说谎甄别题，剔除平均分过低的被试（平均分小于等于</w:t>
      </w:r>
      <w:r w:rsidRPr="00037829">
        <w:rPr>
          <w:rFonts w:ascii="Times New Roman" w:eastAsia="宋体" w:hAnsi="Times New Roman" w:cs="Times New Roman (正文 CS 字体)" w:hint="eastAsia"/>
          <w:sz w:val="24"/>
          <w:szCs w:val="24"/>
          <w:lang w:val="en-GB"/>
        </w:rPr>
        <w:t>3</w:t>
      </w:r>
      <w:r w:rsidRPr="00037829">
        <w:rPr>
          <w:rFonts w:ascii="Times New Roman" w:eastAsia="宋体" w:hAnsi="Times New Roman" w:cs="Times New Roman (正文 CS 字体)" w:hint="eastAsia"/>
          <w:sz w:val="24"/>
          <w:szCs w:val="24"/>
          <w:lang w:val="en-GB"/>
        </w:rPr>
        <w:t>分）；（</w:t>
      </w:r>
      <w:r w:rsidRPr="00037829">
        <w:rPr>
          <w:rFonts w:ascii="Times New Roman" w:eastAsia="宋体" w:hAnsi="Times New Roman" w:cs="Times New Roman (正文 CS 字体)" w:hint="eastAsia"/>
          <w:sz w:val="24"/>
          <w:szCs w:val="24"/>
          <w:lang w:val="en-GB"/>
        </w:rPr>
        <w:t>7</w:t>
      </w:r>
      <w:r w:rsidRPr="00037829">
        <w:rPr>
          <w:rFonts w:ascii="Times New Roman" w:eastAsia="宋体" w:hAnsi="Times New Roman" w:cs="Times New Roman (正文 CS 字体)" w:hint="eastAsia"/>
          <w:sz w:val="24"/>
          <w:szCs w:val="24"/>
          <w:lang w:val="en-GB"/>
        </w:rPr>
        <w:t>）剔除</w:t>
      </w:r>
      <w:r w:rsidRPr="00037829">
        <w:rPr>
          <w:rFonts w:ascii="Times New Roman" w:eastAsia="宋体" w:hAnsi="Times New Roman" w:cs="Times New Roman (正文 CS 字体)" w:hint="eastAsia"/>
          <w:sz w:val="24"/>
          <w:szCs w:val="24"/>
          <w:lang w:val="en-GB"/>
        </w:rPr>
        <w:t>IAT</w:t>
      </w:r>
      <w:r w:rsidRPr="00037829">
        <w:rPr>
          <w:rFonts w:ascii="Times New Roman" w:eastAsia="宋体" w:hAnsi="Times New Roman" w:cs="Times New Roman (正文 CS 字体)" w:hint="eastAsia"/>
          <w:sz w:val="24"/>
          <w:szCs w:val="24"/>
          <w:lang w:val="en-GB"/>
        </w:rPr>
        <w:t>正确率未达</w:t>
      </w:r>
      <w:r w:rsidR="00B22919" w:rsidRPr="00037829">
        <w:rPr>
          <w:rFonts w:ascii="Times New Roman" w:eastAsia="宋体" w:hAnsi="Times New Roman" w:cs="Times New Roman (正文 CS 字体)" w:hint="eastAsia"/>
          <w:sz w:val="24"/>
          <w:szCs w:val="24"/>
          <w:lang w:val="en-GB"/>
        </w:rPr>
        <w:t>7</w:t>
      </w:r>
      <w:r w:rsidR="00B22919" w:rsidRPr="00037829">
        <w:rPr>
          <w:rFonts w:ascii="Times New Roman" w:eastAsia="宋体" w:hAnsi="Times New Roman" w:cs="Times New Roman (正文 CS 字体)"/>
          <w:sz w:val="24"/>
          <w:szCs w:val="24"/>
          <w:lang w:val="en-GB"/>
        </w:rPr>
        <w:t>5</w:t>
      </w:r>
      <w:r w:rsidRPr="00037829">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hint="eastAsia"/>
          <w:sz w:val="24"/>
          <w:szCs w:val="24"/>
          <w:lang w:val="en-GB"/>
        </w:rPr>
        <w:t>的被试。</w:t>
      </w:r>
    </w:p>
    <w:p w14:paraId="632846A9" w14:textId="31882A05" w:rsidR="00A217D6" w:rsidRDefault="00B56071" w:rsidP="00A217D6">
      <w:pPr>
        <w:ind w:firstLineChars="200" w:firstLine="480"/>
        <w:rPr>
          <w:rFonts w:ascii="Times New Roman" w:eastAsia="宋体" w:hAnsi="Times New Roman" w:cs="Times New Roman (正文 CS 字体)"/>
          <w:sz w:val="24"/>
          <w:szCs w:val="24"/>
          <w:lang w:val="en-GB"/>
        </w:rPr>
      </w:pPr>
      <w:r w:rsidRPr="00037829">
        <w:rPr>
          <w:rFonts w:ascii="Times New Roman" w:eastAsia="宋体" w:hAnsi="Times New Roman" w:cs="Times New Roman (正文 CS 字体)" w:hint="eastAsia"/>
          <w:sz w:val="24"/>
          <w:szCs w:val="24"/>
          <w:lang w:val="en-GB"/>
        </w:rPr>
        <w:t>根据以上标准，各组</w:t>
      </w:r>
      <w:r w:rsidRPr="00037829">
        <w:rPr>
          <w:rFonts w:ascii="Times New Roman" w:eastAsia="宋体" w:hAnsi="Times New Roman" w:cs="Times New Roman (正文 CS 字体)" w:hint="eastAsia"/>
          <w:sz w:val="24"/>
          <w:szCs w:val="24"/>
          <w:lang w:val="en-GB"/>
        </w:rPr>
        <w:t>剔除的被试量如下：</w:t>
      </w:r>
      <w:r w:rsidRPr="00037829">
        <w:rPr>
          <w:rFonts w:ascii="Times New Roman" w:eastAsia="宋体" w:hAnsi="Times New Roman" w:cs="Times New Roman (正文 CS 字体)" w:hint="eastAsia"/>
          <w:sz w:val="24"/>
          <w:szCs w:val="24"/>
          <w:lang w:val="en-GB"/>
        </w:rPr>
        <w:t>A</w:t>
      </w:r>
      <w:r w:rsidRPr="00037829">
        <w:rPr>
          <w:rFonts w:ascii="Times New Roman" w:eastAsia="宋体" w:hAnsi="Times New Roman" w:cs="Times New Roman (正文 CS 字体)"/>
          <w:sz w:val="24"/>
          <w:szCs w:val="24"/>
          <w:lang w:val="en-GB"/>
        </w:rPr>
        <w:t>1</w:t>
      </w:r>
      <w:r w:rsidRPr="00037829">
        <w:rPr>
          <w:rFonts w:ascii="Times New Roman" w:eastAsia="宋体" w:hAnsi="Times New Roman" w:cs="Times New Roman (正文 CS 字体)" w:hint="eastAsia"/>
          <w:sz w:val="24"/>
          <w:szCs w:val="24"/>
          <w:lang w:val="en-GB"/>
        </w:rPr>
        <w:t>组（无甄别题，无反应时）不删除任何被试，</w:t>
      </w:r>
      <w:r w:rsidR="004724E1">
        <w:rPr>
          <w:rFonts w:ascii="Times New Roman" w:eastAsia="宋体" w:hAnsi="Times New Roman" w:cs="Times New Roman (正文 CS 字体)" w:hint="eastAsia"/>
          <w:sz w:val="24"/>
          <w:szCs w:val="24"/>
          <w:lang w:val="en-GB"/>
        </w:rPr>
        <w:t xml:space="preserve"> </w:t>
      </w:r>
      <w:r w:rsidR="004724E1">
        <w:rPr>
          <w:rFonts w:ascii="Times New Roman" w:eastAsia="宋体" w:hAnsi="Times New Roman" w:cs="Times New Roman (正文 CS 字体)" w:hint="eastAsia"/>
          <w:sz w:val="24"/>
          <w:szCs w:val="24"/>
          <w:lang w:val="en-GB"/>
        </w:rPr>
        <w:t>保留</w:t>
      </w:r>
      <w:r w:rsidRPr="00037829">
        <w:rPr>
          <w:rFonts w:ascii="Times New Roman" w:eastAsia="宋体" w:hAnsi="Times New Roman" w:cs="Times New Roman (正文 CS 字体)" w:hint="eastAsia"/>
          <w:sz w:val="24"/>
          <w:szCs w:val="24"/>
          <w:lang w:val="en-GB"/>
        </w:rPr>
        <w:t>有效问卷</w:t>
      </w:r>
      <w:r w:rsidR="00E74733">
        <w:rPr>
          <w:rFonts w:ascii="Times New Roman" w:eastAsia="宋体" w:hAnsi="Times New Roman" w:cs="Times New Roman (正文 CS 字体)" w:hint="eastAsia"/>
          <w:sz w:val="24"/>
          <w:szCs w:val="24"/>
          <w:lang w:val="en-GB"/>
        </w:rPr>
        <w:t>1</w:t>
      </w:r>
      <w:r w:rsidR="00E74733">
        <w:rPr>
          <w:rFonts w:ascii="Times New Roman" w:eastAsia="宋体" w:hAnsi="Times New Roman" w:cs="Times New Roman (正文 CS 字体)"/>
          <w:sz w:val="24"/>
          <w:szCs w:val="24"/>
          <w:lang w:val="en-GB"/>
        </w:rPr>
        <w:t>1</w:t>
      </w:r>
      <w:r w:rsidR="001613D4">
        <w:rPr>
          <w:rFonts w:ascii="Times New Roman" w:eastAsia="宋体" w:hAnsi="Times New Roman" w:cs="Times New Roman (正文 CS 字体)"/>
          <w:sz w:val="24"/>
          <w:szCs w:val="24"/>
          <w:lang w:val="en-GB"/>
        </w:rPr>
        <w:t>5</w:t>
      </w:r>
      <w:r w:rsidRPr="00037829">
        <w:rPr>
          <w:rFonts w:ascii="Times New Roman" w:eastAsia="宋体" w:hAnsi="Times New Roman" w:cs="Times New Roman (正文 CS 字体)" w:hint="eastAsia"/>
          <w:sz w:val="24"/>
          <w:szCs w:val="24"/>
          <w:lang w:val="en-GB"/>
        </w:rPr>
        <w:t>份，</w:t>
      </w:r>
      <w:r w:rsidR="00E74733">
        <w:rPr>
          <w:rFonts w:ascii="Times New Roman" w:eastAsia="宋体" w:hAnsi="Times New Roman" w:cs="Times New Roman (正文 CS 字体)" w:hint="eastAsia"/>
          <w:sz w:val="24"/>
          <w:szCs w:val="24"/>
          <w:lang w:val="en-GB"/>
        </w:rPr>
        <w:t>有效问卷占该组总问卷的比例为</w:t>
      </w:r>
      <w:r w:rsidRPr="00037829">
        <w:rPr>
          <w:rFonts w:ascii="Times New Roman" w:eastAsia="宋体" w:hAnsi="Times New Roman" w:cs="Times New Roman (正文 CS 字体)" w:hint="eastAsia"/>
          <w:sz w:val="24"/>
          <w:szCs w:val="24"/>
          <w:lang w:val="en-GB"/>
        </w:rPr>
        <w:t>100%</w:t>
      </w:r>
      <w:r w:rsidRPr="00037829">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hint="eastAsia"/>
          <w:sz w:val="24"/>
          <w:szCs w:val="24"/>
          <w:lang w:val="en-GB"/>
        </w:rPr>
        <w:t>A</w:t>
      </w:r>
      <w:r w:rsidRPr="00037829">
        <w:rPr>
          <w:rFonts w:ascii="Times New Roman" w:eastAsia="宋体" w:hAnsi="Times New Roman" w:cs="Times New Roman (正文 CS 字体)"/>
          <w:sz w:val="24"/>
          <w:szCs w:val="24"/>
          <w:lang w:val="en-GB"/>
        </w:rPr>
        <w:t>2</w:t>
      </w:r>
      <w:r w:rsidRPr="00037829">
        <w:rPr>
          <w:rFonts w:ascii="Times New Roman" w:eastAsia="宋体" w:hAnsi="Times New Roman" w:cs="Times New Roman (正文 CS 字体)" w:hint="eastAsia"/>
          <w:sz w:val="24"/>
          <w:szCs w:val="24"/>
          <w:lang w:val="en-GB"/>
        </w:rPr>
        <w:t>组（无甄别题，有反应时）剔除</w:t>
      </w:r>
      <w:r w:rsidR="001613D4">
        <w:rPr>
          <w:rFonts w:ascii="Times New Roman" w:eastAsia="宋体" w:hAnsi="Times New Roman" w:cs="Times New Roman (正文 CS 字体)"/>
          <w:sz w:val="24"/>
          <w:szCs w:val="24"/>
          <w:lang w:val="en-GB"/>
        </w:rPr>
        <w:t>12</w:t>
      </w:r>
      <w:r w:rsidRPr="00037829">
        <w:rPr>
          <w:rFonts w:ascii="Times New Roman" w:eastAsia="宋体" w:hAnsi="Times New Roman" w:cs="Times New Roman (正文 CS 字体)" w:hint="eastAsia"/>
          <w:sz w:val="24"/>
          <w:szCs w:val="24"/>
          <w:lang w:val="en-GB"/>
        </w:rPr>
        <w:t>份问卷，</w:t>
      </w:r>
      <w:r w:rsidR="004724E1">
        <w:rPr>
          <w:rFonts w:ascii="Times New Roman" w:eastAsia="宋体" w:hAnsi="Times New Roman" w:cs="Times New Roman (正文 CS 字体)" w:hint="eastAsia"/>
          <w:sz w:val="24"/>
          <w:szCs w:val="24"/>
          <w:lang w:val="en-GB"/>
        </w:rPr>
        <w:t>保留</w:t>
      </w:r>
      <w:r w:rsidRPr="00037829">
        <w:rPr>
          <w:rFonts w:ascii="Times New Roman" w:eastAsia="宋体" w:hAnsi="Times New Roman" w:cs="Times New Roman (正文 CS 字体)" w:hint="eastAsia"/>
          <w:sz w:val="24"/>
          <w:szCs w:val="24"/>
          <w:lang w:val="en-GB"/>
        </w:rPr>
        <w:t>有效问卷</w:t>
      </w:r>
      <w:r w:rsidR="00E74733">
        <w:rPr>
          <w:rFonts w:ascii="Times New Roman" w:eastAsia="宋体" w:hAnsi="Times New Roman" w:cs="Times New Roman (正文 CS 字体)" w:hint="eastAsia"/>
          <w:sz w:val="24"/>
          <w:szCs w:val="24"/>
          <w:lang w:val="en-GB"/>
        </w:rPr>
        <w:t>1</w:t>
      </w:r>
      <w:r w:rsidR="00E74733">
        <w:rPr>
          <w:rFonts w:ascii="Times New Roman" w:eastAsia="宋体" w:hAnsi="Times New Roman" w:cs="Times New Roman (正文 CS 字体)"/>
          <w:sz w:val="24"/>
          <w:szCs w:val="24"/>
          <w:lang w:val="en-GB"/>
        </w:rPr>
        <w:t>0</w:t>
      </w:r>
      <w:r w:rsidR="001613D4">
        <w:rPr>
          <w:rFonts w:ascii="Times New Roman" w:eastAsia="宋体" w:hAnsi="Times New Roman" w:cs="Times New Roman (正文 CS 字体)"/>
          <w:sz w:val="24"/>
          <w:szCs w:val="24"/>
          <w:lang w:val="en-GB"/>
        </w:rPr>
        <w:t>3</w:t>
      </w:r>
      <w:r w:rsidRPr="00037829">
        <w:rPr>
          <w:rFonts w:ascii="Times New Roman" w:eastAsia="宋体" w:hAnsi="Times New Roman" w:cs="Times New Roman (正文 CS 字体)" w:hint="eastAsia"/>
          <w:sz w:val="24"/>
          <w:szCs w:val="24"/>
          <w:lang w:val="en-GB"/>
        </w:rPr>
        <w:t>份，占比</w:t>
      </w:r>
      <w:r w:rsidR="001613D4">
        <w:rPr>
          <w:rFonts w:ascii="Times New Roman" w:eastAsia="宋体" w:hAnsi="Times New Roman" w:cs="Times New Roman (正文 CS 字体)"/>
          <w:sz w:val="24"/>
          <w:szCs w:val="24"/>
          <w:lang w:val="en-GB"/>
        </w:rPr>
        <w:t>89.57</w:t>
      </w:r>
      <w:r w:rsidRPr="00037829">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hint="eastAsia"/>
          <w:sz w:val="24"/>
          <w:szCs w:val="24"/>
          <w:lang w:val="en-GB"/>
        </w:rPr>
        <w:t>；</w:t>
      </w:r>
      <w:bookmarkStart w:id="21" w:name="OLE_LINK233"/>
      <w:bookmarkStart w:id="22" w:name="OLE_LINK234"/>
      <w:r w:rsidRPr="00037829">
        <w:rPr>
          <w:rFonts w:ascii="Times New Roman" w:eastAsia="宋体" w:hAnsi="Times New Roman" w:cs="Times New Roman (正文 CS 字体)" w:hint="eastAsia"/>
          <w:sz w:val="24"/>
          <w:szCs w:val="24"/>
          <w:lang w:val="en-GB"/>
        </w:rPr>
        <w:t>B</w:t>
      </w:r>
      <w:r w:rsidRPr="00037829">
        <w:rPr>
          <w:rFonts w:ascii="Times New Roman" w:eastAsia="宋体" w:hAnsi="Times New Roman" w:cs="Times New Roman (正文 CS 字体)"/>
          <w:sz w:val="24"/>
          <w:szCs w:val="24"/>
          <w:lang w:val="en-GB"/>
        </w:rPr>
        <w:t>1</w:t>
      </w:r>
      <w:r w:rsidRPr="00037829">
        <w:rPr>
          <w:rFonts w:ascii="Times New Roman" w:eastAsia="宋体" w:hAnsi="Times New Roman" w:cs="Times New Roman (正文 CS 字体)" w:hint="eastAsia"/>
          <w:sz w:val="24"/>
          <w:szCs w:val="24"/>
          <w:lang w:val="en-GB"/>
        </w:rPr>
        <w:t>组（高</w:t>
      </w:r>
      <w:r w:rsidRPr="00037829">
        <w:rPr>
          <w:rFonts w:ascii="Times New Roman" w:eastAsia="宋体" w:hAnsi="Times New Roman" w:cs="Times New Roman (正文 CS 字体)" w:hint="eastAsia"/>
          <w:sz w:val="24"/>
          <w:szCs w:val="24"/>
          <w:lang w:val="en-GB"/>
        </w:rPr>
        <w:t>低频及指定选项题，无反应时）剔除</w:t>
      </w:r>
      <w:r w:rsidR="00E74733">
        <w:rPr>
          <w:rFonts w:ascii="Times New Roman" w:eastAsia="宋体" w:hAnsi="Times New Roman" w:cs="Times New Roman (正文 CS 字体)"/>
          <w:sz w:val="24"/>
          <w:szCs w:val="24"/>
          <w:lang w:val="en-GB"/>
        </w:rPr>
        <w:t>31</w:t>
      </w:r>
      <w:r w:rsidRPr="00037829">
        <w:rPr>
          <w:rFonts w:ascii="Times New Roman" w:eastAsia="宋体" w:hAnsi="Times New Roman" w:cs="Times New Roman (正文 CS 字体)" w:hint="eastAsia"/>
          <w:sz w:val="24"/>
          <w:szCs w:val="24"/>
          <w:lang w:val="en-GB"/>
        </w:rPr>
        <w:t>份</w:t>
      </w:r>
      <w:r w:rsidR="00E74733">
        <w:rPr>
          <w:rFonts w:ascii="Times New Roman" w:eastAsia="宋体" w:hAnsi="Times New Roman" w:cs="Times New Roman (正文 CS 字体)" w:hint="eastAsia"/>
          <w:sz w:val="24"/>
          <w:szCs w:val="24"/>
          <w:lang w:val="en-GB"/>
        </w:rPr>
        <w:t>甄别题作答错误的</w:t>
      </w:r>
      <w:r w:rsidRPr="00037829">
        <w:rPr>
          <w:rFonts w:ascii="Times New Roman" w:eastAsia="宋体" w:hAnsi="Times New Roman" w:cs="Times New Roman (正文 CS 字体)" w:hint="eastAsia"/>
          <w:sz w:val="24"/>
          <w:szCs w:val="24"/>
          <w:lang w:val="en-GB"/>
        </w:rPr>
        <w:t>问卷，</w:t>
      </w:r>
      <w:bookmarkStart w:id="23" w:name="OLE_LINK237"/>
      <w:bookmarkStart w:id="24" w:name="OLE_LINK238"/>
      <w:r w:rsidRPr="00037829">
        <w:rPr>
          <w:rFonts w:ascii="Times New Roman" w:eastAsia="宋体" w:hAnsi="Times New Roman" w:cs="Times New Roman (正文 CS 字体)" w:hint="eastAsia"/>
          <w:sz w:val="24"/>
          <w:szCs w:val="24"/>
          <w:lang w:val="en-GB"/>
        </w:rPr>
        <w:t>剔除</w:t>
      </w:r>
      <w:r w:rsidRPr="00037829">
        <w:rPr>
          <w:rFonts w:ascii="Times New Roman" w:eastAsia="宋体" w:hAnsi="Times New Roman" w:cs="Times New Roman (正文 CS 字体)" w:hint="eastAsia"/>
          <w:sz w:val="24"/>
          <w:szCs w:val="24"/>
          <w:lang w:val="en-GB"/>
        </w:rPr>
        <w:t>1</w:t>
      </w:r>
      <w:r w:rsidRPr="00037829">
        <w:rPr>
          <w:rFonts w:ascii="Times New Roman" w:eastAsia="宋体" w:hAnsi="Times New Roman" w:cs="Times New Roman (正文 CS 字体)" w:hint="eastAsia"/>
          <w:sz w:val="24"/>
          <w:szCs w:val="24"/>
          <w:lang w:val="en-GB"/>
        </w:rPr>
        <w:t>份离群值问卷</w:t>
      </w:r>
      <w:bookmarkEnd w:id="23"/>
      <w:bookmarkEnd w:id="24"/>
      <w:r w:rsidRPr="00037829">
        <w:rPr>
          <w:rFonts w:ascii="Times New Roman" w:eastAsia="宋体" w:hAnsi="Times New Roman" w:cs="Times New Roman (正文 CS 字体)" w:hint="eastAsia"/>
          <w:sz w:val="24"/>
          <w:szCs w:val="24"/>
          <w:lang w:val="en-GB"/>
        </w:rPr>
        <w:t>，</w:t>
      </w:r>
      <w:r w:rsidR="00E74733">
        <w:rPr>
          <w:rFonts w:ascii="Times New Roman" w:eastAsia="宋体" w:hAnsi="Times New Roman" w:cs="Times New Roman (正文 CS 字体)" w:hint="eastAsia"/>
          <w:sz w:val="24"/>
          <w:szCs w:val="24"/>
          <w:lang w:val="en-GB"/>
        </w:rPr>
        <w:t>剔除</w:t>
      </w:r>
      <w:r w:rsidR="00E74733">
        <w:rPr>
          <w:rFonts w:ascii="Times New Roman" w:eastAsia="宋体" w:hAnsi="Times New Roman" w:cs="Times New Roman (正文 CS 字体)"/>
          <w:sz w:val="24"/>
          <w:szCs w:val="24"/>
          <w:lang w:val="en-GB"/>
        </w:rPr>
        <w:t>3</w:t>
      </w:r>
      <w:r w:rsidR="00E74733">
        <w:rPr>
          <w:rFonts w:ascii="Times New Roman" w:eastAsia="宋体" w:hAnsi="Times New Roman" w:cs="Times New Roman (正文 CS 字体)" w:hint="eastAsia"/>
          <w:sz w:val="24"/>
          <w:szCs w:val="24"/>
          <w:lang w:val="en-GB"/>
        </w:rPr>
        <w:t>份</w:t>
      </w:r>
      <w:r w:rsidR="00E74733">
        <w:rPr>
          <w:rFonts w:ascii="Times New Roman" w:eastAsia="宋体" w:hAnsi="Times New Roman" w:cs="Times New Roman (正文 CS 字体)" w:hint="eastAsia"/>
          <w:sz w:val="24"/>
          <w:szCs w:val="24"/>
          <w:lang w:val="en-GB"/>
        </w:rPr>
        <w:t>IAT</w:t>
      </w:r>
      <w:r w:rsidR="00E74733">
        <w:rPr>
          <w:rFonts w:ascii="Times New Roman" w:eastAsia="宋体" w:hAnsi="Times New Roman" w:cs="Times New Roman (正文 CS 字体)" w:hint="eastAsia"/>
          <w:sz w:val="24"/>
          <w:szCs w:val="24"/>
          <w:lang w:val="en-GB"/>
        </w:rPr>
        <w:t>正确率小于</w:t>
      </w:r>
      <w:r w:rsidR="00E74733">
        <w:rPr>
          <w:rFonts w:ascii="Times New Roman" w:eastAsia="宋体" w:hAnsi="Times New Roman" w:cs="Times New Roman (正文 CS 字体)" w:hint="eastAsia"/>
          <w:sz w:val="24"/>
          <w:szCs w:val="24"/>
          <w:lang w:val="en-GB"/>
        </w:rPr>
        <w:t>7</w:t>
      </w:r>
      <w:r w:rsidR="00E74733">
        <w:rPr>
          <w:rFonts w:ascii="Times New Roman" w:eastAsia="宋体" w:hAnsi="Times New Roman" w:cs="Times New Roman (正文 CS 字体)"/>
          <w:sz w:val="24"/>
          <w:szCs w:val="24"/>
          <w:lang w:val="en-GB"/>
        </w:rPr>
        <w:t>5%</w:t>
      </w:r>
      <w:r w:rsidR="004724E1">
        <w:rPr>
          <w:rFonts w:ascii="Times New Roman" w:eastAsia="宋体" w:hAnsi="Times New Roman" w:cs="Times New Roman (正文 CS 字体)" w:hint="eastAsia"/>
          <w:sz w:val="24"/>
          <w:szCs w:val="24"/>
          <w:lang w:val="en-GB"/>
        </w:rPr>
        <w:t>的问卷，保留</w:t>
      </w:r>
      <w:r w:rsidRPr="00037829">
        <w:rPr>
          <w:rFonts w:ascii="Times New Roman" w:eastAsia="宋体" w:hAnsi="Times New Roman" w:cs="Times New Roman (正文 CS 字体)" w:hint="eastAsia"/>
          <w:sz w:val="24"/>
          <w:szCs w:val="24"/>
          <w:lang w:val="en-GB"/>
        </w:rPr>
        <w:t>有效问卷</w:t>
      </w:r>
      <w:r w:rsidR="004724E1">
        <w:rPr>
          <w:rFonts w:ascii="Times New Roman" w:eastAsia="宋体" w:hAnsi="Times New Roman" w:cs="Times New Roman (正文 CS 字体)" w:hint="eastAsia"/>
          <w:sz w:val="24"/>
          <w:szCs w:val="24"/>
          <w:lang w:val="en-GB"/>
        </w:rPr>
        <w:t>8</w:t>
      </w:r>
      <w:r w:rsidR="004724E1">
        <w:rPr>
          <w:rFonts w:ascii="Times New Roman" w:eastAsia="宋体" w:hAnsi="Times New Roman" w:cs="Times New Roman (正文 CS 字体)"/>
          <w:sz w:val="24"/>
          <w:szCs w:val="24"/>
          <w:lang w:val="en-GB"/>
        </w:rPr>
        <w:t>0</w:t>
      </w:r>
      <w:r w:rsidRPr="00037829">
        <w:rPr>
          <w:rFonts w:ascii="Times New Roman" w:eastAsia="宋体" w:hAnsi="Times New Roman" w:cs="Times New Roman (正文 CS 字体)" w:hint="eastAsia"/>
          <w:sz w:val="24"/>
          <w:szCs w:val="24"/>
          <w:lang w:val="en-GB"/>
        </w:rPr>
        <w:t>份，占比</w:t>
      </w:r>
      <w:r w:rsidR="004724E1">
        <w:rPr>
          <w:rFonts w:ascii="Times New Roman" w:eastAsia="宋体" w:hAnsi="Times New Roman" w:cs="Times New Roman (正文 CS 字体)"/>
          <w:sz w:val="24"/>
          <w:szCs w:val="24"/>
          <w:lang w:val="en-GB"/>
        </w:rPr>
        <w:t>69.57</w:t>
      </w:r>
      <w:r w:rsidRPr="00037829">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hint="eastAsia"/>
          <w:sz w:val="24"/>
          <w:szCs w:val="24"/>
          <w:lang w:val="en-GB"/>
        </w:rPr>
        <w:t>；</w:t>
      </w:r>
      <w:bookmarkEnd w:id="21"/>
      <w:bookmarkEnd w:id="22"/>
      <w:r w:rsidRPr="00037829">
        <w:rPr>
          <w:rFonts w:ascii="Times New Roman" w:eastAsia="宋体" w:hAnsi="Times New Roman" w:cs="Times New Roman (正文 CS 字体)" w:hint="eastAsia"/>
          <w:sz w:val="24"/>
          <w:szCs w:val="24"/>
          <w:lang w:val="en-GB"/>
        </w:rPr>
        <w:t>B</w:t>
      </w:r>
      <w:r w:rsidRPr="00037829">
        <w:rPr>
          <w:rFonts w:ascii="Times New Roman" w:eastAsia="宋体" w:hAnsi="Times New Roman" w:cs="Times New Roman (正文 CS 字体)"/>
          <w:sz w:val="24"/>
          <w:szCs w:val="24"/>
        </w:rPr>
        <w:t>2</w:t>
      </w:r>
      <w:r w:rsidRPr="00037829">
        <w:rPr>
          <w:rFonts w:ascii="Times New Roman" w:eastAsia="宋体" w:hAnsi="Times New Roman" w:cs="Times New Roman (正文 CS 字体)" w:hint="eastAsia"/>
          <w:sz w:val="24"/>
          <w:szCs w:val="24"/>
          <w:lang w:val="en-GB"/>
        </w:rPr>
        <w:t>组（高低频及指定选项题，有反应时）</w:t>
      </w:r>
      <w:r w:rsidR="004724E1" w:rsidRPr="00037829">
        <w:rPr>
          <w:rFonts w:ascii="Times New Roman" w:eastAsia="宋体" w:hAnsi="Times New Roman" w:cs="Times New Roman (正文 CS 字体)" w:hint="eastAsia"/>
          <w:sz w:val="24"/>
          <w:szCs w:val="24"/>
          <w:lang w:val="en-GB"/>
        </w:rPr>
        <w:t>剔除</w:t>
      </w:r>
      <w:r w:rsidR="004724E1">
        <w:rPr>
          <w:rFonts w:ascii="Times New Roman" w:eastAsia="宋体" w:hAnsi="Times New Roman" w:cs="Times New Roman (正文 CS 字体)"/>
          <w:sz w:val="24"/>
          <w:szCs w:val="24"/>
          <w:lang w:val="en-GB"/>
        </w:rPr>
        <w:t>31</w:t>
      </w:r>
      <w:r w:rsidR="004724E1" w:rsidRPr="00037829">
        <w:rPr>
          <w:rFonts w:ascii="Times New Roman" w:eastAsia="宋体" w:hAnsi="Times New Roman" w:cs="Times New Roman (正文 CS 字体)" w:hint="eastAsia"/>
          <w:sz w:val="24"/>
          <w:szCs w:val="24"/>
          <w:lang w:val="en-GB"/>
        </w:rPr>
        <w:t>份</w:t>
      </w:r>
      <w:r w:rsidR="004724E1">
        <w:rPr>
          <w:rFonts w:ascii="Times New Roman" w:eastAsia="宋体" w:hAnsi="Times New Roman" w:cs="Times New Roman (正文 CS 字体)" w:hint="eastAsia"/>
          <w:sz w:val="24"/>
          <w:szCs w:val="24"/>
          <w:lang w:val="en-GB"/>
        </w:rPr>
        <w:t>甄别题作答错误的</w:t>
      </w:r>
      <w:r w:rsidR="004724E1" w:rsidRPr="00037829">
        <w:rPr>
          <w:rFonts w:ascii="Times New Roman" w:eastAsia="宋体" w:hAnsi="Times New Roman" w:cs="Times New Roman (正文 CS 字体)" w:hint="eastAsia"/>
          <w:sz w:val="24"/>
          <w:szCs w:val="24"/>
          <w:lang w:val="en-GB"/>
        </w:rPr>
        <w:t>问卷</w:t>
      </w:r>
      <w:r w:rsidRPr="00037829">
        <w:rPr>
          <w:rFonts w:ascii="Times New Roman" w:eastAsia="宋体" w:hAnsi="Times New Roman" w:cs="Times New Roman (正文 CS 字体)" w:hint="eastAsia"/>
          <w:sz w:val="24"/>
          <w:szCs w:val="24"/>
          <w:lang w:val="en-GB"/>
        </w:rPr>
        <w:t>，剔除</w:t>
      </w:r>
      <w:r w:rsidRPr="00037829">
        <w:rPr>
          <w:rFonts w:ascii="Times New Roman" w:eastAsia="宋体" w:hAnsi="Times New Roman" w:cs="Times New Roman (正文 CS 字体)" w:hint="eastAsia"/>
          <w:sz w:val="24"/>
          <w:szCs w:val="24"/>
          <w:lang w:val="en-GB"/>
        </w:rPr>
        <w:t>1</w:t>
      </w:r>
      <w:r w:rsidRPr="00037829">
        <w:rPr>
          <w:rFonts w:ascii="Times New Roman" w:eastAsia="宋体" w:hAnsi="Times New Roman" w:cs="Times New Roman (正文 CS 字体)" w:hint="eastAsia"/>
          <w:sz w:val="24"/>
          <w:szCs w:val="24"/>
          <w:lang w:val="en-GB"/>
        </w:rPr>
        <w:t>份离群值问卷，</w:t>
      </w:r>
      <w:r w:rsidR="004724E1">
        <w:rPr>
          <w:rFonts w:ascii="Times New Roman" w:eastAsia="宋体" w:hAnsi="Times New Roman" w:cs="Times New Roman (正文 CS 字体)" w:hint="eastAsia"/>
          <w:sz w:val="24"/>
          <w:szCs w:val="24"/>
          <w:lang w:val="en-GB"/>
        </w:rPr>
        <w:t>剔除</w:t>
      </w:r>
      <w:r w:rsidR="004724E1">
        <w:rPr>
          <w:rFonts w:ascii="Times New Roman" w:eastAsia="宋体" w:hAnsi="Times New Roman" w:cs="Times New Roman (正文 CS 字体)"/>
          <w:sz w:val="24"/>
          <w:szCs w:val="24"/>
          <w:lang w:val="en-GB"/>
        </w:rPr>
        <w:t>3</w:t>
      </w:r>
      <w:r w:rsidR="004724E1">
        <w:rPr>
          <w:rFonts w:ascii="Times New Roman" w:eastAsia="宋体" w:hAnsi="Times New Roman" w:cs="Times New Roman (正文 CS 字体)" w:hint="eastAsia"/>
          <w:sz w:val="24"/>
          <w:szCs w:val="24"/>
          <w:lang w:val="en-GB"/>
        </w:rPr>
        <w:t>份</w:t>
      </w:r>
      <w:r w:rsidR="004724E1">
        <w:rPr>
          <w:rFonts w:ascii="Times New Roman" w:eastAsia="宋体" w:hAnsi="Times New Roman" w:cs="Times New Roman (正文 CS 字体)" w:hint="eastAsia"/>
          <w:sz w:val="24"/>
          <w:szCs w:val="24"/>
          <w:lang w:val="en-GB"/>
        </w:rPr>
        <w:t>IAT</w:t>
      </w:r>
      <w:r w:rsidR="004724E1">
        <w:rPr>
          <w:rFonts w:ascii="Times New Roman" w:eastAsia="宋体" w:hAnsi="Times New Roman" w:cs="Times New Roman (正文 CS 字体)" w:hint="eastAsia"/>
          <w:sz w:val="24"/>
          <w:szCs w:val="24"/>
          <w:lang w:val="en-GB"/>
        </w:rPr>
        <w:t>正确率小于</w:t>
      </w:r>
      <w:r w:rsidR="004724E1">
        <w:rPr>
          <w:rFonts w:ascii="Times New Roman" w:eastAsia="宋体" w:hAnsi="Times New Roman" w:cs="Times New Roman (正文 CS 字体)" w:hint="eastAsia"/>
          <w:sz w:val="24"/>
          <w:szCs w:val="24"/>
          <w:lang w:val="en-GB"/>
        </w:rPr>
        <w:t>7</w:t>
      </w:r>
      <w:r w:rsidR="004724E1">
        <w:rPr>
          <w:rFonts w:ascii="Times New Roman" w:eastAsia="宋体" w:hAnsi="Times New Roman" w:cs="Times New Roman (正文 CS 字体)"/>
          <w:sz w:val="24"/>
          <w:szCs w:val="24"/>
          <w:lang w:val="en-GB"/>
        </w:rPr>
        <w:t>5%</w:t>
      </w:r>
      <w:r w:rsidR="004724E1">
        <w:rPr>
          <w:rFonts w:ascii="Times New Roman" w:eastAsia="宋体" w:hAnsi="Times New Roman" w:cs="Times New Roman (正文 CS 字体)" w:hint="eastAsia"/>
          <w:sz w:val="24"/>
          <w:szCs w:val="24"/>
          <w:lang w:val="en-GB"/>
        </w:rPr>
        <w:t>的问卷</w:t>
      </w:r>
      <w:r w:rsidRPr="00037829">
        <w:rPr>
          <w:rFonts w:ascii="Times New Roman" w:eastAsia="宋体" w:hAnsi="Times New Roman" w:cs="Times New Roman (正文 CS 字体)" w:hint="eastAsia"/>
          <w:sz w:val="24"/>
          <w:szCs w:val="24"/>
          <w:lang w:val="en-GB"/>
        </w:rPr>
        <w:t>，</w:t>
      </w:r>
      <w:r w:rsidR="004724E1">
        <w:rPr>
          <w:rFonts w:ascii="Times New Roman" w:eastAsia="宋体" w:hAnsi="Times New Roman" w:cs="Times New Roman (正文 CS 字体)" w:hint="eastAsia"/>
          <w:sz w:val="24"/>
          <w:szCs w:val="24"/>
          <w:lang w:val="en-GB"/>
        </w:rPr>
        <w:t>剔除</w:t>
      </w:r>
      <w:r w:rsidR="004724E1">
        <w:rPr>
          <w:rFonts w:ascii="Times New Roman" w:eastAsia="宋体" w:hAnsi="Times New Roman" w:cs="Times New Roman (正文 CS 字体)" w:hint="eastAsia"/>
          <w:sz w:val="24"/>
          <w:szCs w:val="24"/>
          <w:lang w:val="en-GB"/>
        </w:rPr>
        <w:t>7</w:t>
      </w:r>
      <w:r w:rsidR="004724E1">
        <w:rPr>
          <w:rFonts w:ascii="Times New Roman" w:eastAsia="宋体" w:hAnsi="Times New Roman" w:cs="Times New Roman (正文 CS 字体)" w:hint="eastAsia"/>
          <w:sz w:val="24"/>
          <w:szCs w:val="24"/>
          <w:lang w:val="en-GB"/>
        </w:rPr>
        <w:t>份反应时异常的问卷，保留</w:t>
      </w:r>
      <w:r w:rsidRPr="00037829">
        <w:rPr>
          <w:rFonts w:ascii="Times New Roman" w:eastAsia="宋体" w:hAnsi="Times New Roman" w:cs="Times New Roman (正文 CS 字体)" w:hint="eastAsia"/>
          <w:sz w:val="24"/>
          <w:szCs w:val="24"/>
          <w:lang w:val="en-GB"/>
        </w:rPr>
        <w:t>有效问卷</w:t>
      </w:r>
      <w:r w:rsidR="004724E1">
        <w:rPr>
          <w:rFonts w:ascii="Times New Roman" w:eastAsia="宋体" w:hAnsi="Times New Roman" w:cs="Times New Roman (正文 CS 字体)" w:hint="eastAsia"/>
          <w:sz w:val="24"/>
          <w:szCs w:val="24"/>
          <w:lang w:val="en-GB"/>
        </w:rPr>
        <w:t>7</w:t>
      </w:r>
      <w:r w:rsidR="004724E1">
        <w:rPr>
          <w:rFonts w:ascii="Times New Roman" w:eastAsia="宋体" w:hAnsi="Times New Roman" w:cs="Times New Roman (正文 CS 字体)"/>
          <w:sz w:val="24"/>
          <w:szCs w:val="24"/>
          <w:lang w:val="en-GB"/>
        </w:rPr>
        <w:t>3</w:t>
      </w:r>
      <w:r w:rsidRPr="00037829">
        <w:rPr>
          <w:rFonts w:ascii="Times New Roman" w:eastAsia="宋体" w:hAnsi="Times New Roman" w:cs="Times New Roman (正文 CS 字体)" w:hint="eastAsia"/>
          <w:sz w:val="24"/>
          <w:szCs w:val="24"/>
          <w:lang w:val="en-GB"/>
        </w:rPr>
        <w:t>份，占比</w:t>
      </w:r>
      <w:r w:rsidR="004724E1">
        <w:rPr>
          <w:rFonts w:ascii="Times New Roman" w:eastAsia="宋体" w:hAnsi="Times New Roman" w:cs="Times New Roman (正文 CS 字体)" w:hint="eastAsia"/>
          <w:sz w:val="24"/>
          <w:szCs w:val="24"/>
          <w:lang w:val="en-GB"/>
        </w:rPr>
        <w:t>6</w:t>
      </w:r>
      <w:r w:rsidR="004724E1">
        <w:rPr>
          <w:rFonts w:ascii="Times New Roman" w:eastAsia="宋体" w:hAnsi="Times New Roman" w:cs="Times New Roman (正文 CS 字体)"/>
          <w:sz w:val="24"/>
          <w:szCs w:val="24"/>
          <w:lang w:val="en-GB"/>
        </w:rPr>
        <w:t>3.48</w:t>
      </w:r>
      <w:r w:rsidRPr="00037829">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hint="eastAsia"/>
          <w:sz w:val="24"/>
          <w:szCs w:val="24"/>
          <w:lang w:val="en-GB"/>
        </w:rPr>
        <w:t>；</w:t>
      </w:r>
      <w:bookmarkStart w:id="25" w:name="OLE_LINK235"/>
      <w:bookmarkStart w:id="26" w:name="OLE_LINK236"/>
      <w:r w:rsidRPr="00037829">
        <w:rPr>
          <w:rFonts w:ascii="Times New Roman" w:eastAsia="宋体" w:hAnsi="Times New Roman" w:cs="Times New Roman (正文 CS 字体)" w:hint="eastAsia"/>
          <w:sz w:val="24"/>
          <w:szCs w:val="24"/>
          <w:lang w:val="en-GB"/>
        </w:rPr>
        <w:t>C</w:t>
      </w:r>
      <w:r w:rsidRPr="00037829">
        <w:rPr>
          <w:rFonts w:ascii="Times New Roman" w:eastAsia="宋体" w:hAnsi="Times New Roman" w:cs="Times New Roman (正文 CS 字体)"/>
          <w:sz w:val="24"/>
          <w:szCs w:val="24"/>
          <w:lang w:val="en-GB"/>
        </w:rPr>
        <w:t>1</w:t>
      </w:r>
      <w:r w:rsidRPr="00037829">
        <w:rPr>
          <w:rFonts w:ascii="Times New Roman" w:eastAsia="宋体" w:hAnsi="Times New Roman" w:cs="Times New Roman (正文 CS 字体)" w:hint="eastAsia"/>
          <w:sz w:val="24"/>
          <w:szCs w:val="24"/>
          <w:lang w:val="en-GB"/>
        </w:rPr>
        <w:t>组（态度防御及说谎甄别题，无反应时）</w:t>
      </w:r>
      <w:r w:rsidR="004724E1" w:rsidRPr="00037829">
        <w:rPr>
          <w:rFonts w:ascii="Times New Roman" w:eastAsia="宋体" w:hAnsi="Times New Roman" w:cs="Times New Roman (正文 CS 字体)" w:hint="eastAsia"/>
          <w:sz w:val="24"/>
          <w:szCs w:val="24"/>
          <w:lang w:val="en-GB"/>
        </w:rPr>
        <w:t>根据甄别题剔除</w:t>
      </w:r>
      <w:r w:rsidR="004724E1">
        <w:rPr>
          <w:rFonts w:ascii="Times New Roman" w:eastAsia="宋体" w:hAnsi="Times New Roman" w:cs="Times New Roman (正文 CS 字体)"/>
          <w:sz w:val="24"/>
          <w:szCs w:val="24"/>
          <w:lang w:val="en-GB"/>
        </w:rPr>
        <w:t>24</w:t>
      </w:r>
      <w:r w:rsidR="004724E1" w:rsidRPr="00037829">
        <w:rPr>
          <w:rFonts w:ascii="Times New Roman" w:eastAsia="宋体" w:hAnsi="Times New Roman" w:cs="Times New Roman (正文 CS 字体)" w:hint="eastAsia"/>
          <w:sz w:val="24"/>
          <w:szCs w:val="24"/>
          <w:lang w:val="en-GB"/>
        </w:rPr>
        <w:t>份问卷，</w:t>
      </w:r>
      <w:r w:rsidR="004724E1">
        <w:rPr>
          <w:rFonts w:ascii="Times New Roman" w:eastAsia="宋体" w:hAnsi="Times New Roman" w:cs="Times New Roman (正文 CS 字体)" w:hint="eastAsia"/>
          <w:sz w:val="24"/>
          <w:szCs w:val="24"/>
          <w:lang w:val="en-GB"/>
        </w:rPr>
        <w:t>剔除</w:t>
      </w:r>
      <w:r w:rsidR="004724E1">
        <w:rPr>
          <w:rFonts w:ascii="Times New Roman" w:eastAsia="宋体" w:hAnsi="Times New Roman" w:cs="Times New Roman (正文 CS 字体)"/>
          <w:sz w:val="24"/>
          <w:szCs w:val="24"/>
          <w:lang w:val="en-GB"/>
        </w:rPr>
        <w:t>2</w:t>
      </w:r>
      <w:r w:rsidR="004724E1">
        <w:rPr>
          <w:rFonts w:ascii="Times New Roman" w:eastAsia="宋体" w:hAnsi="Times New Roman" w:cs="Times New Roman (正文 CS 字体)" w:hint="eastAsia"/>
          <w:sz w:val="24"/>
          <w:szCs w:val="24"/>
          <w:lang w:val="en-GB"/>
        </w:rPr>
        <w:t>份</w:t>
      </w:r>
      <w:r w:rsidR="004724E1">
        <w:rPr>
          <w:rFonts w:ascii="Times New Roman" w:eastAsia="宋体" w:hAnsi="Times New Roman" w:cs="Times New Roman (正文 CS 字体)" w:hint="eastAsia"/>
          <w:sz w:val="24"/>
          <w:szCs w:val="24"/>
          <w:lang w:val="en-GB"/>
        </w:rPr>
        <w:t>IAT</w:t>
      </w:r>
      <w:r w:rsidR="004724E1">
        <w:rPr>
          <w:rFonts w:ascii="Times New Roman" w:eastAsia="宋体" w:hAnsi="Times New Roman" w:cs="Times New Roman (正文 CS 字体)" w:hint="eastAsia"/>
          <w:sz w:val="24"/>
          <w:szCs w:val="24"/>
          <w:lang w:val="en-GB"/>
        </w:rPr>
        <w:t>正确率小于</w:t>
      </w:r>
      <w:r w:rsidR="004724E1">
        <w:rPr>
          <w:rFonts w:ascii="Times New Roman" w:eastAsia="宋体" w:hAnsi="Times New Roman" w:cs="Times New Roman (正文 CS 字体)" w:hint="eastAsia"/>
          <w:sz w:val="24"/>
          <w:szCs w:val="24"/>
          <w:lang w:val="en-GB"/>
        </w:rPr>
        <w:t>7</w:t>
      </w:r>
      <w:r w:rsidR="004724E1">
        <w:rPr>
          <w:rFonts w:ascii="Times New Roman" w:eastAsia="宋体" w:hAnsi="Times New Roman" w:cs="Times New Roman (正文 CS 字体)"/>
          <w:sz w:val="24"/>
          <w:szCs w:val="24"/>
          <w:lang w:val="en-GB"/>
        </w:rPr>
        <w:t>5%</w:t>
      </w:r>
      <w:r w:rsidR="004724E1">
        <w:rPr>
          <w:rFonts w:ascii="Times New Roman" w:eastAsia="宋体" w:hAnsi="Times New Roman" w:cs="Times New Roman (正文 CS 字体)" w:hint="eastAsia"/>
          <w:sz w:val="24"/>
          <w:szCs w:val="24"/>
          <w:lang w:val="en-GB"/>
        </w:rPr>
        <w:t>问卷</w:t>
      </w:r>
      <w:r w:rsidRPr="00037829">
        <w:rPr>
          <w:rFonts w:ascii="Times New Roman" w:eastAsia="宋体" w:hAnsi="Times New Roman" w:cs="Times New Roman (正文 CS 字体)" w:hint="eastAsia"/>
          <w:sz w:val="24"/>
          <w:szCs w:val="24"/>
          <w:lang w:val="en-GB"/>
        </w:rPr>
        <w:t>，</w:t>
      </w:r>
      <w:r w:rsidR="004724E1">
        <w:rPr>
          <w:rFonts w:ascii="Times New Roman" w:eastAsia="宋体" w:hAnsi="Times New Roman" w:cs="Times New Roman (正文 CS 字体)" w:hint="eastAsia"/>
          <w:sz w:val="24"/>
          <w:szCs w:val="24"/>
          <w:lang w:val="en-GB"/>
        </w:rPr>
        <w:t>保留</w:t>
      </w:r>
      <w:r w:rsidRPr="00037829">
        <w:rPr>
          <w:rFonts w:ascii="Times New Roman" w:eastAsia="宋体" w:hAnsi="Times New Roman" w:cs="Times New Roman (正文 CS 字体)" w:hint="eastAsia"/>
          <w:sz w:val="24"/>
          <w:szCs w:val="24"/>
          <w:lang w:val="en-GB"/>
        </w:rPr>
        <w:t>有效问卷</w:t>
      </w:r>
      <w:r w:rsidR="004724E1">
        <w:rPr>
          <w:rFonts w:ascii="Times New Roman" w:eastAsia="宋体" w:hAnsi="Times New Roman" w:cs="Times New Roman (正文 CS 字体)"/>
          <w:sz w:val="24"/>
          <w:szCs w:val="24"/>
          <w:lang w:val="en-GB"/>
        </w:rPr>
        <w:t>91</w:t>
      </w:r>
      <w:r w:rsidRPr="00037829">
        <w:rPr>
          <w:rFonts w:ascii="Times New Roman" w:eastAsia="宋体" w:hAnsi="Times New Roman" w:cs="Times New Roman (正文 CS 字体)" w:hint="eastAsia"/>
          <w:sz w:val="24"/>
          <w:szCs w:val="24"/>
          <w:lang w:val="en-GB"/>
        </w:rPr>
        <w:t>份，占比</w:t>
      </w:r>
      <w:r w:rsidRPr="00037829">
        <w:rPr>
          <w:rFonts w:ascii="Times New Roman" w:eastAsia="宋体" w:hAnsi="Times New Roman" w:cs="Times New Roman (正文 CS 字体)" w:hint="eastAsia"/>
          <w:sz w:val="24"/>
          <w:szCs w:val="24"/>
          <w:lang w:val="en-GB"/>
        </w:rPr>
        <w:t>7</w:t>
      </w:r>
      <w:r w:rsidR="004724E1">
        <w:rPr>
          <w:rFonts w:ascii="Times New Roman" w:eastAsia="宋体" w:hAnsi="Times New Roman" w:cs="Times New Roman (正文 CS 字体)"/>
          <w:sz w:val="24"/>
          <w:szCs w:val="24"/>
          <w:lang w:val="en-GB"/>
        </w:rPr>
        <w:t>7.78</w:t>
      </w:r>
      <w:r w:rsidRPr="00037829">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hint="eastAsia"/>
          <w:sz w:val="24"/>
          <w:szCs w:val="24"/>
          <w:lang w:val="en-GB"/>
        </w:rPr>
        <w:t>C</w:t>
      </w:r>
      <w:r w:rsidRPr="00037829">
        <w:rPr>
          <w:rFonts w:ascii="Times New Roman" w:eastAsia="宋体" w:hAnsi="Times New Roman" w:cs="Times New Roman (正文 CS 字体)"/>
          <w:sz w:val="24"/>
          <w:szCs w:val="24"/>
          <w:lang w:val="en-GB"/>
        </w:rPr>
        <w:t>2</w:t>
      </w:r>
      <w:r w:rsidRPr="00037829">
        <w:rPr>
          <w:rFonts w:ascii="Times New Roman" w:eastAsia="宋体" w:hAnsi="Times New Roman" w:cs="Times New Roman (正文 CS 字体)" w:hint="eastAsia"/>
          <w:sz w:val="24"/>
          <w:szCs w:val="24"/>
          <w:lang w:val="en-GB"/>
        </w:rPr>
        <w:t>组（态度防御及说谎甄别题，有反应时）根据甄别题剔除</w:t>
      </w:r>
      <w:r w:rsidR="004724E1">
        <w:rPr>
          <w:rFonts w:ascii="Times New Roman" w:eastAsia="宋体" w:hAnsi="Times New Roman" w:cs="Times New Roman (正文 CS 字体)"/>
          <w:sz w:val="24"/>
          <w:szCs w:val="24"/>
          <w:lang w:val="en-GB"/>
        </w:rPr>
        <w:t>24</w:t>
      </w:r>
      <w:r w:rsidRPr="00037829">
        <w:rPr>
          <w:rFonts w:ascii="Times New Roman" w:eastAsia="宋体" w:hAnsi="Times New Roman" w:cs="Times New Roman (正文 CS 字体)" w:hint="eastAsia"/>
          <w:sz w:val="24"/>
          <w:szCs w:val="24"/>
          <w:lang w:val="en-GB"/>
        </w:rPr>
        <w:t>份问卷，</w:t>
      </w:r>
      <w:r w:rsidR="004724E1">
        <w:rPr>
          <w:rFonts w:ascii="Times New Roman" w:eastAsia="宋体" w:hAnsi="Times New Roman" w:cs="Times New Roman (正文 CS 字体)" w:hint="eastAsia"/>
          <w:sz w:val="24"/>
          <w:szCs w:val="24"/>
          <w:lang w:val="en-GB"/>
        </w:rPr>
        <w:t>剔除</w:t>
      </w:r>
      <w:r w:rsidR="004724E1">
        <w:rPr>
          <w:rFonts w:ascii="Times New Roman" w:eastAsia="宋体" w:hAnsi="Times New Roman" w:cs="Times New Roman (正文 CS 字体)"/>
          <w:sz w:val="24"/>
          <w:szCs w:val="24"/>
          <w:lang w:val="en-GB"/>
        </w:rPr>
        <w:t>2</w:t>
      </w:r>
      <w:r w:rsidR="004724E1">
        <w:rPr>
          <w:rFonts w:ascii="Times New Roman" w:eastAsia="宋体" w:hAnsi="Times New Roman" w:cs="Times New Roman (正文 CS 字体)" w:hint="eastAsia"/>
          <w:sz w:val="24"/>
          <w:szCs w:val="24"/>
          <w:lang w:val="en-GB"/>
        </w:rPr>
        <w:t>份</w:t>
      </w:r>
      <w:r w:rsidR="004724E1">
        <w:rPr>
          <w:rFonts w:ascii="Times New Roman" w:eastAsia="宋体" w:hAnsi="Times New Roman" w:cs="Times New Roman (正文 CS 字体)" w:hint="eastAsia"/>
          <w:sz w:val="24"/>
          <w:szCs w:val="24"/>
          <w:lang w:val="en-GB"/>
        </w:rPr>
        <w:t>IAT</w:t>
      </w:r>
      <w:r w:rsidR="004724E1">
        <w:rPr>
          <w:rFonts w:ascii="Times New Roman" w:eastAsia="宋体" w:hAnsi="Times New Roman" w:cs="Times New Roman (正文 CS 字体)" w:hint="eastAsia"/>
          <w:sz w:val="24"/>
          <w:szCs w:val="24"/>
          <w:lang w:val="en-GB"/>
        </w:rPr>
        <w:t>正确率小于</w:t>
      </w:r>
      <w:r w:rsidR="004724E1">
        <w:rPr>
          <w:rFonts w:ascii="Times New Roman" w:eastAsia="宋体" w:hAnsi="Times New Roman" w:cs="Times New Roman (正文 CS 字体)" w:hint="eastAsia"/>
          <w:sz w:val="24"/>
          <w:szCs w:val="24"/>
          <w:lang w:val="en-GB"/>
        </w:rPr>
        <w:t>7</w:t>
      </w:r>
      <w:r w:rsidR="004724E1">
        <w:rPr>
          <w:rFonts w:ascii="Times New Roman" w:eastAsia="宋体" w:hAnsi="Times New Roman" w:cs="Times New Roman (正文 CS 字体)"/>
          <w:sz w:val="24"/>
          <w:szCs w:val="24"/>
          <w:lang w:val="en-GB"/>
        </w:rPr>
        <w:t>5%</w:t>
      </w:r>
      <w:r w:rsidR="004724E1">
        <w:rPr>
          <w:rFonts w:ascii="Times New Roman" w:eastAsia="宋体" w:hAnsi="Times New Roman" w:cs="Times New Roman (正文 CS 字体)" w:hint="eastAsia"/>
          <w:sz w:val="24"/>
          <w:szCs w:val="24"/>
          <w:lang w:val="en-GB"/>
        </w:rPr>
        <w:t>问卷</w:t>
      </w:r>
      <w:r w:rsidR="004724E1" w:rsidRPr="00037829">
        <w:rPr>
          <w:rFonts w:ascii="Times New Roman" w:eastAsia="宋体" w:hAnsi="Times New Roman" w:cs="Times New Roman (正文 CS 字体)" w:hint="eastAsia"/>
          <w:sz w:val="24"/>
          <w:szCs w:val="24"/>
          <w:lang w:val="en-GB"/>
        </w:rPr>
        <w:t>，</w:t>
      </w:r>
      <w:r w:rsidR="004724E1">
        <w:rPr>
          <w:rFonts w:ascii="Times New Roman" w:eastAsia="宋体" w:hAnsi="Times New Roman" w:cs="Times New Roman (正文 CS 字体)" w:hint="eastAsia"/>
          <w:sz w:val="24"/>
          <w:szCs w:val="24"/>
          <w:lang w:val="en-GB"/>
        </w:rPr>
        <w:t>剔除</w:t>
      </w:r>
      <w:r w:rsidR="004724E1">
        <w:rPr>
          <w:rFonts w:ascii="Times New Roman" w:eastAsia="宋体" w:hAnsi="Times New Roman" w:cs="Times New Roman (正文 CS 字体)" w:hint="eastAsia"/>
          <w:sz w:val="24"/>
          <w:szCs w:val="24"/>
          <w:lang w:val="en-GB"/>
        </w:rPr>
        <w:t>1</w:t>
      </w:r>
      <w:r w:rsidR="004724E1">
        <w:rPr>
          <w:rFonts w:ascii="Times New Roman" w:eastAsia="宋体" w:hAnsi="Times New Roman" w:cs="Times New Roman (正文 CS 字体)"/>
          <w:sz w:val="24"/>
          <w:szCs w:val="24"/>
          <w:lang w:val="en-GB"/>
        </w:rPr>
        <w:t>1</w:t>
      </w:r>
      <w:r w:rsidR="004724E1">
        <w:rPr>
          <w:rFonts w:ascii="Times New Roman" w:eastAsia="宋体" w:hAnsi="Times New Roman" w:cs="Times New Roman (正文 CS 字体)" w:hint="eastAsia"/>
          <w:sz w:val="24"/>
          <w:szCs w:val="24"/>
          <w:lang w:val="en-GB"/>
        </w:rPr>
        <w:t>份反应时异常的问卷，保留</w:t>
      </w:r>
      <w:r w:rsidRPr="00037829">
        <w:rPr>
          <w:rFonts w:ascii="Times New Roman" w:eastAsia="宋体" w:hAnsi="Times New Roman" w:cs="Times New Roman (正文 CS 字体)" w:hint="eastAsia"/>
          <w:sz w:val="24"/>
          <w:szCs w:val="24"/>
          <w:lang w:val="en-GB"/>
        </w:rPr>
        <w:t>有效问卷</w:t>
      </w:r>
      <w:r w:rsidR="004724E1">
        <w:rPr>
          <w:rFonts w:ascii="Times New Roman" w:eastAsia="宋体" w:hAnsi="Times New Roman" w:cs="Times New Roman (正文 CS 字体)" w:hint="eastAsia"/>
          <w:sz w:val="24"/>
          <w:szCs w:val="24"/>
          <w:lang w:val="en-GB"/>
        </w:rPr>
        <w:t>8</w:t>
      </w:r>
      <w:r w:rsidR="004724E1">
        <w:rPr>
          <w:rFonts w:ascii="Times New Roman" w:eastAsia="宋体" w:hAnsi="Times New Roman" w:cs="Times New Roman (正文 CS 字体)"/>
          <w:sz w:val="24"/>
          <w:szCs w:val="24"/>
          <w:lang w:val="en-GB"/>
        </w:rPr>
        <w:t>0</w:t>
      </w:r>
      <w:r w:rsidRPr="00037829">
        <w:rPr>
          <w:rFonts w:ascii="Times New Roman" w:eastAsia="宋体" w:hAnsi="Times New Roman" w:cs="Times New Roman (正文 CS 字体)" w:hint="eastAsia"/>
          <w:sz w:val="24"/>
          <w:szCs w:val="24"/>
          <w:lang w:val="en-GB"/>
        </w:rPr>
        <w:t>份，占比</w:t>
      </w:r>
      <w:r w:rsidR="004724E1">
        <w:rPr>
          <w:rFonts w:ascii="Times New Roman" w:eastAsia="宋体" w:hAnsi="Times New Roman" w:cs="Times New Roman (正文 CS 字体)"/>
          <w:sz w:val="24"/>
          <w:szCs w:val="24"/>
          <w:lang w:val="en-GB"/>
        </w:rPr>
        <w:t>68</w:t>
      </w:r>
      <w:r w:rsidRPr="00037829">
        <w:rPr>
          <w:rFonts w:ascii="Times New Roman" w:eastAsia="宋体" w:hAnsi="Times New Roman" w:cs="Times New Roman (正文 CS 字体)"/>
          <w:sz w:val="24"/>
          <w:szCs w:val="24"/>
          <w:lang w:val="en-GB"/>
        </w:rPr>
        <w:t>.</w:t>
      </w:r>
      <w:r w:rsidR="004724E1">
        <w:rPr>
          <w:rFonts w:ascii="Times New Roman" w:eastAsia="宋体" w:hAnsi="Times New Roman" w:cs="Times New Roman (正文 CS 字体)"/>
          <w:sz w:val="24"/>
          <w:szCs w:val="24"/>
          <w:lang w:val="en-GB"/>
        </w:rPr>
        <w:t>38</w:t>
      </w:r>
      <w:r w:rsidRPr="00037829">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hint="eastAsia"/>
          <w:sz w:val="24"/>
          <w:szCs w:val="24"/>
          <w:lang w:val="en-GB"/>
        </w:rPr>
        <w:t>。</w:t>
      </w:r>
      <w:bookmarkEnd w:id="25"/>
      <w:bookmarkEnd w:id="26"/>
    </w:p>
    <w:p w14:paraId="6B7981F9" w14:textId="7207914F" w:rsidR="002F42FE" w:rsidRPr="00A217D6" w:rsidRDefault="00B56071" w:rsidP="00A217D6">
      <w:pPr>
        <w:ind w:firstLineChars="200" w:firstLine="480"/>
        <w:rPr>
          <w:rFonts w:ascii="Times New Roman" w:eastAsia="宋体" w:hAnsi="Times New Roman" w:cs="Times New Roman (正文 CS 字体)"/>
          <w:sz w:val="24"/>
          <w:szCs w:val="24"/>
          <w:lang w:val="en-GB"/>
        </w:rPr>
      </w:pPr>
      <w:r w:rsidRPr="00037829">
        <w:rPr>
          <w:rFonts w:ascii="Times New Roman" w:eastAsia="宋体" w:hAnsi="Times New Roman" w:cs="Times New Roman (正文 CS 字体)" w:hint="eastAsia"/>
          <w:noProof/>
          <w:sz w:val="24"/>
          <w:szCs w:val="24"/>
          <w:lang w:val="en-GB"/>
        </w:rPr>
        <w:t>为了衡量问卷的信度，我们计算了问卷的分半信度（</w:t>
      </w:r>
      <w:r w:rsidRPr="00037829">
        <w:rPr>
          <w:rFonts w:ascii="Times New Roman" w:eastAsia="宋体" w:hAnsi="Times New Roman" w:cs="Times New Roman (正文 CS 字体)" w:hint="eastAsia"/>
          <w:noProof/>
          <w:sz w:val="24"/>
          <w:szCs w:val="24"/>
          <w:lang w:val="en-GB"/>
        </w:rPr>
        <w:t>Guttman</w:t>
      </w:r>
      <w:r w:rsidRPr="00037829">
        <w:rPr>
          <w:rFonts w:ascii="Times New Roman" w:eastAsia="宋体" w:hAnsi="Times New Roman" w:cs="Times New Roman (正文 CS 字体)" w:hint="eastAsia"/>
          <w:noProof/>
          <w:sz w:val="24"/>
          <w:szCs w:val="24"/>
          <w:lang w:val="en-GB"/>
        </w:rPr>
        <w:t>折半系数）以及总问卷和各维度的克隆巴赫系数。为了分析问卷的效度，我们以</w:t>
      </w:r>
      <w:r w:rsidRPr="00037829">
        <w:rPr>
          <w:rFonts w:ascii="Times New Roman" w:eastAsia="宋体" w:hAnsi="Times New Roman" w:cs="Times New Roman (正文 CS 字体)" w:hint="eastAsia"/>
          <w:noProof/>
          <w:sz w:val="24"/>
          <w:szCs w:val="24"/>
          <w:lang w:val="en-GB"/>
        </w:rPr>
        <w:t>IAT</w:t>
      </w:r>
      <w:r w:rsidRPr="00037829">
        <w:rPr>
          <w:rFonts w:ascii="Times New Roman" w:eastAsia="宋体" w:hAnsi="Times New Roman" w:cs="Times New Roman (正文 CS 字体)" w:hint="eastAsia"/>
          <w:noProof/>
          <w:sz w:val="24"/>
          <w:szCs w:val="24"/>
          <w:lang w:val="en-GB"/>
        </w:rPr>
        <w:t>行为实验中的</w:t>
      </w:r>
      <w:r w:rsidRPr="00037829">
        <w:rPr>
          <w:rFonts w:ascii="Times New Roman" w:eastAsia="宋体" w:hAnsi="Times New Roman" w:cs="Times New Roman (正文 CS 字体)" w:hint="eastAsia"/>
          <w:noProof/>
          <w:sz w:val="24"/>
          <w:szCs w:val="24"/>
          <w:lang w:val="en-GB"/>
        </w:rPr>
        <w:t>d</w:t>
      </w:r>
      <w:r w:rsidRPr="00037829">
        <w:rPr>
          <w:rFonts w:ascii="Times New Roman" w:eastAsia="宋体" w:hAnsi="Times New Roman" w:cs="Times New Roman (正文 CS 字体)" w:hint="eastAsia"/>
          <w:noProof/>
          <w:sz w:val="24"/>
          <w:szCs w:val="24"/>
        </w:rPr>
        <w:t>值为校标，检测问卷的效标效度。</w:t>
      </w:r>
      <w:r w:rsidR="00B22919" w:rsidRPr="00037829">
        <w:rPr>
          <w:rFonts w:ascii="Times New Roman" w:eastAsia="宋体" w:hAnsi="Times New Roman" w:cs="Times New Roman (正文 CS 字体)" w:hint="eastAsia"/>
          <w:noProof/>
          <w:sz w:val="24"/>
          <w:szCs w:val="24"/>
        </w:rPr>
        <w:t>在处理</w:t>
      </w:r>
      <w:r w:rsidR="00B22919" w:rsidRPr="00037829">
        <w:rPr>
          <w:rFonts w:ascii="Times New Roman" w:eastAsia="宋体" w:hAnsi="Times New Roman" w:cs="Times New Roman (正文 CS 字体)" w:hint="eastAsia"/>
          <w:noProof/>
          <w:sz w:val="24"/>
          <w:szCs w:val="24"/>
        </w:rPr>
        <w:t>IAT</w:t>
      </w:r>
      <w:r w:rsidR="00B22919" w:rsidRPr="00037829">
        <w:rPr>
          <w:rFonts w:ascii="Times New Roman" w:eastAsia="宋体" w:hAnsi="Times New Roman" w:cs="Times New Roman (正文 CS 字体)" w:hint="eastAsia"/>
          <w:noProof/>
          <w:sz w:val="24"/>
          <w:szCs w:val="24"/>
        </w:rPr>
        <w:t>数据时，</w:t>
      </w:r>
      <w:r w:rsidR="006C2A48" w:rsidRPr="00037829">
        <w:rPr>
          <w:rFonts w:ascii="Times New Roman" w:eastAsia="宋体" w:hAnsi="Times New Roman" w:cs="Times New Roman (正文 CS 字体)" w:hint="eastAsia"/>
          <w:noProof/>
          <w:sz w:val="24"/>
          <w:szCs w:val="24"/>
        </w:rPr>
        <w:t>为了避免个别有问题的试次对整体结果的影响，我们对数据进行如下处理</w:t>
      </w:r>
      <w:r w:rsidR="00B22919" w:rsidRPr="00037829">
        <w:rPr>
          <w:rFonts w:ascii="Times New Roman" w:eastAsia="宋体" w:hAnsi="Times New Roman" w:cs="Times New Roman (正文 CS 字体)" w:hint="eastAsia"/>
          <w:noProof/>
          <w:sz w:val="24"/>
          <w:szCs w:val="24"/>
        </w:rPr>
        <w:t>：（</w:t>
      </w:r>
      <w:r w:rsidR="00B22919" w:rsidRPr="00037829">
        <w:rPr>
          <w:rFonts w:ascii="Times New Roman" w:eastAsia="宋体" w:hAnsi="Times New Roman" w:cs="Times New Roman (正文 CS 字体)" w:hint="eastAsia"/>
          <w:noProof/>
          <w:sz w:val="24"/>
          <w:szCs w:val="24"/>
        </w:rPr>
        <w:t>1</w:t>
      </w:r>
      <w:r w:rsidR="00B22919" w:rsidRPr="00037829">
        <w:rPr>
          <w:rFonts w:ascii="Times New Roman" w:eastAsia="宋体" w:hAnsi="Times New Roman" w:cs="Times New Roman (正文 CS 字体)" w:hint="eastAsia"/>
          <w:noProof/>
          <w:sz w:val="24"/>
          <w:szCs w:val="24"/>
        </w:rPr>
        <w:t>）在正确的试次中，对于反应时低于</w:t>
      </w:r>
      <w:r w:rsidR="00B22919" w:rsidRPr="00037829">
        <w:rPr>
          <w:rFonts w:ascii="Times New Roman" w:eastAsia="宋体" w:hAnsi="Times New Roman" w:cs="Times New Roman (正文 CS 字体)" w:hint="eastAsia"/>
          <w:noProof/>
          <w:sz w:val="24"/>
          <w:szCs w:val="24"/>
        </w:rPr>
        <w:t>3</w:t>
      </w:r>
      <w:r w:rsidR="00B22919" w:rsidRPr="00037829">
        <w:rPr>
          <w:rFonts w:ascii="Times New Roman" w:eastAsia="宋体" w:hAnsi="Times New Roman" w:cs="Times New Roman (正文 CS 字体)"/>
          <w:noProof/>
          <w:sz w:val="24"/>
          <w:szCs w:val="24"/>
        </w:rPr>
        <w:t>00</w:t>
      </w:r>
      <w:r w:rsidR="00B22919" w:rsidRPr="00037829">
        <w:rPr>
          <w:rFonts w:ascii="Times New Roman" w:eastAsia="宋体" w:hAnsi="Times New Roman" w:cs="Times New Roman (正文 CS 字体)" w:hint="eastAsia"/>
          <w:noProof/>
          <w:sz w:val="24"/>
          <w:szCs w:val="24"/>
        </w:rPr>
        <w:t>m</w:t>
      </w:r>
      <w:r w:rsidR="00B22919" w:rsidRPr="00037829">
        <w:rPr>
          <w:rFonts w:ascii="Times New Roman" w:eastAsia="宋体" w:hAnsi="Times New Roman" w:cs="Times New Roman (正文 CS 字体)"/>
          <w:noProof/>
          <w:sz w:val="24"/>
          <w:szCs w:val="24"/>
        </w:rPr>
        <w:t>s</w:t>
      </w:r>
      <w:r w:rsidR="00B22919" w:rsidRPr="00037829">
        <w:rPr>
          <w:rFonts w:ascii="Times New Roman" w:eastAsia="宋体" w:hAnsi="Times New Roman" w:cs="Times New Roman (正文 CS 字体)" w:hint="eastAsia"/>
          <w:noProof/>
          <w:sz w:val="24"/>
          <w:szCs w:val="24"/>
        </w:rPr>
        <w:t>的试次，</w:t>
      </w:r>
      <w:r w:rsidR="006C2A48" w:rsidRPr="00037829">
        <w:rPr>
          <w:rFonts w:ascii="Times New Roman" w:eastAsia="宋体" w:hAnsi="Times New Roman" w:cs="Times New Roman (正文 CS 字体)" w:hint="eastAsia"/>
          <w:noProof/>
          <w:sz w:val="24"/>
          <w:szCs w:val="24"/>
        </w:rPr>
        <w:t>反应时转化为</w:t>
      </w:r>
      <w:r w:rsidR="006C2A48" w:rsidRPr="00037829">
        <w:rPr>
          <w:rFonts w:ascii="Times New Roman" w:eastAsia="宋体" w:hAnsi="Times New Roman" w:cs="Times New Roman (正文 CS 字体)" w:hint="eastAsia"/>
          <w:noProof/>
          <w:sz w:val="24"/>
          <w:szCs w:val="24"/>
        </w:rPr>
        <w:t>3</w:t>
      </w:r>
      <w:r w:rsidR="006C2A48" w:rsidRPr="00037829">
        <w:rPr>
          <w:rFonts w:ascii="Times New Roman" w:eastAsia="宋体" w:hAnsi="Times New Roman" w:cs="Times New Roman (正文 CS 字体)"/>
          <w:noProof/>
          <w:sz w:val="24"/>
          <w:szCs w:val="24"/>
        </w:rPr>
        <w:t>00</w:t>
      </w:r>
      <w:r w:rsidR="006C2A48" w:rsidRPr="00037829">
        <w:rPr>
          <w:rFonts w:ascii="Times New Roman" w:eastAsia="宋体" w:hAnsi="Times New Roman" w:cs="Times New Roman (正文 CS 字体)" w:hint="eastAsia"/>
          <w:noProof/>
          <w:sz w:val="24"/>
          <w:szCs w:val="24"/>
        </w:rPr>
        <w:t>ms</w:t>
      </w:r>
      <w:r w:rsidR="006C2A48" w:rsidRPr="00037829">
        <w:rPr>
          <w:rFonts w:ascii="Times New Roman" w:eastAsia="宋体" w:hAnsi="Times New Roman" w:cs="Times New Roman (正文 CS 字体)" w:hint="eastAsia"/>
          <w:noProof/>
          <w:sz w:val="24"/>
          <w:szCs w:val="24"/>
        </w:rPr>
        <w:t>；对于反应时高于</w:t>
      </w:r>
      <w:r w:rsidR="006C2A48" w:rsidRPr="00037829">
        <w:rPr>
          <w:rFonts w:ascii="Times New Roman" w:eastAsia="宋体" w:hAnsi="Times New Roman" w:cs="Times New Roman (正文 CS 字体)" w:hint="eastAsia"/>
          <w:noProof/>
          <w:sz w:val="24"/>
          <w:szCs w:val="24"/>
        </w:rPr>
        <w:t>3</w:t>
      </w:r>
      <w:r w:rsidR="006C2A48" w:rsidRPr="00037829">
        <w:rPr>
          <w:rFonts w:ascii="Times New Roman" w:eastAsia="宋体" w:hAnsi="Times New Roman" w:cs="Times New Roman (正文 CS 字体)"/>
          <w:noProof/>
          <w:sz w:val="24"/>
          <w:szCs w:val="24"/>
        </w:rPr>
        <w:t>000ms</w:t>
      </w:r>
      <w:r w:rsidR="006C2A48" w:rsidRPr="00037829">
        <w:rPr>
          <w:rFonts w:ascii="Times New Roman" w:eastAsia="宋体" w:hAnsi="Times New Roman" w:cs="Times New Roman (正文 CS 字体)" w:hint="eastAsia"/>
          <w:noProof/>
          <w:sz w:val="24"/>
          <w:szCs w:val="24"/>
        </w:rPr>
        <w:t>的试次，反应时转化为</w:t>
      </w:r>
      <w:r w:rsidR="006C2A48" w:rsidRPr="00037829">
        <w:rPr>
          <w:rFonts w:ascii="Times New Roman" w:eastAsia="宋体" w:hAnsi="Times New Roman" w:cs="Times New Roman (正文 CS 字体)" w:hint="eastAsia"/>
          <w:noProof/>
          <w:sz w:val="24"/>
          <w:szCs w:val="24"/>
        </w:rPr>
        <w:t>3</w:t>
      </w:r>
      <w:r w:rsidR="006C2A48" w:rsidRPr="00037829">
        <w:rPr>
          <w:rFonts w:ascii="Times New Roman" w:eastAsia="宋体" w:hAnsi="Times New Roman" w:cs="Times New Roman (正文 CS 字体)"/>
          <w:noProof/>
          <w:sz w:val="24"/>
          <w:szCs w:val="24"/>
        </w:rPr>
        <w:t>000</w:t>
      </w:r>
      <w:r w:rsidR="006C2A48" w:rsidRPr="00037829">
        <w:rPr>
          <w:rFonts w:ascii="Times New Roman" w:eastAsia="宋体" w:hAnsi="Times New Roman" w:cs="Times New Roman (正文 CS 字体)" w:hint="eastAsia"/>
          <w:noProof/>
          <w:sz w:val="24"/>
          <w:szCs w:val="24"/>
        </w:rPr>
        <w:t>ms</w:t>
      </w:r>
      <w:r w:rsidR="006C2A48" w:rsidRPr="00037829">
        <w:rPr>
          <w:rFonts w:ascii="Times New Roman" w:eastAsia="宋体" w:hAnsi="Times New Roman" w:cs="Times New Roman (正文 CS 字体)" w:hint="eastAsia"/>
          <w:noProof/>
          <w:sz w:val="24"/>
          <w:szCs w:val="24"/>
        </w:rPr>
        <w:t>；（</w:t>
      </w:r>
      <w:r w:rsidR="006C2A48" w:rsidRPr="00037829">
        <w:rPr>
          <w:rFonts w:ascii="Times New Roman" w:eastAsia="宋体" w:hAnsi="Times New Roman" w:cs="Times New Roman (正文 CS 字体)" w:hint="eastAsia"/>
          <w:noProof/>
          <w:sz w:val="24"/>
          <w:szCs w:val="24"/>
        </w:rPr>
        <w:t>2</w:t>
      </w:r>
      <w:r w:rsidR="006C2A48" w:rsidRPr="00037829">
        <w:rPr>
          <w:rFonts w:ascii="Times New Roman" w:eastAsia="宋体" w:hAnsi="Times New Roman" w:cs="Times New Roman (正文 CS 字体)" w:hint="eastAsia"/>
          <w:noProof/>
          <w:sz w:val="24"/>
          <w:szCs w:val="24"/>
        </w:rPr>
        <w:t>）在错误的试次中，对于反应时低于</w:t>
      </w:r>
      <w:r w:rsidR="006C2A48" w:rsidRPr="00037829">
        <w:rPr>
          <w:rFonts w:ascii="Times New Roman" w:eastAsia="宋体" w:hAnsi="Times New Roman" w:cs="Times New Roman (正文 CS 字体)" w:hint="eastAsia"/>
          <w:noProof/>
          <w:sz w:val="24"/>
          <w:szCs w:val="24"/>
        </w:rPr>
        <w:t>3</w:t>
      </w:r>
      <w:r w:rsidR="006C2A48" w:rsidRPr="00037829">
        <w:rPr>
          <w:rFonts w:ascii="Times New Roman" w:eastAsia="宋体" w:hAnsi="Times New Roman" w:cs="Times New Roman (正文 CS 字体)"/>
          <w:noProof/>
          <w:sz w:val="24"/>
          <w:szCs w:val="24"/>
        </w:rPr>
        <w:t>00</w:t>
      </w:r>
      <w:r w:rsidR="006C2A48" w:rsidRPr="00037829">
        <w:rPr>
          <w:rFonts w:ascii="Times New Roman" w:eastAsia="宋体" w:hAnsi="Times New Roman" w:cs="Times New Roman (正文 CS 字体)" w:hint="eastAsia"/>
          <w:noProof/>
          <w:sz w:val="24"/>
          <w:szCs w:val="24"/>
        </w:rPr>
        <w:t>ms</w:t>
      </w:r>
      <w:r w:rsidR="006C2A48" w:rsidRPr="00037829">
        <w:rPr>
          <w:rFonts w:ascii="Times New Roman" w:eastAsia="宋体" w:hAnsi="Times New Roman" w:cs="Times New Roman (正文 CS 字体)" w:hint="eastAsia"/>
          <w:noProof/>
          <w:sz w:val="24"/>
          <w:szCs w:val="24"/>
        </w:rPr>
        <w:t>的，转化为</w:t>
      </w:r>
      <w:r w:rsidR="006C2A48" w:rsidRPr="00037829">
        <w:rPr>
          <w:rFonts w:ascii="Times New Roman" w:eastAsia="宋体" w:hAnsi="Times New Roman" w:cs="Times New Roman (正文 CS 字体)" w:hint="eastAsia"/>
          <w:noProof/>
          <w:sz w:val="24"/>
          <w:szCs w:val="24"/>
        </w:rPr>
        <w:t>6</w:t>
      </w:r>
      <w:r w:rsidR="006C2A48" w:rsidRPr="00037829">
        <w:rPr>
          <w:rFonts w:ascii="Times New Roman" w:eastAsia="宋体" w:hAnsi="Times New Roman" w:cs="Times New Roman (正文 CS 字体)"/>
          <w:noProof/>
          <w:sz w:val="24"/>
          <w:szCs w:val="24"/>
        </w:rPr>
        <w:t>00</w:t>
      </w:r>
      <w:r w:rsidR="006C2A48" w:rsidRPr="00037829">
        <w:rPr>
          <w:rFonts w:ascii="Times New Roman" w:eastAsia="宋体" w:hAnsi="Times New Roman" w:cs="Times New Roman (正文 CS 字体)" w:hint="eastAsia"/>
          <w:noProof/>
          <w:sz w:val="24"/>
          <w:szCs w:val="24"/>
        </w:rPr>
        <w:t>ms</w:t>
      </w:r>
      <w:r w:rsidR="006C2A48" w:rsidRPr="00037829">
        <w:rPr>
          <w:rFonts w:ascii="Times New Roman" w:eastAsia="宋体" w:hAnsi="Times New Roman" w:cs="Times New Roman (正文 CS 字体)" w:hint="eastAsia"/>
          <w:noProof/>
          <w:sz w:val="24"/>
          <w:szCs w:val="24"/>
        </w:rPr>
        <w:t>；反应时高于</w:t>
      </w:r>
      <w:r w:rsidR="006C2A48" w:rsidRPr="00037829">
        <w:rPr>
          <w:rFonts w:ascii="Times New Roman" w:eastAsia="宋体" w:hAnsi="Times New Roman" w:cs="Times New Roman (正文 CS 字体)" w:hint="eastAsia"/>
          <w:noProof/>
          <w:sz w:val="24"/>
          <w:szCs w:val="24"/>
        </w:rPr>
        <w:t>3</w:t>
      </w:r>
      <w:r w:rsidR="006C2A48" w:rsidRPr="00037829">
        <w:rPr>
          <w:rFonts w:ascii="Times New Roman" w:eastAsia="宋体" w:hAnsi="Times New Roman" w:cs="Times New Roman (正文 CS 字体)"/>
          <w:noProof/>
          <w:sz w:val="24"/>
          <w:szCs w:val="24"/>
        </w:rPr>
        <w:t>000</w:t>
      </w:r>
      <w:r w:rsidR="006C2A48" w:rsidRPr="00037829">
        <w:rPr>
          <w:rFonts w:ascii="Times New Roman" w:eastAsia="宋体" w:hAnsi="Times New Roman" w:cs="Times New Roman (正文 CS 字体)" w:hint="eastAsia"/>
          <w:noProof/>
          <w:sz w:val="24"/>
          <w:szCs w:val="24"/>
        </w:rPr>
        <w:t>ms</w:t>
      </w:r>
      <w:r w:rsidR="006C2A48" w:rsidRPr="00037829">
        <w:rPr>
          <w:rFonts w:ascii="Times New Roman" w:eastAsia="宋体" w:hAnsi="Times New Roman" w:cs="Times New Roman (正文 CS 字体)" w:hint="eastAsia"/>
          <w:noProof/>
          <w:sz w:val="24"/>
          <w:szCs w:val="24"/>
        </w:rPr>
        <w:t>的，转化为</w:t>
      </w:r>
      <w:r w:rsidR="006C2A48" w:rsidRPr="00037829">
        <w:rPr>
          <w:rFonts w:ascii="Times New Roman" w:eastAsia="宋体" w:hAnsi="Times New Roman" w:cs="Times New Roman (正文 CS 字体)" w:hint="eastAsia"/>
          <w:noProof/>
          <w:sz w:val="24"/>
          <w:szCs w:val="24"/>
        </w:rPr>
        <w:t>3</w:t>
      </w:r>
      <w:r w:rsidR="006C2A48" w:rsidRPr="00037829">
        <w:rPr>
          <w:rFonts w:ascii="Times New Roman" w:eastAsia="宋体" w:hAnsi="Times New Roman" w:cs="Times New Roman (正文 CS 字体)"/>
          <w:noProof/>
          <w:sz w:val="24"/>
          <w:szCs w:val="24"/>
        </w:rPr>
        <w:t>300</w:t>
      </w:r>
      <w:r w:rsidR="006C2A48" w:rsidRPr="00037829">
        <w:rPr>
          <w:rFonts w:ascii="Times New Roman" w:eastAsia="宋体" w:hAnsi="Times New Roman" w:cs="Times New Roman (正文 CS 字体)" w:hint="eastAsia"/>
          <w:noProof/>
          <w:sz w:val="24"/>
          <w:szCs w:val="24"/>
        </w:rPr>
        <w:t>ms</w:t>
      </w:r>
      <w:r w:rsidR="006C2A48" w:rsidRPr="00037829">
        <w:rPr>
          <w:rFonts w:ascii="Times New Roman" w:eastAsia="宋体" w:hAnsi="Times New Roman" w:cs="Times New Roman (正文 CS 字体)" w:hint="eastAsia"/>
          <w:noProof/>
          <w:sz w:val="24"/>
          <w:szCs w:val="24"/>
        </w:rPr>
        <w:t>；反应时介于</w:t>
      </w:r>
      <w:r w:rsidR="006C2A48" w:rsidRPr="00037829">
        <w:rPr>
          <w:rFonts w:ascii="Times New Roman" w:eastAsia="宋体" w:hAnsi="Times New Roman" w:cs="Times New Roman (正文 CS 字体)" w:hint="eastAsia"/>
          <w:noProof/>
          <w:sz w:val="24"/>
          <w:szCs w:val="24"/>
        </w:rPr>
        <w:t>3</w:t>
      </w:r>
      <w:r w:rsidR="006C2A48" w:rsidRPr="00037829">
        <w:rPr>
          <w:rFonts w:ascii="Times New Roman" w:eastAsia="宋体" w:hAnsi="Times New Roman" w:cs="Times New Roman (正文 CS 字体)"/>
          <w:noProof/>
          <w:sz w:val="24"/>
          <w:szCs w:val="24"/>
        </w:rPr>
        <w:t>00</w:t>
      </w:r>
      <w:r w:rsidR="006C2A48" w:rsidRPr="00037829">
        <w:rPr>
          <w:rFonts w:ascii="Times New Roman" w:eastAsia="宋体" w:hAnsi="Times New Roman" w:cs="Times New Roman (正文 CS 字体)" w:hint="eastAsia"/>
          <w:noProof/>
          <w:sz w:val="24"/>
          <w:szCs w:val="24"/>
        </w:rPr>
        <w:t>ms</w:t>
      </w:r>
      <w:r w:rsidR="006C2A48" w:rsidRPr="00037829">
        <w:rPr>
          <w:rFonts w:ascii="Times New Roman" w:eastAsia="宋体" w:hAnsi="Times New Roman" w:cs="Times New Roman (正文 CS 字体)" w:hint="eastAsia"/>
          <w:noProof/>
          <w:sz w:val="24"/>
          <w:szCs w:val="24"/>
        </w:rPr>
        <w:t>与</w:t>
      </w:r>
      <w:r w:rsidR="006C2A48" w:rsidRPr="00037829">
        <w:rPr>
          <w:rFonts w:ascii="Times New Roman" w:eastAsia="宋体" w:hAnsi="Times New Roman" w:cs="Times New Roman (正文 CS 字体)" w:hint="eastAsia"/>
          <w:noProof/>
          <w:sz w:val="24"/>
          <w:szCs w:val="24"/>
        </w:rPr>
        <w:t>3</w:t>
      </w:r>
      <w:r w:rsidR="006C2A48" w:rsidRPr="00037829">
        <w:rPr>
          <w:rFonts w:ascii="Times New Roman" w:eastAsia="宋体" w:hAnsi="Times New Roman" w:cs="Times New Roman (正文 CS 字体)"/>
          <w:noProof/>
          <w:sz w:val="24"/>
          <w:szCs w:val="24"/>
        </w:rPr>
        <w:t>000</w:t>
      </w:r>
      <w:r w:rsidR="006C2A48" w:rsidRPr="00037829">
        <w:rPr>
          <w:rFonts w:ascii="Times New Roman" w:eastAsia="宋体" w:hAnsi="Times New Roman" w:cs="Times New Roman (正文 CS 字体)" w:hint="eastAsia"/>
          <w:noProof/>
          <w:sz w:val="24"/>
          <w:szCs w:val="24"/>
        </w:rPr>
        <w:t>ms</w:t>
      </w:r>
      <w:r w:rsidR="006C2A48" w:rsidRPr="00037829">
        <w:rPr>
          <w:rFonts w:ascii="Times New Roman" w:eastAsia="宋体" w:hAnsi="Times New Roman" w:cs="Times New Roman (正文 CS 字体)" w:hint="eastAsia"/>
          <w:noProof/>
          <w:sz w:val="24"/>
          <w:szCs w:val="24"/>
        </w:rPr>
        <w:t>之间的，在原始反应时基础上增加</w:t>
      </w:r>
      <w:r w:rsidR="006C2A48" w:rsidRPr="00037829">
        <w:rPr>
          <w:rFonts w:ascii="Times New Roman" w:eastAsia="宋体" w:hAnsi="Times New Roman" w:cs="Times New Roman (正文 CS 字体)" w:hint="eastAsia"/>
          <w:noProof/>
          <w:sz w:val="24"/>
          <w:szCs w:val="24"/>
        </w:rPr>
        <w:t>3</w:t>
      </w:r>
      <w:r w:rsidR="006C2A48" w:rsidRPr="00037829">
        <w:rPr>
          <w:rFonts w:ascii="Times New Roman" w:eastAsia="宋体" w:hAnsi="Times New Roman" w:cs="Times New Roman (正文 CS 字体)"/>
          <w:noProof/>
          <w:sz w:val="24"/>
          <w:szCs w:val="24"/>
        </w:rPr>
        <w:t>00</w:t>
      </w:r>
      <w:r w:rsidR="006C2A48" w:rsidRPr="00037829">
        <w:rPr>
          <w:rFonts w:ascii="Times New Roman" w:eastAsia="宋体" w:hAnsi="Times New Roman" w:cs="Times New Roman (正文 CS 字体)" w:hint="eastAsia"/>
          <w:noProof/>
          <w:sz w:val="24"/>
          <w:szCs w:val="24"/>
        </w:rPr>
        <w:t>ms</w:t>
      </w:r>
      <w:r w:rsidR="006C2A48" w:rsidRPr="00037829">
        <w:rPr>
          <w:rFonts w:ascii="Times New Roman" w:eastAsia="宋体" w:hAnsi="Times New Roman" w:cs="Times New Roman (正文 CS 字体)" w:hint="eastAsia"/>
          <w:noProof/>
          <w:sz w:val="24"/>
          <w:szCs w:val="24"/>
        </w:rPr>
        <w:t>；（</w:t>
      </w:r>
      <w:r w:rsidR="006C2A48" w:rsidRPr="00037829">
        <w:rPr>
          <w:rFonts w:ascii="Times New Roman" w:eastAsia="宋体" w:hAnsi="Times New Roman" w:cs="Times New Roman (正文 CS 字体)" w:hint="eastAsia"/>
          <w:noProof/>
          <w:sz w:val="24"/>
          <w:szCs w:val="24"/>
        </w:rPr>
        <w:t>3</w:t>
      </w:r>
      <w:r w:rsidR="006C2A48" w:rsidRPr="00037829">
        <w:rPr>
          <w:rFonts w:ascii="Times New Roman" w:eastAsia="宋体" w:hAnsi="Times New Roman" w:cs="Times New Roman (正文 CS 字体)" w:hint="eastAsia"/>
          <w:noProof/>
          <w:sz w:val="24"/>
          <w:szCs w:val="24"/>
        </w:rPr>
        <w:t>）剔除反应时大于</w:t>
      </w:r>
      <w:r w:rsidR="006C2A48" w:rsidRPr="00037829">
        <w:rPr>
          <w:rFonts w:ascii="Times New Roman" w:eastAsia="宋体" w:hAnsi="Times New Roman" w:cs="Times New Roman (正文 CS 字体)" w:hint="eastAsia"/>
          <w:noProof/>
          <w:sz w:val="24"/>
          <w:szCs w:val="24"/>
        </w:rPr>
        <w:t>1</w:t>
      </w:r>
      <w:r w:rsidR="006C2A48" w:rsidRPr="00037829">
        <w:rPr>
          <w:rFonts w:ascii="Times New Roman" w:eastAsia="宋体" w:hAnsi="Times New Roman" w:cs="Times New Roman (正文 CS 字体)"/>
          <w:noProof/>
          <w:sz w:val="24"/>
          <w:szCs w:val="24"/>
        </w:rPr>
        <w:t>0000</w:t>
      </w:r>
      <w:r w:rsidR="006C2A48" w:rsidRPr="00037829">
        <w:rPr>
          <w:rFonts w:ascii="Times New Roman" w:eastAsia="宋体" w:hAnsi="Times New Roman" w:cs="Times New Roman (正文 CS 字体)" w:hint="eastAsia"/>
          <w:noProof/>
          <w:sz w:val="24"/>
          <w:szCs w:val="24"/>
        </w:rPr>
        <w:t>ms</w:t>
      </w:r>
      <w:r w:rsidR="006C2A48" w:rsidRPr="00037829">
        <w:rPr>
          <w:rFonts w:ascii="Times New Roman" w:eastAsia="宋体" w:hAnsi="Times New Roman" w:cs="Times New Roman (正文 CS 字体)" w:hint="eastAsia"/>
          <w:noProof/>
          <w:sz w:val="24"/>
          <w:szCs w:val="24"/>
        </w:rPr>
        <w:t>的</w:t>
      </w:r>
      <w:r w:rsidR="006C2A48" w:rsidRPr="00C627FF">
        <w:rPr>
          <w:rFonts w:ascii="Times New Roman" w:eastAsia="宋体" w:hAnsi="Times New Roman" w:cs="Times New Roman (正文 CS 字体)" w:hint="eastAsia"/>
          <w:noProof/>
          <w:sz w:val="24"/>
          <w:szCs w:val="24"/>
        </w:rPr>
        <w:t>试次；（</w:t>
      </w:r>
      <w:r w:rsidR="006C2A48" w:rsidRPr="00C627FF">
        <w:rPr>
          <w:rFonts w:ascii="Times New Roman" w:eastAsia="宋体" w:hAnsi="Times New Roman" w:cs="Times New Roman (正文 CS 字体)" w:hint="eastAsia"/>
          <w:noProof/>
          <w:sz w:val="24"/>
          <w:szCs w:val="24"/>
        </w:rPr>
        <w:t>4</w:t>
      </w:r>
      <w:r w:rsidR="006C2A48" w:rsidRPr="00C627FF">
        <w:rPr>
          <w:rFonts w:ascii="Times New Roman" w:eastAsia="宋体" w:hAnsi="Times New Roman" w:cs="Times New Roman (正文 CS 字体)" w:hint="eastAsia"/>
          <w:noProof/>
          <w:sz w:val="24"/>
          <w:szCs w:val="24"/>
        </w:rPr>
        <w:t>）</w:t>
      </w:r>
      <w:r w:rsidR="006C2A48" w:rsidRPr="00C627FF">
        <w:rPr>
          <w:rFonts w:ascii="Times New Roman" w:eastAsia="宋体" w:hAnsi="Times New Roman" w:cs="Times New Roman (正文 CS 字体)"/>
          <w:noProof/>
          <w:sz w:val="24"/>
          <w:szCs w:val="24"/>
        </w:rPr>
        <w:t>在计算反应时平均数时，错误反应的反应时也计算在内。</w:t>
      </w:r>
      <w:r w:rsidR="006C2A48" w:rsidRPr="00C627FF">
        <w:rPr>
          <w:rFonts w:ascii="Times New Roman" w:eastAsia="宋体" w:hAnsi="Times New Roman" w:cs="Times New Roman (正文 CS 字体)" w:hint="eastAsia"/>
          <w:noProof/>
          <w:sz w:val="24"/>
          <w:szCs w:val="24"/>
        </w:rPr>
        <w:t>数据分析采用</w:t>
      </w:r>
      <w:r w:rsidR="00C627FF" w:rsidRPr="00C627FF">
        <w:rPr>
          <w:rFonts w:ascii="Times New Roman" w:eastAsia="宋体" w:hAnsi="Times New Roman" w:cs="Times New Roman (正文 CS 字体)"/>
          <w:i/>
          <w:iCs/>
          <w:noProof/>
          <w:sz w:val="24"/>
          <w:szCs w:val="24"/>
        </w:rPr>
        <w:t>d</w:t>
      </w:r>
      <w:r w:rsidR="006C2A48" w:rsidRPr="00C627FF">
        <w:rPr>
          <w:rFonts w:ascii="Times New Roman" w:eastAsia="宋体" w:hAnsi="Times New Roman" w:cs="Times New Roman (正文 CS 字体)" w:hint="eastAsia"/>
          <w:noProof/>
          <w:sz w:val="24"/>
          <w:szCs w:val="24"/>
        </w:rPr>
        <w:t>值法，即先计算不相容任务和相容任务的平均反应时之差，再除以两个任务所有试次的反应时的标准差，从而获得</w:t>
      </w:r>
      <w:r w:rsidR="004A3315" w:rsidRPr="00C627FF">
        <w:rPr>
          <w:rFonts w:ascii="Times New Roman" w:eastAsia="宋体" w:hAnsi="Times New Roman" w:cs="Times New Roman (正文 CS 字体)"/>
          <w:i/>
          <w:iCs/>
          <w:noProof/>
          <w:sz w:val="24"/>
          <w:szCs w:val="24"/>
        </w:rPr>
        <w:t>d</w:t>
      </w:r>
      <w:r w:rsidR="006C2A48" w:rsidRPr="00C627FF">
        <w:rPr>
          <w:rFonts w:ascii="Times New Roman" w:eastAsia="宋体" w:hAnsi="Times New Roman" w:cs="Times New Roman (正文 CS 字体)" w:hint="eastAsia"/>
          <w:noProof/>
          <w:sz w:val="24"/>
          <w:szCs w:val="24"/>
        </w:rPr>
        <w:t>值。</w:t>
      </w:r>
      <w:r w:rsidR="006C2A48" w:rsidRPr="00037829">
        <w:rPr>
          <w:rFonts w:ascii="Times New Roman" w:eastAsia="宋体" w:hAnsi="Times New Roman" w:cs="Times New Roman (正文 CS 字体)"/>
          <w:noProof/>
          <w:sz w:val="24"/>
          <w:szCs w:val="24"/>
        </w:rPr>
        <w:t>在本实验中，由于不区分对于男女偏见的倾向，计算</w:t>
      </w:r>
      <w:r w:rsidR="006C2A48" w:rsidRPr="00037829">
        <w:rPr>
          <w:rFonts w:ascii="Times New Roman" w:eastAsia="宋体" w:hAnsi="Times New Roman" w:cs="Times New Roman (正文 CS 字体)"/>
          <w:noProof/>
          <w:sz w:val="24"/>
          <w:szCs w:val="24"/>
        </w:rPr>
        <w:t>IAT</w:t>
      </w:r>
      <w:r w:rsidR="006C2A48" w:rsidRPr="00037829">
        <w:rPr>
          <w:rFonts w:ascii="Times New Roman" w:eastAsia="宋体" w:hAnsi="Times New Roman" w:cs="Times New Roman (正文 CS 字体)"/>
          <w:noProof/>
          <w:sz w:val="24"/>
          <w:szCs w:val="24"/>
        </w:rPr>
        <w:t>结果和问卷得分相关性时，取了</w:t>
      </w:r>
      <w:r w:rsidR="004A3315">
        <w:rPr>
          <w:rFonts w:ascii="Times New Roman" w:eastAsia="宋体" w:hAnsi="Times New Roman" w:cs="Times New Roman (正文 CS 字体)"/>
          <w:i/>
          <w:iCs/>
          <w:noProof/>
          <w:sz w:val="24"/>
          <w:szCs w:val="24"/>
        </w:rPr>
        <w:t>d</w:t>
      </w:r>
      <w:r w:rsidR="006C2A48" w:rsidRPr="00037829">
        <w:rPr>
          <w:rFonts w:ascii="Times New Roman" w:eastAsia="宋体" w:hAnsi="Times New Roman" w:cs="Times New Roman (正文 CS 字体)"/>
          <w:noProof/>
          <w:sz w:val="24"/>
          <w:szCs w:val="24"/>
        </w:rPr>
        <w:t>的绝对值</w:t>
      </w:r>
      <w:r w:rsidR="006C2A48" w:rsidRPr="00037829">
        <w:rPr>
          <w:rFonts w:ascii="Times New Roman" w:eastAsia="宋体" w:hAnsi="Times New Roman" w:cs="Times New Roman (正文 CS 字体)"/>
          <w:noProof/>
          <w:sz w:val="24"/>
          <w:szCs w:val="24"/>
        </w:rPr>
        <w:t>|</w:t>
      </w:r>
      <w:r w:rsidR="004A3315">
        <w:rPr>
          <w:rFonts w:ascii="Times New Roman" w:eastAsia="宋体" w:hAnsi="Times New Roman" w:cs="Times New Roman (正文 CS 字体)" w:hint="eastAsia"/>
          <w:i/>
          <w:iCs/>
          <w:noProof/>
          <w:sz w:val="24"/>
          <w:szCs w:val="24"/>
        </w:rPr>
        <w:t>d</w:t>
      </w:r>
      <w:r w:rsidR="006C2A48" w:rsidRPr="00037829">
        <w:rPr>
          <w:rFonts w:ascii="Times New Roman" w:eastAsia="宋体" w:hAnsi="Times New Roman" w:cs="Times New Roman (正文 CS 字体)"/>
          <w:noProof/>
          <w:sz w:val="24"/>
          <w:szCs w:val="24"/>
        </w:rPr>
        <w:t>|</w:t>
      </w:r>
      <w:r w:rsidR="006C2A48" w:rsidRPr="00037829">
        <w:rPr>
          <w:rFonts w:ascii="Times New Roman" w:eastAsia="宋体" w:hAnsi="Times New Roman" w:cs="Times New Roman (正文 CS 字体)"/>
          <w:noProof/>
          <w:sz w:val="24"/>
          <w:szCs w:val="24"/>
        </w:rPr>
        <w:t>。</w:t>
      </w:r>
      <w:r w:rsidR="006C2A48" w:rsidRPr="00037829">
        <w:rPr>
          <w:rFonts w:ascii="Times New Roman" w:eastAsia="宋体" w:hAnsi="Times New Roman" w:cs="Times New Roman (正文 CS 字体)"/>
          <w:noProof/>
          <w:sz w:val="24"/>
          <w:szCs w:val="24"/>
        </w:rPr>
        <w:t>|</w:t>
      </w:r>
      <w:r w:rsidR="004A3315">
        <w:rPr>
          <w:rFonts w:ascii="Times New Roman" w:eastAsia="宋体" w:hAnsi="Times New Roman" w:cs="Times New Roman (正文 CS 字体)" w:hint="eastAsia"/>
          <w:i/>
          <w:iCs/>
          <w:noProof/>
          <w:sz w:val="24"/>
          <w:szCs w:val="24"/>
        </w:rPr>
        <w:t>d</w:t>
      </w:r>
      <w:r w:rsidR="006C2A48" w:rsidRPr="00037829">
        <w:rPr>
          <w:rFonts w:ascii="Times New Roman" w:eastAsia="宋体" w:hAnsi="Times New Roman" w:cs="Times New Roman (正文 CS 字体)"/>
          <w:noProof/>
          <w:sz w:val="24"/>
          <w:szCs w:val="24"/>
        </w:rPr>
        <w:t>|</w:t>
      </w:r>
      <w:r w:rsidR="006C2A48" w:rsidRPr="00037829">
        <w:rPr>
          <w:rFonts w:ascii="Times New Roman" w:eastAsia="宋体" w:hAnsi="Times New Roman" w:cs="Times New Roman (正文 CS 字体)"/>
          <w:noProof/>
          <w:sz w:val="24"/>
          <w:szCs w:val="24"/>
        </w:rPr>
        <w:t>值越大说明被试对于男女性别和学科的偏见越大</w:t>
      </w:r>
    </w:p>
    <w:p w14:paraId="298282B8" w14:textId="77777777" w:rsidR="00B56071" w:rsidRPr="00037829" w:rsidRDefault="00B56071" w:rsidP="00A217D6">
      <w:pPr>
        <w:ind w:firstLine="200"/>
        <w:rPr>
          <w:rFonts w:ascii="Times New Roman" w:eastAsia="宋体" w:hAnsi="Times New Roman" w:cs="Times New Roman"/>
          <w:sz w:val="24"/>
          <w:szCs w:val="24"/>
        </w:rPr>
      </w:pPr>
    </w:p>
    <w:p w14:paraId="2F7C2438" w14:textId="160246E4" w:rsidR="002F42FE" w:rsidRPr="00037829" w:rsidRDefault="002F42FE" w:rsidP="00461ED7">
      <w:pPr>
        <w:pStyle w:val="3"/>
      </w:pPr>
      <w:r w:rsidRPr="00037829">
        <w:rPr>
          <w:rFonts w:hint="eastAsia"/>
        </w:rPr>
        <w:t>4</w:t>
      </w:r>
      <w:r w:rsidRPr="00037829">
        <w:t>.1.</w:t>
      </w:r>
      <w:r w:rsidR="002341AD" w:rsidRPr="00037829">
        <w:t>7</w:t>
      </w:r>
      <w:r w:rsidRPr="00037829">
        <w:rPr>
          <w:rFonts w:hint="eastAsia"/>
        </w:rPr>
        <w:t xml:space="preserve"> </w:t>
      </w:r>
      <w:r w:rsidRPr="00037829">
        <w:t xml:space="preserve"> </w:t>
      </w:r>
      <w:r w:rsidR="002341AD" w:rsidRPr="00037829">
        <w:rPr>
          <w:rFonts w:hint="eastAsia"/>
        </w:rPr>
        <w:t>数据</w:t>
      </w:r>
      <w:r w:rsidR="00F069A1" w:rsidRPr="00037829">
        <w:rPr>
          <w:rFonts w:hint="eastAsia"/>
        </w:rPr>
        <w:t>分析及</w:t>
      </w:r>
      <w:r w:rsidRPr="00037829">
        <w:rPr>
          <w:rFonts w:hint="eastAsia"/>
        </w:rPr>
        <w:t>结果</w:t>
      </w:r>
    </w:p>
    <w:p w14:paraId="7EDA2A31" w14:textId="7BABF7BA" w:rsidR="00B56071" w:rsidRPr="00037829" w:rsidRDefault="00B56071" w:rsidP="00A217D6">
      <w:pPr>
        <w:ind w:firstLineChars="200" w:firstLine="480"/>
        <w:rPr>
          <w:rFonts w:ascii="Times New Roman" w:eastAsia="宋体" w:hAnsi="Times New Roman" w:cs="Times New Roman (正文 CS 字体)"/>
          <w:noProof/>
          <w:sz w:val="24"/>
          <w:szCs w:val="24"/>
        </w:rPr>
      </w:pPr>
      <w:bookmarkStart w:id="27" w:name="OLE_LINK245"/>
      <w:bookmarkStart w:id="28" w:name="OLE_LINK246"/>
      <w:r w:rsidRPr="00037829">
        <w:rPr>
          <w:rFonts w:ascii="Times New Roman" w:eastAsia="宋体" w:hAnsi="Times New Roman" w:cs="Times New Roman (正文 CS 字体)" w:hint="eastAsia"/>
          <w:noProof/>
          <w:sz w:val="24"/>
          <w:szCs w:val="24"/>
        </w:rPr>
        <w:t>首先，我们对实验一中收集到的问卷进行了描述性统计，表</w:t>
      </w:r>
      <w:r w:rsidRPr="00037829">
        <w:rPr>
          <w:rFonts w:ascii="Times New Roman" w:eastAsia="宋体" w:hAnsi="Times New Roman" w:cs="Times New Roman (正文 CS 字体)" w:hint="eastAsia"/>
          <w:noProof/>
          <w:sz w:val="24"/>
          <w:szCs w:val="24"/>
        </w:rPr>
        <w:t>4</w:t>
      </w:r>
      <w:r w:rsidRPr="00037829">
        <w:rPr>
          <w:rFonts w:ascii="Times New Roman" w:eastAsia="宋体" w:hAnsi="Times New Roman" w:cs="Times New Roman (正文 CS 字体)"/>
          <w:noProof/>
          <w:sz w:val="24"/>
          <w:szCs w:val="24"/>
        </w:rPr>
        <w:t>-2</w:t>
      </w:r>
      <w:r w:rsidRPr="00037829">
        <w:rPr>
          <w:rFonts w:ascii="Times New Roman" w:eastAsia="宋体" w:hAnsi="Times New Roman" w:cs="Times New Roman (正文 CS 字体)" w:hint="eastAsia"/>
          <w:noProof/>
          <w:sz w:val="24"/>
          <w:szCs w:val="24"/>
        </w:rPr>
        <w:t>呈现了实验</w:t>
      </w:r>
      <w:r w:rsidRPr="00037829">
        <w:rPr>
          <w:rFonts w:ascii="Times New Roman" w:eastAsia="宋体" w:hAnsi="Times New Roman" w:cs="Times New Roman (正文 CS 字体)" w:hint="eastAsia"/>
          <w:noProof/>
          <w:sz w:val="24"/>
          <w:szCs w:val="24"/>
        </w:rPr>
        <w:lastRenderedPageBreak/>
        <w:t>一中不同条件下问卷的总得分以及各个维度得分的平均值和标准差。在学科性别刻板印象问卷中，各组不论是总得分，还是各个维度的得分均处于</w:t>
      </w:r>
      <w:r w:rsidRPr="00037829">
        <w:rPr>
          <w:rFonts w:ascii="Times New Roman" w:eastAsia="宋体" w:hAnsi="Times New Roman" w:cs="Times New Roman (正文 CS 字体)" w:hint="eastAsia"/>
          <w:noProof/>
          <w:sz w:val="24"/>
          <w:szCs w:val="24"/>
        </w:rPr>
        <w:t>3</w:t>
      </w:r>
      <w:r w:rsidRPr="00037829">
        <w:rPr>
          <w:rFonts w:ascii="Times New Roman" w:eastAsia="宋体" w:hAnsi="Times New Roman" w:cs="Times New Roman (正文 CS 字体)" w:hint="eastAsia"/>
          <w:noProof/>
          <w:sz w:val="24"/>
          <w:szCs w:val="24"/>
        </w:rPr>
        <w:t>（一般）和</w:t>
      </w:r>
      <w:r w:rsidRPr="00037829">
        <w:rPr>
          <w:rFonts w:ascii="Times New Roman" w:eastAsia="宋体" w:hAnsi="Times New Roman" w:cs="Times New Roman (正文 CS 字体)" w:hint="eastAsia"/>
          <w:noProof/>
          <w:sz w:val="24"/>
          <w:szCs w:val="24"/>
        </w:rPr>
        <w:t>4</w:t>
      </w:r>
      <w:r w:rsidRPr="00037829">
        <w:rPr>
          <w:rFonts w:ascii="Times New Roman" w:eastAsia="宋体" w:hAnsi="Times New Roman" w:cs="Times New Roman (正文 CS 字体)" w:hint="eastAsia"/>
          <w:noProof/>
          <w:sz w:val="24"/>
          <w:szCs w:val="24"/>
        </w:rPr>
        <w:t>（比较符合）之间，说明总体上被试具有一定的学科性别刻板印象。</w:t>
      </w:r>
    </w:p>
    <w:p w14:paraId="1291A0E6" w14:textId="4F9EBE67" w:rsidR="00B56071" w:rsidRPr="00037829" w:rsidRDefault="00B56071" w:rsidP="002C56A8">
      <w:pPr>
        <w:ind w:firstLineChars="200" w:firstLine="480"/>
        <w:rPr>
          <w:rFonts w:ascii="Times New Roman" w:eastAsia="宋体" w:hAnsi="Times New Roman" w:cs="Times New Roman (正文 CS 字体)"/>
          <w:noProof/>
          <w:sz w:val="24"/>
          <w:szCs w:val="24"/>
        </w:rPr>
      </w:pPr>
      <w:r w:rsidRPr="00037829">
        <w:rPr>
          <w:rFonts w:ascii="Times New Roman" w:eastAsia="宋体" w:hAnsi="Times New Roman" w:cs="Times New Roman (正文 CS 字体)" w:hint="eastAsia"/>
          <w:noProof/>
          <w:sz w:val="24"/>
          <w:szCs w:val="24"/>
        </w:rPr>
        <w:t>我们</w:t>
      </w:r>
      <w:r w:rsidRPr="00037829">
        <w:rPr>
          <w:rFonts w:ascii="Times New Roman" w:eastAsia="宋体" w:hAnsi="Times New Roman" w:cs="Times New Roman (正文 CS 字体)" w:hint="eastAsia"/>
          <w:noProof/>
          <w:sz w:val="24"/>
          <w:szCs w:val="24"/>
        </w:rPr>
        <w:t>还对</w:t>
      </w:r>
      <w:r w:rsidR="002C56A8">
        <w:rPr>
          <w:rFonts w:ascii="Times New Roman" w:eastAsia="宋体" w:hAnsi="Times New Roman" w:cs="Times New Roman (正文 CS 字体)" w:hint="eastAsia"/>
          <w:noProof/>
          <w:sz w:val="24"/>
          <w:szCs w:val="24"/>
        </w:rPr>
        <w:t>A</w:t>
      </w:r>
      <w:r w:rsidR="002C56A8">
        <w:rPr>
          <w:rFonts w:ascii="Times New Roman" w:eastAsia="宋体" w:hAnsi="Times New Roman" w:cs="Times New Roman (正文 CS 字体)" w:hint="eastAsia"/>
          <w:noProof/>
          <w:sz w:val="24"/>
          <w:szCs w:val="24"/>
        </w:rPr>
        <w:t>、</w:t>
      </w:r>
      <w:r w:rsidR="002C56A8">
        <w:rPr>
          <w:rFonts w:ascii="Times New Roman" w:eastAsia="宋体" w:hAnsi="Times New Roman" w:cs="Times New Roman (正文 CS 字体)" w:hint="eastAsia"/>
          <w:noProof/>
          <w:sz w:val="24"/>
          <w:szCs w:val="24"/>
        </w:rPr>
        <w:t>B</w:t>
      </w:r>
      <w:r w:rsidR="002C56A8">
        <w:rPr>
          <w:rFonts w:ascii="Times New Roman" w:eastAsia="宋体" w:hAnsi="Times New Roman" w:cs="Times New Roman (正文 CS 字体)" w:hint="eastAsia"/>
          <w:noProof/>
          <w:sz w:val="24"/>
          <w:szCs w:val="24"/>
        </w:rPr>
        <w:t>、</w:t>
      </w:r>
      <w:r w:rsidR="002C56A8">
        <w:rPr>
          <w:rFonts w:ascii="Times New Roman" w:eastAsia="宋体" w:hAnsi="Times New Roman" w:cs="Times New Roman (正文 CS 字体)" w:hint="eastAsia"/>
          <w:noProof/>
          <w:sz w:val="24"/>
          <w:szCs w:val="24"/>
        </w:rPr>
        <w:t>C</w:t>
      </w:r>
      <w:r w:rsidR="002C56A8">
        <w:rPr>
          <w:rFonts w:ascii="Times New Roman" w:eastAsia="宋体" w:hAnsi="Times New Roman" w:cs="Times New Roman (正文 CS 字体)" w:hint="eastAsia"/>
          <w:noProof/>
          <w:sz w:val="24"/>
          <w:szCs w:val="24"/>
        </w:rPr>
        <w:t>三个大</w:t>
      </w:r>
      <w:r w:rsidRPr="00037829">
        <w:rPr>
          <w:rFonts w:ascii="Times New Roman" w:eastAsia="宋体" w:hAnsi="Times New Roman" w:cs="Times New Roman (正文 CS 字体)" w:hint="eastAsia"/>
          <w:noProof/>
          <w:sz w:val="24"/>
          <w:szCs w:val="24"/>
        </w:rPr>
        <w:t>组</w:t>
      </w:r>
      <w:r w:rsidR="002C56A8">
        <w:rPr>
          <w:rFonts w:ascii="Times New Roman" w:eastAsia="宋体" w:hAnsi="Times New Roman" w:cs="Times New Roman (正文 CS 字体)" w:hint="eastAsia"/>
          <w:noProof/>
          <w:sz w:val="24"/>
          <w:szCs w:val="24"/>
        </w:rPr>
        <w:t>的</w:t>
      </w:r>
      <w:r w:rsidRPr="00037829">
        <w:rPr>
          <w:rFonts w:ascii="Times New Roman" w:eastAsia="宋体" w:hAnsi="Times New Roman" w:cs="Times New Roman (正文 CS 字体)" w:hint="eastAsia"/>
          <w:noProof/>
          <w:sz w:val="24"/>
          <w:szCs w:val="24"/>
        </w:rPr>
        <w:t>被试的总得分进行了方差分析，</w:t>
      </w:r>
      <w:r w:rsidR="002C56A8">
        <w:rPr>
          <w:rFonts w:ascii="Times New Roman" w:eastAsia="宋体" w:hAnsi="Times New Roman" w:cs="Times New Roman (正文 CS 字体)" w:hint="eastAsia"/>
          <w:noProof/>
          <w:sz w:val="24"/>
          <w:szCs w:val="24"/>
        </w:rPr>
        <w:t>三组被试在问卷上的总得分并没有显著差异（</w:t>
      </w:r>
      <w:r w:rsidR="002C56A8">
        <w:rPr>
          <w:rFonts w:ascii="Times New Roman" w:eastAsia="宋体" w:hAnsi="Times New Roman" w:cs="Times New Roman (正文 CS 字体)" w:hint="eastAsia"/>
          <w:noProof/>
          <w:sz w:val="24"/>
          <w:szCs w:val="24"/>
        </w:rPr>
        <w:t>F</w:t>
      </w:r>
      <w:r w:rsidR="002C56A8">
        <w:rPr>
          <w:rFonts w:ascii="Times New Roman" w:eastAsia="宋体" w:hAnsi="Times New Roman" w:cs="Times New Roman (正文 CS 字体)"/>
          <w:noProof/>
          <w:sz w:val="24"/>
          <w:szCs w:val="24"/>
        </w:rPr>
        <w:t xml:space="preserve">(2,283) = 0.901, </w:t>
      </w:r>
      <w:r w:rsidR="002C56A8" w:rsidRPr="00C627FF">
        <w:rPr>
          <w:rFonts w:ascii="Times New Roman" w:eastAsia="宋体" w:hAnsi="Times New Roman" w:cs="Times New Roman (正文 CS 字体)"/>
          <w:i/>
          <w:noProof/>
          <w:sz w:val="24"/>
          <w:szCs w:val="24"/>
        </w:rPr>
        <w:t>p</w:t>
      </w:r>
      <w:r w:rsidR="002C56A8">
        <w:rPr>
          <w:rFonts w:ascii="Times New Roman" w:eastAsia="宋体" w:hAnsi="Times New Roman" w:cs="Times New Roman (正文 CS 字体)"/>
          <w:noProof/>
          <w:sz w:val="24"/>
          <w:szCs w:val="24"/>
        </w:rPr>
        <w:t xml:space="preserve"> &gt; 0.05, </w:t>
      </w:r>
      <w:bookmarkStart w:id="29" w:name="OLE_LINK564"/>
      <w:bookmarkStart w:id="30" w:name="OLE_LINK565"/>
      <w:bookmarkStart w:id="31" w:name="OLE_LINK566"/>
      <w:bookmarkStart w:id="32" w:name="OLE_LINK567"/>
      <w:r w:rsidR="00A71EC4" w:rsidRPr="00A71EC4">
        <w:rPr>
          <w:rFonts w:ascii="Times New Roman" w:eastAsia="宋体" w:hAnsi="Times New Roman" w:cs="Times New Roman (正文 CS 字体)"/>
          <w:noProof/>
          <w:sz w:val="24"/>
          <w:szCs w:val="24"/>
        </w:rPr>
        <w:t>偏</w:t>
      </w:r>
      <w:r w:rsidR="00A71EC4" w:rsidRPr="00C627FF">
        <w:rPr>
          <w:rFonts w:ascii="Times New Roman" w:eastAsia="宋体" w:hAnsi="Times New Roman" w:cs="Times New Roman (正文 CS 字体)"/>
          <w:i/>
          <w:noProof/>
          <w:sz w:val="24"/>
          <w:szCs w:val="24"/>
        </w:rPr>
        <w:t>η</w:t>
      </w:r>
      <w:r w:rsidR="00A71EC4" w:rsidRPr="00C627FF">
        <w:rPr>
          <w:rFonts w:ascii="Times New Roman" w:eastAsia="宋体" w:hAnsi="Times New Roman" w:cs="Times New Roman (正文 CS 字体)"/>
          <w:noProof/>
          <w:sz w:val="24"/>
          <w:szCs w:val="24"/>
          <w:vertAlign w:val="superscript"/>
          <w:rPrChange w:id="33" w:author="静文 陆" w:date="2023-10-07T17:35:00Z">
            <w:rPr>
              <w:rFonts w:ascii="Times New Roman" w:eastAsia="宋体" w:hAnsi="Times New Roman" w:cs="Times New Roman (正文 CS 字体)"/>
              <w:noProof/>
              <w:sz w:val="24"/>
              <w:szCs w:val="24"/>
            </w:rPr>
          </w:rPrChange>
        </w:rPr>
        <w:t>2</w:t>
      </w:r>
      <w:bookmarkEnd w:id="29"/>
      <w:bookmarkEnd w:id="30"/>
      <w:r w:rsidR="002C56A8">
        <w:rPr>
          <w:rFonts w:ascii="Times New Roman" w:eastAsia="宋体" w:hAnsi="Times New Roman" w:cs="Times New Roman (正文 CS 字体)"/>
          <w:noProof/>
          <w:sz w:val="24"/>
          <w:szCs w:val="24"/>
        </w:rPr>
        <w:t xml:space="preserve"> = </w:t>
      </w:r>
      <w:bookmarkEnd w:id="31"/>
      <w:bookmarkEnd w:id="32"/>
      <w:r w:rsidR="002C56A8">
        <w:rPr>
          <w:rFonts w:ascii="Times New Roman" w:eastAsia="宋体" w:hAnsi="Times New Roman" w:cs="Times New Roman (正文 CS 字体)"/>
          <w:noProof/>
          <w:sz w:val="24"/>
          <w:szCs w:val="24"/>
        </w:rPr>
        <w:t>0.006</w:t>
      </w:r>
      <w:r w:rsidR="002C56A8">
        <w:rPr>
          <w:rFonts w:ascii="Times New Roman" w:eastAsia="宋体" w:hAnsi="Times New Roman" w:cs="Times New Roman (正文 CS 字体)" w:hint="eastAsia"/>
          <w:noProof/>
          <w:sz w:val="24"/>
          <w:szCs w:val="24"/>
        </w:rPr>
        <w:t>）。</w:t>
      </w:r>
      <w:r w:rsidRPr="00037829">
        <w:rPr>
          <w:rFonts w:ascii="Times New Roman" w:eastAsia="宋体" w:hAnsi="Times New Roman" w:cs="Times New Roman (正文 CS 字体)" w:hint="eastAsia"/>
          <w:noProof/>
          <w:sz w:val="24"/>
          <w:szCs w:val="24"/>
        </w:rPr>
        <w:t>因此</w:t>
      </w:r>
      <w:r w:rsidRPr="00037829">
        <w:rPr>
          <w:rFonts w:ascii="Times New Roman" w:eastAsia="宋体" w:hAnsi="Times New Roman" w:cs="Times New Roman (正文 CS 字体)" w:hint="eastAsia"/>
          <w:noProof/>
          <w:sz w:val="24"/>
          <w:szCs w:val="24"/>
        </w:rPr>
        <w:t>，各组被试在学科性别刻板印象上无显著差异，他们都具有轻微的性别刻板印象。</w:t>
      </w:r>
    </w:p>
    <w:bookmarkEnd w:id="27"/>
    <w:bookmarkEnd w:id="28"/>
    <w:p w14:paraId="77D65E36" w14:textId="77777777" w:rsidR="00B56071" w:rsidRPr="00037829" w:rsidRDefault="00B56071" w:rsidP="00B56071">
      <w:pPr>
        <w:rPr>
          <w:rFonts w:ascii="Times New Roman" w:eastAsia="宋体" w:hAnsi="Times New Roman" w:cs="Times New Roman (正文 CS 字体)"/>
          <w:noProof/>
          <w:sz w:val="24"/>
          <w:szCs w:val="24"/>
        </w:rPr>
      </w:pPr>
    </w:p>
    <w:tbl>
      <w:tblPr>
        <w:tblStyle w:val="af4"/>
        <w:tblW w:w="0" w:type="auto"/>
        <w:tblBorders>
          <w:top w:val="none" w:sz="0" w:space="0" w:color="auto"/>
          <w:bottom w:val="none" w:sz="0" w:space="0" w:color="auto"/>
        </w:tblBorders>
        <w:tblLook w:val="04A0" w:firstRow="1" w:lastRow="0" w:firstColumn="1" w:lastColumn="0" w:noHBand="0" w:noVBand="1"/>
      </w:tblPr>
      <w:tblGrid>
        <w:gridCol w:w="638"/>
        <w:gridCol w:w="636"/>
        <w:gridCol w:w="636"/>
        <w:gridCol w:w="741"/>
        <w:gridCol w:w="741"/>
        <w:gridCol w:w="846"/>
        <w:gridCol w:w="846"/>
        <w:gridCol w:w="846"/>
        <w:gridCol w:w="846"/>
        <w:gridCol w:w="584"/>
        <w:gridCol w:w="584"/>
      </w:tblGrid>
      <w:tr w:rsidR="00B56071" w:rsidRPr="00037829" w14:paraId="1BE8E67C" w14:textId="77777777" w:rsidTr="00F57E72">
        <w:trPr>
          <w:cnfStyle w:val="100000000000" w:firstRow="1" w:lastRow="0" w:firstColumn="0" w:lastColumn="0" w:oddVBand="0" w:evenVBand="0" w:oddHBand="0" w:evenHBand="0" w:firstRowFirstColumn="0" w:firstRowLastColumn="0" w:lastRowFirstColumn="0" w:lastRowLastColumn="0"/>
          <w:trHeight w:val="320"/>
        </w:trPr>
        <w:tc>
          <w:tcPr>
            <w:tcW w:w="0" w:type="auto"/>
            <w:gridSpan w:val="11"/>
            <w:noWrap/>
            <w:vAlign w:val="center"/>
          </w:tcPr>
          <w:p w14:paraId="0BDC4251" w14:textId="2192B19D" w:rsidR="00B56071" w:rsidRPr="00037829" w:rsidRDefault="00B56071" w:rsidP="00B56071">
            <w:pPr>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b/>
                <w:noProof/>
                <w:szCs w:val="21"/>
              </w:rPr>
              <w:t>表</w:t>
            </w:r>
            <w:r w:rsidRPr="00037829">
              <w:rPr>
                <w:rFonts w:ascii="Times New Roman" w:eastAsia="宋体" w:hAnsi="Times New Roman" w:cs="Times New Roman (正文 CS 字体)" w:hint="eastAsia"/>
                <w:b/>
                <w:noProof/>
                <w:szCs w:val="21"/>
              </w:rPr>
              <w:t>4</w:t>
            </w:r>
            <w:r w:rsidRPr="00037829">
              <w:rPr>
                <w:rFonts w:ascii="Times New Roman" w:eastAsia="宋体" w:hAnsi="Times New Roman" w:cs="Times New Roman (正文 CS 字体)"/>
                <w:b/>
                <w:noProof/>
                <w:szCs w:val="21"/>
              </w:rPr>
              <w:t>-2</w:t>
            </w:r>
            <w:bookmarkStart w:id="34" w:name="OLE_LINK241"/>
            <w:bookmarkStart w:id="35" w:name="OLE_LINK242"/>
            <w:r w:rsidR="008C6C8C" w:rsidRPr="00037829">
              <w:rPr>
                <w:rFonts w:ascii="Times New Roman" w:eastAsia="宋体" w:hAnsi="Times New Roman" w:hint="eastAsia"/>
                <w:b/>
                <w:szCs w:val="21"/>
              </w:rPr>
              <w:t xml:space="preserve">　</w:t>
            </w:r>
            <w:r w:rsidRPr="00037829">
              <w:rPr>
                <w:rFonts w:ascii="Times New Roman" w:eastAsia="宋体" w:hAnsi="Times New Roman" w:cs="Times New Roman (正文 CS 字体)" w:hint="eastAsia"/>
                <w:b/>
                <w:bCs/>
                <w:noProof/>
                <w:szCs w:val="21"/>
              </w:rPr>
              <w:t>实验一</w:t>
            </w:r>
            <w:r w:rsidR="00FD66C6" w:rsidRPr="00037829">
              <w:rPr>
                <w:rFonts w:ascii="Times New Roman" w:eastAsia="宋体" w:hAnsi="Times New Roman" w:cs="Times New Roman (正文 CS 字体)" w:hint="eastAsia"/>
                <w:b/>
                <w:bCs/>
                <w:noProof/>
                <w:szCs w:val="21"/>
              </w:rPr>
              <w:t>各组别</w:t>
            </w:r>
            <w:r w:rsidRPr="00037829">
              <w:rPr>
                <w:rFonts w:ascii="Times New Roman" w:eastAsia="宋体" w:hAnsi="Times New Roman" w:cs="Times New Roman (正文 CS 字体)" w:hint="eastAsia"/>
                <w:b/>
                <w:bCs/>
                <w:noProof/>
                <w:szCs w:val="21"/>
              </w:rPr>
              <w:t>问卷描述性统计</w:t>
            </w:r>
          </w:p>
        </w:tc>
      </w:tr>
      <w:tr w:rsidR="00B56071" w:rsidRPr="00037829" w14:paraId="4EE98D19" w14:textId="77777777" w:rsidTr="00F57E72">
        <w:trPr>
          <w:trHeight w:val="320"/>
        </w:trPr>
        <w:tc>
          <w:tcPr>
            <w:tcW w:w="0" w:type="auto"/>
            <w:vMerge w:val="restart"/>
            <w:tcBorders>
              <w:top w:val="single" w:sz="12" w:space="0" w:color="auto"/>
            </w:tcBorders>
            <w:noWrap/>
            <w:vAlign w:val="center"/>
            <w:hideMark/>
          </w:tcPr>
          <w:p w14:paraId="50DEDA58" w14:textId="77777777" w:rsidR="00B56071" w:rsidRPr="00037829" w:rsidRDefault="00B56071" w:rsidP="00B56071">
            <w:pPr>
              <w:widowControl/>
              <w:jc w:val="center"/>
              <w:rPr>
                <w:rFonts w:ascii="Times New Roman" w:eastAsia="宋体" w:hAnsi="Times New Roman" w:cs="Times New Roman (正文 CS 字体)"/>
                <w:b/>
                <w:bCs/>
                <w:noProof/>
                <w:szCs w:val="21"/>
                <w:lang w:val="en-GB"/>
              </w:rPr>
            </w:pPr>
            <w:r w:rsidRPr="00037829">
              <w:rPr>
                <w:rFonts w:ascii="Times New Roman" w:eastAsia="宋体" w:hAnsi="Times New Roman" w:cs="Times New Roman (正文 CS 字体)" w:hint="eastAsia"/>
                <w:b/>
                <w:bCs/>
                <w:noProof/>
                <w:szCs w:val="21"/>
                <w:lang w:val="en-GB"/>
              </w:rPr>
              <w:t>组别</w:t>
            </w:r>
          </w:p>
        </w:tc>
        <w:tc>
          <w:tcPr>
            <w:tcW w:w="0" w:type="auto"/>
            <w:gridSpan w:val="2"/>
            <w:tcBorders>
              <w:top w:val="single" w:sz="12" w:space="0" w:color="auto"/>
              <w:bottom w:val="single" w:sz="4" w:space="0" w:color="auto"/>
            </w:tcBorders>
            <w:hideMark/>
          </w:tcPr>
          <w:p w14:paraId="106B3DC2" w14:textId="77777777" w:rsidR="00B56071" w:rsidRPr="00037829" w:rsidRDefault="00B56071" w:rsidP="00B56071">
            <w:pPr>
              <w:widowControl/>
              <w:jc w:val="center"/>
              <w:rPr>
                <w:rFonts w:ascii="Times New Roman" w:eastAsia="宋体" w:hAnsi="Times New Roman" w:cs="Times New Roman (正文 CS 字体)"/>
                <w:b/>
                <w:bCs/>
                <w:noProof/>
                <w:szCs w:val="21"/>
                <w:lang w:val="en-GB"/>
              </w:rPr>
            </w:pPr>
            <w:r w:rsidRPr="00037829">
              <w:rPr>
                <w:rFonts w:ascii="Times New Roman" w:eastAsia="宋体" w:hAnsi="Times New Roman" w:cs="Times New Roman (正文 CS 字体)" w:hint="eastAsia"/>
                <w:b/>
                <w:bCs/>
                <w:noProof/>
                <w:szCs w:val="21"/>
                <w:lang w:val="en-GB"/>
              </w:rPr>
              <w:t>创新及研究</w:t>
            </w:r>
          </w:p>
        </w:tc>
        <w:tc>
          <w:tcPr>
            <w:tcW w:w="0" w:type="auto"/>
            <w:gridSpan w:val="2"/>
            <w:tcBorders>
              <w:top w:val="single" w:sz="12" w:space="0" w:color="auto"/>
              <w:bottom w:val="single" w:sz="4" w:space="0" w:color="auto"/>
            </w:tcBorders>
            <w:noWrap/>
            <w:hideMark/>
          </w:tcPr>
          <w:p w14:paraId="7D2D0281" w14:textId="77777777" w:rsidR="00B56071" w:rsidRPr="00037829" w:rsidRDefault="00B56071" w:rsidP="00B56071">
            <w:pPr>
              <w:widowControl/>
              <w:jc w:val="center"/>
              <w:rPr>
                <w:rFonts w:ascii="Times New Roman" w:eastAsia="宋体" w:hAnsi="Times New Roman" w:cs="Times New Roman (正文 CS 字体)"/>
                <w:b/>
                <w:bCs/>
                <w:noProof/>
                <w:szCs w:val="21"/>
                <w:lang w:val="en-GB"/>
              </w:rPr>
            </w:pPr>
            <w:r w:rsidRPr="00037829">
              <w:rPr>
                <w:rFonts w:ascii="Times New Roman" w:eastAsia="宋体" w:hAnsi="Times New Roman" w:cs="Times New Roman (正文 CS 字体)" w:hint="eastAsia"/>
                <w:b/>
                <w:bCs/>
                <w:noProof/>
                <w:szCs w:val="21"/>
                <w:lang w:val="en-GB"/>
              </w:rPr>
              <w:t>领导和代表性</w:t>
            </w:r>
          </w:p>
        </w:tc>
        <w:tc>
          <w:tcPr>
            <w:tcW w:w="0" w:type="auto"/>
            <w:gridSpan w:val="2"/>
            <w:tcBorders>
              <w:top w:val="single" w:sz="12" w:space="0" w:color="auto"/>
              <w:bottom w:val="single" w:sz="4" w:space="0" w:color="auto"/>
            </w:tcBorders>
            <w:noWrap/>
            <w:hideMark/>
          </w:tcPr>
          <w:p w14:paraId="42C6168F" w14:textId="77777777" w:rsidR="00B56071" w:rsidRPr="00037829" w:rsidRDefault="00B56071" w:rsidP="00B56071">
            <w:pPr>
              <w:widowControl/>
              <w:jc w:val="center"/>
              <w:rPr>
                <w:rFonts w:ascii="Times New Roman" w:eastAsia="宋体" w:hAnsi="Times New Roman" w:cs="Times New Roman (正文 CS 字体)"/>
                <w:b/>
                <w:bCs/>
                <w:noProof/>
                <w:szCs w:val="21"/>
                <w:lang w:val="en-GB"/>
              </w:rPr>
            </w:pPr>
            <w:r w:rsidRPr="00037829">
              <w:rPr>
                <w:rFonts w:ascii="Times New Roman" w:eastAsia="宋体" w:hAnsi="Times New Roman" w:cs="Times New Roman (正文 CS 字体)" w:hint="eastAsia"/>
                <w:b/>
                <w:bCs/>
                <w:noProof/>
                <w:szCs w:val="21"/>
                <w:lang w:val="en-GB"/>
              </w:rPr>
              <w:t>性别的成绩差异</w:t>
            </w:r>
          </w:p>
        </w:tc>
        <w:tc>
          <w:tcPr>
            <w:tcW w:w="0" w:type="auto"/>
            <w:gridSpan w:val="2"/>
            <w:tcBorders>
              <w:top w:val="single" w:sz="12" w:space="0" w:color="auto"/>
              <w:bottom w:val="single" w:sz="4" w:space="0" w:color="auto"/>
            </w:tcBorders>
            <w:noWrap/>
            <w:hideMark/>
          </w:tcPr>
          <w:p w14:paraId="445C43FD" w14:textId="77777777" w:rsidR="00B56071" w:rsidRPr="00037829" w:rsidRDefault="00B56071" w:rsidP="00B56071">
            <w:pPr>
              <w:widowControl/>
              <w:jc w:val="center"/>
              <w:rPr>
                <w:rFonts w:ascii="Times New Roman" w:eastAsia="宋体" w:hAnsi="Times New Roman" w:cs="Times New Roman (正文 CS 字体)"/>
                <w:b/>
                <w:bCs/>
                <w:noProof/>
                <w:szCs w:val="21"/>
                <w:lang w:val="en-GB"/>
              </w:rPr>
            </w:pPr>
            <w:r w:rsidRPr="00037829">
              <w:rPr>
                <w:rFonts w:ascii="Times New Roman" w:eastAsia="宋体" w:hAnsi="Times New Roman" w:cs="Times New Roman (正文 CS 字体)" w:hint="eastAsia"/>
                <w:b/>
                <w:bCs/>
                <w:noProof/>
                <w:szCs w:val="21"/>
                <w:lang w:val="en-GB"/>
              </w:rPr>
              <w:t>学科选择和倾向</w:t>
            </w:r>
          </w:p>
        </w:tc>
        <w:tc>
          <w:tcPr>
            <w:tcW w:w="0" w:type="auto"/>
            <w:gridSpan w:val="2"/>
            <w:tcBorders>
              <w:top w:val="single" w:sz="12" w:space="0" w:color="auto"/>
              <w:bottom w:val="single" w:sz="4" w:space="0" w:color="auto"/>
            </w:tcBorders>
            <w:noWrap/>
            <w:hideMark/>
          </w:tcPr>
          <w:p w14:paraId="22A92B29" w14:textId="77777777" w:rsidR="00B56071" w:rsidRPr="00037829" w:rsidRDefault="00B56071" w:rsidP="00B56071">
            <w:pPr>
              <w:widowControl/>
              <w:jc w:val="center"/>
              <w:rPr>
                <w:rFonts w:ascii="Times New Roman" w:eastAsia="宋体" w:hAnsi="Times New Roman" w:cs="Times New Roman (正文 CS 字体)"/>
                <w:b/>
                <w:bCs/>
                <w:noProof/>
                <w:szCs w:val="21"/>
                <w:lang w:val="en-GB"/>
              </w:rPr>
            </w:pPr>
            <w:r w:rsidRPr="00037829">
              <w:rPr>
                <w:rFonts w:ascii="Times New Roman" w:eastAsia="宋体" w:hAnsi="Times New Roman" w:cs="Times New Roman (正文 CS 字体)" w:hint="eastAsia"/>
                <w:b/>
                <w:bCs/>
                <w:noProof/>
                <w:szCs w:val="21"/>
                <w:lang w:val="en-GB"/>
              </w:rPr>
              <w:t>总得分</w:t>
            </w:r>
          </w:p>
        </w:tc>
      </w:tr>
      <w:tr w:rsidR="00B56071" w:rsidRPr="00037829" w14:paraId="31646F2B" w14:textId="77777777" w:rsidTr="00F57E72">
        <w:trPr>
          <w:trHeight w:val="320"/>
        </w:trPr>
        <w:tc>
          <w:tcPr>
            <w:tcW w:w="0" w:type="auto"/>
            <w:vMerge/>
            <w:tcBorders>
              <w:bottom w:val="single" w:sz="4" w:space="0" w:color="auto"/>
            </w:tcBorders>
            <w:hideMark/>
          </w:tcPr>
          <w:p w14:paraId="70D6E3AD" w14:textId="77777777" w:rsidR="00B56071" w:rsidRPr="00037829" w:rsidRDefault="00B56071" w:rsidP="00B56071">
            <w:pPr>
              <w:widowControl/>
              <w:jc w:val="center"/>
              <w:rPr>
                <w:rFonts w:ascii="Times New Roman" w:eastAsia="宋体" w:hAnsi="Times New Roman" w:cs="Times New Roman (正文 CS 字体)"/>
                <w:noProof/>
                <w:szCs w:val="21"/>
                <w:lang w:val="en-GB"/>
              </w:rPr>
            </w:pPr>
          </w:p>
        </w:tc>
        <w:tc>
          <w:tcPr>
            <w:tcW w:w="0" w:type="auto"/>
            <w:tcBorders>
              <w:top w:val="single" w:sz="4" w:space="0" w:color="auto"/>
              <w:bottom w:val="single" w:sz="4" w:space="0" w:color="auto"/>
            </w:tcBorders>
            <w:noWrap/>
            <w:hideMark/>
          </w:tcPr>
          <w:p w14:paraId="7EE95DC1" w14:textId="77777777" w:rsidR="00B56071" w:rsidRPr="00037829" w:rsidRDefault="00B56071" w:rsidP="00B56071">
            <w:pPr>
              <w:widowControl/>
              <w:jc w:val="center"/>
              <w:rPr>
                <w:rFonts w:ascii="Times New Roman" w:eastAsia="宋体" w:hAnsi="Times New Roman" w:cs="Times New Roman (正文 CS 字体)"/>
                <w:i/>
                <w:noProof/>
                <w:szCs w:val="21"/>
              </w:rPr>
            </w:pPr>
            <w:r w:rsidRPr="00037829">
              <w:rPr>
                <w:rFonts w:ascii="Times New Roman" w:eastAsia="宋体" w:hAnsi="Times New Roman" w:cs="Times New Roman (正文 CS 字体)" w:hint="eastAsia"/>
                <w:i/>
                <w:noProof/>
                <w:szCs w:val="21"/>
                <w:lang w:val="en-GB"/>
              </w:rPr>
              <w:t>M</w:t>
            </w:r>
          </w:p>
        </w:tc>
        <w:tc>
          <w:tcPr>
            <w:tcW w:w="0" w:type="auto"/>
            <w:tcBorders>
              <w:top w:val="single" w:sz="4" w:space="0" w:color="auto"/>
              <w:bottom w:val="single" w:sz="4" w:space="0" w:color="auto"/>
            </w:tcBorders>
            <w:noWrap/>
            <w:hideMark/>
          </w:tcPr>
          <w:p w14:paraId="59BEA355" w14:textId="77777777" w:rsidR="00B56071" w:rsidRPr="00037829" w:rsidRDefault="00B56071" w:rsidP="00B56071">
            <w:pPr>
              <w:widowControl/>
              <w:jc w:val="center"/>
              <w:rPr>
                <w:rFonts w:ascii="Times New Roman" w:eastAsia="宋体" w:hAnsi="Times New Roman" w:cs="Times New Roman (正文 CS 字体)"/>
                <w:i/>
                <w:noProof/>
                <w:szCs w:val="21"/>
                <w:lang w:val="en-GB"/>
              </w:rPr>
            </w:pPr>
            <w:r w:rsidRPr="00037829">
              <w:rPr>
                <w:rFonts w:ascii="Times New Roman" w:eastAsia="宋体" w:hAnsi="Times New Roman" w:cs="Times New Roman (正文 CS 字体)" w:hint="eastAsia"/>
                <w:i/>
                <w:noProof/>
                <w:szCs w:val="21"/>
                <w:lang w:val="en-GB"/>
              </w:rPr>
              <w:t>SD</w:t>
            </w:r>
          </w:p>
        </w:tc>
        <w:tc>
          <w:tcPr>
            <w:tcW w:w="0" w:type="auto"/>
            <w:tcBorders>
              <w:top w:val="single" w:sz="4" w:space="0" w:color="auto"/>
              <w:bottom w:val="single" w:sz="4" w:space="0" w:color="auto"/>
            </w:tcBorders>
            <w:noWrap/>
            <w:hideMark/>
          </w:tcPr>
          <w:p w14:paraId="018CD537" w14:textId="77777777" w:rsidR="00B56071" w:rsidRPr="00037829" w:rsidRDefault="00B56071" w:rsidP="00B56071">
            <w:pPr>
              <w:widowControl/>
              <w:jc w:val="center"/>
              <w:rPr>
                <w:rFonts w:ascii="Times New Roman" w:eastAsia="宋体" w:hAnsi="Times New Roman" w:cs="Times New Roman (正文 CS 字体)"/>
                <w:i/>
                <w:noProof/>
                <w:szCs w:val="21"/>
                <w:lang w:val="en-GB"/>
              </w:rPr>
            </w:pPr>
            <w:r w:rsidRPr="00037829">
              <w:rPr>
                <w:rFonts w:ascii="Times New Roman" w:eastAsia="宋体" w:hAnsi="Times New Roman" w:cs="Times New Roman (正文 CS 字体)" w:hint="eastAsia"/>
                <w:i/>
                <w:noProof/>
                <w:szCs w:val="21"/>
                <w:lang w:val="en-GB"/>
              </w:rPr>
              <w:t>M</w:t>
            </w:r>
          </w:p>
        </w:tc>
        <w:tc>
          <w:tcPr>
            <w:tcW w:w="0" w:type="auto"/>
            <w:tcBorders>
              <w:top w:val="single" w:sz="4" w:space="0" w:color="auto"/>
              <w:bottom w:val="single" w:sz="4" w:space="0" w:color="auto"/>
            </w:tcBorders>
            <w:noWrap/>
            <w:hideMark/>
          </w:tcPr>
          <w:p w14:paraId="12DC5096" w14:textId="77777777" w:rsidR="00B56071" w:rsidRPr="00037829" w:rsidRDefault="00B56071" w:rsidP="00B56071">
            <w:pPr>
              <w:widowControl/>
              <w:jc w:val="center"/>
              <w:rPr>
                <w:rFonts w:ascii="Times New Roman" w:eastAsia="宋体" w:hAnsi="Times New Roman" w:cs="Times New Roman (正文 CS 字体)"/>
                <w:i/>
                <w:noProof/>
                <w:szCs w:val="21"/>
                <w:lang w:val="en-GB"/>
              </w:rPr>
            </w:pPr>
            <w:r w:rsidRPr="00037829">
              <w:rPr>
                <w:rFonts w:ascii="Times New Roman" w:eastAsia="宋体" w:hAnsi="Times New Roman" w:cs="Times New Roman (正文 CS 字体)" w:hint="eastAsia"/>
                <w:i/>
                <w:noProof/>
                <w:szCs w:val="21"/>
                <w:lang w:val="en-GB"/>
              </w:rPr>
              <w:t>SD</w:t>
            </w:r>
          </w:p>
        </w:tc>
        <w:tc>
          <w:tcPr>
            <w:tcW w:w="0" w:type="auto"/>
            <w:tcBorders>
              <w:top w:val="single" w:sz="4" w:space="0" w:color="auto"/>
              <w:bottom w:val="single" w:sz="4" w:space="0" w:color="auto"/>
            </w:tcBorders>
            <w:noWrap/>
            <w:hideMark/>
          </w:tcPr>
          <w:p w14:paraId="290C4769" w14:textId="77777777" w:rsidR="00B56071" w:rsidRPr="00037829" w:rsidRDefault="00B56071" w:rsidP="00B56071">
            <w:pPr>
              <w:widowControl/>
              <w:jc w:val="center"/>
              <w:rPr>
                <w:rFonts w:ascii="Times New Roman" w:eastAsia="宋体" w:hAnsi="Times New Roman" w:cs="Times New Roman (正文 CS 字体)"/>
                <w:i/>
                <w:noProof/>
                <w:szCs w:val="21"/>
                <w:lang w:val="en-GB"/>
              </w:rPr>
            </w:pPr>
            <w:r w:rsidRPr="00037829">
              <w:rPr>
                <w:rFonts w:ascii="Times New Roman" w:eastAsia="宋体" w:hAnsi="Times New Roman" w:cs="Times New Roman (正文 CS 字体)" w:hint="eastAsia"/>
                <w:i/>
                <w:noProof/>
                <w:szCs w:val="21"/>
                <w:lang w:val="en-GB"/>
              </w:rPr>
              <w:t>M</w:t>
            </w:r>
          </w:p>
        </w:tc>
        <w:tc>
          <w:tcPr>
            <w:tcW w:w="0" w:type="auto"/>
            <w:tcBorders>
              <w:top w:val="single" w:sz="4" w:space="0" w:color="auto"/>
              <w:bottom w:val="single" w:sz="4" w:space="0" w:color="auto"/>
            </w:tcBorders>
            <w:noWrap/>
            <w:hideMark/>
          </w:tcPr>
          <w:p w14:paraId="571C5FF9" w14:textId="77777777" w:rsidR="00B56071" w:rsidRPr="00037829" w:rsidRDefault="00B56071" w:rsidP="00B56071">
            <w:pPr>
              <w:widowControl/>
              <w:jc w:val="center"/>
              <w:rPr>
                <w:rFonts w:ascii="Times New Roman" w:eastAsia="宋体" w:hAnsi="Times New Roman" w:cs="Times New Roman (正文 CS 字体)"/>
                <w:i/>
                <w:noProof/>
                <w:szCs w:val="21"/>
                <w:lang w:val="en-GB"/>
              </w:rPr>
            </w:pPr>
            <w:r w:rsidRPr="00037829">
              <w:rPr>
                <w:rFonts w:ascii="Times New Roman" w:eastAsia="宋体" w:hAnsi="Times New Roman" w:cs="Times New Roman (正文 CS 字体)" w:hint="eastAsia"/>
                <w:i/>
                <w:noProof/>
                <w:szCs w:val="21"/>
                <w:lang w:val="en-GB"/>
              </w:rPr>
              <w:t>SD</w:t>
            </w:r>
          </w:p>
        </w:tc>
        <w:tc>
          <w:tcPr>
            <w:tcW w:w="0" w:type="auto"/>
            <w:tcBorders>
              <w:top w:val="single" w:sz="4" w:space="0" w:color="auto"/>
              <w:bottom w:val="single" w:sz="4" w:space="0" w:color="auto"/>
            </w:tcBorders>
            <w:noWrap/>
            <w:hideMark/>
          </w:tcPr>
          <w:p w14:paraId="769AA6F6" w14:textId="77777777" w:rsidR="00B56071" w:rsidRPr="00037829" w:rsidRDefault="00B56071" w:rsidP="00B56071">
            <w:pPr>
              <w:widowControl/>
              <w:jc w:val="center"/>
              <w:rPr>
                <w:rFonts w:ascii="Times New Roman" w:eastAsia="宋体" w:hAnsi="Times New Roman" w:cs="Times New Roman (正文 CS 字体)"/>
                <w:i/>
                <w:noProof/>
                <w:szCs w:val="21"/>
                <w:lang w:val="en-GB"/>
              </w:rPr>
            </w:pPr>
            <w:r w:rsidRPr="00037829">
              <w:rPr>
                <w:rFonts w:ascii="Times New Roman" w:eastAsia="宋体" w:hAnsi="Times New Roman" w:cs="Times New Roman (正文 CS 字体)" w:hint="eastAsia"/>
                <w:i/>
                <w:noProof/>
                <w:szCs w:val="21"/>
                <w:lang w:val="en-GB"/>
              </w:rPr>
              <w:t>M</w:t>
            </w:r>
          </w:p>
        </w:tc>
        <w:tc>
          <w:tcPr>
            <w:tcW w:w="0" w:type="auto"/>
            <w:tcBorders>
              <w:top w:val="single" w:sz="4" w:space="0" w:color="auto"/>
              <w:bottom w:val="single" w:sz="4" w:space="0" w:color="auto"/>
            </w:tcBorders>
            <w:noWrap/>
            <w:hideMark/>
          </w:tcPr>
          <w:p w14:paraId="26042940" w14:textId="77777777" w:rsidR="00B56071" w:rsidRPr="00037829" w:rsidRDefault="00B56071" w:rsidP="00B56071">
            <w:pPr>
              <w:widowControl/>
              <w:jc w:val="center"/>
              <w:rPr>
                <w:rFonts w:ascii="Times New Roman" w:eastAsia="宋体" w:hAnsi="Times New Roman" w:cs="Times New Roman (正文 CS 字体)"/>
                <w:i/>
                <w:noProof/>
                <w:szCs w:val="21"/>
                <w:lang w:val="en-GB"/>
              </w:rPr>
            </w:pPr>
            <w:r w:rsidRPr="00037829">
              <w:rPr>
                <w:rFonts w:ascii="Times New Roman" w:eastAsia="宋体" w:hAnsi="Times New Roman" w:cs="Times New Roman (正文 CS 字体)" w:hint="eastAsia"/>
                <w:i/>
                <w:noProof/>
                <w:szCs w:val="21"/>
                <w:lang w:val="en-GB"/>
              </w:rPr>
              <w:t>SD</w:t>
            </w:r>
          </w:p>
        </w:tc>
        <w:tc>
          <w:tcPr>
            <w:tcW w:w="0" w:type="auto"/>
            <w:tcBorders>
              <w:top w:val="single" w:sz="4" w:space="0" w:color="auto"/>
              <w:bottom w:val="single" w:sz="4" w:space="0" w:color="auto"/>
            </w:tcBorders>
            <w:noWrap/>
            <w:hideMark/>
          </w:tcPr>
          <w:p w14:paraId="08AF35B9" w14:textId="77777777" w:rsidR="00B56071" w:rsidRPr="00037829" w:rsidRDefault="00B56071" w:rsidP="00B56071">
            <w:pPr>
              <w:widowControl/>
              <w:jc w:val="center"/>
              <w:rPr>
                <w:rFonts w:ascii="Times New Roman" w:eastAsia="宋体" w:hAnsi="Times New Roman" w:cs="Times New Roman (正文 CS 字体)"/>
                <w:i/>
                <w:noProof/>
                <w:szCs w:val="21"/>
                <w:lang w:val="en-GB"/>
              </w:rPr>
            </w:pPr>
            <w:r w:rsidRPr="00037829">
              <w:rPr>
                <w:rFonts w:ascii="Times New Roman" w:eastAsia="宋体" w:hAnsi="Times New Roman" w:cs="Times New Roman (正文 CS 字体)" w:hint="eastAsia"/>
                <w:i/>
                <w:noProof/>
                <w:szCs w:val="21"/>
                <w:lang w:val="en-GB"/>
              </w:rPr>
              <w:t>M</w:t>
            </w:r>
          </w:p>
        </w:tc>
        <w:tc>
          <w:tcPr>
            <w:tcW w:w="0" w:type="auto"/>
            <w:tcBorders>
              <w:top w:val="single" w:sz="4" w:space="0" w:color="auto"/>
              <w:bottom w:val="single" w:sz="4" w:space="0" w:color="auto"/>
            </w:tcBorders>
            <w:noWrap/>
            <w:hideMark/>
          </w:tcPr>
          <w:p w14:paraId="44ACB9E5" w14:textId="77777777" w:rsidR="00B56071" w:rsidRPr="00037829" w:rsidRDefault="00B56071" w:rsidP="00B56071">
            <w:pPr>
              <w:widowControl/>
              <w:jc w:val="center"/>
              <w:rPr>
                <w:rFonts w:ascii="Times New Roman" w:eastAsia="宋体" w:hAnsi="Times New Roman" w:cs="Times New Roman (正文 CS 字体)"/>
                <w:i/>
                <w:noProof/>
                <w:szCs w:val="21"/>
                <w:lang w:val="en-GB"/>
              </w:rPr>
            </w:pPr>
            <w:r w:rsidRPr="00037829">
              <w:rPr>
                <w:rFonts w:ascii="Times New Roman" w:eastAsia="宋体" w:hAnsi="Times New Roman" w:cs="Times New Roman (正文 CS 字体)" w:hint="eastAsia"/>
                <w:i/>
                <w:noProof/>
                <w:szCs w:val="21"/>
                <w:lang w:val="en-GB"/>
              </w:rPr>
              <w:t>SD</w:t>
            </w:r>
          </w:p>
        </w:tc>
      </w:tr>
      <w:tr w:rsidR="00B56071" w:rsidRPr="00037829" w14:paraId="0B7880BF" w14:textId="77777777" w:rsidTr="00F57E72">
        <w:trPr>
          <w:trHeight w:val="320"/>
        </w:trPr>
        <w:tc>
          <w:tcPr>
            <w:tcW w:w="0" w:type="auto"/>
            <w:tcBorders>
              <w:top w:val="single" w:sz="4" w:space="0" w:color="auto"/>
            </w:tcBorders>
            <w:noWrap/>
            <w:hideMark/>
          </w:tcPr>
          <w:p w14:paraId="75098A74" w14:textId="77777777"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A1</w:t>
            </w:r>
          </w:p>
        </w:tc>
        <w:tc>
          <w:tcPr>
            <w:tcW w:w="0" w:type="auto"/>
            <w:tcBorders>
              <w:top w:val="single" w:sz="4" w:space="0" w:color="auto"/>
            </w:tcBorders>
            <w:noWrap/>
            <w:hideMark/>
          </w:tcPr>
          <w:p w14:paraId="0A116913" w14:textId="22DDA6E6"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23</w:t>
            </w:r>
          </w:p>
        </w:tc>
        <w:tc>
          <w:tcPr>
            <w:tcW w:w="0" w:type="auto"/>
            <w:tcBorders>
              <w:top w:val="single" w:sz="4" w:space="0" w:color="auto"/>
            </w:tcBorders>
            <w:noWrap/>
            <w:hideMark/>
          </w:tcPr>
          <w:p w14:paraId="58F8A4CA" w14:textId="77777777"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0.67</w:t>
            </w:r>
          </w:p>
        </w:tc>
        <w:tc>
          <w:tcPr>
            <w:tcW w:w="0" w:type="auto"/>
            <w:tcBorders>
              <w:top w:val="single" w:sz="4" w:space="0" w:color="auto"/>
            </w:tcBorders>
            <w:noWrap/>
            <w:hideMark/>
          </w:tcPr>
          <w:p w14:paraId="55D6BDA3" w14:textId="186A7E97"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25</w:t>
            </w:r>
          </w:p>
        </w:tc>
        <w:tc>
          <w:tcPr>
            <w:tcW w:w="0" w:type="auto"/>
            <w:tcBorders>
              <w:top w:val="single" w:sz="4" w:space="0" w:color="auto"/>
            </w:tcBorders>
            <w:noWrap/>
            <w:hideMark/>
          </w:tcPr>
          <w:p w14:paraId="2A35F167" w14:textId="77777777"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0.76</w:t>
            </w:r>
          </w:p>
        </w:tc>
        <w:tc>
          <w:tcPr>
            <w:tcW w:w="0" w:type="auto"/>
            <w:tcBorders>
              <w:top w:val="single" w:sz="4" w:space="0" w:color="auto"/>
            </w:tcBorders>
            <w:noWrap/>
            <w:hideMark/>
          </w:tcPr>
          <w:p w14:paraId="727AD86D" w14:textId="413E714C"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29</w:t>
            </w:r>
          </w:p>
        </w:tc>
        <w:tc>
          <w:tcPr>
            <w:tcW w:w="0" w:type="auto"/>
            <w:tcBorders>
              <w:top w:val="single" w:sz="4" w:space="0" w:color="auto"/>
            </w:tcBorders>
            <w:noWrap/>
            <w:hideMark/>
          </w:tcPr>
          <w:p w14:paraId="6DCDCFE5" w14:textId="77777777"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0.92</w:t>
            </w:r>
          </w:p>
        </w:tc>
        <w:tc>
          <w:tcPr>
            <w:tcW w:w="0" w:type="auto"/>
            <w:tcBorders>
              <w:top w:val="single" w:sz="4" w:space="0" w:color="auto"/>
            </w:tcBorders>
            <w:noWrap/>
            <w:hideMark/>
          </w:tcPr>
          <w:p w14:paraId="0BAD7F9A" w14:textId="57906B1D"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645276">
              <w:rPr>
                <w:rFonts w:ascii="Times New Roman" w:eastAsia="宋体" w:hAnsi="Times New Roman" w:cs="Times New Roman (正文 CS 字体)"/>
                <w:noProof/>
                <w:szCs w:val="21"/>
                <w:lang w:val="en-GB"/>
              </w:rPr>
              <w:t>55</w:t>
            </w:r>
          </w:p>
        </w:tc>
        <w:tc>
          <w:tcPr>
            <w:tcW w:w="0" w:type="auto"/>
            <w:tcBorders>
              <w:top w:val="single" w:sz="4" w:space="0" w:color="auto"/>
            </w:tcBorders>
            <w:noWrap/>
            <w:hideMark/>
          </w:tcPr>
          <w:p w14:paraId="1A04F0B8" w14:textId="77777777"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0.72</w:t>
            </w:r>
          </w:p>
        </w:tc>
        <w:tc>
          <w:tcPr>
            <w:tcW w:w="0" w:type="auto"/>
            <w:tcBorders>
              <w:top w:val="single" w:sz="4" w:space="0" w:color="auto"/>
            </w:tcBorders>
            <w:noWrap/>
            <w:hideMark/>
          </w:tcPr>
          <w:p w14:paraId="4A93780B" w14:textId="476BAA1E"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3.3</w:t>
            </w:r>
            <w:r w:rsidR="00645276">
              <w:rPr>
                <w:rFonts w:ascii="Times New Roman" w:eastAsia="宋体" w:hAnsi="Times New Roman" w:cs="Times New Roman (正文 CS 字体)"/>
                <w:noProof/>
                <w:szCs w:val="21"/>
                <w:lang w:val="en-GB"/>
              </w:rPr>
              <w:t>4</w:t>
            </w:r>
          </w:p>
        </w:tc>
        <w:tc>
          <w:tcPr>
            <w:tcW w:w="0" w:type="auto"/>
            <w:tcBorders>
              <w:top w:val="single" w:sz="4" w:space="0" w:color="auto"/>
            </w:tcBorders>
            <w:noWrap/>
            <w:hideMark/>
          </w:tcPr>
          <w:p w14:paraId="1671167D" w14:textId="4D8187EC"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0.5</w:t>
            </w:r>
            <w:r w:rsidR="00645276">
              <w:rPr>
                <w:rFonts w:ascii="Times New Roman" w:eastAsia="宋体" w:hAnsi="Times New Roman" w:cs="Times New Roman (正文 CS 字体)"/>
                <w:noProof/>
                <w:szCs w:val="21"/>
                <w:lang w:val="en-GB"/>
              </w:rPr>
              <w:t>5</w:t>
            </w:r>
          </w:p>
        </w:tc>
      </w:tr>
      <w:tr w:rsidR="00B56071" w:rsidRPr="00037829" w14:paraId="73E62A5C" w14:textId="77777777" w:rsidTr="00F57E72">
        <w:trPr>
          <w:trHeight w:val="320"/>
        </w:trPr>
        <w:tc>
          <w:tcPr>
            <w:tcW w:w="0" w:type="auto"/>
            <w:noWrap/>
            <w:hideMark/>
          </w:tcPr>
          <w:p w14:paraId="28EFCFDE" w14:textId="77777777"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A2</w:t>
            </w:r>
          </w:p>
        </w:tc>
        <w:tc>
          <w:tcPr>
            <w:tcW w:w="0" w:type="auto"/>
            <w:noWrap/>
            <w:hideMark/>
          </w:tcPr>
          <w:p w14:paraId="13063F22" w14:textId="2E74D32C"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17</w:t>
            </w:r>
          </w:p>
        </w:tc>
        <w:tc>
          <w:tcPr>
            <w:tcW w:w="0" w:type="auto"/>
            <w:noWrap/>
            <w:hideMark/>
          </w:tcPr>
          <w:p w14:paraId="71B0B9C4" w14:textId="5A088EE9"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0.6</w:t>
            </w:r>
            <w:r w:rsidR="00B430B7">
              <w:rPr>
                <w:rFonts w:ascii="Times New Roman" w:eastAsia="宋体" w:hAnsi="Times New Roman" w:cs="Times New Roman (正文 CS 字体)"/>
                <w:noProof/>
                <w:szCs w:val="21"/>
                <w:lang w:val="en-GB"/>
              </w:rPr>
              <w:t>5</w:t>
            </w:r>
          </w:p>
        </w:tc>
        <w:tc>
          <w:tcPr>
            <w:tcW w:w="0" w:type="auto"/>
            <w:noWrap/>
            <w:hideMark/>
          </w:tcPr>
          <w:p w14:paraId="23D379CF" w14:textId="4354F36E"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17</w:t>
            </w:r>
          </w:p>
        </w:tc>
        <w:tc>
          <w:tcPr>
            <w:tcW w:w="0" w:type="auto"/>
            <w:noWrap/>
            <w:hideMark/>
          </w:tcPr>
          <w:p w14:paraId="02F4B95E" w14:textId="3B436FAF"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0.7</w:t>
            </w:r>
            <w:r w:rsidR="00B430B7">
              <w:rPr>
                <w:rFonts w:ascii="Times New Roman" w:eastAsia="宋体" w:hAnsi="Times New Roman" w:cs="Times New Roman (正文 CS 字体)"/>
                <w:noProof/>
                <w:szCs w:val="21"/>
                <w:lang w:val="en-GB"/>
              </w:rPr>
              <w:t>4</w:t>
            </w:r>
          </w:p>
        </w:tc>
        <w:tc>
          <w:tcPr>
            <w:tcW w:w="0" w:type="auto"/>
            <w:noWrap/>
            <w:hideMark/>
          </w:tcPr>
          <w:p w14:paraId="01780359" w14:textId="638708A3"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24</w:t>
            </w:r>
          </w:p>
        </w:tc>
        <w:tc>
          <w:tcPr>
            <w:tcW w:w="0" w:type="auto"/>
            <w:noWrap/>
            <w:hideMark/>
          </w:tcPr>
          <w:p w14:paraId="742529A6" w14:textId="380978D6"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w:t>
            </w:r>
            <w:r w:rsidR="00B430B7">
              <w:rPr>
                <w:rFonts w:ascii="Times New Roman" w:eastAsia="宋体" w:hAnsi="Times New Roman" w:cs="Times New Roman (正文 CS 字体)"/>
                <w:noProof/>
                <w:szCs w:val="21"/>
                <w:lang w:val="en-GB"/>
              </w:rPr>
              <w:t>89</w:t>
            </w:r>
          </w:p>
        </w:tc>
        <w:tc>
          <w:tcPr>
            <w:tcW w:w="0" w:type="auto"/>
            <w:noWrap/>
            <w:hideMark/>
          </w:tcPr>
          <w:p w14:paraId="50BBBE9B" w14:textId="05C53560"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645276">
              <w:rPr>
                <w:rFonts w:ascii="Times New Roman" w:eastAsia="宋体" w:hAnsi="Times New Roman" w:cs="Times New Roman (正文 CS 字体)"/>
                <w:noProof/>
                <w:szCs w:val="21"/>
                <w:lang w:val="en-GB"/>
              </w:rPr>
              <w:t>49</w:t>
            </w:r>
          </w:p>
        </w:tc>
        <w:tc>
          <w:tcPr>
            <w:tcW w:w="0" w:type="auto"/>
            <w:noWrap/>
            <w:hideMark/>
          </w:tcPr>
          <w:p w14:paraId="4D8C3053" w14:textId="7CB2F013"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0.7</w:t>
            </w:r>
            <w:r w:rsidR="00645276">
              <w:rPr>
                <w:rFonts w:ascii="Times New Roman" w:eastAsia="宋体" w:hAnsi="Times New Roman" w:cs="Times New Roman (正文 CS 字体)"/>
                <w:noProof/>
                <w:szCs w:val="21"/>
                <w:lang w:val="en-GB"/>
              </w:rPr>
              <w:t>2</w:t>
            </w:r>
          </w:p>
        </w:tc>
        <w:tc>
          <w:tcPr>
            <w:tcW w:w="0" w:type="auto"/>
            <w:noWrap/>
            <w:hideMark/>
          </w:tcPr>
          <w:p w14:paraId="1626CF33" w14:textId="556F91CF"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645276">
              <w:rPr>
                <w:rFonts w:ascii="Times New Roman" w:eastAsia="宋体" w:hAnsi="Times New Roman" w:cs="Times New Roman (正文 CS 字体)"/>
                <w:noProof/>
                <w:szCs w:val="21"/>
                <w:lang w:val="en-GB"/>
              </w:rPr>
              <w:t>28</w:t>
            </w:r>
          </w:p>
        </w:tc>
        <w:tc>
          <w:tcPr>
            <w:tcW w:w="0" w:type="auto"/>
            <w:noWrap/>
            <w:hideMark/>
          </w:tcPr>
          <w:p w14:paraId="69E79258" w14:textId="57D5B715"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0.5</w:t>
            </w:r>
            <w:r w:rsidR="00645276">
              <w:rPr>
                <w:rFonts w:ascii="Times New Roman" w:eastAsia="宋体" w:hAnsi="Times New Roman" w:cs="Times New Roman (正文 CS 字体)"/>
                <w:noProof/>
                <w:szCs w:val="21"/>
                <w:lang w:val="en-GB"/>
              </w:rPr>
              <w:t>2</w:t>
            </w:r>
          </w:p>
        </w:tc>
      </w:tr>
      <w:tr w:rsidR="00B56071" w:rsidRPr="00037829" w14:paraId="1AC25F1F" w14:textId="77777777" w:rsidTr="00F57E72">
        <w:trPr>
          <w:trHeight w:val="320"/>
        </w:trPr>
        <w:tc>
          <w:tcPr>
            <w:tcW w:w="0" w:type="auto"/>
            <w:noWrap/>
            <w:hideMark/>
          </w:tcPr>
          <w:p w14:paraId="5FF3F6F1" w14:textId="77777777"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B1</w:t>
            </w:r>
          </w:p>
        </w:tc>
        <w:tc>
          <w:tcPr>
            <w:tcW w:w="0" w:type="auto"/>
            <w:noWrap/>
            <w:hideMark/>
          </w:tcPr>
          <w:p w14:paraId="2D556E91" w14:textId="320479D8"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37</w:t>
            </w:r>
          </w:p>
        </w:tc>
        <w:tc>
          <w:tcPr>
            <w:tcW w:w="0" w:type="auto"/>
            <w:noWrap/>
            <w:hideMark/>
          </w:tcPr>
          <w:p w14:paraId="417F838C" w14:textId="77777777"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0.49</w:t>
            </w:r>
          </w:p>
        </w:tc>
        <w:tc>
          <w:tcPr>
            <w:tcW w:w="0" w:type="auto"/>
            <w:noWrap/>
            <w:hideMark/>
          </w:tcPr>
          <w:p w14:paraId="53E667A7" w14:textId="51D64703"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20</w:t>
            </w:r>
          </w:p>
        </w:tc>
        <w:tc>
          <w:tcPr>
            <w:tcW w:w="0" w:type="auto"/>
            <w:noWrap/>
            <w:hideMark/>
          </w:tcPr>
          <w:p w14:paraId="49234AAF" w14:textId="6636CB7D"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0.5</w:t>
            </w:r>
            <w:r w:rsidR="00B430B7">
              <w:rPr>
                <w:rFonts w:ascii="Times New Roman" w:eastAsia="宋体" w:hAnsi="Times New Roman" w:cs="Times New Roman (正文 CS 字体)"/>
                <w:noProof/>
                <w:szCs w:val="21"/>
                <w:lang w:val="en-GB"/>
              </w:rPr>
              <w:t>8</w:t>
            </w:r>
          </w:p>
        </w:tc>
        <w:tc>
          <w:tcPr>
            <w:tcW w:w="0" w:type="auto"/>
            <w:noWrap/>
            <w:hideMark/>
          </w:tcPr>
          <w:p w14:paraId="69F4ED52" w14:textId="38B56CCF"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18</w:t>
            </w:r>
          </w:p>
        </w:tc>
        <w:tc>
          <w:tcPr>
            <w:tcW w:w="0" w:type="auto"/>
            <w:noWrap/>
            <w:hideMark/>
          </w:tcPr>
          <w:p w14:paraId="74414325" w14:textId="2A6B55E1"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w:t>
            </w:r>
            <w:r w:rsidR="00B430B7">
              <w:rPr>
                <w:rFonts w:ascii="Times New Roman" w:eastAsia="宋体" w:hAnsi="Times New Roman" w:cs="Times New Roman (正文 CS 字体)"/>
                <w:noProof/>
                <w:szCs w:val="21"/>
                <w:lang w:val="en-GB"/>
              </w:rPr>
              <w:t>88</w:t>
            </w:r>
          </w:p>
        </w:tc>
        <w:tc>
          <w:tcPr>
            <w:tcW w:w="0" w:type="auto"/>
            <w:noWrap/>
            <w:hideMark/>
          </w:tcPr>
          <w:p w14:paraId="06B9D2EA" w14:textId="2861A5DA"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645276">
              <w:rPr>
                <w:rFonts w:ascii="Times New Roman" w:eastAsia="宋体" w:hAnsi="Times New Roman" w:cs="Times New Roman (正文 CS 字体)"/>
                <w:noProof/>
                <w:szCs w:val="21"/>
                <w:lang w:val="en-GB"/>
              </w:rPr>
              <w:t>64</w:t>
            </w:r>
          </w:p>
        </w:tc>
        <w:tc>
          <w:tcPr>
            <w:tcW w:w="0" w:type="auto"/>
            <w:noWrap/>
            <w:hideMark/>
          </w:tcPr>
          <w:p w14:paraId="21DD00D9" w14:textId="5E60BB00"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0.4</w:t>
            </w:r>
            <w:r w:rsidR="00645276">
              <w:rPr>
                <w:rFonts w:ascii="Times New Roman" w:eastAsia="宋体" w:hAnsi="Times New Roman" w:cs="Times New Roman (正文 CS 字体)"/>
                <w:noProof/>
                <w:szCs w:val="21"/>
                <w:lang w:val="en-GB"/>
              </w:rPr>
              <w:t>7</w:t>
            </w:r>
          </w:p>
        </w:tc>
        <w:tc>
          <w:tcPr>
            <w:tcW w:w="0" w:type="auto"/>
            <w:noWrap/>
            <w:hideMark/>
          </w:tcPr>
          <w:p w14:paraId="36765442" w14:textId="30C72E69"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645276">
              <w:rPr>
                <w:rFonts w:ascii="Times New Roman" w:eastAsia="宋体" w:hAnsi="Times New Roman" w:cs="Times New Roman (正文 CS 字体)"/>
                <w:noProof/>
                <w:szCs w:val="21"/>
                <w:lang w:val="en-GB"/>
              </w:rPr>
              <w:t>38</w:t>
            </w:r>
          </w:p>
        </w:tc>
        <w:tc>
          <w:tcPr>
            <w:tcW w:w="0" w:type="auto"/>
            <w:noWrap/>
            <w:hideMark/>
          </w:tcPr>
          <w:p w14:paraId="748B3021" w14:textId="19878A0F"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0.4</w:t>
            </w:r>
            <w:r w:rsidR="00645276">
              <w:rPr>
                <w:rFonts w:ascii="Times New Roman" w:eastAsia="宋体" w:hAnsi="Times New Roman" w:cs="Times New Roman (正文 CS 字体)"/>
                <w:noProof/>
                <w:szCs w:val="21"/>
                <w:lang w:val="en-GB"/>
              </w:rPr>
              <w:t>2</w:t>
            </w:r>
          </w:p>
        </w:tc>
      </w:tr>
      <w:tr w:rsidR="00B56071" w:rsidRPr="00037829" w14:paraId="64AEB481" w14:textId="77777777" w:rsidTr="00F57E72">
        <w:trPr>
          <w:trHeight w:val="320"/>
        </w:trPr>
        <w:tc>
          <w:tcPr>
            <w:tcW w:w="0" w:type="auto"/>
            <w:noWrap/>
            <w:hideMark/>
          </w:tcPr>
          <w:p w14:paraId="2DC7E8ED" w14:textId="77777777"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B2</w:t>
            </w:r>
          </w:p>
        </w:tc>
        <w:tc>
          <w:tcPr>
            <w:tcW w:w="0" w:type="auto"/>
            <w:noWrap/>
            <w:hideMark/>
          </w:tcPr>
          <w:p w14:paraId="693F9C92" w14:textId="6AE59CD0"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38</w:t>
            </w:r>
          </w:p>
        </w:tc>
        <w:tc>
          <w:tcPr>
            <w:tcW w:w="0" w:type="auto"/>
            <w:noWrap/>
            <w:hideMark/>
          </w:tcPr>
          <w:p w14:paraId="48666A06" w14:textId="08D0F9AF"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0.5</w:t>
            </w:r>
            <w:r w:rsidR="00B430B7">
              <w:rPr>
                <w:rFonts w:ascii="Times New Roman" w:eastAsia="宋体" w:hAnsi="Times New Roman" w:cs="Times New Roman (正文 CS 字体)"/>
                <w:noProof/>
                <w:szCs w:val="21"/>
                <w:lang w:val="en-GB"/>
              </w:rPr>
              <w:t>1</w:t>
            </w:r>
          </w:p>
        </w:tc>
        <w:tc>
          <w:tcPr>
            <w:tcW w:w="0" w:type="auto"/>
            <w:noWrap/>
            <w:hideMark/>
          </w:tcPr>
          <w:p w14:paraId="1BFE51FB" w14:textId="05250F12"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20</w:t>
            </w:r>
          </w:p>
        </w:tc>
        <w:tc>
          <w:tcPr>
            <w:tcW w:w="0" w:type="auto"/>
            <w:noWrap/>
            <w:hideMark/>
          </w:tcPr>
          <w:p w14:paraId="069BCFF2" w14:textId="53B97D12"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0.5</w:t>
            </w:r>
            <w:r w:rsidR="00B430B7">
              <w:rPr>
                <w:rFonts w:ascii="Times New Roman" w:eastAsia="宋体" w:hAnsi="Times New Roman" w:cs="Times New Roman (正文 CS 字体)"/>
                <w:noProof/>
                <w:szCs w:val="21"/>
                <w:lang w:val="en-GB"/>
              </w:rPr>
              <w:t>8</w:t>
            </w:r>
          </w:p>
        </w:tc>
        <w:tc>
          <w:tcPr>
            <w:tcW w:w="0" w:type="auto"/>
            <w:noWrap/>
            <w:hideMark/>
          </w:tcPr>
          <w:p w14:paraId="22852E83" w14:textId="26E2091A"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22</w:t>
            </w:r>
          </w:p>
        </w:tc>
        <w:tc>
          <w:tcPr>
            <w:tcW w:w="0" w:type="auto"/>
            <w:noWrap/>
            <w:hideMark/>
          </w:tcPr>
          <w:p w14:paraId="6A5628E3" w14:textId="4E7F535D"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w:t>
            </w:r>
            <w:r w:rsidR="00B430B7">
              <w:rPr>
                <w:rFonts w:ascii="Times New Roman" w:eastAsia="宋体" w:hAnsi="Times New Roman" w:cs="Times New Roman (正文 CS 字体)"/>
                <w:noProof/>
                <w:szCs w:val="21"/>
                <w:lang w:val="en-GB"/>
              </w:rPr>
              <w:t>86</w:t>
            </w:r>
          </w:p>
        </w:tc>
        <w:tc>
          <w:tcPr>
            <w:tcW w:w="0" w:type="auto"/>
            <w:noWrap/>
            <w:hideMark/>
          </w:tcPr>
          <w:p w14:paraId="066B6961" w14:textId="796733C3"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645276">
              <w:rPr>
                <w:rFonts w:ascii="Times New Roman" w:eastAsia="宋体" w:hAnsi="Times New Roman" w:cs="Times New Roman (正文 CS 字体)"/>
                <w:noProof/>
                <w:szCs w:val="21"/>
                <w:lang w:val="en-GB"/>
              </w:rPr>
              <w:t>64</w:t>
            </w:r>
          </w:p>
        </w:tc>
        <w:tc>
          <w:tcPr>
            <w:tcW w:w="0" w:type="auto"/>
            <w:noWrap/>
            <w:hideMark/>
          </w:tcPr>
          <w:p w14:paraId="61B66AB4" w14:textId="6026B0BE"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0.4</w:t>
            </w:r>
            <w:r w:rsidR="00645276">
              <w:rPr>
                <w:rFonts w:ascii="Times New Roman" w:eastAsia="宋体" w:hAnsi="Times New Roman" w:cs="Times New Roman (正文 CS 字体)"/>
                <w:noProof/>
                <w:szCs w:val="21"/>
                <w:lang w:val="en-GB"/>
              </w:rPr>
              <w:t>8</w:t>
            </w:r>
          </w:p>
        </w:tc>
        <w:tc>
          <w:tcPr>
            <w:tcW w:w="0" w:type="auto"/>
            <w:noWrap/>
            <w:hideMark/>
          </w:tcPr>
          <w:p w14:paraId="2E286BA2" w14:textId="3B4D3583"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645276">
              <w:rPr>
                <w:rFonts w:ascii="Times New Roman" w:eastAsia="宋体" w:hAnsi="Times New Roman" w:cs="Times New Roman (正文 CS 字体)"/>
                <w:noProof/>
                <w:szCs w:val="21"/>
                <w:lang w:val="en-GB"/>
              </w:rPr>
              <w:t>39</w:t>
            </w:r>
          </w:p>
        </w:tc>
        <w:tc>
          <w:tcPr>
            <w:tcW w:w="0" w:type="auto"/>
            <w:noWrap/>
            <w:hideMark/>
          </w:tcPr>
          <w:p w14:paraId="5FB6036F" w14:textId="3BF9C133"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0.4</w:t>
            </w:r>
            <w:r w:rsidR="00645276">
              <w:rPr>
                <w:rFonts w:ascii="Times New Roman" w:eastAsia="宋体" w:hAnsi="Times New Roman" w:cs="Times New Roman (正文 CS 字体)"/>
                <w:noProof/>
                <w:szCs w:val="21"/>
                <w:lang w:val="en-GB"/>
              </w:rPr>
              <w:t>2</w:t>
            </w:r>
          </w:p>
        </w:tc>
      </w:tr>
      <w:tr w:rsidR="00B56071" w:rsidRPr="00037829" w14:paraId="006F43EE" w14:textId="77777777" w:rsidTr="00F57E72">
        <w:trPr>
          <w:trHeight w:val="320"/>
        </w:trPr>
        <w:tc>
          <w:tcPr>
            <w:tcW w:w="0" w:type="auto"/>
            <w:noWrap/>
            <w:hideMark/>
          </w:tcPr>
          <w:p w14:paraId="1D4FAA62" w14:textId="77777777"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C1</w:t>
            </w:r>
          </w:p>
        </w:tc>
        <w:tc>
          <w:tcPr>
            <w:tcW w:w="0" w:type="auto"/>
            <w:noWrap/>
            <w:hideMark/>
          </w:tcPr>
          <w:p w14:paraId="14482C33" w14:textId="3C6279D2"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45</w:t>
            </w:r>
          </w:p>
        </w:tc>
        <w:tc>
          <w:tcPr>
            <w:tcW w:w="0" w:type="auto"/>
            <w:noWrap/>
            <w:hideMark/>
          </w:tcPr>
          <w:p w14:paraId="2FD455A7" w14:textId="3B7A10B0"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0.6</w:t>
            </w:r>
            <w:r w:rsidR="00B430B7">
              <w:rPr>
                <w:rFonts w:ascii="Times New Roman" w:eastAsia="宋体" w:hAnsi="Times New Roman" w:cs="Times New Roman (正文 CS 字体)"/>
                <w:noProof/>
                <w:szCs w:val="21"/>
                <w:lang w:val="en-GB"/>
              </w:rPr>
              <w:t>6</w:t>
            </w:r>
          </w:p>
        </w:tc>
        <w:tc>
          <w:tcPr>
            <w:tcW w:w="0" w:type="auto"/>
            <w:noWrap/>
            <w:hideMark/>
          </w:tcPr>
          <w:p w14:paraId="7FE6B930" w14:textId="3382BA1E"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25</w:t>
            </w:r>
          </w:p>
        </w:tc>
        <w:tc>
          <w:tcPr>
            <w:tcW w:w="0" w:type="auto"/>
            <w:noWrap/>
            <w:hideMark/>
          </w:tcPr>
          <w:p w14:paraId="515B5841" w14:textId="77CAA7A2"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w:t>
            </w:r>
            <w:r w:rsidR="00B430B7">
              <w:rPr>
                <w:rFonts w:ascii="Times New Roman" w:eastAsia="宋体" w:hAnsi="Times New Roman" w:cs="Times New Roman (正文 CS 字体)"/>
                <w:noProof/>
                <w:szCs w:val="21"/>
                <w:lang w:val="en-GB"/>
              </w:rPr>
              <w:t>65</w:t>
            </w:r>
          </w:p>
        </w:tc>
        <w:tc>
          <w:tcPr>
            <w:tcW w:w="0" w:type="auto"/>
            <w:noWrap/>
            <w:hideMark/>
          </w:tcPr>
          <w:p w14:paraId="38558C28" w14:textId="4752C8C4"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32</w:t>
            </w:r>
          </w:p>
        </w:tc>
        <w:tc>
          <w:tcPr>
            <w:tcW w:w="0" w:type="auto"/>
            <w:noWrap/>
            <w:hideMark/>
          </w:tcPr>
          <w:p w14:paraId="44EEAC81" w14:textId="239C79B4"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0.8</w:t>
            </w:r>
            <w:r w:rsidR="00645276">
              <w:rPr>
                <w:rFonts w:ascii="Times New Roman" w:eastAsia="宋体" w:hAnsi="Times New Roman" w:cs="Times New Roman (正文 CS 字体)"/>
                <w:noProof/>
                <w:szCs w:val="21"/>
                <w:lang w:val="en-GB"/>
              </w:rPr>
              <w:t>0</w:t>
            </w:r>
          </w:p>
        </w:tc>
        <w:tc>
          <w:tcPr>
            <w:tcW w:w="0" w:type="auto"/>
            <w:noWrap/>
            <w:hideMark/>
          </w:tcPr>
          <w:p w14:paraId="135C9FC4" w14:textId="4ECB2942"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3.6</w:t>
            </w:r>
            <w:r w:rsidR="00645276">
              <w:rPr>
                <w:rFonts w:ascii="Times New Roman" w:eastAsia="宋体" w:hAnsi="Times New Roman" w:cs="Times New Roman (正文 CS 字体)"/>
                <w:noProof/>
                <w:szCs w:val="21"/>
                <w:lang w:val="en-GB"/>
              </w:rPr>
              <w:t>1</w:t>
            </w:r>
          </w:p>
        </w:tc>
        <w:tc>
          <w:tcPr>
            <w:tcW w:w="0" w:type="auto"/>
            <w:noWrap/>
            <w:hideMark/>
          </w:tcPr>
          <w:p w14:paraId="6369DFF1" w14:textId="38F1DF60"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w:t>
            </w:r>
            <w:r w:rsidR="00645276">
              <w:rPr>
                <w:rFonts w:ascii="Times New Roman" w:eastAsia="宋体" w:hAnsi="Times New Roman" w:cs="Times New Roman (正文 CS 字体)"/>
                <w:noProof/>
                <w:szCs w:val="21"/>
                <w:lang w:val="en-GB"/>
              </w:rPr>
              <w:t>52</w:t>
            </w:r>
          </w:p>
        </w:tc>
        <w:tc>
          <w:tcPr>
            <w:tcW w:w="0" w:type="auto"/>
            <w:noWrap/>
            <w:hideMark/>
          </w:tcPr>
          <w:p w14:paraId="6FC1142A" w14:textId="34DEC8C6"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645276">
              <w:rPr>
                <w:rFonts w:ascii="Times New Roman" w:eastAsia="宋体" w:hAnsi="Times New Roman" w:cs="Times New Roman (正文 CS 字体)"/>
                <w:noProof/>
                <w:szCs w:val="21"/>
                <w:lang w:val="en-GB"/>
              </w:rPr>
              <w:t>43</w:t>
            </w:r>
          </w:p>
        </w:tc>
        <w:tc>
          <w:tcPr>
            <w:tcW w:w="0" w:type="auto"/>
            <w:noWrap/>
            <w:hideMark/>
          </w:tcPr>
          <w:p w14:paraId="5D2F7383" w14:textId="736952C0"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0.4</w:t>
            </w:r>
            <w:r w:rsidR="00645276">
              <w:rPr>
                <w:rFonts w:ascii="Times New Roman" w:eastAsia="宋体" w:hAnsi="Times New Roman" w:cs="Times New Roman (正文 CS 字体)"/>
                <w:noProof/>
                <w:szCs w:val="21"/>
                <w:lang w:val="en-GB"/>
              </w:rPr>
              <w:t>6</w:t>
            </w:r>
          </w:p>
        </w:tc>
      </w:tr>
      <w:tr w:rsidR="00B56071" w:rsidRPr="00037829" w14:paraId="5B6CC9BB" w14:textId="77777777" w:rsidTr="00F57E72">
        <w:trPr>
          <w:trHeight w:val="320"/>
        </w:trPr>
        <w:tc>
          <w:tcPr>
            <w:tcW w:w="0" w:type="auto"/>
            <w:tcBorders>
              <w:bottom w:val="single" w:sz="12" w:space="0" w:color="auto"/>
            </w:tcBorders>
            <w:noWrap/>
            <w:hideMark/>
          </w:tcPr>
          <w:p w14:paraId="478DC50C" w14:textId="77777777"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C2</w:t>
            </w:r>
          </w:p>
        </w:tc>
        <w:tc>
          <w:tcPr>
            <w:tcW w:w="0" w:type="auto"/>
            <w:tcBorders>
              <w:bottom w:val="single" w:sz="12" w:space="0" w:color="auto"/>
            </w:tcBorders>
            <w:noWrap/>
            <w:hideMark/>
          </w:tcPr>
          <w:p w14:paraId="24CD310F" w14:textId="43FA87B0"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42</w:t>
            </w:r>
          </w:p>
        </w:tc>
        <w:tc>
          <w:tcPr>
            <w:tcW w:w="0" w:type="auto"/>
            <w:tcBorders>
              <w:bottom w:val="single" w:sz="12" w:space="0" w:color="auto"/>
            </w:tcBorders>
            <w:noWrap/>
            <w:hideMark/>
          </w:tcPr>
          <w:p w14:paraId="6EDFC744" w14:textId="0060FB20"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w:t>
            </w:r>
            <w:r w:rsidR="00B430B7">
              <w:rPr>
                <w:rFonts w:ascii="Times New Roman" w:eastAsia="宋体" w:hAnsi="Times New Roman" w:cs="Times New Roman (正文 CS 字体)"/>
                <w:noProof/>
                <w:szCs w:val="21"/>
                <w:lang w:val="en-GB"/>
              </w:rPr>
              <w:t>66</w:t>
            </w:r>
          </w:p>
        </w:tc>
        <w:tc>
          <w:tcPr>
            <w:tcW w:w="0" w:type="auto"/>
            <w:tcBorders>
              <w:bottom w:val="single" w:sz="12" w:space="0" w:color="auto"/>
            </w:tcBorders>
            <w:noWrap/>
            <w:hideMark/>
          </w:tcPr>
          <w:p w14:paraId="19EC6C19" w14:textId="5405CA40"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25</w:t>
            </w:r>
          </w:p>
        </w:tc>
        <w:tc>
          <w:tcPr>
            <w:tcW w:w="0" w:type="auto"/>
            <w:tcBorders>
              <w:bottom w:val="single" w:sz="12" w:space="0" w:color="auto"/>
            </w:tcBorders>
            <w:noWrap/>
            <w:hideMark/>
          </w:tcPr>
          <w:p w14:paraId="1DFBC03E" w14:textId="000669B9"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w:t>
            </w:r>
            <w:r w:rsidR="00B430B7">
              <w:rPr>
                <w:rFonts w:ascii="Times New Roman" w:eastAsia="宋体" w:hAnsi="Times New Roman" w:cs="Times New Roman (正文 CS 字体)"/>
                <w:noProof/>
                <w:szCs w:val="21"/>
                <w:lang w:val="en-GB"/>
              </w:rPr>
              <w:t>63</w:t>
            </w:r>
          </w:p>
        </w:tc>
        <w:tc>
          <w:tcPr>
            <w:tcW w:w="0" w:type="auto"/>
            <w:tcBorders>
              <w:bottom w:val="single" w:sz="12" w:space="0" w:color="auto"/>
            </w:tcBorders>
            <w:noWrap/>
            <w:hideMark/>
          </w:tcPr>
          <w:p w14:paraId="5E0AD719" w14:textId="17044AB3"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B430B7">
              <w:rPr>
                <w:rFonts w:ascii="Times New Roman" w:eastAsia="宋体" w:hAnsi="Times New Roman" w:cs="Times New Roman (正文 CS 字体)"/>
                <w:noProof/>
                <w:szCs w:val="21"/>
                <w:lang w:val="en-GB"/>
              </w:rPr>
              <w:t>35</w:t>
            </w:r>
          </w:p>
        </w:tc>
        <w:tc>
          <w:tcPr>
            <w:tcW w:w="0" w:type="auto"/>
            <w:tcBorders>
              <w:bottom w:val="single" w:sz="12" w:space="0" w:color="auto"/>
            </w:tcBorders>
            <w:noWrap/>
            <w:hideMark/>
          </w:tcPr>
          <w:p w14:paraId="60EACC59" w14:textId="2199CD6E"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0.7</w:t>
            </w:r>
            <w:r w:rsidR="00645276">
              <w:rPr>
                <w:rFonts w:ascii="Times New Roman" w:eastAsia="宋体" w:hAnsi="Times New Roman" w:cs="Times New Roman (正文 CS 字体)"/>
                <w:noProof/>
                <w:szCs w:val="21"/>
                <w:lang w:val="en-GB"/>
              </w:rPr>
              <w:t>7</w:t>
            </w:r>
          </w:p>
        </w:tc>
        <w:tc>
          <w:tcPr>
            <w:tcW w:w="0" w:type="auto"/>
            <w:tcBorders>
              <w:bottom w:val="single" w:sz="12" w:space="0" w:color="auto"/>
            </w:tcBorders>
            <w:noWrap/>
            <w:hideMark/>
          </w:tcPr>
          <w:p w14:paraId="2AAE4C3F" w14:textId="4511146A"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3.6</w:t>
            </w:r>
            <w:r w:rsidR="00645276">
              <w:rPr>
                <w:rFonts w:ascii="Times New Roman" w:eastAsia="宋体" w:hAnsi="Times New Roman" w:cs="Times New Roman (正文 CS 字体)"/>
                <w:noProof/>
                <w:szCs w:val="21"/>
                <w:lang w:val="en-GB"/>
              </w:rPr>
              <w:t>2</w:t>
            </w:r>
          </w:p>
        </w:tc>
        <w:tc>
          <w:tcPr>
            <w:tcW w:w="0" w:type="auto"/>
            <w:tcBorders>
              <w:bottom w:val="single" w:sz="12" w:space="0" w:color="auto"/>
            </w:tcBorders>
            <w:noWrap/>
            <w:hideMark/>
          </w:tcPr>
          <w:p w14:paraId="7BAFE586" w14:textId="55E648D4"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w:t>
            </w:r>
            <w:r w:rsidR="00645276">
              <w:rPr>
                <w:rFonts w:ascii="Times New Roman" w:eastAsia="宋体" w:hAnsi="Times New Roman" w:cs="Times New Roman (正文 CS 字体)"/>
                <w:noProof/>
                <w:szCs w:val="21"/>
                <w:lang w:val="en-GB"/>
              </w:rPr>
              <w:t>53</w:t>
            </w:r>
          </w:p>
        </w:tc>
        <w:tc>
          <w:tcPr>
            <w:tcW w:w="0" w:type="auto"/>
            <w:tcBorders>
              <w:bottom w:val="single" w:sz="12" w:space="0" w:color="auto"/>
            </w:tcBorders>
            <w:noWrap/>
            <w:hideMark/>
          </w:tcPr>
          <w:p w14:paraId="26054150" w14:textId="2BA23DF1"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3.</w:t>
            </w:r>
            <w:r w:rsidR="00645276">
              <w:rPr>
                <w:rFonts w:ascii="Times New Roman" w:eastAsia="宋体" w:hAnsi="Times New Roman" w:cs="Times New Roman (正文 CS 字体)"/>
                <w:noProof/>
                <w:szCs w:val="21"/>
                <w:lang w:val="en-GB"/>
              </w:rPr>
              <w:t>43</w:t>
            </w:r>
          </w:p>
        </w:tc>
        <w:tc>
          <w:tcPr>
            <w:tcW w:w="0" w:type="auto"/>
            <w:tcBorders>
              <w:bottom w:val="single" w:sz="12" w:space="0" w:color="auto"/>
            </w:tcBorders>
            <w:noWrap/>
            <w:hideMark/>
          </w:tcPr>
          <w:p w14:paraId="32A768D0" w14:textId="3AF6C875" w:rsidR="00B56071" w:rsidRPr="00037829" w:rsidRDefault="00B56071" w:rsidP="00B56071">
            <w:pPr>
              <w:widowControl/>
              <w:jc w:val="center"/>
              <w:rPr>
                <w:rFonts w:ascii="Times New Roman" w:eastAsia="宋体" w:hAnsi="Times New Roman" w:cs="Times New Roman (正文 CS 字体)"/>
                <w:noProof/>
                <w:szCs w:val="21"/>
                <w:lang w:val="en-GB"/>
              </w:rPr>
            </w:pPr>
            <w:r w:rsidRPr="00037829">
              <w:rPr>
                <w:rFonts w:ascii="Times New Roman" w:eastAsia="宋体" w:hAnsi="Times New Roman" w:cs="Times New Roman (正文 CS 字体)" w:hint="eastAsia"/>
                <w:noProof/>
                <w:szCs w:val="21"/>
                <w:lang w:val="en-GB"/>
              </w:rPr>
              <w:t>0.4</w:t>
            </w:r>
            <w:r w:rsidR="00645276">
              <w:rPr>
                <w:rFonts w:ascii="Times New Roman" w:eastAsia="宋体" w:hAnsi="Times New Roman" w:cs="Times New Roman (正文 CS 字体)"/>
                <w:noProof/>
                <w:szCs w:val="21"/>
                <w:lang w:val="en-GB"/>
              </w:rPr>
              <w:t>6</w:t>
            </w:r>
          </w:p>
        </w:tc>
      </w:tr>
    </w:tbl>
    <w:p w14:paraId="637BED36" w14:textId="2709A38A" w:rsidR="002F42FE" w:rsidRPr="00216347" w:rsidRDefault="00216347" w:rsidP="00216347">
      <w:pPr>
        <w:widowControl/>
        <w:jc w:val="left"/>
        <w:rPr>
          <w:rFonts w:ascii="Times New Roman" w:eastAsia="宋体" w:hAnsi="Times New Roman" w:cs="宋体"/>
          <w:b/>
          <w:kern w:val="0"/>
          <w:sz w:val="18"/>
          <w:szCs w:val="21"/>
        </w:rPr>
      </w:pPr>
      <w:bookmarkStart w:id="36" w:name="_Hlk145884126"/>
      <w:bookmarkEnd w:id="34"/>
      <w:bookmarkEnd w:id="35"/>
      <w:r w:rsidRPr="00037829">
        <w:rPr>
          <w:rFonts w:ascii="Times New Roman" w:eastAsia="宋体" w:hAnsi="Times New Roman" w:cs="宋体" w:hint="eastAsia"/>
          <w:b/>
          <w:kern w:val="0"/>
          <w:sz w:val="18"/>
          <w:szCs w:val="21"/>
        </w:rPr>
        <w:t>注</w:t>
      </w:r>
      <w:r w:rsidRPr="00037829">
        <w:rPr>
          <w:rFonts w:ascii="Times New Roman" w:eastAsia="宋体" w:hAnsi="Times New Roman" w:cs="宋体"/>
          <w:b/>
          <w:kern w:val="0"/>
          <w:sz w:val="18"/>
          <w:szCs w:val="21"/>
        </w:rPr>
        <w:t xml:space="preserve">: </w:t>
      </w:r>
      <w:r>
        <w:rPr>
          <w:rFonts w:ascii="Times New Roman" w:eastAsia="宋体" w:hAnsi="Times New Roman" w:cs="宋体" w:hint="eastAsia"/>
          <w:b/>
          <w:kern w:val="0"/>
          <w:sz w:val="18"/>
          <w:szCs w:val="21"/>
        </w:rPr>
        <w:t>A</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为无反应时且无甄别题组，</w:t>
      </w:r>
      <w:r>
        <w:rPr>
          <w:rFonts w:ascii="Times New Roman" w:eastAsia="宋体" w:hAnsi="Times New Roman" w:cs="宋体" w:hint="eastAsia"/>
          <w:b/>
          <w:kern w:val="0"/>
          <w:sz w:val="18"/>
          <w:szCs w:val="21"/>
        </w:rPr>
        <w:t>A</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为有反应时且无甄别题组，</w:t>
      </w:r>
      <w:r>
        <w:rPr>
          <w:rFonts w:ascii="Times New Roman" w:eastAsia="宋体" w:hAnsi="Times New Roman" w:cs="宋体" w:hint="eastAsia"/>
          <w:b/>
          <w:kern w:val="0"/>
          <w:sz w:val="18"/>
          <w:szCs w:val="21"/>
        </w:rPr>
        <w:t>B</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为无反应时且有</w:t>
      </w:r>
      <w:r w:rsidR="004A3315" w:rsidRPr="004A3315">
        <w:rPr>
          <w:rFonts w:ascii="Times New Roman" w:eastAsia="宋体" w:hAnsi="Times New Roman" w:cs="宋体" w:hint="eastAsia"/>
          <w:b/>
          <w:kern w:val="0"/>
          <w:sz w:val="18"/>
          <w:szCs w:val="21"/>
        </w:rPr>
        <w:t>认真程度甄别题</w:t>
      </w:r>
      <w:r w:rsidR="004A3315">
        <w:rPr>
          <w:rFonts w:ascii="Times New Roman" w:eastAsia="宋体" w:hAnsi="Times New Roman" w:cs="宋体" w:hint="eastAsia"/>
          <w:b/>
          <w:kern w:val="0"/>
          <w:sz w:val="18"/>
          <w:szCs w:val="21"/>
        </w:rPr>
        <w:t>，</w:t>
      </w:r>
      <w:r w:rsidR="004A3315">
        <w:rPr>
          <w:rFonts w:ascii="Times New Roman" w:eastAsia="宋体" w:hAnsi="Times New Roman" w:cs="宋体" w:hint="eastAsia"/>
          <w:b/>
          <w:kern w:val="0"/>
          <w:sz w:val="18"/>
          <w:szCs w:val="21"/>
        </w:rPr>
        <w:t>B</w:t>
      </w:r>
      <w:r w:rsidR="004A3315">
        <w:rPr>
          <w:rFonts w:ascii="Times New Roman" w:eastAsia="宋体" w:hAnsi="Times New Roman" w:cs="宋体"/>
          <w:b/>
          <w:kern w:val="0"/>
          <w:sz w:val="18"/>
          <w:szCs w:val="21"/>
        </w:rPr>
        <w:t>2</w:t>
      </w:r>
      <w:r w:rsidR="004A3315">
        <w:rPr>
          <w:rFonts w:ascii="Times New Roman" w:eastAsia="宋体" w:hAnsi="Times New Roman" w:cs="宋体" w:hint="eastAsia"/>
          <w:b/>
          <w:kern w:val="0"/>
          <w:sz w:val="18"/>
          <w:szCs w:val="21"/>
        </w:rPr>
        <w:t>为有反应时且有认真程度甄别题，</w:t>
      </w:r>
      <w:r w:rsidR="004A3315">
        <w:rPr>
          <w:rFonts w:ascii="Times New Roman" w:eastAsia="宋体" w:hAnsi="Times New Roman" w:cs="宋体" w:hint="eastAsia"/>
          <w:b/>
          <w:kern w:val="0"/>
          <w:sz w:val="18"/>
          <w:szCs w:val="21"/>
        </w:rPr>
        <w:t>C</w:t>
      </w:r>
      <w:r w:rsidR="004A3315">
        <w:rPr>
          <w:rFonts w:ascii="Times New Roman" w:eastAsia="宋体" w:hAnsi="Times New Roman" w:cs="宋体"/>
          <w:b/>
          <w:kern w:val="0"/>
          <w:sz w:val="18"/>
          <w:szCs w:val="21"/>
        </w:rPr>
        <w:t>1</w:t>
      </w:r>
      <w:r w:rsidR="004A3315">
        <w:rPr>
          <w:rFonts w:ascii="Times New Roman" w:eastAsia="宋体" w:hAnsi="Times New Roman" w:cs="宋体" w:hint="eastAsia"/>
          <w:b/>
          <w:kern w:val="0"/>
          <w:sz w:val="18"/>
          <w:szCs w:val="21"/>
        </w:rPr>
        <w:t>为无反应时且有测谎题，</w:t>
      </w:r>
      <w:r w:rsidR="004A3315">
        <w:rPr>
          <w:rFonts w:ascii="Times New Roman" w:eastAsia="宋体" w:hAnsi="Times New Roman" w:cs="宋体" w:hint="eastAsia"/>
          <w:b/>
          <w:kern w:val="0"/>
          <w:sz w:val="18"/>
          <w:szCs w:val="21"/>
        </w:rPr>
        <w:t>C</w:t>
      </w:r>
      <w:r w:rsidR="004A3315">
        <w:rPr>
          <w:rFonts w:ascii="Times New Roman" w:eastAsia="宋体" w:hAnsi="Times New Roman" w:cs="宋体"/>
          <w:b/>
          <w:kern w:val="0"/>
          <w:sz w:val="18"/>
          <w:szCs w:val="21"/>
        </w:rPr>
        <w:t>2</w:t>
      </w:r>
      <w:r w:rsidR="004A3315">
        <w:rPr>
          <w:rFonts w:ascii="Times New Roman" w:eastAsia="宋体" w:hAnsi="Times New Roman" w:cs="宋体" w:hint="eastAsia"/>
          <w:b/>
          <w:kern w:val="0"/>
          <w:sz w:val="18"/>
          <w:szCs w:val="21"/>
        </w:rPr>
        <w:t>为有反应时且有测谎题</w:t>
      </w:r>
      <w:r w:rsidRPr="00037829">
        <w:rPr>
          <w:rFonts w:ascii="Times New Roman" w:eastAsia="宋体" w:hAnsi="Times New Roman" w:cs="宋体" w:hint="eastAsia"/>
          <w:b/>
          <w:kern w:val="0"/>
          <w:sz w:val="18"/>
          <w:szCs w:val="21"/>
        </w:rPr>
        <w:t>。</w:t>
      </w:r>
    </w:p>
    <w:bookmarkEnd w:id="36"/>
    <w:p w14:paraId="00B1EDFA" w14:textId="77777777" w:rsidR="00216347" w:rsidRPr="00037829" w:rsidRDefault="00216347" w:rsidP="002F42FE">
      <w:pPr>
        <w:rPr>
          <w:rFonts w:ascii="Times New Roman" w:eastAsia="宋体" w:hAnsi="Times New Roman" w:cs="Times New Roman"/>
          <w:sz w:val="24"/>
          <w:szCs w:val="24"/>
        </w:rPr>
      </w:pPr>
    </w:p>
    <w:p w14:paraId="3E5FC4BC" w14:textId="3FCC2881" w:rsidR="000A3445" w:rsidRPr="00037829" w:rsidRDefault="00092B66"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实验一中各个条件下</w:t>
      </w:r>
      <w:r w:rsidRPr="00037829">
        <w:rPr>
          <w:rFonts w:ascii="Times New Roman" w:eastAsia="宋体" w:hAnsi="Times New Roman" w:cs="Times New Roman"/>
          <w:sz w:val="24"/>
          <w:szCs w:val="24"/>
        </w:rPr>
        <w:t>IAT</w:t>
      </w:r>
      <w:r w:rsidRPr="00037829">
        <w:rPr>
          <w:rFonts w:ascii="Times New Roman" w:eastAsia="宋体" w:hAnsi="Times New Roman" w:cs="Times New Roman"/>
          <w:sz w:val="24"/>
          <w:szCs w:val="24"/>
        </w:rPr>
        <w:t>结果</w:t>
      </w:r>
      <w:r w:rsidR="00F1403F" w:rsidRPr="00037829">
        <w:rPr>
          <w:rFonts w:ascii="Times New Roman" w:eastAsia="宋体" w:hAnsi="Times New Roman" w:cs="Times New Roman"/>
          <w:i/>
          <w:iCs/>
          <w:sz w:val="24"/>
          <w:szCs w:val="24"/>
        </w:rPr>
        <w:t>d</w:t>
      </w:r>
      <w:r w:rsidRPr="00037829">
        <w:rPr>
          <w:rFonts w:ascii="Times New Roman" w:eastAsia="宋体" w:hAnsi="Times New Roman" w:cs="Times New Roman"/>
          <w:sz w:val="24"/>
          <w:szCs w:val="24"/>
        </w:rPr>
        <w:t>值的描述性统计如下所示，表</w:t>
      </w:r>
      <w:r w:rsidRPr="00037829">
        <w:rPr>
          <w:rFonts w:ascii="Times New Roman" w:eastAsia="宋体" w:hAnsi="Times New Roman" w:cs="Times New Roman" w:hint="eastAsia"/>
          <w:sz w:val="24"/>
          <w:szCs w:val="24"/>
        </w:rPr>
        <w:t>4</w:t>
      </w:r>
      <w:r w:rsidRPr="00037829">
        <w:rPr>
          <w:rFonts w:ascii="Times New Roman" w:eastAsia="宋体" w:hAnsi="Times New Roman" w:cs="Times New Roman"/>
          <w:sz w:val="24"/>
          <w:szCs w:val="24"/>
        </w:rPr>
        <w:t>-3</w:t>
      </w:r>
      <w:r w:rsidRPr="00037829">
        <w:rPr>
          <w:rFonts w:ascii="Times New Roman" w:eastAsia="宋体" w:hAnsi="Times New Roman" w:cs="Times New Roman"/>
          <w:sz w:val="24"/>
          <w:szCs w:val="24"/>
        </w:rPr>
        <w:t>中出现了各个不同条件下</w:t>
      </w:r>
      <w:r w:rsidRPr="00037829">
        <w:rPr>
          <w:rFonts w:ascii="Times New Roman" w:eastAsia="宋体" w:hAnsi="Times New Roman" w:cs="Times New Roman"/>
          <w:i/>
          <w:iCs/>
          <w:sz w:val="24"/>
          <w:szCs w:val="24"/>
        </w:rPr>
        <w:t>d</w:t>
      </w:r>
      <w:r w:rsidRPr="00037829">
        <w:rPr>
          <w:rFonts w:ascii="Times New Roman" w:eastAsia="宋体" w:hAnsi="Times New Roman" w:cs="Times New Roman"/>
          <w:sz w:val="24"/>
          <w:szCs w:val="24"/>
        </w:rPr>
        <w:t>值的平均值和标准差，以及样本</w:t>
      </w:r>
      <w:r w:rsidR="00F1403F" w:rsidRPr="00037829">
        <w:rPr>
          <w:rFonts w:ascii="Times New Roman" w:eastAsia="宋体" w:hAnsi="Times New Roman" w:cs="Times New Roman"/>
          <w:i/>
          <w:iCs/>
          <w:sz w:val="24"/>
          <w:szCs w:val="24"/>
        </w:rPr>
        <w:t>d</w:t>
      </w:r>
      <w:r w:rsidRPr="00037829">
        <w:rPr>
          <w:rFonts w:ascii="Times New Roman" w:eastAsia="宋体" w:hAnsi="Times New Roman" w:cs="Times New Roman"/>
          <w:sz w:val="24"/>
          <w:szCs w:val="24"/>
        </w:rPr>
        <w:t>值平均值小于</w:t>
      </w:r>
      <w:r w:rsidRPr="00037829">
        <w:rPr>
          <w:rFonts w:ascii="Times New Roman" w:eastAsia="宋体" w:hAnsi="Times New Roman" w:cs="Times New Roman"/>
          <w:sz w:val="24"/>
          <w:szCs w:val="24"/>
        </w:rPr>
        <w:t>0</w:t>
      </w:r>
      <w:r w:rsidRPr="00037829">
        <w:rPr>
          <w:rFonts w:ascii="Times New Roman" w:eastAsia="宋体" w:hAnsi="Times New Roman" w:cs="Times New Roman"/>
          <w:sz w:val="24"/>
          <w:szCs w:val="24"/>
        </w:rPr>
        <w:t>的</w:t>
      </w:r>
      <w:r w:rsidRPr="00037829">
        <w:rPr>
          <w:rFonts w:ascii="Times New Roman" w:eastAsia="宋体" w:hAnsi="Times New Roman" w:cs="Times New Roman"/>
          <w:i/>
          <w:iCs/>
          <w:sz w:val="24"/>
          <w:szCs w:val="24"/>
        </w:rPr>
        <w:t>t</w:t>
      </w:r>
      <w:r w:rsidRPr="00037829">
        <w:rPr>
          <w:rFonts w:ascii="Times New Roman" w:eastAsia="宋体" w:hAnsi="Times New Roman" w:cs="Times New Roman"/>
          <w:sz w:val="24"/>
          <w:szCs w:val="24"/>
        </w:rPr>
        <w:t>检验值及对应概率</w:t>
      </w:r>
      <w:r w:rsidRPr="00037829">
        <w:rPr>
          <w:rFonts w:ascii="Times New Roman" w:eastAsia="宋体" w:hAnsi="Times New Roman" w:cs="Times New Roman"/>
          <w:i/>
          <w:iCs/>
          <w:sz w:val="24"/>
          <w:szCs w:val="24"/>
        </w:rPr>
        <w:t>p</w:t>
      </w:r>
      <w:r w:rsidRPr="00037829">
        <w:rPr>
          <w:rFonts w:ascii="Times New Roman" w:eastAsia="宋体" w:hAnsi="Times New Roman" w:cs="Times New Roman"/>
          <w:sz w:val="24"/>
          <w:szCs w:val="24"/>
        </w:rPr>
        <w:t>。各组中，</w:t>
      </w:r>
      <w:r w:rsidRPr="00037829">
        <w:rPr>
          <w:rFonts w:ascii="Times New Roman" w:eastAsia="宋体" w:hAnsi="Times New Roman" w:cs="Times New Roman"/>
          <w:sz w:val="24"/>
          <w:szCs w:val="24"/>
        </w:rPr>
        <w:t>IAT</w:t>
      </w:r>
      <w:r w:rsidRPr="00037829">
        <w:rPr>
          <w:rFonts w:ascii="Times New Roman" w:eastAsia="宋体" w:hAnsi="Times New Roman" w:cs="Times New Roman"/>
          <w:sz w:val="24"/>
          <w:szCs w:val="24"/>
        </w:rPr>
        <w:t>结果</w:t>
      </w:r>
      <w:r w:rsidRPr="00216347">
        <w:rPr>
          <w:rFonts w:ascii="Times New Roman" w:eastAsia="宋体" w:hAnsi="Times New Roman" w:cs="Times New Roman"/>
          <w:i/>
          <w:iCs/>
          <w:sz w:val="24"/>
          <w:szCs w:val="24"/>
        </w:rPr>
        <w:t>d</w:t>
      </w:r>
      <w:r w:rsidRPr="00037829">
        <w:rPr>
          <w:rFonts w:ascii="Times New Roman" w:eastAsia="宋体" w:hAnsi="Times New Roman" w:cs="Times New Roman"/>
          <w:sz w:val="24"/>
          <w:szCs w:val="24"/>
        </w:rPr>
        <w:t>值均显著小于</w:t>
      </w:r>
      <w:r w:rsidRPr="00037829">
        <w:rPr>
          <w:rFonts w:ascii="Times New Roman" w:eastAsia="宋体" w:hAnsi="Times New Roman" w:cs="Times New Roman"/>
          <w:sz w:val="24"/>
          <w:szCs w:val="24"/>
        </w:rPr>
        <w:t>0</w:t>
      </w:r>
      <w:r w:rsidRPr="00037829">
        <w:rPr>
          <w:rFonts w:ascii="Times New Roman" w:eastAsia="宋体" w:hAnsi="Times New Roman" w:cs="Times New Roman"/>
          <w:sz w:val="24"/>
          <w:szCs w:val="24"/>
        </w:rPr>
        <w:t>，说明被试总体上存在学科性别刻板印象，并且总体上被试认为理科更偏向男性，文科更偏向女性。</w:t>
      </w:r>
    </w:p>
    <w:p w14:paraId="4CE5CF65" w14:textId="77777777" w:rsidR="009F0F50" w:rsidRPr="00037829" w:rsidRDefault="009F0F50" w:rsidP="00092B66">
      <w:pPr>
        <w:ind w:firstLine="360"/>
        <w:rPr>
          <w:rFonts w:ascii="Times New Roman" w:eastAsia="宋体" w:hAnsi="Times New Roman" w:cs="Times New Roman"/>
          <w:sz w:val="24"/>
          <w:szCs w:val="24"/>
        </w:rPr>
      </w:pPr>
    </w:p>
    <w:tbl>
      <w:tblPr>
        <w:tblW w:w="5000" w:type="pct"/>
        <w:tblLook w:val="04A0" w:firstRow="1" w:lastRow="0" w:firstColumn="1" w:lastColumn="0" w:noHBand="0" w:noVBand="1"/>
      </w:tblPr>
      <w:tblGrid>
        <w:gridCol w:w="748"/>
        <w:gridCol w:w="841"/>
        <w:gridCol w:w="1204"/>
        <w:gridCol w:w="1092"/>
        <w:gridCol w:w="1370"/>
        <w:gridCol w:w="842"/>
        <w:gridCol w:w="1112"/>
        <w:gridCol w:w="1091"/>
      </w:tblGrid>
      <w:tr w:rsidR="00972E39" w:rsidRPr="00037829" w14:paraId="5CCFD449" w14:textId="4826586F" w:rsidTr="00972E39">
        <w:trPr>
          <w:trHeight w:val="285"/>
        </w:trPr>
        <w:tc>
          <w:tcPr>
            <w:tcW w:w="5000" w:type="pct"/>
            <w:gridSpan w:val="8"/>
            <w:tcBorders>
              <w:top w:val="nil"/>
              <w:left w:val="nil"/>
              <w:bottom w:val="single" w:sz="8" w:space="0" w:color="auto"/>
              <w:right w:val="nil"/>
            </w:tcBorders>
            <w:shd w:val="clear" w:color="auto" w:fill="auto"/>
            <w:noWrap/>
            <w:vAlign w:val="center"/>
            <w:hideMark/>
          </w:tcPr>
          <w:p w14:paraId="021B7537" w14:textId="1C01E3DB" w:rsidR="00972E39" w:rsidRPr="00037829" w:rsidRDefault="00972E39" w:rsidP="00092B66">
            <w:pPr>
              <w:jc w:val="center"/>
              <w:rPr>
                <w:rFonts w:ascii="Times New Roman" w:eastAsia="宋体" w:hAnsi="Times New Roman" w:cs="Times New Roman (正文 CS 字体)" w:hint="eastAsia"/>
                <w:b/>
                <w:noProof/>
                <w:szCs w:val="21"/>
              </w:rPr>
            </w:pPr>
            <w:r w:rsidRPr="00037829">
              <w:rPr>
                <w:rFonts w:ascii="Times New Roman" w:eastAsia="宋体" w:hAnsi="Times New Roman" w:cs="Times New Roman (正文 CS 字体)" w:hint="eastAsia"/>
                <w:b/>
                <w:noProof/>
                <w:szCs w:val="21"/>
              </w:rPr>
              <w:t>表</w:t>
            </w:r>
            <w:r w:rsidRPr="00037829">
              <w:rPr>
                <w:rFonts w:ascii="Times New Roman" w:eastAsia="宋体" w:hAnsi="Times New Roman" w:cs="Times New Roman (正文 CS 字体)" w:hint="eastAsia"/>
                <w:b/>
                <w:noProof/>
                <w:szCs w:val="21"/>
              </w:rPr>
              <w:t>4</w:t>
            </w:r>
            <w:r w:rsidRPr="00037829">
              <w:rPr>
                <w:rFonts w:ascii="Times New Roman" w:eastAsia="宋体" w:hAnsi="Times New Roman" w:cs="Times New Roman (正文 CS 字体)"/>
                <w:b/>
                <w:noProof/>
                <w:szCs w:val="21"/>
              </w:rPr>
              <w:t>-3</w:t>
            </w:r>
            <w:r w:rsidRPr="00037829">
              <w:rPr>
                <w:rFonts w:ascii="Times New Roman" w:eastAsia="宋体" w:hAnsi="Times New Roman" w:hint="eastAsia"/>
                <w:b/>
                <w:szCs w:val="21"/>
              </w:rPr>
              <w:t xml:space="preserve">　</w:t>
            </w:r>
            <w:r w:rsidRPr="00037829">
              <w:rPr>
                <w:rFonts w:ascii="Times New Roman" w:eastAsia="宋体" w:hAnsi="Times New Roman" w:cs="Times New Roman (正文 CS 字体)" w:hint="eastAsia"/>
                <w:bCs/>
                <w:noProof/>
                <w:szCs w:val="21"/>
              </w:rPr>
              <w:t>各条件下</w:t>
            </w:r>
            <w:r w:rsidRPr="00037829">
              <w:rPr>
                <w:rFonts w:ascii="Times New Roman" w:eastAsia="宋体" w:hAnsi="Times New Roman" w:cs="Times New Roman (正文 CS 字体)" w:hint="eastAsia"/>
                <w:bCs/>
                <w:noProof/>
                <w:szCs w:val="21"/>
              </w:rPr>
              <w:t>d</w:t>
            </w:r>
            <w:r w:rsidRPr="00037829">
              <w:rPr>
                <w:rFonts w:ascii="Times New Roman" w:eastAsia="宋体" w:hAnsi="Times New Roman" w:cs="Times New Roman (正文 CS 字体)" w:hint="eastAsia"/>
                <w:bCs/>
                <w:noProof/>
                <w:szCs w:val="21"/>
              </w:rPr>
              <w:t>值结果</w:t>
            </w:r>
          </w:p>
        </w:tc>
      </w:tr>
      <w:tr w:rsidR="00972E39" w:rsidRPr="00037829" w14:paraId="4A1883DD" w14:textId="726C7F1E" w:rsidTr="00972E39">
        <w:trPr>
          <w:trHeight w:val="278"/>
        </w:trPr>
        <w:tc>
          <w:tcPr>
            <w:tcW w:w="451" w:type="pct"/>
            <w:tcBorders>
              <w:top w:val="nil"/>
              <w:left w:val="nil"/>
              <w:bottom w:val="single" w:sz="4" w:space="0" w:color="auto"/>
              <w:right w:val="nil"/>
            </w:tcBorders>
            <w:shd w:val="clear" w:color="auto" w:fill="auto"/>
            <w:noWrap/>
            <w:vAlign w:val="center"/>
            <w:hideMark/>
          </w:tcPr>
          <w:p w14:paraId="2C0FD2B5" w14:textId="77777777" w:rsidR="00972E39" w:rsidRPr="00037829" w:rsidRDefault="00972E39" w:rsidP="00092B66">
            <w:pPr>
              <w:widowControl/>
              <w:jc w:val="center"/>
              <w:rPr>
                <w:rFonts w:ascii="Times New Roman" w:eastAsia="宋体" w:hAnsi="Times New Roman" w:cs="宋体"/>
                <w:b/>
                <w:bCs/>
                <w:i/>
                <w:iCs/>
                <w:color w:val="000000"/>
                <w:kern w:val="0"/>
              </w:rPr>
            </w:pPr>
            <w:r w:rsidRPr="00037829">
              <w:rPr>
                <w:rFonts w:ascii="Times New Roman" w:eastAsia="宋体" w:hAnsi="Times New Roman" w:cs="宋体" w:hint="eastAsia"/>
                <w:b/>
                <w:bCs/>
                <w:i/>
                <w:iCs/>
                <w:color w:val="000000"/>
                <w:kern w:val="0"/>
              </w:rPr>
              <w:t xml:space="preserve">　</w:t>
            </w:r>
          </w:p>
        </w:tc>
        <w:tc>
          <w:tcPr>
            <w:tcW w:w="507" w:type="pct"/>
            <w:tcBorders>
              <w:top w:val="nil"/>
              <w:left w:val="nil"/>
              <w:bottom w:val="single" w:sz="4" w:space="0" w:color="auto"/>
              <w:right w:val="nil"/>
            </w:tcBorders>
            <w:shd w:val="clear" w:color="auto" w:fill="auto"/>
            <w:noWrap/>
            <w:vAlign w:val="center"/>
            <w:hideMark/>
          </w:tcPr>
          <w:p w14:paraId="76132997" w14:textId="77777777" w:rsidR="00972E39" w:rsidRPr="00037829" w:rsidRDefault="00972E39" w:rsidP="00092B66">
            <w:pPr>
              <w:widowControl/>
              <w:jc w:val="center"/>
              <w:rPr>
                <w:rFonts w:ascii="Times New Roman" w:eastAsia="宋体" w:hAnsi="Times New Roman" w:cs="宋体"/>
                <w:b/>
                <w:bCs/>
                <w:i/>
                <w:iCs/>
                <w:color w:val="000000"/>
                <w:kern w:val="0"/>
              </w:rPr>
            </w:pPr>
            <w:r w:rsidRPr="00037829">
              <w:rPr>
                <w:rFonts w:ascii="Times New Roman" w:eastAsia="宋体" w:hAnsi="Times New Roman" w:cs="宋体" w:hint="eastAsia"/>
                <w:b/>
                <w:bCs/>
                <w:i/>
                <w:iCs/>
                <w:color w:val="000000"/>
                <w:kern w:val="0"/>
              </w:rPr>
              <w:t>n</w:t>
            </w:r>
          </w:p>
        </w:tc>
        <w:tc>
          <w:tcPr>
            <w:tcW w:w="725" w:type="pct"/>
            <w:tcBorders>
              <w:top w:val="nil"/>
              <w:left w:val="nil"/>
              <w:bottom w:val="single" w:sz="4" w:space="0" w:color="auto"/>
              <w:right w:val="nil"/>
            </w:tcBorders>
            <w:shd w:val="clear" w:color="auto" w:fill="auto"/>
            <w:noWrap/>
            <w:vAlign w:val="center"/>
            <w:hideMark/>
          </w:tcPr>
          <w:p w14:paraId="582F7CC4" w14:textId="77777777" w:rsidR="00972E39" w:rsidRPr="00037829" w:rsidRDefault="00972E39" w:rsidP="00092B66">
            <w:pPr>
              <w:widowControl/>
              <w:jc w:val="center"/>
              <w:rPr>
                <w:rFonts w:ascii="Times New Roman" w:eastAsia="宋体" w:hAnsi="Times New Roman" w:cs="宋体"/>
                <w:b/>
                <w:bCs/>
                <w:i/>
                <w:iCs/>
                <w:color w:val="000000"/>
                <w:kern w:val="0"/>
              </w:rPr>
            </w:pPr>
            <w:r w:rsidRPr="00037829">
              <w:rPr>
                <w:rFonts w:ascii="Times New Roman" w:eastAsia="宋体" w:hAnsi="Times New Roman" w:cs="宋体" w:hint="eastAsia"/>
                <w:b/>
                <w:bCs/>
                <w:i/>
                <w:iCs/>
                <w:color w:val="000000"/>
                <w:kern w:val="0"/>
              </w:rPr>
              <w:t>M</w:t>
            </w:r>
          </w:p>
        </w:tc>
        <w:tc>
          <w:tcPr>
            <w:tcW w:w="658" w:type="pct"/>
            <w:tcBorders>
              <w:top w:val="nil"/>
              <w:left w:val="nil"/>
              <w:bottom w:val="single" w:sz="4" w:space="0" w:color="auto"/>
              <w:right w:val="nil"/>
            </w:tcBorders>
            <w:shd w:val="clear" w:color="auto" w:fill="auto"/>
            <w:noWrap/>
            <w:vAlign w:val="center"/>
            <w:hideMark/>
          </w:tcPr>
          <w:p w14:paraId="30D24F3C" w14:textId="77777777" w:rsidR="00972E39" w:rsidRPr="00037829" w:rsidRDefault="00972E39" w:rsidP="00092B66">
            <w:pPr>
              <w:widowControl/>
              <w:jc w:val="center"/>
              <w:rPr>
                <w:rFonts w:ascii="Times New Roman" w:eastAsia="宋体" w:hAnsi="Times New Roman" w:cs="宋体"/>
                <w:b/>
                <w:bCs/>
                <w:i/>
                <w:iCs/>
                <w:color w:val="000000"/>
                <w:kern w:val="0"/>
              </w:rPr>
            </w:pPr>
            <w:r w:rsidRPr="00037829">
              <w:rPr>
                <w:rFonts w:ascii="Times New Roman" w:eastAsia="宋体" w:hAnsi="Times New Roman" w:cs="宋体" w:hint="eastAsia"/>
                <w:b/>
                <w:bCs/>
                <w:i/>
                <w:iCs/>
                <w:color w:val="000000"/>
                <w:kern w:val="0"/>
              </w:rPr>
              <w:t>SD</w:t>
            </w:r>
          </w:p>
        </w:tc>
        <w:tc>
          <w:tcPr>
            <w:tcW w:w="825" w:type="pct"/>
            <w:tcBorders>
              <w:top w:val="nil"/>
              <w:left w:val="nil"/>
              <w:bottom w:val="single" w:sz="4" w:space="0" w:color="auto"/>
              <w:right w:val="nil"/>
            </w:tcBorders>
            <w:shd w:val="clear" w:color="auto" w:fill="auto"/>
            <w:noWrap/>
            <w:vAlign w:val="center"/>
            <w:hideMark/>
          </w:tcPr>
          <w:p w14:paraId="0F367715" w14:textId="77777777" w:rsidR="00972E39" w:rsidRPr="00037829" w:rsidRDefault="00972E39" w:rsidP="00092B66">
            <w:pPr>
              <w:widowControl/>
              <w:jc w:val="center"/>
              <w:rPr>
                <w:rFonts w:ascii="Times New Roman" w:eastAsia="宋体" w:hAnsi="Times New Roman" w:cs="宋体"/>
                <w:b/>
                <w:bCs/>
                <w:i/>
                <w:iCs/>
                <w:color w:val="000000"/>
                <w:kern w:val="0"/>
              </w:rPr>
            </w:pPr>
            <w:r w:rsidRPr="00037829">
              <w:rPr>
                <w:rFonts w:ascii="Times New Roman" w:eastAsia="宋体" w:hAnsi="Times New Roman" w:cs="宋体" w:hint="eastAsia"/>
                <w:b/>
                <w:bCs/>
                <w:i/>
                <w:iCs/>
                <w:color w:val="000000"/>
                <w:kern w:val="0"/>
              </w:rPr>
              <w:t>t</w:t>
            </w:r>
          </w:p>
        </w:tc>
        <w:tc>
          <w:tcPr>
            <w:tcW w:w="507" w:type="pct"/>
            <w:tcBorders>
              <w:top w:val="nil"/>
              <w:left w:val="nil"/>
              <w:bottom w:val="single" w:sz="4" w:space="0" w:color="auto"/>
              <w:right w:val="nil"/>
            </w:tcBorders>
            <w:shd w:val="clear" w:color="auto" w:fill="auto"/>
            <w:noWrap/>
            <w:vAlign w:val="center"/>
            <w:hideMark/>
          </w:tcPr>
          <w:p w14:paraId="378322A4" w14:textId="77777777" w:rsidR="00972E39" w:rsidRPr="00037829" w:rsidRDefault="00972E39" w:rsidP="00092B66">
            <w:pPr>
              <w:widowControl/>
              <w:jc w:val="center"/>
              <w:rPr>
                <w:rFonts w:ascii="Times New Roman" w:eastAsia="宋体" w:hAnsi="Times New Roman" w:cs="宋体"/>
                <w:b/>
                <w:bCs/>
                <w:i/>
                <w:iCs/>
                <w:color w:val="000000"/>
                <w:kern w:val="0"/>
              </w:rPr>
            </w:pPr>
            <w:proofErr w:type="spellStart"/>
            <w:r w:rsidRPr="00037829">
              <w:rPr>
                <w:rFonts w:ascii="Times New Roman" w:eastAsia="宋体" w:hAnsi="Times New Roman" w:cs="宋体" w:hint="eastAsia"/>
                <w:b/>
                <w:bCs/>
                <w:i/>
                <w:iCs/>
                <w:color w:val="000000"/>
                <w:kern w:val="0"/>
              </w:rPr>
              <w:t>df</w:t>
            </w:r>
            <w:proofErr w:type="spellEnd"/>
          </w:p>
        </w:tc>
        <w:tc>
          <w:tcPr>
            <w:tcW w:w="670" w:type="pct"/>
            <w:tcBorders>
              <w:top w:val="nil"/>
              <w:left w:val="nil"/>
              <w:bottom w:val="single" w:sz="4" w:space="0" w:color="auto"/>
              <w:right w:val="nil"/>
            </w:tcBorders>
            <w:shd w:val="clear" w:color="auto" w:fill="auto"/>
            <w:noWrap/>
            <w:vAlign w:val="center"/>
            <w:hideMark/>
          </w:tcPr>
          <w:p w14:paraId="3CD4C864" w14:textId="77777777" w:rsidR="00972E39" w:rsidRPr="00037829" w:rsidRDefault="00972E39" w:rsidP="00092B66">
            <w:pPr>
              <w:widowControl/>
              <w:jc w:val="center"/>
              <w:rPr>
                <w:rFonts w:ascii="Times New Roman" w:eastAsia="宋体" w:hAnsi="Times New Roman" w:cs="宋体"/>
                <w:b/>
                <w:bCs/>
                <w:i/>
                <w:iCs/>
                <w:color w:val="000000"/>
                <w:kern w:val="0"/>
              </w:rPr>
            </w:pPr>
            <w:r w:rsidRPr="00037829">
              <w:rPr>
                <w:rFonts w:ascii="Times New Roman" w:eastAsia="宋体" w:hAnsi="Times New Roman" w:cs="宋体" w:hint="eastAsia"/>
                <w:b/>
                <w:bCs/>
                <w:i/>
                <w:iCs/>
                <w:color w:val="000000"/>
                <w:kern w:val="0"/>
              </w:rPr>
              <w:t>p</w:t>
            </w:r>
          </w:p>
        </w:tc>
        <w:tc>
          <w:tcPr>
            <w:tcW w:w="656" w:type="pct"/>
            <w:tcBorders>
              <w:top w:val="nil"/>
              <w:left w:val="nil"/>
              <w:bottom w:val="single" w:sz="4" w:space="0" w:color="auto"/>
              <w:right w:val="nil"/>
            </w:tcBorders>
          </w:tcPr>
          <w:p w14:paraId="47558E52" w14:textId="5D21DEC7" w:rsidR="00972E39" w:rsidRPr="00037829" w:rsidRDefault="00972E39" w:rsidP="00092B66">
            <w:pPr>
              <w:widowControl/>
              <w:jc w:val="center"/>
              <w:rPr>
                <w:rFonts w:ascii="Times New Roman" w:eastAsia="宋体" w:hAnsi="Times New Roman" w:cs="宋体" w:hint="eastAsia"/>
                <w:b/>
                <w:bCs/>
                <w:i/>
                <w:iCs/>
                <w:color w:val="000000"/>
                <w:kern w:val="0"/>
              </w:rPr>
            </w:pPr>
            <w:r>
              <w:rPr>
                <w:rFonts w:ascii="Times New Roman" w:eastAsia="宋体" w:hAnsi="Times New Roman" w:cs="宋体"/>
                <w:b/>
                <w:bCs/>
                <w:i/>
                <w:iCs/>
                <w:color w:val="000000"/>
                <w:kern w:val="0"/>
              </w:rPr>
              <w:t>d</w:t>
            </w:r>
          </w:p>
        </w:tc>
      </w:tr>
      <w:tr w:rsidR="00972E39" w:rsidRPr="00037829" w14:paraId="7F6D9E19" w14:textId="3841CA43" w:rsidTr="00972E39">
        <w:trPr>
          <w:trHeight w:val="278"/>
        </w:trPr>
        <w:tc>
          <w:tcPr>
            <w:tcW w:w="451" w:type="pct"/>
            <w:tcBorders>
              <w:top w:val="nil"/>
              <w:left w:val="nil"/>
              <w:bottom w:val="nil"/>
              <w:right w:val="nil"/>
            </w:tcBorders>
            <w:shd w:val="clear" w:color="auto" w:fill="auto"/>
            <w:noWrap/>
            <w:vAlign w:val="center"/>
            <w:hideMark/>
          </w:tcPr>
          <w:p w14:paraId="29877F77" w14:textId="77777777" w:rsidR="00972E39" w:rsidRPr="00037829" w:rsidRDefault="00972E39" w:rsidP="00B249E0">
            <w:pPr>
              <w:widowControl/>
              <w:jc w:val="center"/>
              <w:rPr>
                <w:rFonts w:ascii="Times New Roman" w:eastAsia="宋体" w:hAnsi="Times New Roman" w:cs="宋体"/>
                <w:color w:val="000000"/>
                <w:kern w:val="0"/>
              </w:rPr>
            </w:pPr>
            <w:r w:rsidRPr="00037829">
              <w:rPr>
                <w:rFonts w:ascii="Times New Roman" w:eastAsia="宋体" w:hAnsi="Times New Roman" w:cs="宋体" w:hint="eastAsia"/>
                <w:color w:val="000000"/>
                <w:kern w:val="0"/>
              </w:rPr>
              <w:t>A1</w:t>
            </w:r>
          </w:p>
        </w:tc>
        <w:tc>
          <w:tcPr>
            <w:tcW w:w="507" w:type="pct"/>
            <w:tcBorders>
              <w:top w:val="nil"/>
              <w:left w:val="nil"/>
              <w:bottom w:val="nil"/>
              <w:right w:val="nil"/>
            </w:tcBorders>
            <w:shd w:val="clear" w:color="auto" w:fill="auto"/>
            <w:noWrap/>
            <w:hideMark/>
          </w:tcPr>
          <w:p w14:paraId="4E31CB53" w14:textId="4981E19E"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115</w:t>
            </w:r>
          </w:p>
        </w:tc>
        <w:tc>
          <w:tcPr>
            <w:tcW w:w="725" w:type="pct"/>
            <w:tcBorders>
              <w:top w:val="nil"/>
              <w:left w:val="nil"/>
              <w:bottom w:val="nil"/>
              <w:right w:val="nil"/>
            </w:tcBorders>
            <w:shd w:val="clear" w:color="auto" w:fill="auto"/>
            <w:noWrap/>
            <w:hideMark/>
          </w:tcPr>
          <w:p w14:paraId="675219D9" w14:textId="5A176561"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-0.385 </w:t>
            </w:r>
          </w:p>
        </w:tc>
        <w:tc>
          <w:tcPr>
            <w:tcW w:w="658" w:type="pct"/>
            <w:tcBorders>
              <w:top w:val="nil"/>
              <w:left w:val="nil"/>
              <w:bottom w:val="nil"/>
              <w:right w:val="nil"/>
            </w:tcBorders>
            <w:shd w:val="clear" w:color="auto" w:fill="auto"/>
            <w:noWrap/>
            <w:hideMark/>
          </w:tcPr>
          <w:p w14:paraId="53B68CD9" w14:textId="60E37D9A"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0.406 </w:t>
            </w:r>
          </w:p>
        </w:tc>
        <w:tc>
          <w:tcPr>
            <w:tcW w:w="825" w:type="pct"/>
            <w:tcBorders>
              <w:top w:val="nil"/>
              <w:left w:val="nil"/>
              <w:bottom w:val="nil"/>
              <w:right w:val="nil"/>
            </w:tcBorders>
            <w:shd w:val="clear" w:color="auto" w:fill="auto"/>
            <w:noWrap/>
            <w:hideMark/>
          </w:tcPr>
          <w:p w14:paraId="1D4633B5" w14:textId="165D4269"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-10.159 </w:t>
            </w:r>
          </w:p>
        </w:tc>
        <w:tc>
          <w:tcPr>
            <w:tcW w:w="507" w:type="pct"/>
            <w:tcBorders>
              <w:top w:val="nil"/>
              <w:left w:val="nil"/>
              <w:bottom w:val="nil"/>
              <w:right w:val="nil"/>
            </w:tcBorders>
            <w:shd w:val="clear" w:color="auto" w:fill="auto"/>
            <w:noWrap/>
            <w:hideMark/>
          </w:tcPr>
          <w:p w14:paraId="293A562F" w14:textId="2E436F47" w:rsidR="00972E39" w:rsidRPr="00B249E0" w:rsidRDefault="00972E39" w:rsidP="00B249E0">
            <w:pPr>
              <w:widowControl/>
              <w:jc w:val="center"/>
              <w:rPr>
                <w:rFonts w:ascii="Times New Roman" w:eastAsia="宋体" w:hAnsi="Times New Roman" w:cs="Times New Roman (正文 CS 字体)"/>
                <w:noProof/>
                <w:szCs w:val="21"/>
                <w:lang w:val="en-GB"/>
              </w:rPr>
            </w:pPr>
            <w:r>
              <w:rPr>
                <w:rFonts w:ascii="Times New Roman" w:eastAsia="宋体" w:hAnsi="Times New Roman" w:cs="Times New Roman (正文 CS 字体)" w:hint="eastAsia"/>
                <w:noProof/>
                <w:szCs w:val="21"/>
                <w:lang w:val="en-GB"/>
              </w:rPr>
              <w:t>1</w:t>
            </w:r>
            <w:r>
              <w:rPr>
                <w:rFonts w:ascii="Times New Roman" w:eastAsia="宋体" w:hAnsi="Times New Roman" w:cs="Times New Roman (正文 CS 字体)"/>
                <w:noProof/>
                <w:szCs w:val="21"/>
                <w:lang w:val="en-GB"/>
              </w:rPr>
              <w:t>14</w:t>
            </w:r>
          </w:p>
        </w:tc>
        <w:tc>
          <w:tcPr>
            <w:tcW w:w="670" w:type="pct"/>
            <w:tcBorders>
              <w:top w:val="nil"/>
              <w:left w:val="nil"/>
              <w:bottom w:val="nil"/>
              <w:right w:val="nil"/>
            </w:tcBorders>
            <w:shd w:val="clear" w:color="auto" w:fill="auto"/>
            <w:noWrap/>
            <w:hideMark/>
          </w:tcPr>
          <w:p w14:paraId="3E092217" w14:textId="0A4DA34C"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&lt;0.01</w:t>
            </w:r>
          </w:p>
        </w:tc>
        <w:tc>
          <w:tcPr>
            <w:tcW w:w="656" w:type="pct"/>
            <w:tcBorders>
              <w:top w:val="nil"/>
              <w:left w:val="nil"/>
              <w:bottom w:val="nil"/>
              <w:right w:val="nil"/>
            </w:tcBorders>
          </w:tcPr>
          <w:p w14:paraId="4EF94A73" w14:textId="070A15C8" w:rsidR="00972E39" w:rsidRPr="00B249E0" w:rsidRDefault="00972E39" w:rsidP="00B249E0">
            <w:pPr>
              <w:widowControl/>
              <w:jc w:val="center"/>
              <w:rPr>
                <w:rFonts w:ascii="Times New Roman" w:eastAsia="宋体" w:hAnsi="Times New Roman" w:cs="Times New Roman (正文 CS 字体)"/>
                <w:noProof/>
                <w:szCs w:val="21"/>
                <w:lang w:val="en-GB"/>
              </w:rPr>
            </w:pPr>
            <w:r>
              <w:rPr>
                <w:rFonts w:ascii="Times New Roman" w:eastAsia="宋体" w:hAnsi="Times New Roman" w:cs="Times New Roman (正文 CS 字体)" w:hint="eastAsia"/>
                <w:noProof/>
                <w:szCs w:val="21"/>
                <w:lang w:val="en-GB"/>
              </w:rPr>
              <w:t>0</w:t>
            </w:r>
            <w:r>
              <w:rPr>
                <w:rFonts w:ascii="Times New Roman" w:eastAsia="宋体" w:hAnsi="Times New Roman" w:cs="Times New Roman (正文 CS 字体)"/>
                <w:noProof/>
                <w:szCs w:val="21"/>
                <w:lang w:val="en-GB"/>
              </w:rPr>
              <w:t>.947</w:t>
            </w:r>
          </w:p>
        </w:tc>
      </w:tr>
      <w:tr w:rsidR="00972E39" w:rsidRPr="00037829" w14:paraId="1DE15838" w14:textId="4CA9FD03" w:rsidTr="00972E39">
        <w:trPr>
          <w:trHeight w:val="278"/>
        </w:trPr>
        <w:tc>
          <w:tcPr>
            <w:tcW w:w="451" w:type="pct"/>
            <w:tcBorders>
              <w:top w:val="nil"/>
              <w:left w:val="nil"/>
              <w:bottom w:val="nil"/>
              <w:right w:val="nil"/>
            </w:tcBorders>
            <w:shd w:val="clear" w:color="auto" w:fill="auto"/>
            <w:noWrap/>
            <w:vAlign w:val="center"/>
            <w:hideMark/>
          </w:tcPr>
          <w:p w14:paraId="2B572BCE" w14:textId="77777777" w:rsidR="00972E39" w:rsidRPr="00037829" w:rsidRDefault="00972E39" w:rsidP="00B249E0">
            <w:pPr>
              <w:widowControl/>
              <w:jc w:val="center"/>
              <w:rPr>
                <w:rFonts w:ascii="Times New Roman" w:eastAsia="宋体" w:hAnsi="Times New Roman" w:cs="宋体"/>
                <w:color w:val="000000"/>
                <w:kern w:val="0"/>
              </w:rPr>
            </w:pPr>
            <w:r w:rsidRPr="00037829">
              <w:rPr>
                <w:rFonts w:ascii="Times New Roman" w:eastAsia="宋体" w:hAnsi="Times New Roman" w:cs="宋体" w:hint="eastAsia"/>
                <w:color w:val="000000"/>
                <w:kern w:val="0"/>
              </w:rPr>
              <w:t>A2</w:t>
            </w:r>
          </w:p>
        </w:tc>
        <w:tc>
          <w:tcPr>
            <w:tcW w:w="507" w:type="pct"/>
            <w:tcBorders>
              <w:top w:val="nil"/>
              <w:left w:val="nil"/>
              <w:bottom w:val="nil"/>
              <w:right w:val="nil"/>
            </w:tcBorders>
            <w:shd w:val="clear" w:color="auto" w:fill="auto"/>
            <w:noWrap/>
            <w:hideMark/>
          </w:tcPr>
          <w:p w14:paraId="4A384817" w14:textId="2296BD33"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103</w:t>
            </w:r>
          </w:p>
        </w:tc>
        <w:tc>
          <w:tcPr>
            <w:tcW w:w="725" w:type="pct"/>
            <w:tcBorders>
              <w:top w:val="nil"/>
              <w:left w:val="nil"/>
              <w:bottom w:val="nil"/>
              <w:right w:val="nil"/>
            </w:tcBorders>
            <w:shd w:val="clear" w:color="auto" w:fill="auto"/>
            <w:noWrap/>
            <w:hideMark/>
          </w:tcPr>
          <w:p w14:paraId="6C32746B" w14:textId="701E7E96"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-0.375 </w:t>
            </w:r>
          </w:p>
        </w:tc>
        <w:tc>
          <w:tcPr>
            <w:tcW w:w="658" w:type="pct"/>
            <w:tcBorders>
              <w:top w:val="nil"/>
              <w:left w:val="nil"/>
              <w:bottom w:val="nil"/>
              <w:right w:val="nil"/>
            </w:tcBorders>
            <w:shd w:val="clear" w:color="auto" w:fill="auto"/>
            <w:noWrap/>
            <w:hideMark/>
          </w:tcPr>
          <w:p w14:paraId="66A91372" w14:textId="46C1EE22"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0.417 </w:t>
            </w:r>
          </w:p>
        </w:tc>
        <w:tc>
          <w:tcPr>
            <w:tcW w:w="825" w:type="pct"/>
            <w:tcBorders>
              <w:top w:val="nil"/>
              <w:left w:val="nil"/>
              <w:bottom w:val="nil"/>
              <w:right w:val="nil"/>
            </w:tcBorders>
            <w:shd w:val="clear" w:color="auto" w:fill="auto"/>
            <w:noWrap/>
            <w:hideMark/>
          </w:tcPr>
          <w:p w14:paraId="7F5BEFE0" w14:textId="69817A52"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-9.133 </w:t>
            </w:r>
          </w:p>
        </w:tc>
        <w:tc>
          <w:tcPr>
            <w:tcW w:w="507" w:type="pct"/>
            <w:tcBorders>
              <w:top w:val="nil"/>
              <w:left w:val="nil"/>
              <w:bottom w:val="nil"/>
              <w:right w:val="nil"/>
            </w:tcBorders>
            <w:shd w:val="clear" w:color="auto" w:fill="auto"/>
            <w:noWrap/>
            <w:hideMark/>
          </w:tcPr>
          <w:p w14:paraId="050E610F" w14:textId="429D8774" w:rsidR="00972E39" w:rsidRPr="00B249E0" w:rsidRDefault="00972E39" w:rsidP="00B249E0">
            <w:pPr>
              <w:widowControl/>
              <w:jc w:val="center"/>
              <w:rPr>
                <w:rFonts w:ascii="Times New Roman" w:eastAsia="宋体" w:hAnsi="Times New Roman" w:cs="Times New Roman (正文 CS 字体)"/>
                <w:noProof/>
                <w:szCs w:val="21"/>
                <w:lang w:val="en-GB"/>
              </w:rPr>
            </w:pPr>
            <w:r>
              <w:rPr>
                <w:rFonts w:ascii="Times New Roman" w:eastAsia="宋体" w:hAnsi="Times New Roman" w:cs="Times New Roman (正文 CS 字体)" w:hint="eastAsia"/>
                <w:noProof/>
                <w:szCs w:val="21"/>
                <w:lang w:val="en-GB"/>
              </w:rPr>
              <w:t>1</w:t>
            </w:r>
            <w:r>
              <w:rPr>
                <w:rFonts w:ascii="Times New Roman" w:eastAsia="宋体" w:hAnsi="Times New Roman" w:cs="Times New Roman (正文 CS 字体)"/>
                <w:noProof/>
                <w:szCs w:val="21"/>
                <w:lang w:val="en-GB"/>
              </w:rPr>
              <w:t>02</w:t>
            </w:r>
          </w:p>
        </w:tc>
        <w:tc>
          <w:tcPr>
            <w:tcW w:w="670" w:type="pct"/>
            <w:tcBorders>
              <w:top w:val="nil"/>
              <w:left w:val="nil"/>
              <w:bottom w:val="nil"/>
              <w:right w:val="nil"/>
            </w:tcBorders>
            <w:shd w:val="clear" w:color="auto" w:fill="auto"/>
            <w:noWrap/>
            <w:hideMark/>
          </w:tcPr>
          <w:p w14:paraId="13AE3985" w14:textId="0A921EA9"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&lt;0.01</w:t>
            </w:r>
          </w:p>
        </w:tc>
        <w:tc>
          <w:tcPr>
            <w:tcW w:w="656" w:type="pct"/>
            <w:tcBorders>
              <w:top w:val="nil"/>
              <w:left w:val="nil"/>
              <w:bottom w:val="nil"/>
              <w:right w:val="nil"/>
            </w:tcBorders>
          </w:tcPr>
          <w:p w14:paraId="305C30C3" w14:textId="6D9B456A" w:rsidR="00972E39" w:rsidRPr="00B249E0" w:rsidRDefault="00972E39" w:rsidP="00B249E0">
            <w:pPr>
              <w:widowControl/>
              <w:jc w:val="center"/>
              <w:rPr>
                <w:rFonts w:ascii="Times New Roman" w:eastAsia="宋体" w:hAnsi="Times New Roman" w:cs="Times New Roman (正文 CS 字体)"/>
                <w:noProof/>
                <w:szCs w:val="21"/>
                <w:lang w:val="en-GB"/>
              </w:rPr>
            </w:pPr>
            <w:r>
              <w:rPr>
                <w:rFonts w:ascii="Times New Roman" w:eastAsia="宋体" w:hAnsi="Times New Roman" w:cs="Times New Roman (正文 CS 字体)" w:hint="eastAsia"/>
                <w:noProof/>
                <w:szCs w:val="21"/>
                <w:lang w:val="en-GB"/>
              </w:rPr>
              <w:t>0</w:t>
            </w:r>
            <w:r>
              <w:rPr>
                <w:rFonts w:ascii="Times New Roman" w:eastAsia="宋体" w:hAnsi="Times New Roman" w:cs="Times New Roman (正文 CS 字体)"/>
                <w:noProof/>
                <w:szCs w:val="21"/>
                <w:lang w:val="en-GB"/>
              </w:rPr>
              <w:t>.900</w:t>
            </w:r>
          </w:p>
        </w:tc>
      </w:tr>
      <w:tr w:rsidR="00972E39" w:rsidRPr="00037829" w14:paraId="58BEFA03" w14:textId="5BC7660E" w:rsidTr="00972E39">
        <w:trPr>
          <w:trHeight w:val="278"/>
        </w:trPr>
        <w:tc>
          <w:tcPr>
            <w:tcW w:w="451" w:type="pct"/>
            <w:tcBorders>
              <w:top w:val="nil"/>
              <w:left w:val="nil"/>
              <w:bottom w:val="nil"/>
              <w:right w:val="nil"/>
            </w:tcBorders>
            <w:shd w:val="clear" w:color="auto" w:fill="auto"/>
            <w:noWrap/>
            <w:vAlign w:val="center"/>
            <w:hideMark/>
          </w:tcPr>
          <w:p w14:paraId="690218F5" w14:textId="77777777" w:rsidR="00972E39" w:rsidRPr="00037829" w:rsidRDefault="00972E39" w:rsidP="00B249E0">
            <w:pPr>
              <w:widowControl/>
              <w:jc w:val="center"/>
              <w:rPr>
                <w:rFonts w:ascii="Times New Roman" w:eastAsia="宋体" w:hAnsi="Times New Roman" w:cs="宋体"/>
                <w:color w:val="000000"/>
                <w:kern w:val="0"/>
              </w:rPr>
            </w:pPr>
            <w:r w:rsidRPr="00037829">
              <w:rPr>
                <w:rFonts w:ascii="Times New Roman" w:eastAsia="宋体" w:hAnsi="Times New Roman" w:cs="宋体" w:hint="eastAsia"/>
                <w:color w:val="000000"/>
                <w:kern w:val="0"/>
              </w:rPr>
              <w:t>B1</w:t>
            </w:r>
          </w:p>
        </w:tc>
        <w:tc>
          <w:tcPr>
            <w:tcW w:w="507" w:type="pct"/>
            <w:tcBorders>
              <w:top w:val="nil"/>
              <w:left w:val="nil"/>
              <w:bottom w:val="nil"/>
              <w:right w:val="nil"/>
            </w:tcBorders>
            <w:shd w:val="clear" w:color="auto" w:fill="auto"/>
            <w:noWrap/>
            <w:hideMark/>
          </w:tcPr>
          <w:p w14:paraId="10846D30" w14:textId="68F42E9E"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80</w:t>
            </w:r>
          </w:p>
        </w:tc>
        <w:tc>
          <w:tcPr>
            <w:tcW w:w="725" w:type="pct"/>
            <w:tcBorders>
              <w:top w:val="nil"/>
              <w:left w:val="nil"/>
              <w:bottom w:val="nil"/>
              <w:right w:val="nil"/>
            </w:tcBorders>
            <w:shd w:val="clear" w:color="auto" w:fill="auto"/>
            <w:noWrap/>
            <w:hideMark/>
          </w:tcPr>
          <w:p w14:paraId="435D796B" w14:textId="6862C1A9"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-0.421 </w:t>
            </w:r>
          </w:p>
        </w:tc>
        <w:tc>
          <w:tcPr>
            <w:tcW w:w="658" w:type="pct"/>
            <w:tcBorders>
              <w:top w:val="nil"/>
              <w:left w:val="nil"/>
              <w:bottom w:val="nil"/>
              <w:right w:val="nil"/>
            </w:tcBorders>
            <w:shd w:val="clear" w:color="auto" w:fill="auto"/>
            <w:noWrap/>
            <w:hideMark/>
          </w:tcPr>
          <w:p w14:paraId="7407D370" w14:textId="00B12593"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0.370 </w:t>
            </w:r>
          </w:p>
        </w:tc>
        <w:tc>
          <w:tcPr>
            <w:tcW w:w="825" w:type="pct"/>
            <w:tcBorders>
              <w:top w:val="nil"/>
              <w:left w:val="nil"/>
              <w:bottom w:val="nil"/>
              <w:right w:val="nil"/>
            </w:tcBorders>
            <w:shd w:val="clear" w:color="auto" w:fill="auto"/>
            <w:noWrap/>
            <w:hideMark/>
          </w:tcPr>
          <w:p w14:paraId="6B475A29" w14:textId="0D6A616E"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-10.161 </w:t>
            </w:r>
          </w:p>
        </w:tc>
        <w:tc>
          <w:tcPr>
            <w:tcW w:w="507" w:type="pct"/>
            <w:tcBorders>
              <w:top w:val="nil"/>
              <w:left w:val="nil"/>
              <w:bottom w:val="nil"/>
              <w:right w:val="nil"/>
            </w:tcBorders>
            <w:shd w:val="clear" w:color="auto" w:fill="auto"/>
            <w:noWrap/>
            <w:hideMark/>
          </w:tcPr>
          <w:p w14:paraId="2B5AB515" w14:textId="4ABD6181" w:rsidR="00972E39" w:rsidRPr="00B249E0" w:rsidRDefault="00972E39" w:rsidP="00B249E0">
            <w:pPr>
              <w:widowControl/>
              <w:jc w:val="center"/>
              <w:rPr>
                <w:rFonts w:ascii="Times New Roman" w:eastAsia="宋体" w:hAnsi="Times New Roman" w:cs="Times New Roman (正文 CS 字体)"/>
                <w:noProof/>
                <w:szCs w:val="21"/>
                <w:lang w:val="en-GB"/>
              </w:rPr>
            </w:pPr>
            <w:r>
              <w:rPr>
                <w:rFonts w:ascii="Times New Roman" w:eastAsia="宋体" w:hAnsi="Times New Roman" w:cs="Times New Roman (正文 CS 字体)" w:hint="eastAsia"/>
                <w:noProof/>
                <w:szCs w:val="21"/>
                <w:lang w:val="en-GB"/>
              </w:rPr>
              <w:t>7</w:t>
            </w:r>
            <w:r>
              <w:rPr>
                <w:rFonts w:ascii="Times New Roman" w:eastAsia="宋体" w:hAnsi="Times New Roman" w:cs="Times New Roman (正文 CS 字体)"/>
                <w:noProof/>
                <w:szCs w:val="21"/>
                <w:lang w:val="en-GB"/>
              </w:rPr>
              <w:t>9</w:t>
            </w:r>
          </w:p>
        </w:tc>
        <w:tc>
          <w:tcPr>
            <w:tcW w:w="670" w:type="pct"/>
            <w:tcBorders>
              <w:top w:val="nil"/>
              <w:left w:val="nil"/>
              <w:bottom w:val="nil"/>
              <w:right w:val="nil"/>
            </w:tcBorders>
            <w:shd w:val="clear" w:color="auto" w:fill="auto"/>
            <w:noWrap/>
            <w:hideMark/>
          </w:tcPr>
          <w:p w14:paraId="51E1A68B" w14:textId="2C7150CC"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&lt;0.01</w:t>
            </w:r>
          </w:p>
        </w:tc>
        <w:tc>
          <w:tcPr>
            <w:tcW w:w="656" w:type="pct"/>
            <w:tcBorders>
              <w:top w:val="nil"/>
              <w:left w:val="nil"/>
              <w:bottom w:val="nil"/>
              <w:right w:val="nil"/>
            </w:tcBorders>
          </w:tcPr>
          <w:p w14:paraId="0BA3104A" w14:textId="505FF6D5" w:rsidR="00972E39" w:rsidRPr="00B249E0" w:rsidRDefault="00972E39" w:rsidP="00B249E0">
            <w:pPr>
              <w:widowControl/>
              <w:jc w:val="center"/>
              <w:rPr>
                <w:rFonts w:ascii="Times New Roman" w:eastAsia="宋体" w:hAnsi="Times New Roman" w:cs="Times New Roman (正文 CS 字体)"/>
                <w:noProof/>
                <w:szCs w:val="21"/>
                <w:lang w:val="en-GB"/>
              </w:rPr>
            </w:pPr>
            <w:r>
              <w:rPr>
                <w:rFonts w:ascii="Times New Roman" w:eastAsia="宋体" w:hAnsi="Times New Roman" w:cs="Times New Roman (正文 CS 字体)" w:hint="eastAsia"/>
                <w:noProof/>
                <w:szCs w:val="21"/>
                <w:lang w:val="en-GB"/>
              </w:rPr>
              <w:t>1</w:t>
            </w:r>
            <w:r>
              <w:rPr>
                <w:rFonts w:ascii="Times New Roman" w:eastAsia="宋体" w:hAnsi="Times New Roman" w:cs="Times New Roman (正文 CS 字体)"/>
                <w:noProof/>
                <w:szCs w:val="21"/>
                <w:lang w:val="en-GB"/>
              </w:rPr>
              <w:t>.136</w:t>
            </w:r>
          </w:p>
        </w:tc>
      </w:tr>
      <w:tr w:rsidR="00972E39" w:rsidRPr="00037829" w14:paraId="13B632C8" w14:textId="09B49B43" w:rsidTr="00972E39">
        <w:trPr>
          <w:trHeight w:val="278"/>
        </w:trPr>
        <w:tc>
          <w:tcPr>
            <w:tcW w:w="451" w:type="pct"/>
            <w:tcBorders>
              <w:top w:val="nil"/>
              <w:left w:val="nil"/>
              <w:bottom w:val="nil"/>
              <w:right w:val="nil"/>
            </w:tcBorders>
            <w:shd w:val="clear" w:color="auto" w:fill="auto"/>
            <w:noWrap/>
            <w:vAlign w:val="center"/>
            <w:hideMark/>
          </w:tcPr>
          <w:p w14:paraId="318A24ED" w14:textId="77777777" w:rsidR="00972E39" w:rsidRPr="00037829" w:rsidRDefault="00972E39" w:rsidP="00B249E0">
            <w:pPr>
              <w:widowControl/>
              <w:jc w:val="center"/>
              <w:rPr>
                <w:rFonts w:ascii="Times New Roman" w:eastAsia="宋体" w:hAnsi="Times New Roman" w:cs="宋体"/>
                <w:color w:val="000000"/>
                <w:kern w:val="0"/>
              </w:rPr>
            </w:pPr>
            <w:r w:rsidRPr="00037829">
              <w:rPr>
                <w:rFonts w:ascii="Times New Roman" w:eastAsia="宋体" w:hAnsi="Times New Roman" w:cs="宋体" w:hint="eastAsia"/>
                <w:color w:val="000000"/>
                <w:kern w:val="0"/>
              </w:rPr>
              <w:t>B2</w:t>
            </w:r>
          </w:p>
        </w:tc>
        <w:tc>
          <w:tcPr>
            <w:tcW w:w="507" w:type="pct"/>
            <w:tcBorders>
              <w:top w:val="nil"/>
              <w:left w:val="nil"/>
              <w:bottom w:val="nil"/>
              <w:right w:val="nil"/>
            </w:tcBorders>
            <w:shd w:val="clear" w:color="auto" w:fill="auto"/>
            <w:noWrap/>
            <w:hideMark/>
          </w:tcPr>
          <w:p w14:paraId="1BB757CA" w14:textId="5BDD9471"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73</w:t>
            </w:r>
          </w:p>
        </w:tc>
        <w:tc>
          <w:tcPr>
            <w:tcW w:w="725" w:type="pct"/>
            <w:tcBorders>
              <w:top w:val="nil"/>
              <w:left w:val="nil"/>
              <w:bottom w:val="nil"/>
              <w:right w:val="nil"/>
            </w:tcBorders>
            <w:shd w:val="clear" w:color="auto" w:fill="auto"/>
            <w:noWrap/>
            <w:hideMark/>
          </w:tcPr>
          <w:p w14:paraId="63AFA2FE" w14:textId="058EA5C0"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-0.444 </w:t>
            </w:r>
          </w:p>
        </w:tc>
        <w:tc>
          <w:tcPr>
            <w:tcW w:w="658" w:type="pct"/>
            <w:tcBorders>
              <w:top w:val="nil"/>
              <w:left w:val="nil"/>
              <w:bottom w:val="nil"/>
              <w:right w:val="nil"/>
            </w:tcBorders>
            <w:shd w:val="clear" w:color="auto" w:fill="auto"/>
            <w:noWrap/>
            <w:hideMark/>
          </w:tcPr>
          <w:p w14:paraId="640CD678" w14:textId="6B4B8974"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0.355 </w:t>
            </w:r>
          </w:p>
        </w:tc>
        <w:tc>
          <w:tcPr>
            <w:tcW w:w="825" w:type="pct"/>
            <w:tcBorders>
              <w:top w:val="nil"/>
              <w:left w:val="nil"/>
              <w:bottom w:val="nil"/>
              <w:right w:val="nil"/>
            </w:tcBorders>
            <w:shd w:val="clear" w:color="auto" w:fill="auto"/>
            <w:noWrap/>
            <w:hideMark/>
          </w:tcPr>
          <w:p w14:paraId="5B8C9E85" w14:textId="2D3DB985"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-10.663 </w:t>
            </w:r>
          </w:p>
        </w:tc>
        <w:tc>
          <w:tcPr>
            <w:tcW w:w="507" w:type="pct"/>
            <w:tcBorders>
              <w:top w:val="nil"/>
              <w:left w:val="nil"/>
              <w:bottom w:val="nil"/>
              <w:right w:val="nil"/>
            </w:tcBorders>
            <w:shd w:val="clear" w:color="auto" w:fill="auto"/>
            <w:noWrap/>
            <w:hideMark/>
          </w:tcPr>
          <w:p w14:paraId="3CAA47DB" w14:textId="264531BE" w:rsidR="00972E39" w:rsidRPr="00B249E0" w:rsidRDefault="00972E39" w:rsidP="00B249E0">
            <w:pPr>
              <w:widowControl/>
              <w:jc w:val="center"/>
              <w:rPr>
                <w:rFonts w:ascii="Times New Roman" w:eastAsia="宋体" w:hAnsi="Times New Roman" w:cs="Times New Roman (正文 CS 字体)"/>
                <w:noProof/>
                <w:szCs w:val="21"/>
                <w:lang w:val="en-GB"/>
              </w:rPr>
            </w:pPr>
            <w:r>
              <w:rPr>
                <w:rFonts w:ascii="Times New Roman" w:eastAsia="宋体" w:hAnsi="Times New Roman" w:cs="Times New Roman (正文 CS 字体)" w:hint="eastAsia"/>
                <w:noProof/>
                <w:szCs w:val="21"/>
                <w:lang w:val="en-GB"/>
              </w:rPr>
              <w:t>7</w:t>
            </w:r>
            <w:r>
              <w:rPr>
                <w:rFonts w:ascii="Times New Roman" w:eastAsia="宋体" w:hAnsi="Times New Roman" w:cs="Times New Roman (正文 CS 字体)"/>
                <w:noProof/>
                <w:szCs w:val="21"/>
                <w:lang w:val="en-GB"/>
              </w:rPr>
              <w:t>2</w:t>
            </w:r>
          </w:p>
        </w:tc>
        <w:tc>
          <w:tcPr>
            <w:tcW w:w="670" w:type="pct"/>
            <w:tcBorders>
              <w:top w:val="nil"/>
              <w:left w:val="nil"/>
              <w:bottom w:val="nil"/>
              <w:right w:val="nil"/>
            </w:tcBorders>
            <w:shd w:val="clear" w:color="auto" w:fill="auto"/>
            <w:noWrap/>
            <w:hideMark/>
          </w:tcPr>
          <w:p w14:paraId="6B9379D8" w14:textId="25A23054"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&lt;0.01</w:t>
            </w:r>
          </w:p>
        </w:tc>
        <w:tc>
          <w:tcPr>
            <w:tcW w:w="656" w:type="pct"/>
            <w:tcBorders>
              <w:top w:val="nil"/>
              <w:left w:val="nil"/>
              <w:bottom w:val="nil"/>
              <w:right w:val="nil"/>
            </w:tcBorders>
          </w:tcPr>
          <w:p w14:paraId="70B50B8A" w14:textId="4D8296D7" w:rsidR="00972E39" w:rsidRPr="00B249E0" w:rsidRDefault="00972E39" w:rsidP="00B249E0">
            <w:pPr>
              <w:widowControl/>
              <w:jc w:val="center"/>
              <w:rPr>
                <w:rFonts w:ascii="Times New Roman" w:eastAsia="宋体" w:hAnsi="Times New Roman" w:cs="Times New Roman (正文 CS 字体)"/>
                <w:noProof/>
                <w:szCs w:val="21"/>
                <w:lang w:val="en-GB"/>
              </w:rPr>
            </w:pPr>
            <w:r>
              <w:rPr>
                <w:rFonts w:ascii="Times New Roman" w:eastAsia="宋体" w:hAnsi="Times New Roman" w:cs="Times New Roman (正文 CS 字体)" w:hint="eastAsia"/>
                <w:noProof/>
                <w:szCs w:val="21"/>
                <w:lang w:val="en-GB"/>
              </w:rPr>
              <w:t>1</w:t>
            </w:r>
            <w:r>
              <w:rPr>
                <w:rFonts w:ascii="Times New Roman" w:eastAsia="宋体" w:hAnsi="Times New Roman" w:cs="Times New Roman (正文 CS 字体)"/>
                <w:noProof/>
                <w:szCs w:val="21"/>
                <w:lang w:val="en-GB"/>
              </w:rPr>
              <w:t>.248</w:t>
            </w:r>
          </w:p>
        </w:tc>
      </w:tr>
      <w:tr w:rsidR="00972E39" w:rsidRPr="00037829" w14:paraId="4DCC7259" w14:textId="6C88A1CB" w:rsidTr="00972E39">
        <w:trPr>
          <w:trHeight w:val="278"/>
        </w:trPr>
        <w:tc>
          <w:tcPr>
            <w:tcW w:w="451" w:type="pct"/>
            <w:tcBorders>
              <w:top w:val="nil"/>
              <w:left w:val="nil"/>
              <w:bottom w:val="nil"/>
              <w:right w:val="nil"/>
            </w:tcBorders>
            <w:shd w:val="clear" w:color="auto" w:fill="auto"/>
            <w:noWrap/>
            <w:vAlign w:val="center"/>
            <w:hideMark/>
          </w:tcPr>
          <w:p w14:paraId="4FC6D7EE" w14:textId="77777777" w:rsidR="00972E39" w:rsidRPr="00037829" w:rsidRDefault="00972E39" w:rsidP="00B249E0">
            <w:pPr>
              <w:widowControl/>
              <w:jc w:val="center"/>
              <w:rPr>
                <w:rFonts w:ascii="Times New Roman" w:eastAsia="宋体" w:hAnsi="Times New Roman" w:cs="宋体"/>
                <w:color w:val="000000"/>
                <w:kern w:val="0"/>
              </w:rPr>
            </w:pPr>
            <w:r w:rsidRPr="00037829">
              <w:rPr>
                <w:rFonts w:ascii="Times New Roman" w:eastAsia="宋体" w:hAnsi="Times New Roman" w:cs="宋体" w:hint="eastAsia"/>
                <w:color w:val="000000"/>
                <w:kern w:val="0"/>
              </w:rPr>
              <w:t>C1</w:t>
            </w:r>
          </w:p>
        </w:tc>
        <w:tc>
          <w:tcPr>
            <w:tcW w:w="507" w:type="pct"/>
            <w:tcBorders>
              <w:top w:val="nil"/>
              <w:left w:val="nil"/>
              <w:bottom w:val="nil"/>
              <w:right w:val="nil"/>
            </w:tcBorders>
            <w:shd w:val="clear" w:color="auto" w:fill="auto"/>
            <w:noWrap/>
            <w:hideMark/>
          </w:tcPr>
          <w:p w14:paraId="1A56A4EC" w14:textId="5C9950F0"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92</w:t>
            </w:r>
          </w:p>
        </w:tc>
        <w:tc>
          <w:tcPr>
            <w:tcW w:w="725" w:type="pct"/>
            <w:tcBorders>
              <w:top w:val="nil"/>
              <w:left w:val="nil"/>
              <w:bottom w:val="nil"/>
              <w:right w:val="nil"/>
            </w:tcBorders>
            <w:shd w:val="clear" w:color="auto" w:fill="auto"/>
            <w:noWrap/>
            <w:hideMark/>
          </w:tcPr>
          <w:p w14:paraId="0901B4F3" w14:textId="50A12B4F"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-0.400 </w:t>
            </w:r>
          </w:p>
        </w:tc>
        <w:tc>
          <w:tcPr>
            <w:tcW w:w="658" w:type="pct"/>
            <w:tcBorders>
              <w:top w:val="nil"/>
              <w:left w:val="nil"/>
              <w:bottom w:val="nil"/>
              <w:right w:val="nil"/>
            </w:tcBorders>
            <w:shd w:val="clear" w:color="auto" w:fill="auto"/>
            <w:noWrap/>
            <w:hideMark/>
          </w:tcPr>
          <w:p w14:paraId="21877F22" w14:textId="7C38AD23"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0.363 </w:t>
            </w:r>
          </w:p>
        </w:tc>
        <w:tc>
          <w:tcPr>
            <w:tcW w:w="825" w:type="pct"/>
            <w:tcBorders>
              <w:top w:val="nil"/>
              <w:left w:val="nil"/>
              <w:bottom w:val="nil"/>
              <w:right w:val="nil"/>
            </w:tcBorders>
            <w:shd w:val="clear" w:color="auto" w:fill="auto"/>
            <w:noWrap/>
            <w:hideMark/>
          </w:tcPr>
          <w:p w14:paraId="6624FF4F" w14:textId="1A00DB54"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-10.576 </w:t>
            </w:r>
          </w:p>
        </w:tc>
        <w:tc>
          <w:tcPr>
            <w:tcW w:w="507" w:type="pct"/>
            <w:tcBorders>
              <w:top w:val="nil"/>
              <w:left w:val="nil"/>
              <w:bottom w:val="nil"/>
              <w:right w:val="nil"/>
            </w:tcBorders>
            <w:shd w:val="clear" w:color="auto" w:fill="auto"/>
            <w:noWrap/>
            <w:hideMark/>
          </w:tcPr>
          <w:p w14:paraId="3463703D" w14:textId="461B7E2F" w:rsidR="00972E39" w:rsidRPr="00B249E0" w:rsidRDefault="00972E39" w:rsidP="00B249E0">
            <w:pPr>
              <w:widowControl/>
              <w:jc w:val="center"/>
              <w:rPr>
                <w:rFonts w:ascii="Times New Roman" w:eastAsia="宋体" w:hAnsi="Times New Roman" w:cs="Times New Roman (正文 CS 字体)"/>
                <w:noProof/>
                <w:szCs w:val="21"/>
                <w:lang w:val="en-GB"/>
              </w:rPr>
            </w:pPr>
            <w:r>
              <w:rPr>
                <w:rFonts w:ascii="Times New Roman" w:eastAsia="宋体" w:hAnsi="Times New Roman" w:cs="Times New Roman (正文 CS 字体)" w:hint="eastAsia"/>
                <w:noProof/>
                <w:szCs w:val="21"/>
                <w:lang w:val="en-GB"/>
              </w:rPr>
              <w:t>9</w:t>
            </w:r>
            <w:r>
              <w:rPr>
                <w:rFonts w:ascii="Times New Roman" w:eastAsia="宋体" w:hAnsi="Times New Roman" w:cs="Times New Roman (正文 CS 字体)"/>
                <w:noProof/>
                <w:szCs w:val="21"/>
                <w:lang w:val="en-GB"/>
              </w:rPr>
              <w:t>1</w:t>
            </w:r>
          </w:p>
        </w:tc>
        <w:tc>
          <w:tcPr>
            <w:tcW w:w="670" w:type="pct"/>
            <w:tcBorders>
              <w:top w:val="nil"/>
              <w:left w:val="nil"/>
              <w:bottom w:val="nil"/>
              <w:right w:val="nil"/>
            </w:tcBorders>
            <w:shd w:val="clear" w:color="auto" w:fill="auto"/>
            <w:noWrap/>
            <w:hideMark/>
          </w:tcPr>
          <w:p w14:paraId="65D59545" w14:textId="4E30F4BF"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&lt;0.01</w:t>
            </w:r>
          </w:p>
        </w:tc>
        <w:tc>
          <w:tcPr>
            <w:tcW w:w="656" w:type="pct"/>
            <w:tcBorders>
              <w:top w:val="nil"/>
              <w:left w:val="nil"/>
              <w:bottom w:val="nil"/>
              <w:right w:val="nil"/>
            </w:tcBorders>
          </w:tcPr>
          <w:p w14:paraId="50B3E1E8" w14:textId="53B5AD58" w:rsidR="00972E39" w:rsidRPr="00B249E0" w:rsidRDefault="00972E39" w:rsidP="00B249E0">
            <w:pPr>
              <w:widowControl/>
              <w:jc w:val="center"/>
              <w:rPr>
                <w:rFonts w:ascii="Times New Roman" w:eastAsia="宋体" w:hAnsi="Times New Roman" w:cs="Times New Roman (正文 CS 字体)"/>
                <w:noProof/>
                <w:szCs w:val="21"/>
                <w:lang w:val="en-GB"/>
              </w:rPr>
            </w:pPr>
            <w:r>
              <w:rPr>
                <w:rFonts w:ascii="Times New Roman" w:eastAsia="宋体" w:hAnsi="Times New Roman" w:cs="Times New Roman (正文 CS 字体)" w:hint="eastAsia"/>
                <w:noProof/>
                <w:szCs w:val="21"/>
                <w:lang w:val="en-GB"/>
              </w:rPr>
              <w:t>1</w:t>
            </w:r>
            <w:r>
              <w:rPr>
                <w:rFonts w:ascii="Times New Roman" w:eastAsia="宋体" w:hAnsi="Times New Roman" w:cs="Times New Roman (正文 CS 字体)"/>
                <w:noProof/>
                <w:szCs w:val="21"/>
                <w:lang w:val="en-GB"/>
              </w:rPr>
              <w:t>.103</w:t>
            </w:r>
          </w:p>
        </w:tc>
      </w:tr>
      <w:tr w:rsidR="00972E39" w:rsidRPr="00037829" w14:paraId="1383C489" w14:textId="1FEE502F" w:rsidTr="00972E39">
        <w:trPr>
          <w:trHeight w:val="285"/>
        </w:trPr>
        <w:tc>
          <w:tcPr>
            <w:tcW w:w="451" w:type="pct"/>
            <w:tcBorders>
              <w:top w:val="nil"/>
              <w:left w:val="nil"/>
              <w:bottom w:val="single" w:sz="8" w:space="0" w:color="auto"/>
              <w:right w:val="nil"/>
            </w:tcBorders>
            <w:shd w:val="clear" w:color="auto" w:fill="auto"/>
            <w:noWrap/>
            <w:vAlign w:val="center"/>
            <w:hideMark/>
          </w:tcPr>
          <w:p w14:paraId="374BAAF5" w14:textId="77777777" w:rsidR="00972E39" w:rsidRPr="00037829" w:rsidRDefault="00972E39" w:rsidP="00B249E0">
            <w:pPr>
              <w:widowControl/>
              <w:jc w:val="center"/>
              <w:rPr>
                <w:rFonts w:ascii="Times New Roman" w:eastAsia="宋体" w:hAnsi="Times New Roman" w:cs="宋体"/>
                <w:color w:val="000000"/>
                <w:kern w:val="0"/>
              </w:rPr>
            </w:pPr>
            <w:r w:rsidRPr="00037829">
              <w:rPr>
                <w:rFonts w:ascii="Times New Roman" w:eastAsia="宋体" w:hAnsi="Times New Roman" w:cs="宋体" w:hint="eastAsia"/>
                <w:color w:val="000000"/>
                <w:kern w:val="0"/>
              </w:rPr>
              <w:t>C2</w:t>
            </w:r>
          </w:p>
        </w:tc>
        <w:tc>
          <w:tcPr>
            <w:tcW w:w="507" w:type="pct"/>
            <w:tcBorders>
              <w:top w:val="nil"/>
              <w:left w:val="nil"/>
              <w:bottom w:val="single" w:sz="8" w:space="0" w:color="auto"/>
              <w:right w:val="nil"/>
            </w:tcBorders>
            <w:shd w:val="clear" w:color="auto" w:fill="auto"/>
            <w:noWrap/>
            <w:hideMark/>
          </w:tcPr>
          <w:p w14:paraId="6CEA3EAF" w14:textId="13124A93"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81</w:t>
            </w:r>
          </w:p>
        </w:tc>
        <w:tc>
          <w:tcPr>
            <w:tcW w:w="725" w:type="pct"/>
            <w:tcBorders>
              <w:top w:val="nil"/>
              <w:left w:val="nil"/>
              <w:bottom w:val="single" w:sz="8" w:space="0" w:color="auto"/>
              <w:right w:val="nil"/>
            </w:tcBorders>
            <w:shd w:val="clear" w:color="auto" w:fill="auto"/>
            <w:noWrap/>
            <w:hideMark/>
          </w:tcPr>
          <w:p w14:paraId="7173BCED" w14:textId="4E35579C"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-0.391 </w:t>
            </w:r>
          </w:p>
        </w:tc>
        <w:tc>
          <w:tcPr>
            <w:tcW w:w="658" w:type="pct"/>
            <w:tcBorders>
              <w:top w:val="nil"/>
              <w:left w:val="nil"/>
              <w:bottom w:val="single" w:sz="8" w:space="0" w:color="auto"/>
              <w:right w:val="nil"/>
            </w:tcBorders>
            <w:shd w:val="clear" w:color="auto" w:fill="auto"/>
            <w:noWrap/>
            <w:hideMark/>
          </w:tcPr>
          <w:p w14:paraId="0023CBF5" w14:textId="08F0C08D"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0.344 </w:t>
            </w:r>
          </w:p>
        </w:tc>
        <w:tc>
          <w:tcPr>
            <w:tcW w:w="825" w:type="pct"/>
            <w:tcBorders>
              <w:top w:val="nil"/>
              <w:left w:val="nil"/>
              <w:bottom w:val="single" w:sz="8" w:space="0" w:color="auto"/>
              <w:right w:val="nil"/>
            </w:tcBorders>
            <w:shd w:val="clear" w:color="auto" w:fill="auto"/>
            <w:noWrap/>
            <w:hideMark/>
          </w:tcPr>
          <w:p w14:paraId="78543338" w14:textId="7FCFDBC3"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 xml:space="preserve">-10.213 </w:t>
            </w:r>
          </w:p>
        </w:tc>
        <w:tc>
          <w:tcPr>
            <w:tcW w:w="507" w:type="pct"/>
            <w:tcBorders>
              <w:top w:val="nil"/>
              <w:left w:val="nil"/>
              <w:bottom w:val="single" w:sz="8" w:space="0" w:color="auto"/>
              <w:right w:val="nil"/>
            </w:tcBorders>
            <w:shd w:val="clear" w:color="auto" w:fill="auto"/>
            <w:noWrap/>
            <w:hideMark/>
          </w:tcPr>
          <w:p w14:paraId="513DD48B" w14:textId="268560D2" w:rsidR="00972E39" w:rsidRPr="00B249E0" w:rsidRDefault="00972E39" w:rsidP="00B249E0">
            <w:pPr>
              <w:widowControl/>
              <w:jc w:val="center"/>
              <w:rPr>
                <w:rFonts w:ascii="Times New Roman" w:eastAsia="宋体" w:hAnsi="Times New Roman" w:cs="Times New Roman (正文 CS 字体)"/>
                <w:noProof/>
                <w:szCs w:val="21"/>
                <w:lang w:val="en-GB"/>
              </w:rPr>
            </w:pPr>
            <w:r>
              <w:rPr>
                <w:rFonts w:ascii="Times New Roman" w:eastAsia="宋体" w:hAnsi="Times New Roman" w:cs="Times New Roman (正文 CS 字体)" w:hint="eastAsia"/>
                <w:noProof/>
                <w:szCs w:val="21"/>
                <w:lang w:val="en-GB"/>
              </w:rPr>
              <w:t>8</w:t>
            </w:r>
            <w:r>
              <w:rPr>
                <w:rFonts w:ascii="Times New Roman" w:eastAsia="宋体" w:hAnsi="Times New Roman" w:cs="Times New Roman (正文 CS 字体)"/>
                <w:noProof/>
                <w:szCs w:val="21"/>
                <w:lang w:val="en-GB"/>
              </w:rPr>
              <w:t>0</w:t>
            </w:r>
          </w:p>
        </w:tc>
        <w:tc>
          <w:tcPr>
            <w:tcW w:w="670" w:type="pct"/>
            <w:tcBorders>
              <w:top w:val="nil"/>
              <w:left w:val="nil"/>
              <w:bottom w:val="single" w:sz="8" w:space="0" w:color="auto"/>
              <w:right w:val="nil"/>
            </w:tcBorders>
            <w:shd w:val="clear" w:color="auto" w:fill="auto"/>
            <w:noWrap/>
            <w:hideMark/>
          </w:tcPr>
          <w:p w14:paraId="4C0FC19F" w14:textId="369EA102" w:rsidR="00972E39" w:rsidRPr="00B249E0" w:rsidRDefault="00972E39" w:rsidP="00B249E0">
            <w:pPr>
              <w:widowControl/>
              <w:jc w:val="center"/>
              <w:rPr>
                <w:rFonts w:ascii="Times New Roman" w:eastAsia="宋体" w:hAnsi="Times New Roman" w:cs="Times New Roman (正文 CS 字体)"/>
                <w:noProof/>
                <w:szCs w:val="21"/>
                <w:lang w:val="en-GB"/>
              </w:rPr>
            </w:pPr>
            <w:r w:rsidRPr="00B249E0">
              <w:rPr>
                <w:rFonts w:ascii="Times New Roman" w:eastAsia="宋体" w:hAnsi="Times New Roman" w:cs="Times New Roman (正文 CS 字体)"/>
                <w:noProof/>
                <w:szCs w:val="21"/>
                <w:lang w:val="en-GB"/>
              </w:rPr>
              <w:t>&lt;0.01</w:t>
            </w:r>
          </w:p>
        </w:tc>
        <w:tc>
          <w:tcPr>
            <w:tcW w:w="656" w:type="pct"/>
            <w:tcBorders>
              <w:top w:val="nil"/>
              <w:left w:val="nil"/>
              <w:bottom w:val="single" w:sz="8" w:space="0" w:color="auto"/>
              <w:right w:val="nil"/>
            </w:tcBorders>
          </w:tcPr>
          <w:p w14:paraId="1486D8D1" w14:textId="24AF766E" w:rsidR="00972E39" w:rsidRPr="00B249E0" w:rsidRDefault="00972E39" w:rsidP="00B249E0">
            <w:pPr>
              <w:widowControl/>
              <w:jc w:val="center"/>
              <w:rPr>
                <w:rFonts w:ascii="Times New Roman" w:eastAsia="宋体" w:hAnsi="Times New Roman" w:cs="Times New Roman (正文 CS 字体)"/>
                <w:noProof/>
                <w:szCs w:val="21"/>
                <w:lang w:val="en-GB"/>
              </w:rPr>
            </w:pPr>
            <w:r>
              <w:rPr>
                <w:rFonts w:ascii="Times New Roman" w:eastAsia="宋体" w:hAnsi="Times New Roman" w:cs="Times New Roman (正文 CS 字体)" w:hint="eastAsia"/>
                <w:noProof/>
                <w:szCs w:val="21"/>
                <w:lang w:val="en-GB"/>
              </w:rPr>
              <w:t>1</w:t>
            </w:r>
            <w:r>
              <w:rPr>
                <w:rFonts w:ascii="Times New Roman" w:eastAsia="宋体" w:hAnsi="Times New Roman" w:cs="Times New Roman (正文 CS 字体)"/>
                <w:noProof/>
                <w:szCs w:val="21"/>
                <w:lang w:val="en-GB"/>
              </w:rPr>
              <w:t>.135</w:t>
            </w:r>
          </w:p>
        </w:tc>
      </w:tr>
    </w:tbl>
    <w:p w14:paraId="3918FF3C" w14:textId="77777777" w:rsidR="004A3315" w:rsidRPr="00216347" w:rsidRDefault="004A3315" w:rsidP="004A3315">
      <w:pPr>
        <w:widowControl/>
        <w:jc w:val="left"/>
        <w:rPr>
          <w:rFonts w:ascii="Times New Roman" w:eastAsia="宋体" w:hAnsi="Times New Roman" w:cs="宋体"/>
          <w:b/>
          <w:kern w:val="0"/>
          <w:sz w:val="18"/>
          <w:szCs w:val="21"/>
        </w:rPr>
      </w:pPr>
      <w:r w:rsidRPr="00037829">
        <w:rPr>
          <w:rFonts w:ascii="Times New Roman" w:eastAsia="宋体" w:hAnsi="Times New Roman" w:cs="宋体" w:hint="eastAsia"/>
          <w:b/>
          <w:kern w:val="0"/>
          <w:sz w:val="18"/>
          <w:szCs w:val="21"/>
        </w:rPr>
        <w:t>注</w:t>
      </w:r>
      <w:r w:rsidRPr="00037829">
        <w:rPr>
          <w:rFonts w:ascii="Times New Roman" w:eastAsia="宋体" w:hAnsi="Times New Roman" w:cs="宋体"/>
          <w:b/>
          <w:kern w:val="0"/>
          <w:sz w:val="18"/>
          <w:szCs w:val="21"/>
        </w:rPr>
        <w:t xml:space="preserve">: </w:t>
      </w:r>
      <w:r>
        <w:rPr>
          <w:rFonts w:ascii="Times New Roman" w:eastAsia="宋体" w:hAnsi="Times New Roman" w:cs="宋体" w:hint="eastAsia"/>
          <w:b/>
          <w:kern w:val="0"/>
          <w:sz w:val="18"/>
          <w:szCs w:val="21"/>
        </w:rPr>
        <w:t>A</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为无反应时且无甄别题组，</w:t>
      </w:r>
      <w:r>
        <w:rPr>
          <w:rFonts w:ascii="Times New Roman" w:eastAsia="宋体" w:hAnsi="Times New Roman" w:cs="宋体" w:hint="eastAsia"/>
          <w:b/>
          <w:kern w:val="0"/>
          <w:sz w:val="18"/>
          <w:szCs w:val="21"/>
        </w:rPr>
        <w:t>A</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为有反应时且无甄别题组，</w:t>
      </w:r>
      <w:r>
        <w:rPr>
          <w:rFonts w:ascii="Times New Roman" w:eastAsia="宋体" w:hAnsi="Times New Roman" w:cs="宋体" w:hint="eastAsia"/>
          <w:b/>
          <w:kern w:val="0"/>
          <w:sz w:val="18"/>
          <w:szCs w:val="21"/>
        </w:rPr>
        <w:t>B</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为无反应时且有</w:t>
      </w:r>
      <w:r w:rsidRPr="004A3315">
        <w:rPr>
          <w:rFonts w:ascii="Times New Roman" w:eastAsia="宋体" w:hAnsi="Times New Roman" w:cs="宋体" w:hint="eastAsia"/>
          <w:b/>
          <w:kern w:val="0"/>
          <w:sz w:val="18"/>
          <w:szCs w:val="21"/>
        </w:rPr>
        <w:t>认真程度甄别题</w:t>
      </w:r>
      <w:r>
        <w:rPr>
          <w:rFonts w:ascii="Times New Roman" w:eastAsia="宋体" w:hAnsi="Times New Roman" w:cs="宋体" w:hint="eastAsia"/>
          <w:b/>
          <w:kern w:val="0"/>
          <w:sz w:val="18"/>
          <w:szCs w:val="21"/>
        </w:rPr>
        <w:t>，</w:t>
      </w:r>
      <w:r>
        <w:rPr>
          <w:rFonts w:ascii="Times New Roman" w:eastAsia="宋体" w:hAnsi="Times New Roman" w:cs="宋体" w:hint="eastAsia"/>
          <w:b/>
          <w:kern w:val="0"/>
          <w:sz w:val="18"/>
          <w:szCs w:val="21"/>
        </w:rPr>
        <w:t>B</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为有反应时且有认真程度甄别题，</w:t>
      </w:r>
      <w:r>
        <w:rPr>
          <w:rFonts w:ascii="Times New Roman" w:eastAsia="宋体" w:hAnsi="Times New Roman" w:cs="宋体" w:hint="eastAsia"/>
          <w:b/>
          <w:kern w:val="0"/>
          <w:sz w:val="18"/>
          <w:szCs w:val="21"/>
        </w:rPr>
        <w:t>C</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为无反应时且有测谎题，</w:t>
      </w:r>
      <w:r>
        <w:rPr>
          <w:rFonts w:ascii="Times New Roman" w:eastAsia="宋体" w:hAnsi="Times New Roman" w:cs="宋体" w:hint="eastAsia"/>
          <w:b/>
          <w:kern w:val="0"/>
          <w:sz w:val="18"/>
          <w:szCs w:val="21"/>
        </w:rPr>
        <w:t>C</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为有反应时且有测谎题</w:t>
      </w:r>
      <w:r w:rsidRPr="00037829">
        <w:rPr>
          <w:rFonts w:ascii="Times New Roman" w:eastAsia="宋体" w:hAnsi="Times New Roman" w:cs="宋体" w:hint="eastAsia"/>
          <w:b/>
          <w:kern w:val="0"/>
          <w:sz w:val="18"/>
          <w:szCs w:val="21"/>
        </w:rPr>
        <w:t>。</w:t>
      </w:r>
    </w:p>
    <w:p w14:paraId="18FE6868" w14:textId="77777777" w:rsidR="00092B66" w:rsidRPr="004A3315" w:rsidRDefault="00092B66" w:rsidP="004A3315">
      <w:pPr>
        <w:rPr>
          <w:rFonts w:ascii="Times New Roman" w:eastAsia="宋体" w:hAnsi="Times New Roman" w:cs="Times New Roman"/>
          <w:sz w:val="24"/>
          <w:szCs w:val="24"/>
        </w:rPr>
      </w:pPr>
    </w:p>
    <w:p w14:paraId="1DE32DEF" w14:textId="54A5AA5C" w:rsidR="00092B66" w:rsidRPr="00037829" w:rsidRDefault="00092B66"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我们还对</w:t>
      </w:r>
      <w:r w:rsidR="00B241A8">
        <w:rPr>
          <w:rFonts w:ascii="Times New Roman" w:eastAsia="宋体" w:hAnsi="Times New Roman" w:cs="Times New Roman"/>
          <w:sz w:val="24"/>
          <w:szCs w:val="24"/>
        </w:rPr>
        <w:t>6</w:t>
      </w:r>
      <w:r w:rsidRPr="00037829">
        <w:rPr>
          <w:rFonts w:ascii="Times New Roman" w:eastAsia="宋体" w:hAnsi="Times New Roman" w:cs="Times New Roman"/>
          <w:sz w:val="24"/>
          <w:szCs w:val="24"/>
        </w:rPr>
        <w:t>组问卷的</w:t>
      </w:r>
      <w:r w:rsidR="00F1403F" w:rsidRPr="00037829">
        <w:rPr>
          <w:rFonts w:ascii="Times New Roman" w:eastAsia="宋体" w:hAnsi="Times New Roman" w:cs="Times New Roman"/>
          <w:i/>
          <w:iCs/>
          <w:sz w:val="24"/>
          <w:szCs w:val="24"/>
        </w:rPr>
        <w:t>d</w:t>
      </w:r>
      <w:r w:rsidRPr="00037829">
        <w:rPr>
          <w:rFonts w:ascii="Times New Roman" w:eastAsia="宋体" w:hAnsi="Times New Roman" w:cs="Times New Roman"/>
          <w:sz w:val="24"/>
          <w:szCs w:val="24"/>
        </w:rPr>
        <w:t>值进行了</w:t>
      </w:r>
      <w:r w:rsidR="00B241A8">
        <w:rPr>
          <w:rFonts w:ascii="Times New Roman" w:eastAsia="宋体" w:hAnsi="Times New Roman" w:cs="Times New Roman" w:hint="eastAsia"/>
          <w:sz w:val="24"/>
          <w:szCs w:val="24"/>
        </w:rPr>
        <w:t>双</w:t>
      </w:r>
      <w:r w:rsidRPr="00037829">
        <w:rPr>
          <w:rFonts w:ascii="Times New Roman" w:eastAsia="宋体" w:hAnsi="Times New Roman" w:cs="Times New Roman"/>
          <w:sz w:val="24"/>
          <w:szCs w:val="24"/>
        </w:rPr>
        <w:t>因素方差分析，结果表明</w:t>
      </w:r>
      <w:r w:rsidR="00B241A8">
        <w:rPr>
          <w:rFonts w:ascii="Times New Roman" w:eastAsia="宋体" w:hAnsi="Times New Roman" w:cs="Times New Roman" w:hint="eastAsia"/>
          <w:sz w:val="24"/>
          <w:szCs w:val="24"/>
        </w:rPr>
        <w:t>甄别题与反应</w:t>
      </w:r>
      <w:r w:rsidR="00B241A8">
        <w:rPr>
          <w:rFonts w:ascii="Times New Roman" w:eastAsia="宋体" w:hAnsi="Times New Roman" w:cs="Times New Roman" w:hint="eastAsia"/>
          <w:sz w:val="24"/>
          <w:szCs w:val="24"/>
        </w:rPr>
        <w:lastRenderedPageBreak/>
        <w:t>时两个因素的主效应均不显著</w:t>
      </w:r>
      <w:r w:rsidRPr="00037829">
        <w:rPr>
          <w:rFonts w:ascii="Times New Roman" w:eastAsia="宋体" w:hAnsi="Times New Roman" w:cs="Times New Roman"/>
          <w:sz w:val="24"/>
          <w:szCs w:val="24"/>
        </w:rPr>
        <w:t>（</w:t>
      </w:r>
      <w:r w:rsidR="00B241A8">
        <w:rPr>
          <w:rFonts w:ascii="Times New Roman" w:eastAsia="宋体" w:hAnsi="Times New Roman" w:cs="Times New Roman" w:hint="eastAsia"/>
          <w:sz w:val="24"/>
          <w:szCs w:val="24"/>
        </w:rPr>
        <w:t>甄别题</w:t>
      </w:r>
      <w:r w:rsidR="008C443F">
        <w:rPr>
          <w:rFonts w:ascii="Times New Roman" w:eastAsia="宋体" w:hAnsi="Times New Roman" w:cs="Times New Roman"/>
          <w:sz w:val="24"/>
          <w:szCs w:val="24"/>
        </w:rPr>
        <w:t>F(2,54</w:t>
      </w:r>
      <w:r w:rsidR="0073796F">
        <w:rPr>
          <w:rFonts w:ascii="Times New Roman" w:eastAsia="宋体" w:hAnsi="Times New Roman" w:cs="Times New Roman"/>
          <w:sz w:val="24"/>
          <w:szCs w:val="24"/>
        </w:rPr>
        <w:t>3</w:t>
      </w:r>
      <w:r w:rsidR="008C443F">
        <w:rPr>
          <w:rFonts w:ascii="Times New Roman" w:eastAsia="宋体" w:hAnsi="Times New Roman" w:cs="Times New Roman"/>
          <w:sz w:val="24"/>
          <w:szCs w:val="24"/>
        </w:rPr>
        <w:t>)</w:t>
      </w:r>
      <w:r w:rsidR="007F36BE">
        <w:rPr>
          <w:rFonts w:ascii="Times New Roman" w:eastAsia="宋体" w:hAnsi="Times New Roman" w:cs="Times New Roman"/>
          <w:sz w:val="24"/>
          <w:szCs w:val="24"/>
        </w:rPr>
        <w:t xml:space="preserve"> </w:t>
      </w:r>
      <w:r w:rsidRPr="00037829">
        <w:rPr>
          <w:rFonts w:ascii="Times New Roman" w:eastAsia="宋体" w:hAnsi="Times New Roman" w:cs="Times New Roman"/>
          <w:sz w:val="24"/>
          <w:szCs w:val="24"/>
        </w:rPr>
        <w:t>=</w:t>
      </w:r>
      <w:r w:rsidR="00A217D6">
        <w:rPr>
          <w:rFonts w:ascii="Times New Roman" w:eastAsia="宋体" w:hAnsi="Times New Roman" w:cs="Times New Roman"/>
          <w:sz w:val="24"/>
          <w:szCs w:val="24"/>
        </w:rPr>
        <w:t xml:space="preserve"> </w:t>
      </w:r>
      <w:r w:rsidR="00CE6D94">
        <w:rPr>
          <w:rFonts w:ascii="Times New Roman" w:eastAsia="宋体" w:hAnsi="Times New Roman" w:cs="Times New Roman"/>
          <w:sz w:val="24"/>
          <w:szCs w:val="24"/>
        </w:rPr>
        <w:t>0.83</w:t>
      </w:r>
      <w:r w:rsidRPr="00037829">
        <w:rPr>
          <w:rFonts w:ascii="Times New Roman" w:eastAsia="宋体" w:hAnsi="Times New Roman" w:cs="Times New Roman"/>
          <w:sz w:val="24"/>
          <w:szCs w:val="24"/>
        </w:rPr>
        <w:t>8</w:t>
      </w:r>
      <w:r w:rsidRPr="00037829">
        <w:rPr>
          <w:rFonts w:ascii="Times New Roman" w:eastAsia="宋体" w:hAnsi="Times New Roman" w:cs="Times New Roman"/>
          <w:sz w:val="24"/>
          <w:szCs w:val="24"/>
        </w:rPr>
        <w:t>，</w:t>
      </w:r>
      <w:r w:rsidRPr="00037829">
        <w:rPr>
          <w:rFonts w:ascii="Times New Roman" w:eastAsia="宋体" w:hAnsi="Times New Roman" w:cs="Times New Roman"/>
          <w:i/>
          <w:iCs/>
          <w:sz w:val="24"/>
          <w:szCs w:val="24"/>
        </w:rPr>
        <w:t>p</w:t>
      </w:r>
      <w:r w:rsidR="00A217D6">
        <w:rPr>
          <w:rFonts w:ascii="Times New Roman" w:eastAsia="宋体" w:hAnsi="Times New Roman" w:cs="Times New Roman"/>
          <w:i/>
          <w:iCs/>
          <w:sz w:val="24"/>
          <w:szCs w:val="24"/>
        </w:rPr>
        <w:t xml:space="preserve"> </w:t>
      </w:r>
      <w:r w:rsidRPr="00037829">
        <w:rPr>
          <w:rFonts w:ascii="Times New Roman" w:eastAsia="宋体" w:hAnsi="Times New Roman" w:cs="Times New Roman"/>
          <w:sz w:val="24"/>
          <w:szCs w:val="24"/>
        </w:rPr>
        <w:t>&gt;</w:t>
      </w:r>
      <w:r w:rsidR="00A217D6">
        <w:rPr>
          <w:rFonts w:ascii="Times New Roman" w:eastAsia="宋体" w:hAnsi="Times New Roman" w:cs="Times New Roman"/>
          <w:sz w:val="24"/>
          <w:szCs w:val="24"/>
        </w:rPr>
        <w:t xml:space="preserve"> </w:t>
      </w:r>
      <w:r w:rsidRPr="00037829">
        <w:rPr>
          <w:rFonts w:ascii="Times New Roman" w:eastAsia="宋体" w:hAnsi="Times New Roman" w:cs="Times New Roman"/>
          <w:sz w:val="24"/>
          <w:szCs w:val="24"/>
        </w:rPr>
        <w:t>0.05</w:t>
      </w:r>
      <w:r w:rsidR="00CE6D94">
        <w:rPr>
          <w:rFonts w:ascii="Times New Roman" w:eastAsia="宋体" w:hAnsi="Times New Roman" w:cs="Times New Roman" w:hint="eastAsia"/>
          <w:sz w:val="24"/>
          <w:szCs w:val="24"/>
        </w:rPr>
        <w:t>；反应时</w:t>
      </w:r>
      <w:r w:rsidR="0073796F">
        <w:rPr>
          <w:rFonts w:ascii="Times New Roman" w:eastAsia="宋体" w:hAnsi="Times New Roman" w:cs="Times New Roman"/>
          <w:sz w:val="24"/>
          <w:szCs w:val="24"/>
        </w:rPr>
        <w:t>F(1,543)</w:t>
      </w:r>
      <w:r w:rsidR="00CE6D94">
        <w:rPr>
          <w:rFonts w:ascii="Times New Roman" w:eastAsia="宋体" w:hAnsi="Times New Roman" w:cs="Times New Roman"/>
          <w:sz w:val="24"/>
          <w:szCs w:val="24"/>
        </w:rPr>
        <w:t xml:space="preserve"> = 0.001, </w:t>
      </w:r>
      <w:r w:rsidR="00CE6D94" w:rsidRPr="00037829">
        <w:rPr>
          <w:rFonts w:ascii="Times New Roman" w:eastAsia="宋体" w:hAnsi="Times New Roman" w:cs="Times New Roman"/>
          <w:i/>
          <w:iCs/>
          <w:sz w:val="24"/>
          <w:szCs w:val="24"/>
        </w:rPr>
        <w:t>p</w:t>
      </w:r>
      <w:r w:rsidR="00CE6D94">
        <w:rPr>
          <w:rFonts w:ascii="Times New Roman" w:eastAsia="宋体" w:hAnsi="Times New Roman" w:cs="Times New Roman"/>
          <w:i/>
          <w:iCs/>
          <w:sz w:val="24"/>
          <w:szCs w:val="24"/>
        </w:rPr>
        <w:t xml:space="preserve"> </w:t>
      </w:r>
      <w:r w:rsidR="00CE6D94" w:rsidRPr="00037829">
        <w:rPr>
          <w:rFonts w:ascii="Times New Roman" w:eastAsia="宋体" w:hAnsi="Times New Roman" w:cs="Times New Roman"/>
          <w:sz w:val="24"/>
          <w:szCs w:val="24"/>
        </w:rPr>
        <w:t>&gt;</w:t>
      </w:r>
      <w:r w:rsidR="00CE6D94">
        <w:rPr>
          <w:rFonts w:ascii="Times New Roman" w:eastAsia="宋体" w:hAnsi="Times New Roman" w:cs="Times New Roman"/>
          <w:sz w:val="24"/>
          <w:szCs w:val="24"/>
        </w:rPr>
        <w:t xml:space="preserve"> </w:t>
      </w:r>
      <w:r w:rsidR="00CE6D94" w:rsidRPr="00037829">
        <w:rPr>
          <w:rFonts w:ascii="Times New Roman" w:eastAsia="宋体" w:hAnsi="Times New Roman" w:cs="Times New Roman"/>
          <w:sz w:val="24"/>
          <w:szCs w:val="24"/>
        </w:rPr>
        <w:t>0.05</w:t>
      </w:r>
      <w:r w:rsidRPr="00037829">
        <w:rPr>
          <w:rFonts w:ascii="Times New Roman" w:eastAsia="宋体" w:hAnsi="Times New Roman" w:cs="Times New Roman"/>
          <w:sz w:val="24"/>
          <w:szCs w:val="24"/>
        </w:rPr>
        <w:t>）</w:t>
      </w:r>
      <w:r w:rsidR="00CE6D94">
        <w:rPr>
          <w:rFonts w:ascii="Times New Roman" w:eastAsia="宋体" w:hAnsi="Times New Roman" w:cs="Times New Roman" w:hint="eastAsia"/>
          <w:sz w:val="24"/>
          <w:szCs w:val="24"/>
        </w:rPr>
        <w:t>，交互作用不显著（</w:t>
      </w:r>
      <w:r w:rsidR="0073796F">
        <w:rPr>
          <w:rFonts w:ascii="Times New Roman" w:eastAsia="宋体" w:hAnsi="Times New Roman" w:cs="Times New Roman"/>
          <w:sz w:val="24"/>
          <w:szCs w:val="24"/>
        </w:rPr>
        <w:t>F(2,543)</w:t>
      </w:r>
      <w:r w:rsidR="00CE6D94">
        <w:rPr>
          <w:rFonts w:ascii="Times New Roman" w:eastAsia="宋体" w:hAnsi="Times New Roman" w:cs="Times New Roman"/>
          <w:sz w:val="24"/>
          <w:szCs w:val="24"/>
        </w:rPr>
        <w:t xml:space="preserve"> = 0.100, </w:t>
      </w:r>
      <w:r w:rsidR="00CE6D94" w:rsidRPr="00037829">
        <w:rPr>
          <w:rFonts w:ascii="Times New Roman" w:eastAsia="宋体" w:hAnsi="Times New Roman" w:cs="Times New Roman"/>
          <w:i/>
          <w:iCs/>
          <w:sz w:val="24"/>
          <w:szCs w:val="24"/>
        </w:rPr>
        <w:t>p</w:t>
      </w:r>
      <w:r w:rsidR="00CE6D94">
        <w:rPr>
          <w:rFonts w:ascii="Times New Roman" w:eastAsia="宋体" w:hAnsi="Times New Roman" w:cs="Times New Roman"/>
          <w:i/>
          <w:iCs/>
          <w:sz w:val="24"/>
          <w:szCs w:val="24"/>
        </w:rPr>
        <w:t xml:space="preserve"> </w:t>
      </w:r>
      <w:r w:rsidR="00CE6D94" w:rsidRPr="00037829">
        <w:rPr>
          <w:rFonts w:ascii="Times New Roman" w:eastAsia="宋体" w:hAnsi="Times New Roman" w:cs="Times New Roman"/>
          <w:sz w:val="24"/>
          <w:szCs w:val="24"/>
        </w:rPr>
        <w:t>&gt;</w:t>
      </w:r>
      <w:r w:rsidR="00CE6D94">
        <w:rPr>
          <w:rFonts w:ascii="Times New Roman" w:eastAsia="宋体" w:hAnsi="Times New Roman" w:cs="Times New Roman"/>
          <w:sz w:val="24"/>
          <w:szCs w:val="24"/>
        </w:rPr>
        <w:t xml:space="preserve"> </w:t>
      </w:r>
      <w:r w:rsidR="00CE6D94" w:rsidRPr="00037829">
        <w:rPr>
          <w:rFonts w:ascii="Times New Roman" w:eastAsia="宋体" w:hAnsi="Times New Roman" w:cs="Times New Roman"/>
          <w:sz w:val="24"/>
          <w:szCs w:val="24"/>
        </w:rPr>
        <w:t>0.05</w:t>
      </w:r>
      <w:r w:rsidR="00CE6D94">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。表明本实验的被试总体存在学科性别刻板印象，在三个问卷组中学科性别刻板印象没有显著差异。</w:t>
      </w:r>
    </w:p>
    <w:p w14:paraId="50CDCFA8" w14:textId="170163DC" w:rsidR="00B56071" w:rsidRPr="00037829" w:rsidRDefault="00B56071" w:rsidP="00A217D6">
      <w:pPr>
        <w:ind w:firstLineChars="200" w:firstLine="480"/>
        <w:rPr>
          <w:rFonts w:ascii="Times New Roman" w:eastAsia="宋体" w:hAnsi="Times New Roman" w:cs="Times New Roman (正文 CS 字体)"/>
          <w:noProof/>
          <w:sz w:val="24"/>
          <w:szCs w:val="24"/>
        </w:rPr>
      </w:pPr>
      <w:r w:rsidRPr="00037829">
        <w:rPr>
          <w:rFonts w:ascii="Times New Roman" w:eastAsia="宋体" w:hAnsi="Times New Roman" w:cs="Times New Roman (正文 CS 字体)" w:hint="eastAsia"/>
          <w:noProof/>
          <w:sz w:val="24"/>
          <w:szCs w:val="24"/>
          <w:lang w:val="en-GB"/>
        </w:rPr>
        <w:t>我们对实验一各个条件收集到的问卷进行了信度分析，</w:t>
      </w:r>
      <w:bookmarkStart w:id="37" w:name="OLE_LINK249"/>
      <w:bookmarkStart w:id="38" w:name="OLE_LINK250"/>
      <w:r w:rsidRPr="00037829">
        <w:rPr>
          <w:rFonts w:ascii="Times New Roman" w:eastAsia="宋体" w:hAnsi="Times New Roman" w:cs="Times New Roman (正文 CS 字体)" w:hint="eastAsia"/>
          <w:noProof/>
          <w:sz w:val="24"/>
          <w:szCs w:val="24"/>
          <w:lang w:val="en-GB"/>
        </w:rPr>
        <w:t>表</w:t>
      </w:r>
      <w:r w:rsidRPr="00037829">
        <w:rPr>
          <w:rFonts w:ascii="Times New Roman" w:eastAsia="宋体" w:hAnsi="Times New Roman" w:cs="Times New Roman (正文 CS 字体)" w:hint="eastAsia"/>
          <w:noProof/>
          <w:sz w:val="24"/>
          <w:szCs w:val="24"/>
          <w:lang w:val="en-GB"/>
        </w:rPr>
        <w:t>4</w:t>
      </w:r>
      <w:r w:rsidRPr="00037829">
        <w:rPr>
          <w:rFonts w:ascii="Times New Roman" w:eastAsia="宋体" w:hAnsi="Times New Roman" w:cs="Times New Roman (正文 CS 字体)"/>
          <w:noProof/>
          <w:sz w:val="24"/>
          <w:szCs w:val="24"/>
          <w:lang w:val="en-GB"/>
        </w:rPr>
        <w:t>-</w:t>
      </w:r>
      <w:r w:rsidR="00092B66" w:rsidRPr="00037829">
        <w:rPr>
          <w:rFonts w:ascii="Times New Roman" w:eastAsia="宋体" w:hAnsi="Times New Roman" w:cs="Times New Roman (正文 CS 字体)"/>
          <w:noProof/>
          <w:sz w:val="24"/>
          <w:szCs w:val="24"/>
          <w:lang w:val="en-GB"/>
        </w:rPr>
        <w:t>4</w:t>
      </w:r>
      <w:r w:rsidRPr="00037829">
        <w:rPr>
          <w:rFonts w:ascii="Times New Roman" w:eastAsia="宋体" w:hAnsi="Times New Roman" w:cs="Times New Roman (正文 CS 字体)" w:hint="eastAsia"/>
          <w:noProof/>
          <w:sz w:val="24"/>
          <w:szCs w:val="24"/>
          <w:lang w:val="en-GB"/>
        </w:rPr>
        <w:t>呈现了各个维度和总得分的克隆巴赫系数以及</w:t>
      </w:r>
      <w:bookmarkStart w:id="39" w:name="OLE_LINK239"/>
      <w:bookmarkStart w:id="40" w:name="OLE_LINK240"/>
      <w:r w:rsidRPr="00037829">
        <w:rPr>
          <w:rFonts w:ascii="Times New Roman" w:eastAsia="宋体" w:hAnsi="Times New Roman" w:cs="Times New Roman (正文 CS 字体)" w:hint="eastAsia"/>
          <w:noProof/>
          <w:sz w:val="24"/>
          <w:szCs w:val="24"/>
          <w:lang w:val="en-GB"/>
        </w:rPr>
        <w:t>Guttman</w:t>
      </w:r>
      <w:r w:rsidRPr="00037829">
        <w:rPr>
          <w:rFonts w:ascii="Times New Roman" w:eastAsia="宋体" w:hAnsi="Times New Roman" w:cs="Times New Roman (正文 CS 字体)" w:hint="eastAsia"/>
          <w:noProof/>
          <w:sz w:val="24"/>
          <w:szCs w:val="24"/>
        </w:rPr>
        <w:t>折半系数</w:t>
      </w:r>
      <w:bookmarkEnd w:id="39"/>
      <w:bookmarkEnd w:id="40"/>
      <w:r w:rsidRPr="00037829">
        <w:rPr>
          <w:rFonts w:ascii="Times New Roman" w:eastAsia="宋体" w:hAnsi="Times New Roman" w:cs="Times New Roman (正文 CS 字体)" w:hint="eastAsia"/>
          <w:noProof/>
          <w:sz w:val="24"/>
          <w:szCs w:val="24"/>
        </w:rPr>
        <w:t>。通过比较，可以发现各组的分半信度均较好（</w:t>
      </w:r>
      <w:r w:rsidRPr="00037829">
        <w:rPr>
          <w:rFonts w:ascii="Times New Roman" w:eastAsia="宋体" w:hAnsi="Times New Roman" w:cs="Times New Roman (正文 CS 字体)" w:hint="eastAsia"/>
          <w:noProof/>
          <w:sz w:val="24"/>
          <w:szCs w:val="24"/>
          <w:lang w:val="en-GB"/>
        </w:rPr>
        <w:t>Guttman</w:t>
      </w:r>
      <w:r w:rsidRPr="00037829">
        <w:rPr>
          <w:rFonts w:ascii="Times New Roman" w:eastAsia="宋体" w:hAnsi="Times New Roman" w:cs="Times New Roman (正文 CS 字体)" w:hint="eastAsia"/>
          <w:noProof/>
          <w:sz w:val="24"/>
          <w:szCs w:val="24"/>
        </w:rPr>
        <w:t>折半系数均大于</w:t>
      </w:r>
      <w:r w:rsidRPr="00037829">
        <w:rPr>
          <w:rFonts w:ascii="Times New Roman" w:eastAsia="宋体" w:hAnsi="Times New Roman" w:cs="Times New Roman (正文 CS 字体)" w:hint="eastAsia"/>
          <w:noProof/>
          <w:sz w:val="24"/>
          <w:szCs w:val="24"/>
        </w:rPr>
        <w:t>0.7</w:t>
      </w:r>
      <w:r w:rsidRPr="00037829">
        <w:rPr>
          <w:rFonts w:ascii="Times New Roman" w:eastAsia="宋体" w:hAnsi="Times New Roman" w:cs="Times New Roman (正文 CS 字体)" w:hint="eastAsia"/>
          <w:noProof/>
          <w:sz w:val="24"/>
          <w:szCs w:val="24"/>
        </w:rPr>
        <w:t>），总量表的克隆巴赫系数也较高（</w:t>
      </w:r>
      <w:r w:rsidR="00FD7BCE">
        <w:rPr>
          <w:rFonts w:ascii="Times New Roman" w:eastAsia="宋体" w:hAnsi="Times New Roman" w:cs="Times New Roman (正文 CS 字体)" w:hint="eastAsia"/>
          <w:noProof/>
          <w:sz w:val="24"/>
          <w:szCs w:val="24"/>
        </w:rPr>
        <w:t>均</w:t>
      </w:r>
      <w:r w:rsidRPr="00037829">
        <w:rPr>
          <w:rFonts w:ascii="Times New Roman" w:eastAsia="宋体" w:hAnsi="Times New Roman" w:cs="Times New Roman (正文 CS 字体)" w:hint="eastAsia"/>
          <w:noProof/>
          <w:sz w:val="24"/>
          <w:szCs w:val="24"/>
        </w:rPr>
        <w:t>大于</w:t>
      </w:r>
      <w:r w:rsidRPr="00037829">
        <w:rPr>
          <w:rFonts w:ascii="Times New Roman" w:eastAsia="宋体" w:hAnsi="Times New Roman" w:cs="Times New Roman (正文 CS 字体)" w:hint="eastAsia"/>
          <w:noProof/>
          <w:sz w:val="24"/>
          <w:szCs w:val="24"/>
        </w:rPr>
        <w:t>0.7</w:t>
      </w:r>
      <w:r w:rsidRPr="00037829">
        <w:rPr>
          <w:rFonts w:ascii="Times New Roman" w:eastAsia="宋体" w:hAnsi="Times New Roman" w:cs="Times New Roman (正文 CS 字体)" w:hint="eastAsia"/>
          <w:noProof/>
          <w:sz w:val="24"/>
          <w:szCs w:val="24"/>
        </w:rPr>
        <w:t>）。因此说明总体上问卷的信度较好。然而，细看各个维度的克隆巴赫系数，性别的成绩差异维度的信度较好，但是其他维度的信度较差。比较各个条件，可以发现</w:t>
      </w:r>
      <w:r w:rsidRPr="00037829">
        <w:rPr>
          <w:rFonts w:ascii="Times New Roman" w:eastAsia="宋体" w:hAnsi="Times New Roman" w:cs="Times New Roman (正文 CS 字体)" w:hint="eastAsia"/>
          <w:noProof/>
          <w:sz w:val="24"/>
          <w:szCs w:val="24"/>
        </w:rPr>
        <w:t>B</w:t>
      </w:r>
      <w:r w:rsidRPr="00037829">
        <w:rPr>
          <w:rFonts w:ascii="Times New Roman" w:eastAsia="宋体" w:hAnsi="Times New Roman" w:cs="Times New Roman (正文 CS 字体)" w:hint="eastAsia"/>
          <w:noProof/>
          <w:sz w:val="24"/>
          <w:szCs w:val="24"/>
        </w:rPr>
        <w:t>、</w:t>
      </w:r>
      <w:r w:rsidRPr="00037829">
        <w:rPr>
          <w:rFonts w:ascii="Times New Roman" w:eastAsia="宋体" w:hAnsi="Times New Roman" w:cs="Times New Roman (正文 CS 字体)" w:hint="eastAsia"/>
          <w:noProof/>
          <w:sz w:val="24"/>
          <w:szCs w:val="24"/>
        </w:rPr>
        <w:t>C</w:t>
      </w:r>
      <w:r w:rsidRPr="00037829">
        <w:rPr>
          <w:rFonts w:ascii="Times New Roman" w:eastAsia="宋体" w:hAnsi="Times New Roman" w:cs="Times New Roman (正文 CS 字体)" w:hint="eastAsia"/>
          <w:noProof/>
          <w:sz w:val="24"/>
          <w:szCs w:val="24"/>
        </w:rPr>
        <w:t>组的信度在数值上都低于</w:t>
      </w:r>
      <w:r w:rsidRPr="00037829">
        <w:rPr>
          <w:rFonts w:ascii="Times New Roman" w:eastAsia="宋体" w:hAnsi="Times New Roman" w:cs="Times New Roman (正文 CS 字体)" w:hint="eastAsia"/>
          <w:noProof/>
          <w:sz w:val="24"/>
          <w:szCs w:val="24"/>
        </w:rPr>
        <w:t>A</w:t>
      </w:r>
      <w:r w:rsidRPr="00037829">
        <w:rPr>
          <w:rFonts w:ascii="Times New Roman" w:eastAsia="宋体" w:hAnsi="Times New Roman" w:cs="Times New Roman (正文 CS 字体)" w:hint="eastAsia"/>
          <w:noProof/>
          <w:sz w:val="24"/>
          <w:szCs w:val="24"/>
        </w:rPr>
        <w:t>组的信度，</w:t>
      </w:r>
      <w:r w:rsidR="004A576E">
        <w:rPr>
          <w:rFonts w:ascii="Times New Roman" w:eastAsia="宋体" w:hAnsi="Times New Roman" w:cs="Times New Roman (正文 CS 字体)" w:hint="eastAsia"/>
          <w:noProof/>
          <w:sz w:val="24"/>
          <w:szCs w:val="24"/>
        </w:rPr>
        <w:t>A</w:t>
      </w:r>
      <w:r w:rsidR="004A576E">
        <w:rPr>
          <w:rFonts w:ascii="Times New Roman" w:eastAsia="宋体" w:hAnsi="Times New Roman" w:cs="Times New Roman (正文 CS 字体)"/>
          <w:noProof/>
          <w:sz w:val="24"/>
          <w:szCs w:val="24"/>
        </w:rPr>
        <w:t>2</w:t>
      </w:r>
      <w:r w:rsidR="004A576E">
        <w:rPr>
          <w:rFonts w:ascii="Times New Roman" w:eastAsia="宋体" w:hAnsi="Times New Roman" w:cs="Times New Roman (正文 CS 字体)" w:hint="eastAsia"/>
          <w:noProof/>
          <w:sz w:val="24"/>
          <w:szCs w:val="24"/>
        </w:rPr>
        <w:t>、</w:t>
      </w:r>
      <w:r w:rsidR="004A576E">
        <w:rPr>
          <w:rFonts w:ascii="Times New Roman" w:eastAsia="宋体" w:hAnsi="Times New Roman" w:cs="Times New Roman (正文 CS 字体)" w:hint="eastAsia"/>
          <w:noProof/>
          <w:sz w:val="24"/>
          <w:szCs w:val="24"/>
        </w:rPr>
        <w:t>B</w:t>
      </w:r>
      <w:r w:rsidR="004A576E">
        <w:rPr>
          <w:rFonts w:ascii="Times New Roman" w:eastAsia="宋体" w:hAnsi="Times New Roman" w:cs="Times New Roman (正文 CS 字体)"/>
          <w:noProof/>
          <w:sz w:val="24"/>
          <w:szCs w:val="24"/>
        </w:rPr>
        <w:t>2</w:t>
      </w:r>
      <w:r w:rsidR="004A576E">
        <w:rPr>
          <w:rFonts w:ascii="Times New Roman" w:eastAsia="宋体" w:hAnsi="Times New Roman" w:cs="Times New Roman (正文 CS 字体)" w:hint="eastAsia"/>
          <w:noProof/>
          <w:sz w:val="24"/>
          <w:szCs w:val="24"/>
        </w:rPr>
        <w:t>、</w:t>
      </w:r>
      <w:r w:rsidR="004A576E">
        <w:rPr>
          <w:rFonts w:ascii="Times New Roman" w:eastAsia="宋体" w:hAnsi="Times New Roman" w:cs="Times New Roman (正文 CS 字体)" w:hint="eastAsia"/>
          <w:noProof/>
          <w:sz w:val="24"/>
          <w:szCs w:val="24"/>
        </w:rPr>
        <w:t>C</w:t>
      </w:r>
      <w:r w:rsidR="004A576E">
        <w:rPr>
          <w:rFonts w:ascii="Times New Roman" w:eastAsia="宋体" w:hAnsi="Times New Roman" w:cs="Times New Roman (正文 CS 字体)"/>
          <w:noProof/>
          <w:sz w:val="24"/>
          <w:szCs w:val="24"/>
        </w:rPr>
        <w:t>2</w:t>
      </w:r>
      <w:r w:rsidR="004A576E">
        <w:rPr>
          <w:rFonts w:ascii="Times New Roman" w:eastAsia="宋体" w:hAnsi="Times New Roman" w:cs="Times New Roman (正文 CS 字体)" w:hint="eastAsia"/>
          <w:noProof/>
          <w:sz w:val="24"/>
          <w:szCs w:val="24"/>
        </w:rPr>
        <w:t>的折半系数均略低于其对应的未删反应时组</w:t>
      </w:r>
      <w:r w:rsidR="004A576E">
        <w:rPr>
          <w:rFonts w:ascii="Times New Roman" w:eastAsia="宋体" w:hAnsi="Times New Roman" w:cs="Times New Roman (正文 CS 字体)" w:hint="eastAsia"/>
          <w:noProof/>
          <w:sz w:val="24"/>
          <w:szCs w:val="24"/>
        </w:rPr>
        <w:t>A</w:t>
      </w:r>
      <w:r w:rsidR="004A576E">
        <w:rPr>
          <w:rFonts w:ascii="Times New Roman" w:eastAsia="宋体" w:hAnsi="Times New Roman" w:cs="Times New Roman (正文 CS 字体)"/>
          <w:noProof/>
          <w:sz w:val="24"/>
          <w:szCs w:val="24"/>
        </w:rPr>
        <w:t>1</w:t>
      </w:r>
      <w:r w:rsidR="004A576E">
        <w:rPr>
          <w:rFonts w:ascii="Times New Roman" w:eastAsia="宋体" w:hAnsi="Times New Roman" w:cs="Times New Roman (正文 CS 字体)" w:hint="eastAsia"/>
          <w:noProof/>
          <w:sz w:val="24"/>
          <w:szCs w:val="24"/>
        </w:rPr>
        <w:t>、</w:t>
      </w:r>
      <w:r w:rsidR="004A576E">
        <w:rPr>
          <w:rFonts w:ascii="Times New Roman" w:eastAsia="宋体" w:hAnsi="Times New Roman" w:cs="Times New Roman (正文 CS 字体)" w:hint="eastAsia"/>
          <w:noProof/>
          <w:sz w:val="24"/>
          <w:szCs w:val="24"/>
        </w:rPr>
        <w:t>B</w:t>
      </w:r>
      <w:r w:rsidR="004A576E">
        <w:rPr>
          <w:rFonts w:ascii="Times New Roman" w:eastAsia="宋体" w:hAnsi="Times New Roman" w:cs="Times New Roman (正文 CS 字体)"/>
          <w:noProof/>
          <w:sz w:val="24"/>
          <w:szCs w:val="24"/>
        </w:rPr>
        <w:t>1</w:t>
      </w:r>
      <w:r w:rsidR="004A576E">
        <w:rPr>
          <w:rFonts w:ascii="Times New Roman" w:eastAsia="宋体" w:hAnsi="Times New Roman" w:cs="Times New Roman (正文 CS 字体)" w:hint="eastAsia"/>
          <w:noProof/>
          <w:sz w:val="24"/>
          <w:szCs w:val="24"/>
        </w:rPr>
        <w:t>、</w:t>
      </w:r>
      <w:r w:rsidR="004A576E">
        <w:rPr>
          <w:rFonts w:ascii="Times New Roman" w:eastAsia="宋体" w:hAnsi="Times New Roman" w:cs="Times New Roman (正文 CS 字体)" w:hint="eastAsia"/>
          <w:noProof/>
          <w:sz w:val="24"/>
          <w:szCs w:val="24"/>
        </w:rPr>
        <w:t>C</w:t>
      </w:r>
      <w:r w:rsidR="004A576E">
        <w:rPr>
          <w:rFonts w:ascii="Times New Roman" w:eastAsia="宋体" w:hAnsi="Times New Roman" w:cs="Times New Roman (正文 CS 字体)"/>
          <w:noProof/>
          <w:sz w:val="24"/>
          <w:szCs w:val="24"/>
        </w:rPr>
        <w:t>1</w:t>
      </w:r>
      <w:r w:rsidR="004A576E">
        <w:rPr>
          <w:rFonts w:ascii="Times New Roman" w:eastAsia="宋体" w:hAnsi="Times New Roman" w:cs="Times New Roman (正文 CS 字体)" w:hint="eastAsia"/>
          <w:noProof/>
          <w:sz w:val="24"/>
          <w:szCs w:val="24"/>
        </w:rPr>
        <w:t>，</w:t>
      </w:r>
      <w:r w:rsidR="004A576E">
        <w:rPr>
          <w:rFonts w:ascii="Times New Roman" w:eastAsia="宋体" w:hAnsi="Times New Roman" w:cs="Times New Roman (正文 CS 字体)" w:hint="eastAsia"/>
          <w:noProof/>
          <w:sz w:val="24"/>
          <w:szCs w:val="24"/>
        </w:rPr>
        <w:t>A</w:t>
      </w:r>
      <w:r w:rsidR="004A576E">
        <w:rPr>
          <w:rFonts w:ascii="Times New Roman" w:eastAsia="宋体" w:hAnsi="Times New Roman" w:cs="Times New Roman (正文 CS 字体)"/>
          <w:noProof/>
          <w:sz w:val="24"/>
          <w:szCs w:val="24"/>
        </w:rPr>
        <w:t>2</w:t>
      </w:r>
      <w:r w:rsidR="004A576E">
        <w:rPr>
          <w:rFonts w:ascii="Times New Roman" w:eastAsia="宋体" w:hAnsi="Times New Roman" w:cs="Times New Roman (正文 CS 字体)" w:hint="eastAsia"/>
          <w:noProof/>
          <w:sz w:val="24"/>
          <w:szCs w:val="24"/>
        </w:rPr>
        <w:t>、</w:t>
      </w:r>
      <w:r w:rsidR="004A576E">
        <w:rPr>
          <w:rFonts w:ascii="Times New Roman" w:eastAsia="宋体" w:hAnsi="Times New Roman" w:cs="Times New Roman (正文 CS 字体)" w:hint="eastAsia"/>
          <w:noProof/>
          <w:sz w:val="24"/>
          <w:szCs w:val="24"/>
        </w:rPr>
        <w:t>B</w:t>
      </w:r>
      <w:r w:rsidR="004A576E">
        <w:rPr>
          <w:rFonts w:ascii="Times New Roman" w:eastAsia="宋体" w:hAnsi="Times New Roman" w:cs="Times New Roman (正文 CS 字体)"/>
          <w:noProof/>
          <w:sz w:val="24"/>
          <w:szCs w:val="24"/>
        </w:rPr>
        <w:t>2</w:t>
      </w:r>
      <w:r w:rsidR="004A576E">
        <w:rPr>
          <w:rFonts w:ascii="Times New Roman" w:eastAsia="宋体" w:hAnsi="Times New Roman" w:cs="Times New Roman (正文 CS 字体)" w:hint="eastAsia"/>
          <w:noProof/>
          <w:sz w:val="24"/>
          <w:szCs w:val="24"/>
        </w:rPr>
        <w:t>的总量表克隆巴赫系数均略低于其对应的未删反应时组</w:t>
      </w:r>
      <w:r w:rsidR="004A576E">
        <w:rPr>
          <w:rFonts w:ascii="Times New Roman" w:eastAsia="宋体" w:hAnsi="Times New Roman" w:cs="Times New Roman (正文 CS 字体)" w:hint="eastAsia"/>
          <w:noProof/>
          <w:sz w:val="24"/>
          <w:szCs w:val="24"/>
        </w:rPr>
        <w:t>A</w:t>
      </w:r>
      <w:r w:rsidR="004A576E">
        <w:rPr>
          <w:rFonts w:ascii="Times New Roman" w:eastAsia="宋体" w:hAnsi="Times New Roman" w:cs="Times New Roman (正文 CS 字体)"/>
          <w:noProof/>
          <w:sz w:val="24"/>
          <w:szCs w:val="24"/>
        </w:rPr>
        <w:t>1</w:t>
      </w:r>
      <w:r w:rsidR="004A576E">
        <w:rPr>
          <w:rFonts w:ascii="Times New Roman" w:eastAsia="宋体" w:hAnsi="Times New Roman" w:cs="Times New Roman (正文 CS 字体)" w:hint="eastAsia"/>
          <w:noProof/>
          <w:sz w:val="24"/>
          <w:szCs w:val="24"/>
        </w:rPr>
        <w:t>、</w:t>
      </w:r>
      <w:r w:rsidR="004A576E">
        <w:rPr>
          <w:rFonts w:ascii="Times New Roman" w:eastAsia="宋体" w:hAnsi="Times New Roman" w:cs="Times New Roman (正文 CS 字体)" w:hint="eastAsia"/>
          <w:noProof/>
          <w:sz w:val="24"/>
          <w:szCs w:val="24"/>
        </w:rPr>
        <w:t>B</w:t>
      </w:r>
      <w:r w:rsidR="004A576E">
        <w:rPr>
          <w:rFonts w:ascii="Times New Roman" w:eastAsia="宋体" w:hAnsi="Times New Roman" w:cs="Times New Roman (正文 CS 字体)"/>
          <w:noProof/>
          <w:sz w:val="24"/>
          <w:szCs w:val="24"/>
        </w:rPr>
        <w:t>1</w:t>
      </w:r>
      <w:r w:rsidR="004A576E">
        <w:rPr>
          <w:rFonts w:ascii="Times New Roman" w:eastAsia="宋体" w:hAnsi="Times New Roman" w:cs="Times New Roman (正文 CS 字体)" w:hint="eastAsia"/>
          <w:noProof/>
          <w:sz w:val="24"/>
          <w:szCs w:val="24"/>
        </w:rPr>
        <w:t>。</w:t>
      </w:r>
      <w:r w:rsidRPr="00037829">
        <w:rPr>
          <w:rFonts w:ascii="Times New Roman" w:eastAsia="宋体" w:hAnsi="Times New Roman" w:cs="Times New Roman (正文 CS 字体)" w:hint="eastAsia"/>
          <w:noProof/>
          <w:sz w:val="24"/>
          <w:szCs w:val="24"/>
        </w:rPr>
        <w:t>这可能是由于</w:t>
      </w:r>
      <w:r w:rsidRPr="00037829">
        <w:rPr>
          <w:rFonts w:ascii="Times New Roman" w:eastAsia="宋体" w:hAnsi="Times New Roman" w:cs="Times New Roman (正文 CS 字体)" w:hint="eastAsia"/>
          <w:noProof/>
          <w:sz w:val="24"/>
          <w:szCs w:val="24"/>
        </w:rPr>
        <w:t>B</w:t>
      </w:r>
      <w:r w:rsidRPr="00037829">
        <w:rPr>
          <w:rFonts w:ascii="Times New Roman" w:eastAsia="宋体" w:hAnsi="Times New Roman" w:cs="Times New Roman (正文 CS 字体)" w:hint="eastAsia"/>
          <w:noProof/>
          <w:sz w:val="24"/>
          <w:szCs w:val="24"/>
        </w:rPr>
        <w:t>和</w:t>
      </w:r>
      <w:r w:rsidRPr="00037829">
        <w:rPr>
          <w:rFonts w:ascii="Times New Roman" w:eastAsia="宋体" w:hAnsi="Times New Roman" w:cs="Times New Roman (正文 CS 字体)" w:hint="eastAsia"/>
          <w:noProof/>
          <w:sz w:val="24"/>
          <w:szCs w:val="24"/>
        </w:rPr>
        <w:t>C</w:t>
      </w:r>
      <w:r w:rsidRPr="00037829">
        <w:rPr>
          <w:rFonts w:ascii="Times New Roman" w:eastAsia="宋体" w:hAnsi="Times New Roman" w:cs="Times New Roman (正文 CS 字体)" w:hint="eastAsia"/>
          <w:noProof/>
          <w:sz w:val="24"/>
          <w:szCs w:val="24"/>
        </w:rPr>
        <w:t>组</w:t>
      </w:r>
      <w:r w:rsidR="004A576E">
        <w:rPr>
          <w:rFonts w:ascii="Times New Roman" w:eastAsia="宋体" w:hAnsi="Times New Roman" w:cs="Times New Roman (正文 CS 字体)" w:hint="eastAsia"/>
          <w:noProof/>
          <w:sz w:val="24"/>
          <w:szCs w:val="24"/>
        </w:rPr>
        <w:t>相较于</w:t>
      </w:r>
      <w:r w:rsidR="004A576E">
        <w:rPr>
          <w:rFonts w:ascii="Times New Roman" w:eastAsia="宋体" w:hAnsi="Times New Roman" w:cs="Times New Roman (正文 CS 字体)" w:hint="eastAsia"/>
          <w:noProof/>
          <w:sz w:val="24"/>
          <w:szCs w:val="24"/>
        </w:rPr>
        <w:t>A</w:t>
      </w:r>
      <w:r w:rsidR="004A576E">
        <w:rPr>
          <w:rFonts w:ascii="Times New Roman" w:eastAsia="宋体" w:hAnsi="Times New Roman" w:cs="Times New Roman (正文 CS 字体)" w:hint="eastAsia"/>
          <w:noProof/>
          <w:sz w:val="24"/>
          <w:szCs w:val="24"/>
        </w:rPr>
        <w:t>组，</w:t>
      </w:r>
      <w:r w:rsidR="004A576E">
        <w:rPr>
          <w:rFonts w:ascii="Times New Roman" w:eastAsia="宋体" w:hAnsi="Times New Roman" w:cs="Times New Roman (正文 CS 字体)" w:hint="eastAsia"/>
          <w:noProof/>
          <w:sz w:val="24"/>
          <w:szCs w:val="24"/>
        </w:rPr>
        <w:t>A</w:t>
      </w:r>
      <w:r w:rsidR="004A576E">
        <w:rPr>
          <w:rFonts w:ascii="Times New Roman" w:eastAsia="宋体" w:hAnsi="Times New Roman" w:cs="Times New Roman (正文 CS 字体)"/>
          <w:noProof/>
          <w:sz w:val="24"/>
          <w:szCs w:val="24"/>
        </w:rPr>
        <w:t>2</w:t>
      </w:r>
      <w:r w:rsidR="004A576E">
        <w:rPr>
          <w:rFonts w:ascii="Times New Roman" w:eastAsia="宋体" w:hAnsi="Times New Roman" w:cs="Times New Roman (正文 CS 字体)" w:hint="eastAsia"/>
          <w:noProof/>
          <w:sz w:val="24"/>
          <w:szCs w:val="24"/>
        </w:rPr>
        <w:t>、</w:t>
      </w:r>
      <w:r w:rsidR="004A576E">
        <w:rPr>
          <w:rFonts w:ascii="Times New Roman" w:eastAsia="宋体" w:hAnsi="Times New Roman" w:cs="Times New Roman (正文 CS 字体)" w:hint="eastAsia"/>
          <w:noProof/>
          <w:sz w:val="24"/>
          <w:szCs w:val="24"/>
        </w:rPr>
        <w:t>B</w:t>
      </w:r>
      <w:r w:rsidR="004A576E">
        <w:rPr>
          <w:rFonts w:ascii="Times New Roman" w:eastAsia="宋体" w:hAnsi="Times New Roman" w:cs="Times New Roman (正文 CS 字体)"/>
          <w:noProof/>
          <w:sz w:val="24"/>
          <w:szCs w:val="24"/>
        </w:rPr>
        <w:t>2</w:t>
      </w:r>
      <w:r w:rsidR="004A576E">
        <w:rPr>
          <w:rFonts w:ascii="Times New Roman" w:eastAsia="宋体" w:hAnsi="Times New Roman" w:cs="Times New Roman (正文 CS 字体)" w:hint="eastAsia"/>
          <w:noProof/>
          <w:sz w:val="24"/>
          <w:szCs w:val="24"/>
        </w:rPr>
        <w:t>、</w:t>
      </w:r>
      <w:r w:rsidR="004A576E">
        <w:rPr>
          <w:rFonts w:ascii="Times New Roman" w:eastAsia="宋体" w:hAnsi="Times New Roman" w:cs="Times New Roman (正文 CS 字体)" w:hint="eastAsia"/>
          <w:noProof/>
          <w:sz w:val="24"/>
          <w:szCs w:val="24"/>
        </w:rPr>
        <w:t>C</w:t>
      </w:r>
      <w:r w:rsidR="004A576E">
        <w:rPr>
          <w:rFonts w:ascii="Times New Roman" w:eastAsia="宋体" w:hAnsi="Times New Roman" w:cs="Times New Roman (正文 CS 字体)"/>
          <w:noProof/>
          <w:sz w:val="24"/>
          <w:szCs w:val="24"/>
        </w:rPr>
        <w:t>2</w:t>
      </w:r>
      <w:r w:rsidR="004A576E">
        <w:rPr>
          <w:rFonts w:ascii="Times New Roman" w:eastAsia="宋体" w:hAnsi="Times New Roman" w:cs="Times New Roman (正文 CS 字体)" w:hint="eastAsia"/>
          <w:noProof/>
          <w:sz w:val="24"/>
          <w:szCs w:val="24"/>
        </w:rPr>
        <w:t>相较于</w:t>
      </w:r>
      <w:r w:rsidR="004A576E">
        <w:rPr>
          <w:rFonts w:ascii="Times New Roman" w:eastAsia="宋体" w:hAnsi="Times New Roman" w:cs="Times New Roman (正文 CS 字体)" w:hint="eastAsia"/>
          <w:noProof/>
          <w:sz w:val="24"/>
          <w:szCs w:val="24"/>
        </w:rPr>
        <w:t>A</w:t>
      </w:r>
      <w:r w:rsidR="004A576E">
        <w:rPr>
          <w:rFonts w:ascii="Times New Roman" w:eastAsia="宋体" w:hAnsi="Times New Roman" w:cs="Times New Roman (正文 CS 字体)"/>
          <w:noProof/>
          <w:sz w:val="24"/>
          <w:szCs w:val="24"/>
        </w:rPr>
        <w:t>1</w:t>
      </w:r>
      <w:r w:rsidR="004A576E">
        <w:rPr>
          <w:rFonts w:ascii="Times New Roman" w:eastAsia="宋体" w:hAnsi="Times New Roman" w:cs="Times New Roman (正文 CS 字体)" w:hint="eastAsia"/>
          <w:noProof/>
          <w:sz w:val="24"/>
          <w:szCs w:val="24"/>
        </w:rPr>
        <w:t>、</w:t>
      </w:r>
      <w:r w:rsidR="004A576E">
        <w:rPr>
          <w:rFonts w:ascii="Times New Roman" w:eastAsia="宋体" w:hAnsi="Times New Roman" w:cs="Times New Roman (正文 CS 字体)" w:hint="eastAsia"/>
          <w:noProof/>
          <w:sz w:val="24"/>
          <w:szCs w:val="24"/>
        </w:rPr>
        <w:t>B</w:t>
      </w:r>
      <w:r w:rsidR="004A576E">
        <w:rPr>
          <w:rFonts w:ascii="Times New Roman" w:eastAsia="宋体" w:hAnsi="Times New Roman" w:cs="Times New Roman (正文 CS 字体)"/>
          <w:noProof/>
          <w:sz w:val="24"/>
          <w:szCs w:val="24"/>
        </w:rPr>
        <w:t>1</w:t>
      </w:r>
      <w:r w:rsidR="004A576E">
        <w:rPr>
          <w:rFonts w:ascii="Times New Roman" w:eastAsia="宋体" w:hAnsi="Times New Roman" w:cs="Times New Roman (正文 CS 字体)" w:hint="eastAsia"/>
          <w:noProof/>
          <w:sz w:val="24"/>
          <w:szCs w:val="24"/>
        </w:rPr>
        <w:t>、</w:t>
      </w:r>
      <w:r w:rsidR="004A576E">
        <w:rPr>
          <w:rFonts w:ascii="Times New Roman" w:eastAsia="宋体" w:hAnsi="Times New Roman" w:cs="Times New Roman (正文 CS 字体)" w:hint="eastAsia"/>
          <w:noProof/>
          <w:sz w:val="24"/>
          <w:szCs w:val="24"/>
        </w:rPr>
        <w:t>C</w:t>
      </w:r>
      <w:r w:rsidR="004A576E">
        <w:rPr>
          <w:rFonts w:ascii="Times New Roman" w:eastAsia="宋体" w:hAnsi="Times New Roman" w:cs="Times New Roman (正文 CS 字体)"/>
          <w:noProof/>
          <w:sz w:val="24"/>
          <w:szCs w:val="24"/>
        </w:rPr>
        <w:t>1</w:t>
      </w:r>
      <w:r w:rsidRPr="00037829">
        <w:rPr>
          <w:rFonts w:ascii="Times New Roman" w:eastAsia="宋体" w:hAnsi="Times New Roman" w:cs="Times New Roman (正文 CS 字体)" w:hint="eastAsia"/>
          <w:noProof/>
          <w:sz w:val="24"/>
          <w:szCs w:val="24"/>
        </w:rPr>
        <w:t>都剔除了部分问卷，导致样本量减少导致的，具体将在讨论部分进行论述。</w:t>
      </w:r>
    </w:p>
    <w:bookmarkEnd w:id="37"/>
    <w:bookmarkEnd w:id="38"/>
    <w:p w14:paraId="02A43108" w14:textId="77777777" w:rsidR="00B56071" w:rsidRPr="00037829" w:rsidRDefault="00B56071" w:rsidP="00B56071">
      <w:pPr>
        <w:ind w:firstLine="360"/>
        <w:rPr>
          <w:rFonts w:ascii="Times New Roman" w:eastAsia="宋体" w:hAnsi="Times New Roman" w:cs="Times New Roman (正文 CS 字体)"/>
          <w:noProof/>
          <w:sz w:val="24"/>
          <w:szCs w:val="24"/>
        </w:rPr>
      </w:pPr>
    </w:p>
    <w:tbl>
      <w:tblPr>
        <w:tblW w:w="5000" w:type="pct"/>
        <w:tblLook w:val="04A0" w:firstRow="1" w:lastRow="0" w:firstColumn="1" w:lastColumn="0" w:noHBand="0" w:noVBand="1"/>
      </w:tblPr>
      <w:tblGrid>
        <w:gridCol w:w="781"/>
        <w:gridCol w:w="1554"/>
        <w:gridCol w:w="1039"/>
        <w:gridCol w:w="1296"/>
        <w:gridCol w:w="1296"/>
        <w:gridCol w:w="1039"/>
        <w:gridCol w:w="1295"/>
      </w:tblGrid>
      <w:tr w:rsidR="00B56071" w:rsidRPr="00037829" w14:paraId="5238B408" w14:textId="77777777" w:rsidTr="00F57E72">
        <w:trPr>
          <w:trHeight w:val="320"/>
        </w:trPr>
        <w:tc>
          <w:tcPr>
            <w:tcW w:w="5000" w:type="pct"/>
            <w:gridSpan w:val="7"/>
            <w:shd w:val="clear" w:color="auto" w:fill="auto"/>
            <w:noWrap/>
            <w:vAlign w:val="center"/>
            <w:hideMark/>
          </w:tcPr>
          <w:p w14:paraId="5B6BD0DE" w14:textId="337FB3B1" w:rsidR="00B56071" w:rsidRPr="00037829" w:rsidRDefault="00B56071" w:rsidP="00FD66C6">
            <w:pPr>
              <w:jc w:val="center"/>
              <w:rPr>
                <w:rFonts w:ascii="Times New Roman" w:eastAsia="宋体" w:hAnsi="Times New Roman" w:cs="Times New Roman (正文 CS 字体)"/>
                <w:b/>
                <w:noProof/>
                <w:szCs w:val="21"/>
              </w:rPr>
            </w:pPr>
            <w:bookmarkStart w:id="41" w:name="OLE_LINK243"/>
            <w:bookmarkStart w:id="42" w:name="OLE_LINK244"/>
            <w:r w:rsidRPr="00037829">
              <w:rPr>
                <w:rFonts w:ascii="Times New Roman" w:eastAsia="宋体" w:hAnsi="Times New Roman" w:cs="Times New Roman (正文 CS 字体)" w:hint="eastAsia"/>
                <w:b/>
                <w:noProof/>
                <w:szCs w:val="21"/>
              </w:rPr>
              <w:t>表</w:t>
            </w:r>
            <w:r w:rsidRPr="00037829">
              <w:rPr>
                <w:rFonts w:ascii="Times New Roman" w:eastAsia="宋体" w:hAnsi="Times New Roman" w:cs="Times New Roman (正文 CS 字体)" w:hint="eastAsia"/>
                <w:b/>
                <w:noProof/>
                <w:szCs w:val="21"/>
              </w:rPr>
              <w:t>4</w:t>
            </w:r>
            <w:r w:rsidRPr="00037829">
              <w:rPr>
                <w:rFonts w:ascii="Times New Roman" w:eastAsia="宋体" w:hAnsi="Times New Roman" w:cs="Times New Roman (正文 CS 字体)"/>
                <w:b/>
                <w:noProof/>
                <w:szCs w:val="21"/>
              </w:rPr>
              <w:t>-</w:t>
            </w:r>
            <w:r w:rsidR="00092B66" w:rsidRPr="00037829">
              <w:rPr>
                <w:rFonts w:ascii="Times New Roman" w:eastAsia="宋体" w:hAnsi="Times New Roman" w:cs="Times New Roman (正文 CS 字体)"/>
                <w:b/>
                <w:noProof/>
                <w:szCs w:val="21"/>
              </w:rPr>
              <w:t>4</w:t>
            </w:r>
            <w:r w:rsidR="008C6C8C" w:rsidRPr="00037829">
              <w:rPr>
                <w:rFonts w:ascii="Times New Roman" w:eastAsia="宋体" w:hAnsi="Times New Roman" w:cs="Times New Roman (正文 CS 字体)" w:hint="eastAsia"/>
                <w:b/>
                <w:noProof/>
                <w:szCs w:val="21"/>
              </w:rPr>
              <w:t xml:space="preserve">　</w:t>
            </w:r>
            <w:r w:rsidRPr="00037829">
              <w:rPr>
                <w:rFonts w:ascii="Times New Roman" w:eastAsia="宋体" w:hAnsi="Times New Roman" w:cs="Times New Roman (正文 CS 字体)" w:hint="eastAsia"/>
                <w:b/>
                <w:noProof/>
                <w:szCs w:val="21"/>
              </w:rPr>
              <w:t>实验一</w:t>
            </w:r>
            <w:r w:rsidR="009F0F50" w:rsidRPr="00037829">
              <w:rPr>
                <w:rFonts w:ascii="Times New Roman" w:eastAsia="宋体" w:hAnsi="Times New Roman" w:cs="Times New Roman (正文 CS 字体)" w:hint="eastAsia"/>
                <w:b/>
                <w:noProof/>
                <w:szCs w:val="21"/>
              </w:rPr>
              <w:t>不同组别</w:t>
            </w:r>
            <w:r w:rsidRPr="00037829">
              <w:rPr>
                <w:rFonts w:ascii="Times New Roman" w:eastAsia="宋体" w:hAnsi="Times New Roman" w:cs="Times New Roman (正文 CS 字体)" w:hint="eastAsia"/>
                <w:b/>
                <w:noProof/>
                <w:szCs w:val="21"/>
              </w:rPr>
              <w:t>问卷信度分析</w:t>
            </w:r>
          </w:p>
        </w:tc>
      </w:tr>
      <w:tr w:rsidR="00B56071" w:rsidRPr="00037829" w14:paraId="5F7EA1CD" w14:textId="77777777" w:rsidTr="004A3315">
        <w:trPr>
          <w:trHeight w:val="320"/>
        </w:trPr>
        <w:tc>
          <w:tcPr>
            <w:tcW w:w="470" w:type="pct"/>
            <w:vMerge w:val="restart"/>
            <w:tcBorders>
              <w:top w:val="single" w:sz="12" w:space="0" w:color="000000"/>
            </w:tcBorders>
            <w:shd w:val="clear" w:color="auto" w:fill="auto"/>
            <w:noWrap/>
            <w:vAlign w:val="center"/>
            <w:hideMark/>
          </w:tcPr>
          <w:p w14:paraId="645F7983"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组别</w:t>
            </w:r>
          </w:p>
        </w:tc>
        <w:tc>
          <w:tcPr>
            <w:tcW w:w="3749" w:type="pct"/>
            <w:gridSpan w:val="5"/>
            <w:tcBorders>
              <w:top w:val="single" w:sz="12" w:space="0" w:color="000000"/>
              <w:bottom w:val="single" w:sz="4" w:space="0" w:color="000000"/>
            </w:tcBorders>
            <w:shd w:val="clear" w:color="auto" w:fill="auto"/>
            <w:noWrap/>
            <w:vAlign w:val="center"/>
            <w:hideMark/>
          </w:tcPr>
          <w:p w14:paraId="3DC571EE"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克隆巴赫</w:t>
            </w:r>
          </w:p>
        </w:tc>
        <w:tc>
          <w:tcPr>
            <w:tcW w:w="780" w:type="pct"/>
            <w:vMerge w:val="restart"/>
            <w:tcBorders>
              <w:top w:val="single" w:sz="12" w:space="0" w:color="000000"/>
            </w:tcBorders>
            <w:shd w:val="clear" w:color="auto" w:fill="auto"/>
            <w:noWrap/>
            <w:vAlign w:val="center"/>
            <w:hideMark/>
          </w:tcPr>
          <w:p w14:paraId="5AB07B0C"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Guttman</w:t>
            </w:r>
          </w:p>
          <w:p w14:paraId="3F6D4F0E" w14:textId="77777777" w:rsidR="00B56071" w:rsidRPr="00037829" w:rsidRDefault="00B56071" w:rsidP="00B56071">
            <w:pPr>
              <w:widowControl/>
              <w:jc w:val="center"/>
              <w:rPr>
                <w:rFonts w:ascii="Times New Roman" w:eastAsia="宋体" w:hAnsi="Times New Roman" w:cs="Times New Roman (正文 CS 字体)"/>
                <w:b/>
                <w:bCs/>
                <w:noProof/>
                <w:szCs w:val="24"/>
              </w:rPr>
            </w:pPr>
            <w:r w:rsidRPr="00037829">
              <w:rPr>
                <w:rFonts w:ascii="Times New Roman" w:eastAsia="宋体" w:hAnsi="Times New Roman" w:cs="Times New Roman (正文 CS 字体)" w:hint="eastAsia"/>
                <w:b/>
                <w:bCs/>
                <w:noProof/>
                <w:szCs w:val="24"/>
              </w:rPr>
              <w:t>折半系数</w:t>
            </w:r>
          </w:p>
        </w:tc>
      </w:tr>
      <w:tr w:rsidR="00B56071" w:rsidRPr="00037829" w14:paraId="21ED3D07" w14:textId="77777777" w:rsidTr="004A3315">
        <w:trPr>
          <w:trHeight w:val="340"/>
        </w:trPr>
        <w:tc>
          <w:tcPr>
            <w:tcW w:w="470" w:type="pct"/>
            <w:vMerge/>
            <w:tcBorders>
              <w:bottom w:val="single" w:sz="4" w:space="0" w:color="000000"/>
            </w:tcBorders>
            <w:vAlign w:val="center"/>
            <w:hideMark/>
          </w:tcPr>
          <w:p w14:paraId="18122DE3"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p>
        </w:tc>
        <w:tc>
          <w:tcPr>
            <w:tcW w:w="936" w:type="pct"/>
            <w:tcBorders>
              <w:top w:val="single" w:sz="4" w:space="0" w:color="000000"/>
              <w:bottom w:val="single" w:sz="4" w:space="0" w:color="000000"/>
            </w:tcBorders>
            <w:shd w:val="clear" w:color="auto" w:fill="auto"/>
            <w:vAlign w:val="center"/>
            <w:hideMark/>
          </w:tcPr>
          <w:p w14:paraId="0C770CF9"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创新及研究</w:t>
            </w:r>
          </w:p>
        </w:tc>
        <w:tc>
          <w:tcPr>
            <w:tcW w:w="626" w:type="pct"/>
            <w:tcBorders>
              <w:top w:val="single" w:sz="4" w:space="0" w:color="000000"/>
              <w:bottom w:val="single" w:sz="4" w:space="0" w:color="000000"/>
            </w:tcBorders>
            <w:shd w:val="clear" w:color="auto" w:fill="auto"/>
            <w:noWrap/>
            <w:vAlign w:val="center"/>
            <w:hideMark/>
          </w:tcPr>
          <w:p w14:paraId="4E396614"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领导和</w:t>
            </w:r>
          </w:p>
          <w:p w14:paraId="0B0DDAE5"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代表性</w:t>
            </w:r>
          </w:p>
        </w:tc>
        <w:tc>
          <w:tcPr>
            <w:tcW w:w="781" w:type="pct"/>
            <w:tcBorders>
              <w:top w:val="single" w:sz="4" w:space="0" w:color="000000"/>
              <w:bottom w:val="single" w:sz="4" w:space="0" w:color="000000"/>
            </w:tcBorders>
            <w:shd w:val="clear" w:color="auto" w:fill="auto"/>
            <w:noWrap/>
            <w:vAlign w:val="center"/>
            <w:hideMark/>
          </w:tcPr>
          <w:p w14:paraId="2D933D90"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性别的</w:t>
            </w:r>
          </w:p>
          <w:p w14:paraId="04AD83E6"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成绩差异</w:t>
            </w:r>
          </w:p>
        </w:tc>
        <w:tc>
          <w:tcPr>
            <w:tcW w:w="781" w:type="pct"/>
            <w:tcBorders>
              <w:top w:val="single" w:sz="4" w:space="0" w:color="000000"/>
              <w:bottom w:val="single" w:sz="4" w:space="0" w:color="000000"/>
            </w:tcBorders>
            <w:shd w:val="clear" w:color="auto" w:fill="auto"/>
            <w:noWrap/>
            <w:vAlign w:val="center"/>
            <w:hideMark/>
          </w:tcPr>
          <w:p w14:paraId="0FA9C614"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学科选择</w:t>
            </w:r>
          </w:p>
          <w:p w14:paraId="7F20B797"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和倾向</w:t>
            </w:r>
          </w:p>
        </w:tc>
        <w:tc>
          <w:tcPr>
            <w:tcW w:w="626" w:type="pct"/>
            <w:tcBorders>
              <w:top w:val="single" w:sz="4" w:space="0" w:color="000000"/>
              <w:bottom w:val="single" w:sz="4" w:space="0" w:color="000000"/>
            </w:tcBorders>
            <w:shd w:val="clear" w:color="auto" w:fill="auto"/>
            <w:noWrap/>
            <w:vAlign w:val="center"/>
            <w:hideMark/>
          </w:tcPr>
          <w:p w14:paraId="25302341"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总量表</w:t>
            </w:r>
          </w:p>
        </w:tc>
        <w:tc>
          <w:tcPr>
            <w:tcW w:w="780" w:type="pct"/>
            <w:vMerge/>
            <w:tcBorders>
              <w:bottom w:val="single" w:sz="4" w:space="0" w:color="000000"/>
            </w:tcBorders>
            <w:vAlign w:val="center"/>
            <w:hideMark/>
          </w:tcPr>
          <w:p w14:paraId="42C530C8" w14:textId="77777777" w:rsidR="00B56071" w:rsidRPr="00037829" w:rsidRDefault="00B56071" w:rsidP="00B56071">
            <w:pPr>
              <w:widowControl/>
              <w:jc w:val="center"/>
              <w:rPr>
                <w:rFonts w:ascii="Times New Roman" w:eastAsia="宋体" w:hAnsi="Times New Roman" w:cs="Times New Roman (正文 CS 字体)"/>
                <w:b/>
                <w:bCs/>
                <w:noProof/>
                <w:szCs w:val="24"/>
                <w:lang w:val="en-GB"/>
              </w:rPr>
            </w:pPr>
          </w:p>
        </w:tc>
      </w:tr>
      <w:tr w:rsidR="00B56071" w:rsidRPr="00037829" w14:paraId="0106370F" w14:textId="77777777" w:rsidTr="004A3315">
        <w:trPr>
          <w:trHeight w:val="320"/>
        </w:trPr>
        <w:tc>
          <w:tcPr>
            <w:tcW w:w="470" w:type="pct"/>
            <w:tcBorders>
              <w:top w:val="single" w:sz="4" w:space="0" w:color="000000"/>
            </w:tcBorders>
            <w:shd w:val="clear" w:color="auto" w:fill="auto"/>
            <w:noWrap/>
            <w:vAlign w:val="center"/>
            <w:hideMark/>
          </w:tcPr>
          <w:p w14:paraId="254AFD40" w14:textId="77777777"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A1</w:t>
            </w:r>
          </w:p>
        </w:tc>
        <w:tc>
          <w:tcPr>
            <w:tcW w:w="936" w:type="pct"/>
            <w:tcBorders>
              <w:top w:val="single" w:sz="4" w:space="0" w:color="000000"/>
            </w:tcBorders>
            <w:shd w:val="clear" w:color="auto" w:fill="auto"/>
            <w:noWrap/>
            <w:vAlign w:val="center"/>
            <w:hideMark/>
          </w:tcPr>
          <w:p w14:paraId="48E25392" w14:textId="3F7EB683"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0.5</w:t>
            </w:r>
            <w:r w:rsidR="00645276">
              <w:rPr>
                <w:rFonts w:ascii="Times New Roman" w:eastAsia="宋体" w:hAnsi="Times New Roman" w:cs="Times New Roman (正文 CS 字体)"/>
                <w:noProof/>
                <w:szCs w:val="24"/>
                <w:lang w:val="en-GB"/>
              </w:rPr>
              <w:t>61</w:t>
            </w:r>
          </w:p>
        </w:tc>
        <w:tc>
          <w:tcPr>
            <w:tcW w:w="626" w:type="pct"/>
            <w:tcBorders>
              <w:top w:val="single" w:sz="4" w:space="0" w:color="000000"/>
            </w:tcBorders>
            <w:shd w:val="clear" w:color="auto" w:fill="auto"/>
            <w:noWrap/>
            <w:vAlign w:val="center"/>
            <w:hideMark/>
          </w:tcPr>
          <w:p w14:paraId="2DACE148" w14:textId="2563300F"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477</w:t>
            </w:r>
          </w:p>
        </w:tc>
        <w:tc>
          <w:tcPr>
            <w:tcW w:w="781" w:type="pct"/>
            <w:tcBorders>
              <w:top w:val="single" w:sz="4" w:space="0" w:color="000000"/>
            </w:tcBorders>
            <w:shd w:val="clear" w:color="auto" w:fill="auto"/>
            <w:noWrap/>
            <w:vAlign w:val="center"/>
            <w:hideMark/>
          </w:tcPr>
          <w:p w14:paraId="5C4B4771" w14:textId="526AECD7"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0.8</w:t>
            </w:r>
            <w:r w:rsidR="00645276">
              <w:rPr>
                <w:rFonts w:ascii="Times New Roman" w:eastAsia="宋体" w:hAnsi="Times New Roman" w:cs="Times New Roman (正文 CS 字体)"/>
                <w:noProof/>
                <w:szCs w:val="24"/>
                <w:lang w:val="en-GB"/>
              </w:rPr>
              <w:t>02</w:t>
            </w:r>
          </w:p>
        </w:tc>
        <w:tc>
          <w:tcPr>
            <w:tcW w:w="781" w:type="pct"/>
            <w:tcBorders>
              <w:top w:val="single" w:sz="4" w:space="0" w:color="000000"/>
            </w:tcBorders>
            <w:shd w:val="clear" w:color="auto" w:fill="auto"/>
            <w:noWrap/>
            <w:vAlign w:val="center"/>
            <w:hideMark/>
          </w:tcPr>
          <w:p w14:paraId="4F00B468" w14:textId="22DDBC6A"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0.6</w:t>
            </w:r>
            <w:r w:rsidR="00645276">
              <w:rPr>
                <w:rFonts w:ascii="Times New Roman" w:eastAsia="宋体" w:hAnsi="Times New Roman" w:cs="Times New Roman (正文 CS 字体)"/>
                <w:noProof/>
                <w:szCs w:val="24"/>
                <w:lang w:val="en-GB"/>
              </w:rPr>
              <w:t>55</w:t>
            </w:r>
          </w:p>
        </w:tc>
        <w:tc>
          <w:tcPr>
            <w:tcW w:w="626" w:type="pct"/>
            <w:tcBorders>
              <w:top w:val="single" w:sz="4" w:space="0" w:color="000000"/>
            </w:tcBorders>
            <w:shd w:val="clear" w:color="auto" w:fill="auto"/>
            <w:noWrap/>
            <w:vAlign w:val="center"/>
            <w:hideMark/>
          </w:tcPr>
          <w:p w14:paraId="6915EB5F" w14:textId="10845F21"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809</w:t>
            </w:r>
          </w:p>
        </w:tc>
        <w:tc>
          <w:tcPr>
            <w:tcW w:w="780" w:type="pct"/>
            <w:tcBorders>
              <w:top w:val="single" w:sz="4" w:space="0" w:color="000000"/>
            </w:tcBorders>
            <w:shd w:val="clear" w:color="auto" w:fill="auto"/>
            <w:noWrap/>
            <w:vAlign w:val="center"/>
            <w:hideMark/>
          </w:tcPr>
          <w:p w14:paraId="08F38371" w14:textId="4C8AF00F"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0.8</w:t>
            </w:r>
            <w:r w:rsidR="00645276">
              <w:rPr>
                <w:rFonts w:ascii="Times New Roman" w:eastAsia="宋体" w:hAnsi="Times New Roman" w:cs="Times New Roman (正文 CS 字体)"/>
                <w:noProof/>
                <w:szCs w:val="24"/>
                <w:lang w:val="en-GB"/>
              </w:rPr>
              <w:t>71</w:t>
            </w:r>
          </w:p>
        </w:tc>
      </w:tr>
      <w:tr w:rsidR="00B56071" w:rsidRPr="00037829" w14:paraId="4D9237AF" w14:textId="77777777" w:rsidTr="004A3315">
        <w:trPr>
          <w:trHeight w:val="320"/>
        </w:trPr>
        <w:tc>
          <w:tcPr>
            <w:tcW w:w="470" w:type="pct"/>
            <w:shd w:val="clear" w:color="auto" w:fill="auto"/>
            <w:noWrap/>
            <w:vAlign w:val="center"/>
            <w:hideMark/>
          </w:tcPr>
          <w:p w14:paraId="667AE5FB" w14:textId="77777777"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A2</w:t>
            </w:r>
          </w:p>
        </w:tc>
        <w:tc>
          <w:tcPr>
            <w:tcW w:w="936" w:type="pct"/>
            <w:shd w:val="clear" w:color="auto" w:fill="auto"/>
            <w:noWrap/>
            <w:vAlign w:val="center"/>
            <w:hideMark/>
          </w:tcPr>
          <w:p w14:paraId="13D5BC7B" w14:textId="7B2C8FB0"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559</w:t>
            </w:r>
          </w:p>
        </w:tc>
        <w:tc>
          <w:tcPr>
            <w:tcW w:w="626" w:type="pct"/>
            <w:shd w:val="clear" w:color="auto" w:fill="auto"/>
            <w:noWrap/>
            <w:vAlign w:val="center"/>
            <w:hideMark/>
          </w:tcPr>
          <w:p w14:paraId="09AC8803" w14:textId="385BE8E6"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452</w:t>
            </w:r>
          </w:p>
        </w:tc>
        <w:tc>
          <w:tcPr>
            <w:tcW w:w="781" w:type="pct"/>
            <w:shd w:val="clear" w:color="auto" w:fill="auto"/>
            <w:noWrap/>
            <w:vAlign w:val="center"/>
            <w:hideMark/>
          </w:tcPr>
          <w:p w14:paraId="3AEA9FF3" w14:textId="296F09E5"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788</w:t>
            </w:r>
            <w:r w:rsidRPr="00037829">
              <w:rPr>
                <w:rFonts w:ascii="Times New Roman" w:eastAsia="宋体" w:hAnsi="Times New Roman" w:cs="Times New Roman (正文 CS 字体)" w:hint="eastAsia"/>
                <w:noProof/>
                <w:szCs w:val="24"/>
                <w:lang w:val="en-GB"/>
              </w:rPr>
              <w:t xml:space="preserve"> </w:t>
            </w:r>
          </w:p>
        </w:tc>
        <w:tc>
          <w:tcPr>
            <w:tcW w:w="781" w:type="pct"/>
            <w:shd w:val="clear" w:color="auto" w:fill="auto"/>
            <w:noWrap/>
            <w:vAlign w:val="center"/>
            <w:hideMark/>
          </w:tcPr>
          <w:p w14:paraId="56070458" w14:textId="42C2FC74"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664</w:t>
            </w:r>
          </w:p>
        </w:tc>
        <w:tc>
          <w:tcPr>
            <w:tcW w:w="626" w:type="pct"/>
            <w:shd w:val="clear" w:color="auto" w:fill="auto"/>
            <w:noWrap/>
            <w:vAlign w:val="center"/>
            <w:hideMark/>
          </w:tcPr>
          <w:p w14:paraId="663E805A" w14:textId="3F35DDA2"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788</w:t>
            </w:r>
          </w:p>
        </w:tc>
        <w:tc>
          <w:tcPr>
            <w:tcW w:w="780" w:type="pct"/>
            <w:shd w:val="clear" w:color="auto" w:fill="auto"/>
            <w:noWrap/>
            <w:vAlign w:val="center"/>
            <w:hideMark/>
          </w:tcPr>
          <w:p w14:paraId="06CEFB7A" w14:textId="361E02BD"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0.8</w:t>
            </w:r>
            <w:r w:rsidR="00645276">
              <w:rPr>
                <w:rFonts w:ascii="Times New Roman" w:eastAsia="宋体" w:hAnsi="Times New Roman" w:cs="Times New Roman (正文 CS 字体)"/>
                <w:noProof/>
                <w:szCs w:val="24"/>
                <w:lang w:val="en-GB"/>
              </w:rPr>
              <w:t>59</w:t>
            </w:r>
          </w:p>
        </w:tc>
      </w:tr>
      <w:tr w:rsidR="00B56071" w:rsidRPr="00037829" w14:paraId="46D63699" w14:textId="77777777" w:rsidTr="004A3315">
        <w:trPr>
          <w:trHeight w:val="320"/>
        </w:trPr>
        <w:tc>
          <w:tcPr>
            <w:tcW w:w="470" w:type="pct"/>
            <w:shd w:val="clear" w:color="auto" w:fill="auto"/>
            <w:noWrap/>
            <w:vAlign w:val="center"/>
            <w:hideMark/>
          </w:tcPr>
          <w:p w14:paraId="7D6F0F89" w14:textId="77777777"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B1</w:t>
            </w:r>
          </w:p>
        </w:tc>
        <w:tc>
          <w:tcPr>
            <w:tcW w:w="936" w:type="pct"/>
            <w:shd w:val="clear" w:color="auto" w:fill="auto"/>
            <w:noWrap/>
            <w:vAlign w:val="center"/>
            <w:hideMark/>
          </w:tcPr>
          <w:p w14:paraId="28B3E83E" w14:textId="77913EE8"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0.1</w:t>
            </w:r>
            <w:r w:rsidR="00645276">
              <w:rPr>
                <w:rFonts w:ascii="Times New Roman" w:eastAsia="宋体" w:hAnsi="Times New Roman" w:cs="Times New Roman (正文 CS 字体)"/>
                <w:noProof/>
                <w:szCs w:val="24"/>
                <w:lang w:val="en-GB"/>
              </w:rPr>
              <w:t>90</w:t>
            </w:r>
          </w:p>
        </w:tc>
        <w:tc>
          <w:tcPr>
            <w:tcW w:w="626" w:type="pct"/>
            <w:shd w:val="clear" w:color="auto" w:fill="auto"/>
            <w:noWrap/>
            <w:vAlign w:val="center"/>
            <w:hideMark/>
          </w:tcPr>
          <w:p w14:paraId="18E1548A" w14:textId="39028A09" w:rsidR="00B56071" w:rsidRPr="00037829" w:rsidRDefault="00645276" w:rsidP="00B56071">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noProof/>
                <w:szCs w:val="24"/>
                <w:lang w:val="en-GB"/>
              </w:rPr>
              <w:t>0.121</w:t>
            </w:r>
          </w:p>
        </w:tc>
        <w:tc>
          <w:tcPr>
            <w:tcW w:w="781" w:type="pct"/>
            <w:shd w:val="clear" w:color="auto" w:fill="auto"/>
            <w:noWrap/>
            <w:vAlign w:val="center"/>
            <w:hideMark/>
          </w:tcPr>
          <w:p w14:paraId="1774E696" w14:textId="1CEA8CF4"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805</w:t>
            </w:r>
            <w:r w:rsidRPr="00037829">
              <w:rPr>
                <w:rFonts w:ascii="Times New Roman" w:eastAsia="宋体" w:hAnsi="Times New Roman" w:cs="Times New Roman (正文 CS 字体)" w:hint="eastAsia"/>
                <w:noProof/>
                <w:szCs w:val="24"/>
                <w:lang w:val="en-GB"/>
              </w:rPr>
              <w:t xml:space="preserve"> </w:t>
            </w:r>
          </w:p>
        </w:tc>
        <w:tc>
          <w:tcPr>
            <w:tcW w:w="781" w:type="pct"/>
            <w:shd w:val="clear" w:color="auto" w:fill="auto"/>
            <w:noWrap/>
            <w:vAlign w:val="center"/>
            <w:hideMark/>
          </w:tcPr>
          <w:p w14:paraId="7ABEC1A9" w14:textId="35CAE3A5"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359</w:t>
            </w:r>
          </w:p>
        </w:tc>
        <w:tc>
          <w:tcPr>
            <w:tcW w:w="626" w:type="pct"/>
            <w:shd w:val="clear" w:color="auto" w:fill="auto"/>
            <w:noWrap/>
            <w:vAlign w:val="center"/>
            <w:hideMark/>
          </w:tcPr>
          <w:p w14:paraId="031860F1" w14:textId="44B3C268"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712</w:t>
            </w:r>
          </w:p>
        </w:tc>
        <w:tc>
          <w:tcPr>
            <w:tcW w:w="780" w:type="pct"/>
            <w:shd w:val="clear" w:color="auto" w:fill="auto"/>
            <w:noWrap/>
            <w:vAlign w:val="center"/>
            <w:hideMark/>
          </w:tcPr>
          <w:p w14:paraId="594BAA6E" w14:textId="19FA65BF"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0.7</w:t>
            </w:r>
            <w:r w:rsidR="00645276">
              <w:rPr>
                <w:rFonts w:ascii="Times New Roman" w:eastAsia="宋体" w:hAnsi="Times New Roman" w:cs="Times New Roman (正文 CS 字体)"/>
                <w:noProof/>
                <w:szCs w:val="24"/>
                <w:lang w:val="en-GB"/>
              </w:rPr>
              <w:t>81</w:t>
            </w:r>
          </w:p>
        </w:tc>
      </w:tr>
      <w:tr w:rsidR="00B56071" w:rsidRPr="00037829" w14:paraId="58FB02A6" w14:textId="77777777" w:rsidTr="004A3315">
        <w:trPr>
          <w:trHeight w:val="320"/>
        </w:trPr>
        <w:tc>
          <w:tcPr>
            <w:tcW w:w="470" w:type="pct"/>
            <w:shd w:val="clear" w:color="auto" w:fill="auto"/>
            <w:noWrap/>
            <w:vAlign w:val="center"/>
            <w:hideMark/>
          </w:tcPr>
          <w:p w14:paraId="22F966FF" w14:textId="77777777"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B2</w:t>
            </w:r>
          </w:p>
        </w:tc>
        <w:tc>
          <w:tcPr>
            <w:tcW w:w="936" w:type="pct"/>
            <w:shd w:val="clear" w:color="auto" w:fill="auto"/>
            <w:noWrap/>
            <w:vAlign w:val="center"/>
            <w:hideMark/>
          </w:tcPr>
          <w:p w14:paraId="54F10F30" w14:textId="1A2740BF"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234</w:t>
            </w:r>
          </w:p>
        </w:tc>
        <w:tc>
          <w:tcPr>
            <w:tcW w:w="626" w:type="pct"/>
            <w:shd w:val="clear" w:color="auto" w:fill="auto"/>
            <w:noWrap/>
            <w:vAlign w:val="center"/>
            <w:hideMark/>
          </w:tcPr>
          <w:p w14:paraId="3EE09A60" w14:textId="317643E0"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069</w:t>
            </w:r>
          </w:p>
        </w:tc>
        <w:tc>
          <w:tcPr>
            <w:tcW w:w="781" w:type="pct"/>
            <w:shd w:val="clear" w:color="auto" w:fill="auto"/>
            <w:noWrap/>
            <w:vAlign w:val="center"/>
            <w:hideMark/>
          </w:tcPr>
          <w:p w14:paraId="498F2AF8" w14:textId="7C1F4519"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794</w:t>
            </w:r>
            <w:r w:rsidRPr="00037829">
              <w:rPr>
                <w:rFonts w:ascii="Times New Roman" w:eastAsia="宋体" w:hAnsi="Times New Roman" w:cs="Times New Roman (正文 CS 字体)" w:hint="eastAsia"/>
                <w:noProof/>
                <w:szCs w:val="24"/>
                <w:lang w:val="en-GB"/>
              </w:rPr>
              <w:t xml:space="preserve"> </w:t>
            </w:r>
          </w:p>
        </w:tc>
        <w:tc>
          <w:tcPr>
            <w:tcW w:w="781" w:type="pct"/>
            <w:shd w:val="clear" w:color="auto" w:fill="auto"/>
            <w:noWrap/>
            <w:vAlign w:val="center"/>
            <w:hideMark/>
          </w:tcPr>
          <w:p w14:paraId="14703A9F" w14:textId="4F01D7C5"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380</w:t>
            </w:r>
          </w:p>
        </w:tc>
        <w:tc>
          <w:tcPr>
            <w:tcW w:w="626" w:type="pct"/>
            <w:shd w:val="clear" w:color="auto" w:fill="auto"/>
            <w:noWrap/>
            <w:vAlign w:val="center"/>
            <w:hideMark/>
          </w:tcPr>
          <w:p w14:paraId="3085A707" w14:textId="5C97C029"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704</w:t>
            </w:r>
          </w:p>
        </w:tc>
        <w:tc>
          <w:tcPr>
            <w:tcW w:w="780" w:type="pct"/>
            <w:shd w:val="clear" w:color="auto" w:fill="auto"/>
            <w:noWrap/>
            <w:vAlign w:val="center"/>
            <w:hideMark/>
          </w:tcPr>
          <w:p w14:paraId="1265730A" w14:textId="4F8AC6D3"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0.7</w:t>
            </w:r>
            <w:r w:rsidR="00645276">
              <w:rPr>
                <w:rFonts w:ascii="Times New Roman" w:eastAsia="宋体" w:hAnsi="Times New Roman" w:cs="Times New Roman (正文 CS 字体)"/>
                <w:noProof/>
                <w:szCs w:val="24"/>
                <w:lang w:val="en-GB"/>
              </w:rPr>
              <w:t>63</w:t>
            </w:r>
          </w:p>
        </w:tc>
      </w:tr>
      <w:tr w:rsidR="00B56071" w:rsidRPr="00037829" w14:paraId="580404FC" w14:textId="77777777" w:rsidTr="004A3315">
        <w:trPr>
          <w:trHeight w:val="320"/>
        </w:trPr>
        <w:tc>
          <w:tcPr>
            <w:tcW w:w="470" w:type="pct"/>
            <w:shd w:val="clear" w:color="auto" w:fill="auto"/>
            <w:noWrap/>
            <w:vAlign w:val="center"/>
            <w:hideMark/>
          </w:tcPr>
          <w:p w14:paraId="30A1871A" w14:textId="77777777"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C1</w:t>
            </w:r>
          </w:p>
        </w:tc>
        <w:tc>
          <w:tcPr>
            <w:tcW w:w="936" w:type="pct"/>
            <w:shd w:val="clear" w:color="auto" w:fill="auto"/>
            <w:noWrap/>
            <w:vAlign w:val="center"/>
            <w:hideMark/>
          </w:tcPr>
          <w:p w14:paraId="3FC8C065" w14:textId="6EEB999A"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604</w:t>
            </w:r>
          </w:p>
        </w:tc>
        <w:tc>
          <w:tcPr>
            <w:tcW w:w="626" w:type="pct"/>
            <w:shd w:val="clear" w:color="auto" w:fill="auto"/>
            <w:noWrap/>
            <w:vAlign w:val="center"/>
            <w:hideMark/>
          </w:tcPr>
          <w:p w14:paraId="1389B544" w14:textId="2116C297"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268</w:t>
            </w:r>
          </w:p>
        </w:tc>
        <w:tc>
          <w:tcPr>
            <w:tcW w:w="781" w:type="pct"/>
            <w:shd w:val="clear" w:color="auto" w:fill="auto"/>
            <w:noWrap/>
            <w:vAlign w:val="center"/>
            <w:hideMark/>
          </w:tcPr>
          <w:p w14:paraId="24FBABA0" w14:textId="6D001928"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710</w:t>
            </w:r>
            <w:r w:rsidRPr="00037829">
              <w:rPr>
                <w:rFonts w:ascii="Times New Roman" w:eastAsia="宋体" w:hAnsi="Times New Roman" w:cs="Times New Roman (正文 CS 字体)" w:hint="eastAsia"/>
                <w:noProof/>
                <w:szCs w:val="24"/>
                <w:lang w:val="en-GB"/>
              </w:rPr>
              <w:t xml:space="preserve"> </w:t>
            </w:r>
          </w:p>
        </w:tc>
        <w:tc>
          <w:tcPr>
            <w:tcW w:w="781" w:type="pct"/>
            <w:shd w:val="clear" w:color="auto" w:fill="auto"/>
            <w:noWrap/>
            <w:vAlign w:val="center"/>
            <w:hideMark/>
          </w:tcPr>
          <w:p w14:paraId="65F3DC42" w14:textId="2465CFE0"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510</w:t>
            </w:r>
          </w:p>
        </w:tc>
        <w:tc>
          <w:tcPr>
            <w:tcW w:w="626" w:type="pct"/>
            <w:shd w:val="clear" w:color="auto" w:fill="auto"/>
            <w:noWrap/>
            <w:vAlign w:val="center"/>
            <w:hideMark/>
          </w:tcPr>
          <w:p w14:paraId="5755C696" w14:textId="5F1596EF"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755</w:t>
            </w:r>
          </w:p>
        </w:tc>
        <w:tc>
          <w:tcPr>
            <w:tcW w:w="780" w:type="pct"/>
            <w:shd w:val="clear" w:color="auto" w:fill="auto"/>
            <w:noWrap/>
            <w:vAlign w:val="center"/>
            <w:hideMark/>
          </w:tcPr>
          <w:p w14:paraId="10B056F1" w14:textId="4ECBD229"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0.7</w:t>
            </w:r>
            <w:r w:rsidR="00645276">
              <w:rPr>
                <w:rFonts w:ascii="Times New Roman" w:eastAsia="宋体" w:hAnsi="Times New Roman" w:cs="Times New Roman (正文 CS 字体)"/>
                <w:noProof/>
                <w:szCs w:val="24"/>
                <w:lang w:val="en-GB"/>
              </w:rPr>
              <w:t>55</w:t>
            </w:r>
            <w:r w:rsidRPr="00037829">
              <w:rPr>
                <w:rFonts w:ascii="Times New Roman" w:eastAsia="宋体" w:hAnsi="Times New Roman" w:cs="Times New Roman (正文 CS 字体)" w:hint="eastAsia"/>
                <w:noProof/>
                <w:szCs w:val="24"/>
                <w:lang w:val="en-GB"/>
              </w:rPr>
              <w:t xml:space="preserve"> </w:t>
            </w:r>
          </w:p>
        </w:tc>
      </w:tr>
      <w:tr w:rsidR="00B56071" w:rsidRPr="00037829" w14:paraId="0717B6CB" w14:textId="77777777" w:rsidTr="004A3315">
        <w:trPr>
          <w:trHeight w:val="340"/>
        </w:trPr>
        <w:tc>
          <w:tcPr>
            <w:tcW w:w="470" w:type="pct"/>
            <w:tcBorders>
              <w:bottom w:val="single" w:sz="12" w:space="0" w:color="000000"/>
            </w:tcBorders>
            <w:shd w:val="clear" w:color="auto" w:fill="auto"/>
            <w:noWrap/>
            <w:vAlign w:val="center"/>
            <w:hideMark/>
          </w:tcPr>
          <w:p w14:paraId="2D40228C" w14:textId="77777777"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C2</w:t>
            </w:r>
          </w:p>
        </w:tc>
        <w:tc>
          <w:tcPr>
            <w:tcW w:w="936" w:type="pct"/>
            <w:tcBorders>
              <w:bottom w:val="single" w:sz="12" w:space="0" w:color="000000"/>
            </w:tcBorders>
            <w:shd w:val="clear" w:color="auto" w:fill="auto"/>
            <w:noWrap/>
            <w:vAlign w:val="center"/>
            <w:hideMark/>
          </w:tcPr>
          <w:p w14:paraId="107A1706" w14:textId="5F70AE51"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628</w:t>
            </w:r>
          </w:p>
        </w:tc>
        <w:tc>
          <w:tcPr>
            <w:tcW w:w="626" w:type="pct"/>
            <w:tcBorders>
              <w:bottom w:val="single" w:sz="12" w:space="0" w:color="000000"/>
            </w:tcBorders>
            <w:shd w:val="clear" w:color="auto" w:fill="auto"/>
            <w:noWrap/>
            <w:vAlign w:val="center"/>
            <w:hideMark/>
          </w:tcPr>
          <w:p w14:paraId="36D20391" w14:textId="0133E903"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0.2</w:t>
            </w:r>
            <w:r w:rsidR="00645276">
              <w:rPr>
                <w:rFonts w:ascii="Times New Roman" w:eastAsia="宋体" w:hAnsi="Times New Roman" w:cs="Times New Roman (正文 CS 字体)"/>
                <w:noProof/>
                <w:szCs w:val="24"/>
                <w:lang w:val="en-GB"/>
              </w:rPr>
              <w:t>86</w:t>
            </w:r>
          </w:p>
        </w:tc>
        <w:tc>
          <w:tcPr>
            <w:tcW w:w="781" w:type="pct"/>
            <w:tcBorders>
              <w:bottom w:val="single" w:sz="12" w:space="0" w:color="000000"/>
            </w:tcBorders>
            <w:shd w:val="clear" w:color="auto" w:fill="auto"/>
            <w:noWrap/>
            <w:vAlign w:val="center"/>
            <w:hideMark/>
          </w:tcPr>
          <w:p w14:paraId="31DFA8F8" w14:textId="78C8F541"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0.7</w:t>
            </w:r>
            <w:r w:rsidR="00645276">
              <w:rPr>
                <w:rFonts w:ascii="Times New Roman" w:eastAsia="宋体" w:hAnsi="Times New Roman" w:cs="Times New Roman (正文 CS 字体)"/>
                <w:noProof/>
                <w:szCs w:val="24"/>
                <w:lang w:val="en-GB"/>
              </w:rPr>
              <w:t>00</w:t>
            </w:r>
            <w:r w:rsidRPr="00037829">
              <w:rPr>
                <w:rFonts w:ascii="Times New Roman" w:eastAsia="宋体" w:hAnsi="Times New Roman" w:cs="Times New Roman (正文 CS 字体)" w:hint="eastAsia"/>
                <w:noProof/>
                <w:szCs w:val="24"/>
                <w:lang w:val="en-GB"/>
              </w:rPr>
              <w:t xml:space="preserve"> </w:t>
            </w:r>
          </w:p>
        </w:tc>
        <w:tc>
          <w:tcPr>
            <w:tcW w:w="781" w:type="pct"/>
            <w:tcBorders>
              <w:bottom w:val="single" w:sz="12" w:space="0" w:color="000000"/>
            </w:tcBorders>
            <w:shd w:val="clear" w:color="auto" w:fill="auto"/>
            <w:noWrap/>
            <w:vAlign w:val="center"/>
            <w:hideMark/>
          </w:tcPr>
          <w:p w14:paraId="6C61FD05" w14:textId="7E002B5F"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561</w:t>
            </w:r>
          </w:p>
        </w:tc>
        <w:tc>
          <w:tcPr>
            <w:tcW w:w="626" w:type="pct"/>
            <w:tcBorders>
              <w:bottom w:val="single" w:sz="12" w:space="0" w:color="000000"/>
            </w:tcBorders>
            <w:shd w:val="clear" w:color="auto" w:fill="auto"/>
            <w:noWrap/>
            <w:vAlign w:val="center"/>
            <w:hideMark/>
          </w:tcPr>
          <w:p w14:paraId="06349B3C" w14:textId="5AB7E9F8"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645276">
              <w:rPr>
                <w:rFonts w:ascii="Times New Roman" w:eastAsia="宋体" w:hAnsi="Times New Roman" w:cs="Times New Roman (正文 CS 字体)"/>
                <w:noProof/>
                <w:szCs w:val="24"/>
                <w:lang w:val="en-GB"/>
              </w:rPr>
              <w:t>767</w:t>
            </w:r>
          </w:p>
        </w:tc>
        <w:tc>
          <w:tcPr>
            <w:tcW w:w="780" w:type="pct"/>
            <w:tcBorders>
              <w:bottom w:val="single" w:sz="12" w:space="0" w:color="000000"/>
            </w:tcBorders>
            <w:shd w:val="clear" w:color="auto" w:fill="auto"/>
            <w:noWrap/>
            <w:vAlign w:val="center"/>
            <w:hideMark/>
          </w:tcPr>
          <w:p w14:paraId="2B340E5C" w14:textId="08CD8598" w:rsidR="00B56071" w:rsidRPr="00037829" w:rsidRDefault="00B56071" w:rsidP="00B56071">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0.7</w:t>
            </w:r>
            <w:r w:rsidR="00645276">
              <w:rPr>
                <w:rFonts w:ascii="Times New Roman" w:eastAsia="宋体" w:hAnsi="Times New Roman" w:cs="Times New Roman (正文 CS 字体)"/>
                <w:noProof/>
                <w:szCs w:val="24"/>
                <w:lang w:val="en-GB"/>
              </w:rPr>
              <w:t>30</w:t>
            </w:r>
          </w:p>
        </w:tc>
      </w:tr>
    </w:tbl>
    <w:bookmarkEnd w:id="41"/>
    <w:bookmarkEnd w:id="42"/>
    <w:p w14:paraId="41005290" w14:textId="77777777" w:rsidR="004A3315" w:rsidRPr="00216347" w:rsidRDefault="004A3315" w:rsidP="004A3315">
      <w:pPr>
        <w:widowControl/>
        <w:jc w:val="left"/>
        <w:rPr>
          <w:rFonts w:ascii="Times New Roman" w:eastAsia="宋体" w:hAnsi="Times New Roman" w:cs="宋体"/>
          <w:b/>
          <w:kern w:val="0"/>
          <w:sz w:val="18"/>
          <w:szCs w:val="21"/>
        </w:rPr>
      </w:pPr>
      <w:r w:rsidRPr="00037829">
        <w:rPr>
          <w:rFonts w:ascii="Times New Roman" w:eastAsia="宋体" w:hAnsi="Times New Roman" w:cs="宋体" w:hint="eastAsia"/>
          <w:b/>
          <w:kern w:val="0"/>
          <w:sz w:val="18"/>
          <w:szCs w:val="21"/>
        </w:rPr>
        <w:t>注</w:t>
      </w:r>
      <w:r w:rsidRPr="00037829">
        <w:rPr>
          <w:rFonts w:ascii="Times New Roman" w:eastAsia="宋体" w:hAnsi="Times New Roman" w:cs="宋体"/>
          <w:b/>
          <w:kern w:val="0"/>
          <w:sz w:val="18"/>
          <w:szCs w:val="21"/>
        </w:rPr>
        <w:t xml:space="preserve">: </w:t>
      </w:r>
      <w:r>
        <w:rPr>
          <w:rFonts w:ascii="Times New Roman" w:eastAsia="宋体" w:hAnsi="Times New Roman" w:cs="宋体" w:hint="eastAsia"/>
          <w:b/>
          <w:kern w:val="0"/>
          <w:sz w:val="18"/>
          <w:szCs w:val="21"/>
        </w:rPr>
        <w:t>A</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为无反应时且无甄别题组，</w:t>
      </w:r>
      <w:r>
        <w:rPr>
          <w:rFonts w:ascii="Times New Roman" w:eastAsia="宋体" w:hAnsi="Times New Roman" w:cs="宋体" w:hint="eastAsia"/>
          <w:b/>
          <w:kern w:val="0"/>
          <w:sz w:val="18"/>
          <w:szCs w:val="21"/>
        </w:rPr>
        <w:t>A</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为有反应时且无甄别题组，</w:t>
      </w:r>
      <w:r>
        <w:rPr>
          <w:rFonts w:ascii="Times New Roman" w:eastAsia="宋体" w:hAnsi="Times New Roman" w:cs="宋体" w:hint="eastAsia"/>
          <w:b/>
          <w:kern w:val="0"/>
          <w:sz w:val="18"/>
          <w:szCs w:val="21"/>
        </w:rPr>
        <w:t>B</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为无反应时且有</w:t>
      </w:r>
      <w:r w:rsidRPr="004A3315">
        <w:rPr>
          <w:rFonts w:ascii="Times New Roman" w:eastAsia="宋体" w:hAnsi="Times New Roman" w:cs="宋体" w:hint="eastAsia"/>
          <w:b/>
          <w:kern w:val="0"/>
          <w:sz w:val="18"/>
          <w:szCs w:val="21"/>
        </w:rPr>
        <w:t>认真程度甄别题</w:t>
      </w:r>
      <w:r>
        <w:rPr>
          <w:rFonts w:ascii="Times New Roman" w:eastAsia="宋体" w:hAnsi="Times New Roman" w:cs="宋体" w:hint="eastAsia"/>
          <w:b/>
          <w:kern w:val="0"/>
          <w:sz w:val="18"/>
          <w:szCs w:val="21"/>
        </w:rPr>
        <w:t>，</w:t>
      </w:r>
      <w:r>
        <w:rPr>
          <w:rFonts w:ascii="Times New Roman" w:eastAsia="宋体" w:hAnsi="Times New Roman" w:cs="宋体" w:hint="eastAsia"/>
          <w:b/>
          <w:kern w:val="0"/>
          <w:sz w:val="18"/>
          <w:szCs w:val="21"/>
        </w:rPr>
        <w:t>B</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为有反应时且有认真程度甄别题，</w:t>
      </w:r>
      <w:r>
        <w:rPr>
          <w:rFonts w:ascii="Times New Roman" w:eastAsia="宋体" w:hAnsi="Times New Roman" w:cs="宋体" w:hint="eastAsia"/>
          <w:b/>
          <w:kern w:val="0"/>
          <w:sz w:val="18"/>
          <w:szCs w:val="21"/>
        </w:rPr>
        <w:t>C</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为无反应时且有测谎题，</w:t>
      </w:r>
      <w:r>
        <w:rPr>
          <w:rFonts w:ascii="Times New Roman" w:eastAsia="宋体" w:hAnsi="Times New Roman" w:cs="宋体" w:hint="eastAsia"/>
          <w:b/>
          <w:kern w:val="0"/>
          <w:sz w:val="18"/>
          <w:szCs w:val="21"/>
        </w:rPr>
        <w:t>C</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为有反应时且有测谎题</w:t>
      </w:r>
      <w:r w:rsidRPr="00037829">
        <w:rPr>
          <w:rFonts w:ascii="Times New Roman" w:eastAsia="宋体" w:hAnsi="Times New Roman" w:cs="宋体" w:hint="eastAsia"/>
          <w:b/>
          <w:kern w:val="0"/>
          <w:sz w:val="18"/>
          <w:szCs w:val="21"/>
        </w:rPr>
        <w:t>。</w:t>
      </w:r>
    </w:p>
    <w:p w14:paraId="21A24737" w14:textId="77777777" w:rsidR="00B56071" w:rsidRPr="004A3315" w:rsidRDefault="00B56071" w:rsidP="002F42FE">
      <w:pPr>
        <w:rPr>
          <w:rFonts w:ascii="Times New Roman" w:eastAsia="宋体" w:hAnsi="Times New Roman" w:cs="Times New Roman"/>
          <w:sz w:val="24"/>
          <w:szCs w:val="24"/>
        </w:rPr>
      </w:pPr>
    </w:p>
    <w:p w14:paraId="452A492E" w14:textId="1256697E" w:rsidR="00092B66" w:rsidRPr="00037829" w:rsidRDefault="00092B66"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以</w:t>
      </w:r>
      <w:r w:rsidRPr="00037829">
        <w:rPr>
          <w:rFonts w:ascii="Times New Roman" w:eastAsia="宋体" w:hAnsi="Times New Roman" w:cs="Times New Roman"/>
          <w:sz w:val="24"/>
          <w:szCs w:val="24"/>
        </w:rPr>
        <w:t>IAT</w:t>
      </w:r>
      <w:r w:rsidRPr="00037829">
        <w:rPr>
          <w:rFonts w:ascii="Times New Roman" w:eastAsia="宋体" w:hAnsi="Times New Roman" w:cs="Times New Roman"/>
          <w:sz w:val="24"/>
          <w:szCs w:val="24"/>
        </w:rPr>
        <w:t>行为实验中的</w:t>
      </w:r>
      <w:r w:rsidRPr="00037829">
        <w:rPr>
          <w:rFonts w:ascii="Times New Roman" w:eastAsia="宋体" w:hAnsi="Times New Roman" w:cs="Times New Roman" w:hint="eastAsia"/>
          <w:sz w:val="24"/>
          <w:szCs w:val="24"/>
        </w:rPr>
        <w:t>|</w:t>
      </w:r>
      <w:r w:rsidRPr="00C627FF">
        <w:rPr>
          <w:rFonts w:ascii="Times New Roman" w:eastAsia="宋体" w:hAnsi="Times New Roman" w:cs="Times New Roman"/>
          <w:i/>
          <w:sz w:val="24"/>
          <w:szCs w:val="24"/>
        </w:rPr>
        <w:t>d</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值为校标，检测问卷的效标效度</w:t>
      </w:r>
      <w:r w:rsidR="0069508C" w:rsidRPr="00037829">
        <w:rPr>
          <w:rFonts w:ascii="Times New Roman" w:eastAsia="宋体" w:hAnsi="Times New Roman" w:cs="Times New Roman" w:hint="eastAsia"/>
          <w:sz w:val="24"/>
          <w:szCs w:val="24"/>
        </w:rPr>
        <w:t>。实验一中各个条件下</w:t>
      </w:r>
      <w:r w:rsidR="0069508C" w:rsidRPr="00037829">
        <w:rPr>
          <w:rFonts w:ascii="Times New Roman" w:eastAsia="宋体" w:hAnsi="Times New Roman" w:cs="Times New Roman"/>
          <w:sz w:val="24"/>
          <w:szCs w:val="24"/>
        </w:rPr>
        <w:t>|</w:t>
      </w:r>
      <w:r w:rsidR="00A217D6">
        <w:rPr>
          <w:rFonts w:ascii="Times New Roman" w:eastAsia="宋体" w:hAnsi="Times New Roman" w:cs="Times New Roman"/>
          <w:i/>
          <w:iCs/>
          <w:sz w:val="24"/>
          <w:szCs w:val="24"/>
        </w:rPr>
        <w:t>d</w:t>
      </w:r>
      <w:r w:rsidR="0069508C" w:rsidRPr="00037829">
        <w:rPr>
          <w:rFonts w:ascii="Times New Roman" w:eastAsia="宋体" w:hAnsi="Times New Roman" w:cs="Times New Roman"/>
          <w:sz w:val="24"/>
          <w:szCs w:val="24"/>
        </w:rPr>
        <w:t>|</w:t>
      </w:r>
      <w:r w:rsidR="0069508C" w:rsidRPr="00037829">
        <w:rPr>
          <w:rFonts w:ascii="Times New Roman" w:eastAsia="宋体" w:hAnsi="Times New Roman" w:cs="Times New Roman"/>
          <w:sz w:val="24"/>
          <w:szCs w:val="24"/>
        </w:rPr>
        <w:t>和问卷得分的相关性如</w:t>
      </w:r>
      <w:r w:rsidR="0069508C" w:rsidRPr="00037829">
        <w:rPr>
          <w:rFonts w:ascii="Times New Roman" w:eastAsia="宋体" w:hAnsi="Times New Roman" w:cs="Times New Roman" w:hint="eastAsia"/>
          <w:sz w:val="24"/>
          <w:szCs w:val="24"/>
        </w:rPr>
        <w:t>表</w:t>
      </w:r>
      <w:r w:rsidR="0069508C" w:rsidRPr="00037829">
        <w:rPr>
          <w:rFonts w:ascii="Times New Roman" w:eastAsia="宋体" w:hAnsi="Times New Roman" w:cs="Times New Roman" w:hint="eastAsia"/>
          <w:sz w:val="24"/>
          <w:szCs w:val="24"/>
        </w:rPr>
        <w:t>4</w:t>
      </w:r>
      <w:r w:rsidR="0069508C" w:rsidRPr="00037829">
        <w:rPr>
          <w:rFonts w:ascii="Times New Roman" w:eastAsia="宋体" w:hAnsi="Times New Roman" w:cs="Times New Roman"/>
          <w:sz w:val="24"/>
          <w:szCs w:val="24"/>
        </w:rPr>
        <w:t>-5</w:t>
      </w:r>
      <w:r w:rsidR="0069508C" w:rsidRPr="00037829">
        <w:rPr>
          <w:rFonts w:ascii="Times New Roman" w:eastAsia="宋体" w:hAnsi="Times New Roman" w:cs="Times New Roman" w:hint="eastAsia"/>
          <w:sz w:val="24"/>
          <w:szCs w:val="24"/>
        </w:rPr>
        <w:t>与图</w:t>
      </w:r>
      <w:r w:rsidR="0069508C" w:rsidRPr="00037829">
        <w:rPr>
          <w:rFonts w:ascii="Times New Roman" w:eastAsia="宋体" w:hAnsi="Times New Roman" w:cs="Times New Roman" w:hint="eastAsia"/>
          <w:sz w:val="24"/>
          <w:szCs w:val="24"/>
        </w:rPr>
        <w:t>4</w:t>
      </w:r>
      <w:r w:rsidR="0069508C" w:rsidRPr="00037829">
        <w:rPr>
          <w:rFonts w:ascii="Times New Roman" w:eastAsia="宋体" w:hAnsi="Times New Roman" w:cs="Times New Roman"/>
          <w:sz w:val="24"/>
          <w:szCs w:val="24"/>
        </w:rPr>
        <w:t>-4</w:t>
      </w:r>
      <w:r w:rsidR="0069508C" w:rsidRPr="00037829">
        <w:rPr>
          <w:rFonts w:ascii="Times New Roman" w:eastAsia="宋体" w:hAnsi="Times New Roman" w:cs="Times New Roman"/>
          <w:sz w:val="24"/>
          <w:szCs w:val="24"/>
        </w:rPr>
        <w:t>所示。在</w:t>
      </w:r>
      <w:r w:rsidR="0069508C" w:rsidRPr="00037829">
        <w:rPr>
          <w:rFonts w:ascii="Times New Roman" w:eastAsia="宋体" w:hAnsi="Times New Roman" w:cs="Times New Roman"/>
          <w:sz w:val="24"/>
          <w:szCs w:val="24"/>
        </w:rPr>
        <w:t>B1</w:t>
      </w:r>
      <w:r w:rsidR="0069508C" w:rsidRPr="00037829">
        <w:rPr>
          <w:rFonts w:ascii="Times New Roman" w:eastAsia="宋体" w:hAnsi="Times New Roman" w:cs="Times New Roman"/>
          <w:sz w:val="24"/>
          <w:szCs w:val="24"/>
        </w:rPr>
        <w:t>条件下，</w:t>
      </w:r>
      <w:r w:rsidR="0069508C" w:rsidRPr="00037829">
        <w:rPr>
          <w:rFonts w:ascii="Times New Roman" w:eastAsia="宋体" w:hAnsi="Times New Roman" w:cs="Times New Roman"/>
          <w:sz w:val="24"/>
          <w:szCs w:val="24"/>
        </w:rPr>
        <w:t>IAT</w:t>
      </w:r>
      <w:r w:rsidR="0069508C" w:rsidRPr="00037829">
        <w:rPr>
          <w:rFonts w:ascii="Times New Roman" w:eastAsia="宋体" w:hAnsi="Times New Roman" w:cs="Times New Roman"/>
          <w:sz w:val="24"/>
          <w:szCs w:val="24"/>
        </w:rPr>
        <w:t>结果与问卷得分</w:t>
      </w:r>
      <w:r w:rsidR="00E20C2E">
        <w:rPr>
          <w:rFonts w:ascii="Times New Roman" w:eastAsia="宋体" w:hAnsi="Times New Roman" w:cs="Times New Roman" w:hint="eastAsia"/>
          <w:sz w:val="24"/>
          <w:szCs w:val="24"/>
        </w:rPr>
        <w:t>非常显著弱相关</w:t>
      </w:r>
      <w:r w:rsidR="0069508C" w:rsidRPr="00037829">
        <w:rPr>
          <w:rFonts w:ascii="Times New Roman" w:eastAsia="宋体" w:hAnsi="Times New Roman" w:cs="Times New Roman"/>
          <w:sz w:val="24"/>
          <w:szCs w:val="24"/>
        </w:rPr>
        <w:t>；在</w:t>
      </w:r>
      <w:r w:rsidR="0069508C" w:rsidRPr="00037829">
        <w:rPr>
          <w:rFonts w:ascii="Times New Roman" w:eastAsia="宋体" w:hAnsi="Times New Roman" w:cs="Times New Roman"/>
          <w:sz w:val="24"/>
          <w:szCs w:val="24"/>
        </w:rPr>
        <w:t>B2</w:t>
      </w:r>
      <w:r w:rsidR="0069508C" w:rsidRPr="00037829">
        <w:rPr>
          <w:rFonts w:ascii="Times New Roman" w:eastAsia="宋体" w:hAnsi="Times New Roman" w:cs="Times New Roman"/>
          <w:sz w:val="24"/>
          <w:szCs w:val="24"/>
        </w:rPr>
        <w:t>条件下，</w:t>
      </w:r>
      <w:r w:rsidR="0069508C" w:rsidRPr="00037829">
        <w:rPr>
          <w:rFonts w:ascii="Times New Roman" w:eastAsia="宋体" w:hAnsi="Times New Roman" w:cs="Times New Roman"/>
          <w:sz w:val="24"/>
          <w:szCs w:val="24"/>
        </w:rPr>
        <w:t>IAT</w:t>
      </w:r>
      <w:r w:rsidR="0069508C" w:rsidRPr="00037829">
        <w:rPr>
          <w:rFonts w:ascii="Times New Roman" w:eastAsia="宋体" w:hAnsi="Times New Roman" w:cs="Times New Roman"/>
          <w:sz w:val="24"/>
          <w:szCs w:val="24"/>
        </w:rPr>
        <w:t>结果与问卷得分显著</w:t>
      </w:r>
      <w:r w:rsidR="00E20C2E">
        <w:rPr>
          <w:rFonts w:ascii="Times New Roman" w:eastAsia="宋体" w:hAnsi="Times New Roman" w:cs="Times New Roman" w:hint="eastAsia"/>
          <w:sz w:val="24"/>
          <w:szCs w:val="24"/>
        </w:rPr>
        <w:t>弱</w:t>
      </w:r>
      <w:r w:rsidR="0069508C" w:rsidRPr="00037829">
        <w:rPr>
          <w:rFonts w:ascii="Times New Roman" w:eastAsia="宋体" w:hAnsi="Times New Roman" w:cs="Times New Roman"/>
          <w:sz w:val="24"/>
          <w:szCs w:val="24"/>
        </w:rPr>
        <w:t>相关；而在其他组均无显著相关性。说明在</w:t>
      </w:r>
      <w:r w:rsidR="0069508C" w:rsidRPr="00037829">
        <w:rPr>
          <w:rFonts w:ascii="Times New Roman" w:eastAsia="宋体" w:hAnsi="Times New Roman" w:cs="Times New Roman"/>
          <w:sz w:val="24"/>
          <w:szCs w:val="24"/>
        </w:rPr>
        <w:t>B1</w:t>
      </w:r>
      <w:r w:rsidR="0069508C" w:rsidRPr="00037829">
        <w:rPr>
          <w:rFonts w:ascii="Times New Roman" w:eastAsia="宋体" w:hAnsi="Times New Roman" w:cs="Times New Roman"/>
          <w:sz w:val="24"/>
          <w:szCs w:val="24"/>
        </w:rPr>
        <w:t>和</w:t>
      </w:r>
      <w:r w:rsidR="0069508C" w:rsidRPr="00037829">
        <w:rPr>
          <w:rFonts w:ascii="Times New Roman" w:eastAsia="宋体" w:hAnsi="Times New Roman" w:cs="Times New Roman"/>
          <w:sz w:val="24"/>
          <w:szCs w:val="24"/>
        </w:rPr>
        <w:t>B2</w:t>
      </w:r>
      <w:r w:rsidR="0069508C" w:rsidRPr="00037829">
        <w:rPr>
          <w:rFonts w:ascii="Times New Roman" w:eastAsia="宋体" w:hAnsi="Times New Roman" w:cs="Times New Roman"/>
          <w:sz w:val="24"/>
          <w:szCs w:val="24"/>
        </w:rPr>
        <w:t>条件下问卷的甄别效度要好于其他组。</w:t>
      </w:r>
    </w:p>
    <w:tbl>
      <w:tblPr>
        <w:tblW w:w="5000" w:type="pct"/>
        <w:tblLook w:val="04A0" w:firstRow="1" w:lastRow="0" w:firstColumn="1" w:lastColumn="0" w:noHBand="0" w:noVBand="1"/>
      </w:tblPr>
      <w:tblGrid>
        <w:gridCol w:w="1295"/>
        <w:gridCol w:w="1295"/>
        <w:gridCol w:w="1295"/>
        <w:gridCol w:w="2030"/>
        <w:gridCol w:w="2385"/>
      </w:tblGrid>
      <w:tr w:rsidR="0069508C" w:rsidRPr="00E20C2E" w14:paraId="6BE083C1" w14:textId="77777777" w:rsidTr="00F57E72">
        <w:trPr>
          <w:trHeight w:val="285"/>
        </w:trPr>
        <w:tc>
          <w:tcPr>
            <w:tcW w:w="5000" w:type="pct"/>
            <w:gridSpan w:val="5"/>
            <w:tcBorders>
              <w:top w:val="nil"/>
              <w:left w:val="nil"/>
              <w:bottom w:val="single" w:sz="8" w:space="0" w:color="auto"/>
              <w:right w:val="nil"/>
            </w:tcBorders>
            <w:shd w:val="clear" w:color="auto" w:fill="auto"/>
            <w:noWrap/>
            <w:vAlign w:val="center"/>
            <w:hideMark/>
          </w:tcPr>
          <w:p w14:paraId="61961C12" w14:textId="77777777" w:rsidR="00972E39" w:rsidRDefault="004A3315" w:rsidP="0069508C">
            <w:pPr>
              <w:widowControl/>
              <w:jc w:val="center"/>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92F0507" w14:textId="6409A89B" w:rsidR="0069508C" w:rsidRPr="00037829" w:rsidRDefault="0069508C" w:rsidP="0069508C">
            <w:pPr>
              <w:widowControl/>
              <w:jc w:val="center"/>
              <w:rPr>
                <w:rFonts w:ascii="Times New Roman" w:eastAsia="宋体" w:hAnsi="Times New Roman" w:cs="宋体"/>
                <w:b/>
                <w:bCs/>
                <w:color w:val="000000"/>
                <w:kern w:val="0"/>
              </w:rPr>
            </w:pPr>
            <w:r w:rsidRPr="00037829">
              <w:rPr>
                <w:rFonts w:ascii="Times New Roman" w:eastAsia="宋体" w:hAnsi="Times New Roman" w:cs="宋体" w:hint="eastAsia"/>
                <w:b/>
                <w:bCs/>
                <w:color w:val="000000"/>
                <w:kern w:val="0"/>
              </w:rPr>
              <w:t>表</w:t>
            </w:r>
            <w:r w:rsidRPr="00037829">
              <w:rPr>
                <w:rFonts w:ascii="Times New Roman" w:eastAsia="宋体" w:hAnsi="Times New Roman" w:cs="宋体" w:hint="eastAsia"/>
                <w:b/>
                <w:bCs/>
                <w:color w:val="000000"/>
                <w:kern w:val="0"/>
              </w:rPr>
              <w:t>4</w:t>
            </w:r>
            <w:r w:rsidRPr="00037829">
              <w:rPr>
                <w:rFonts w:ascii="Times New Roman" w:eastAsia="宋体" w:hAnsi="Times New Roman" w:cs="宋体"/>
                <w:b/>
                <w:bCs/>
                <w:color w:val="000000"/>
                <w:kern w:val="0"/>
              </w:rPr>
              <w:t>-5</w:t>
            </w:r>
            <w:r w:rsidR="008C6C8C" w:rsidRPr="00037829">
              <w:rPr>
                <w:rFonts w:ascii="Times New Roman" w:eastAsia="宋体" w:hAnsi="Times New Roman" w:hint="eastAsia"/>
                <w:b/>
                <w:szCs w:val="21"/>
              </w:rPr>
              <w:t xml:space="preserve">　</w:t>
            </w:r>
            <w:r w:rsidRPr="00037829">
              <w:rPr>
                <w:rFonts w:ascii="Times New Roman" w:eastAsia="宋体" w:hAnsi="Times New Roman" w:cs="宋体" w:hint="eastAsia"/>
                <w:b/>
                <w:bCs/>
                <w:color w:val="000000"/>
                <w:kern w:val="0"/>
              </w:rPr>
              <w:t>各条件下</w:t>
            </w:r>
            <w:r w:rsidRPr="00037829">
              <w:rPr>
                <w:rFonts w:ascii="Times New Roman" w:eastAsia="宋体" w:hAnsi="Times New Roman" w:cs="宋体" w:hint="eastAsia"/>
                <w:b/>
                <w:bCs/>
                <w:color w:val="000000"/>
                <w:kern w:val="0"/>
              </w:rPr>
              <w:t>|</w:t>
            </w:r>
            <w:r w:rsidRPr="00037829">
              <w:rPr>
                <w:rFonts w:ascii="Times New Roman" w:eastAsia="宋体" w:hAnsi="Times New Roman" w:cs="宋体" w:hint="eastAsia"/>
                <w:b/>
                <w:bCs/>
                <w:i/>
                <w:iCs/>
                <w:color w:val="000000"/>
                <w:kern w:val="0"/>
              </w:rPr>
              <w:t>d</w:t>
            </w:r>
            <w:r w:rsidRPr="00037829">
              <w:rPr>
                <w:rFonts w:ascii="Times New Roman" w:eastAsia="宋体" w:hAnsi="Times New Roman" w:cs="宋体" w:hint="eastAsia"/>
                <w:b/>
                <w:bCs/>
                <w:color w:val="000000"/>
                <w:kern w:val="0"/>
              </w:rPr>
              <w:t>|</w:t>
            </w:r>
            <w:r w:rsidRPr="00037829">
              <w:rPr>
                <w:rFonts w:ascii="Times New Roman" w:eastAsia="宋体" w:hAnsi="Times New Roman" w:cs="宋体" w:hint="eastAsia"/>
                <w:b/>
                <w:bCs/>
                <w:color w:val="000000"/>
                <w:kern w:val="0"/>
              </w:rPr>
              <w:t>与问卷得分的相关性</w:t>
            </w:r>
          </w:p>
        </w:tc>
      </w:tr>
      <w:tr w:rsidR="00E20C2E" w:rsidRPr="00E20C2E" w14:paraId="490B2402" w14:textId="77777777" w:rsidTr="00E20C2E">
        <w:trPr>
          <w:trHeight w:val="285"/>
        </w:trPr>
        <w:tc>
          <w:tcPr>
            <w:tcW w:w="780" w:type="pct"/>
            <w:tcBorders>
              <w:top w:val="single" w:sz="12" w:space="0" w:color="auto"/>
              <w:left w:val="nil"/>
              <w:bottom w:val="single" w:sz="6" w:space="0" w:color="auto"/>
              <w:right w:val="nil"/>
            </w:tcBorders>
            <w:shd w:val="clear" w:color="auto" w:fill="auto"/>
            <w:noWrap/>
            <w:vAlign w:val="center"/>
            <w:hideMark/>
          </w:tcPr>
          <w:p w14:paraId="50183819" w14:textId="77777777" w:rsidR="00E20C2E" w:rsidRPr="00E20C2E" w:rsidRDefault="00E20C2E" w:rsidP="00E20C2E">
            <w:pPr>
              <w:widowControl/>
              <w:jc w:val="center"/>
              <w:rPr>
                <w:rFonts w:ascii="Times New Roman" w:eastAsia="等线" w:hAnsi="Times New Roman" w:cs="Times New Roman"/>
                <w:b/>
                <w:bCs/>
                <w:color w:val="000000"/>
                <w:kern w:val="0"/>
                <w:sz w:val="22"/>
              </w:rPr>
            </w:pPr>
            <w:r w:rsidRPr="00E20C2E">
              <w:rPr>
                <w:rFonts w:ascii="Times New Roman" w:eastAsia="等线" w:hAnsi="Times New Roman" w:cs="Times New Roman"/>
                <w:b/>
                <w:bCs/>
                <w:color w:val="000000"/>
                <w:kern w:val="0"/>
                <w:sz w:val="22"/>
              </w:rPr>
              <w:t xml:space="preserve">　</w:t>
            </w:r>
          </w:p>
        </w:tc>
        <w:tc>
          <w:tcPr>
            <w:tcW w:w="780" w:type="pct"/>
            <w:tcBorders>
              <w:top w:val="single" w:sz="12" w:space="0" w:color="auto"/>
              <w:left w:val="nil"/>
              <w:bottom w:val="single" w:sz="6" w:space="0" w:color="auto"/>
              <w:right w:val="nil"/>
            </w:tcBorders>
            <w:shd w:val="clear" w:color="auto" w:fill="auto"/>
            <w:noWrap/>
            <w:vAlign w:val="center"/>
            <w:hideMark/>
          </w:tcPr>
          <w:p w14:paraId="4C2CE754" w14:textId="77777777" w:rsidR="00E20C2E" w:rsidRPr="00E20C2E" w:rsidRDefault="00E20C2E" w:rsidP="00E20C2E">
            <w:pPr>
              <w:widowControl/>
              <w:jc w:val="center"/>
              <w:rPr>
                <w:rFonts w:ascii="Times New Roman" w:eastAsia="等线" w:hAnsi="Times New Roman" w:cs="Times New Roman"/>
                <w:b/>
                <w:bCs/>
                <w:i/>
                <w:iCs/>
                <w:color w:val="000000"/>
                <w:kern w:val="0"/>
                <w:sz w:val="22"/>
              </w:rPr>
            </w:pPr>
            <w:r w:rsidRPr="00E20C2E">
              <w:rPr>
                <w:rFonts w:ascii="Times New Roman" w:eastAsia="等线" w:hAnsi="Times New Roman" w:cs="Times New Roman"/>
                <w:b/>
                <w:bCs/>
                <w:i/>
                <w:iCs/>
                <w:color w:val="000000"/>
                <w:kern w:val="0"/>
                <w:sz w:val="22"/>
              </w:rPr>
              <w:t>r</w:t>
            </w:r>
          </w:p>
        </w:tc>
        <w:tc>
          <w:tcPr>
            <w:tcW w:w="780" w:type="pct"/>
            <w:tcBorders>
              <w:top w:val="single" w:sz="12" w:space="0" w:color="auto"/>
              <w:left w:val="nil"/>
              <w:bottom w:val="single" w:sz="6" w:space="0" w:color="auto"/>
              <w:right w:val="nil"/>
            </w:tcBorders>
            <w:shd w:val="clear" w:color="auto" w:fill="auto"/>
            <w:noWrap/>
            <w:vAlign w:val="center"/>
            <w:hideMark/>
          </w:tcPr>
          <w:p w14:paraId="71B36FF5" w14:textId="77777777" w:rsidR="00E20C2E" w:rsidRPr="00E20C2E" w:rsidRDefault="00E20C2E" w:rsidP="00E20C2E">
            <w:pPr>
              <w:widowControl/>
              <w:jc w:val="center"/>
              <w:rPr>
                <w:rFonts w:ascii="Times New Roman" w:eastAsia="等线" w:hAnsi="Times New Roman" w:cs="Times New Roman"/>
                <w:b/>
                <w:bCs/>
                <w:i/>
                <w:iCs/>
                <w:color w:val="000000"/>
                <w:kern w:val="0"/>
                <w:sz w:val="22"/>
              </w:rPr>
            </w:pPr>
            <w:proofErr w:type="spellStart"/>
            <w:r w:rsidRPr="00E20C2E">
              <w:rPr>
                <w:rFonts w:ascii="Times New Roman" w:eastAsia="等线" w:hAnsi="Times New Roman" w:cs="Times New Roman"/>
                <w:b/>
                <w:bCs/>
                <w:i/>
                <w:iCs/>
                <w:color w:val="000000"/>
                <w:kern w:val="0"/>
                <w:sz w:val="22"/>
              </w:rPr>
              <w:t>df</w:t>
            </w:r>
            <w:proofErr w:type="spellEnd"/>
          </w:p>
        </w:tc>
        <w:tc>
          <w:tcPr>
            <w:tcW w:w="1223" w:type="pct"/>
            <w:tcBorders>
              <w:top w:val="single" w:sz="12" w:space="0" w:color="auto"/>
              <w:left w:val="nil"/>
              <w:bottom w:val="single" w:sz="6" w:space="0" w:color="auto"/>
              <w:right w:val="nil"/>
            </w:tcBorders>
            <w:shd w:val="clear" w:color="auto" w:fill="auto"/>
            <w:noWrap/>
            <w:vAlign w:val="center"/>
            <w:hideMark/>
          </w:tcPr>
          <w:p w14:paraId="0BDB002B" w14:textId="747FF9A4" w:rsidR="00E20C2E" w:rsidRPr="00E20C2E" w:rsidRDefault="00E20C2E" w:rsidP="00E20C2E">
            <w:pPr>
              <w:widowControl/>
              <w:jc w:val="center"/>
              <w:rPr>
                <w:rFonts w:ascii="Times New Roman" w:eastAsia="等线" w:hAnsi="Times New Roman" w:cs="Times New Roman"/>
                <w:b/>
                <w:bCs/>
                <w:i/>
                <w:iCs/>
                <w:color w:val="000000"/>
                <w:kern w:val="0"/>
                <w:sz w:val="22"/>
              </w:rPr>
            </w:pPr>
            <w:r>
              <w:rPr>
                <w:rFonts w:ascii="Times New Roman" w:eastAsia="等线" w:hAnsi="Times New Roman" w:cs="Times New Roman" w:hint="eastAsia"/>
                <w:b/>
                <w:bCs/>
                <w:i/>
                <w:iCs/>
                <w:color w:val="000000"/>
                <w:kern w:val="0"/>
                <w:sz w:val="22"/>
              </w:rPr>
              <w:t>z</w:t>
            </w:r>
          </w:p>
        </w:tc>
        <w:tc>
          <w:tcPr>
            <w:tcW w:w="1437" w:type="pct"/>
            <w:tcBorders>
              <w:top w:val="single" w:sz="12" w:space="0" w:color="auto"/>
              <w:left w:val="nil"/>
              <w:bottom w:val="single" w:sz="6" w:space="0" w:color="auto"/>
              <w:right w:val="nil"/>
            </w:tcBorders>
            <w:shd w:val="clear" w:color="auto" w:fill="auto"/>
            <w:noWrap/>
            <w:vAlign w:val="center"/>
            <w:hideMark/>
          </w:tcPr>
          <w:p w14:paraId="6BA23654" w14:textId="7CF62883" w:rsidR="00E20C2E" w:rsidRPr="00E20C2E" w:rsidRDefault="00E20C2E" w:rsidP="00E20C2E">
            <w:pPr>
              <w:widowControl/>
              <w:jc w:val="center"/>
              <w:rPr>
                <w:rFonts w:ascii="Times New Roman" w:eastAsia="等线" w:hAnsi="Times New Roman" w:cs="Times New Roman"/>
                <w:b/>
                <w:bCs/>
                <w:i/>
                <w:iCs/>
                <w:color w:val="000000"/>
                <w:kern w:val="0"/>
                <w:sz w:val="22"/>
              </w:rPr>
            </w:pPr>
            <w:r w:rsidRPr="00E20C2E">
              <w:rPr>
                <w:rFonts w:ascii="Times New Roman" w:eastAsia="等线" w:hAnsi="Times New Roman" w:cs="Times New Roman"/>
                <w:b/>
                <w:bCs/>
                <w:i/>
                <w:iCs/>
                <w:color w:val="000000"/>
                <w:kern w:val="0"/>
                <w:sz w:val="22"/>
              </w:rPr>
              <w:t>p</w:t>
            </w:r>
            <w:r w:rsidRPr="00E20C2E">
              <w:rPr>
                <w:rFonts w:ascii="宋体" w:eastAsia="宋体" w:hAnsi="宋体" w:cs="Times New Roman"/>
                <w:b/>
                <w:bCs/>
                <w:color w:val="000000"/>
                <w:kern w:val="0"/>
                <w:sz w:val="22"/>
              </w:rPr>
              <w:t>（</w:t>
            </w:r>
            <w:r w:rsidRPr="00E20C2E">
              <w:rPr>
                <w:rFonts w:ascii="宋体" w:eastAsia="宋体" w:hAnsi="宋体" w:cs="Times New Roman" w:hint="eastAsia"/>
                <w:b/>
                <w:bCs/>
                <w:color w:val="000000"/>
                <w:kern w:val="0"/>
                <w:sz w:val="22"/>
              </w:rPr>
              <w:t>单尾</w:t>
            </w:r>
            <w:r w:rsidRPr="00E20C2E">
              <w:rPr>
                <w:rFonts w:ascii="宋体" w:eastAsia="宋体" w:hAnsi="宋体" w:cs="Times New Roman"/>
                <w:b/>
                <w:bCs/>
                <w:color w:val="000000"/>
                <w:kern w:val="0"/>
                <w:sz w:val="22"/>
              </w:rPr>
              <w:t>）</w:t>
            </w:r>
          </w:p>
        </w:tc>
      </w:tr>
      <w:tr w:rsidR="00E20C2E" w:rsidRPr="00E20C2E" w14:paraId="35454BC5" w14:textId="77777777" w:rsidTr="00E20C2E">
        <w:trPr>
          <w:trHeight w:val="278"/>
        </w:trPr>
        <w:tc>
          <w:tcPr>
            <w:tcW w:w="780" w:type="pct"/>
            <w:tcBorders>
              <w:top w:val="single" w:sz="6" w:space="0" w:color="auto"/>
              <w:left w:val="nil"/>
              <w:bottom w:val="nil"/>
              <w:right w:val="nil"/>
            </w:tcBorders>
            <w:shd w:val="clear" w:color="auto" w:fill="auto"/>
            <w:noWrap/>
            <w:vAlign w:val="center"/>
            <w:hideMark/>
          </w:tcPr>
          <w:p w14:paraId="4B71455B"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A1</w:t>
            </w:r>
          </w:p>
        </w:tc>
        <w:tc>
          <w:tcPr>
            <w:tcW w:w="780" w:type="pct"/>
            <w:tcBorders>
              <w:top w:val="single" w:sz="6" w:space="0" w:color="auto"/>
              <w:left w:val="nil"/>
              <w:bottom w:val="nil"/>
              <w:right w:val="nil"/>
            </w:tcBorders>
            <w:shd w:val="clear" w:color="auto" w:fill="auto"/>
            <w:noWrap/>
            <w:vAlign w:val="center"/>
            <w:hideMark/>
          </w:tcPr>
          <w:p w14:paraId="537E8BB9"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 xml:space="preserve">0.03 </w:t>
            </w:r>
          </w:p>
        </w:tc>
        <w:tc>
          <w:tcPr>
            <w:tcW w:w="780" w:type="pct"/>
            <w:tcBorders>
              <w:top w:val="single" w:sz="6" w:space="0" w:color="auto"/>
              <w:left w:val="nil"/>
              <w:bottom w:val="nil"/>
              <w:right w:val="nil"/>
            </w:tcBorders>
            <w:shd w:val="clear" w:color="auto" w:fill="auto"/>
            <w:noWrap/>
            <w:vAlign w:val="center"/>
            <w:hideMark/>
          </w:tcPr>
          <w:p w14:paraId="38C325FA"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114</w:t>
            </w:r>
          </w:p>
        </w:tc>
        <w:tc>
          <w:tcPr>
            <w:tcW w:w="1223" w:type="pct"/>
            <w:tcBorders>
              <w:top w:val="single" w:sz="6" w:space="0" w:color="auto"/>
              <w:left w:val="nil"/>
              <w:bottom w:val="nil"/>
              <w:right w:val="nil"/>
            </w:tcBorders>
            <w:shd w:val="clear" w:color="auto" w:fill="auto"/>
            <w:noWrap/>
            <w:vAlign w:val="center"/>
            <w:hideMark/>
          </w:tcPr>
          <w:p w14:paraId="3194C5A2"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 xml:space="preserve">0.270 </w:t>
            </w:r>
          </w:p>
        </w:tc>
        <w:tc>
          <w:tcPr>
            <w:tcW w:w="1437" w:type="pct"/>
            <w:tcBorders>
              <w:top w:val="single" w:sz="6" w:space="0" w:color="auto"/>
              <w:left w:val="nil"/>
              <w:bottom w:val="nil"/>
              <w:right w:val="nil"/>
            </w:tcBorders>
            <w:shd w:val="clear" w:color="auto" w:fill="auto"/>
            <w:noWrap/>
            <w:vAlign w:val="center"/>
            <w:hideMark/>
          </w:tcPr>
          <w:p w14:paraId="336E9B37"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&gt;0.05</w:t>
            </w:r>
          </w:p>
        </w:tc>
      </w:tr>
      <w:tr w:rsidR="00E20C2E" w:rsidRPr="00E20C2E" w14:paraId="75FBBAFE" w14:textId="77777777" w:rsidTr="00E20C2E">
        <w:trPr>
          <w:trHeight w:val="285"/>
        </w:trPr>
        <w:tc>
          <w:tcPr>
            <w:tcW w:w="780" w:type="pct"/>
            <w:tcBorders>
              <w:top w:val="nil"/>
              <w:left w:val="nil"/>
              <w:bottom w:val="nil"/>
              <w:right w:val="nil"/>
            </w:tcBorders>
            <w:shd w:val="clear" w:color="auto" w:fill="auto"/>
            <w:noWrap/>
            <w:vAlign w:val="center"/>
            <w:hideMark/>
          </w:tcPr>
          <w:p w14:paraId="3E78A6A6"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A2</w:t>
            </w:r>
          </w:p>
        </w:tc>
        <w:tc>
          <w:tcPr>
            <w:tcW w:w="780" w:type="pct"/>
            <w:tcBorders>
              <w:top w:val="nil"/>
              <w:left w:val="nil"/>
              <w:bottom w:val="nil"/>
              <w:right w:val="nil"/>
            </w:tcBorders>
            <w:shd w:val="clear" w:color="auto" w:fill="auto"/>
            <w:noWrap/>
            <w:vAlign w:val="center"/>
            <w:hideMark/>
          </w:tcPr>
          <w:p w14:paraId="359DFF3A"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 xml:space="preserve">0.05 </w:t>
            </w:r>
          </w:p>
        </w:tc>
        <w:tc>
          <w:tcPr>
            <w:tcW w:w="780" w:type="pct"/>
            <w:tcBorders>
              <w:top w:val="nil"/>
              <w:left w:val="nil"/>
              <w:bottom w:val="nil"/>
              <w:right w:val="nil"/>
            </w:tcBorders>
            <w:shd w:val="clear" w:color="auto" w:fill="auto"/>
            <w:noWrap/>
            <w:vAlign w:val="center"/>
            <w:hideMark/>
          </w:tcPr>
          <w:p w14:paraId="09553482"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102</w:t>
            </w:r>
          </w:p>
        </w:tc>
        <w:tc>
          <w:tcPr>
            <w:tcW w:w="1223" w:type="pct"/>
            <w:tcBorders>
              <w:top w:val="nil"/>
              <w:left w:val="nil"/>
              <w:bottom w:val="nil"/>
              <w:right w:val="nil"/>
            </w:tcBorders>
            <w:shd w:val="clear" w:color="auto" w:fill="auto"/>
            <w:noWrap/>
            <w:vAlign w:val="center"/>
            <w:hideMark/>
          </w:tcPr>
          <w:p w14:paraId="24CC09F0"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 xml:space="preserve">0.479 </w:t>
            </w:r>
          </w:p>
        </w:tc>
        <w:tc>
          <w:tcPr>
            <w:tcW w:w="1437" w:type="pct"/>
            <w:tcBorders>
              <w:top w:val="nil"/>
              <w:left w:val="nil"/>
              <w:bottom w:val="nil"/>
              <w:right w:val="nil"/>
            </w:tcBorders>
            <w:shd w:val="clear" w:color="auto" w:fill="auto"/>
            <w:noWrap/>
            <w:vAlign w:val="center"/>
            <w:hideMark/>
          </w:tcPr>
          <w:p w14:paraId="42A60432"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&gt;0.05</w:t>
            </w:r>
          </w:p>
        </w:tc>
      </w:tr>
      <w:tr w:rsidR="00E20C2E" w:rsidRPr="00E20C2E" w14:paraId="72EA38A6" w14:textId="77777777" w:rsidTr="00E20C2E">
        <w:trPr>
          <w:trHeight w:val="278"/>
        </w:trPr>
        <w:tc>
          <w:tcPr>
            <w:tcW w:w="780" w:type="pct"/>
            <w:tcBorders>
              <w:top w:val="nil"/>
              <w:left w:val="nil"/>
              <w:bottom w:val="nil"/>
              <w:right w:val="nil"/>
            </w:tcBorders>
            <w:shd w:val="clear" w:color="auto" w:fill="auto"/>
            <w:noWrap/>
            <w:vAlign w:val="center"/>
            <w:hideMark/>
          </w:tcPr>
          <w:p w14:paraId="55419164"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lastRenderedPageBreak/>
              <w:t>B1</w:t>
            </w:r>
          </w:p>
        </w:tc>
        <w:tc>
          <w:tcPr>
            <w:tcW w:w="780" w:type="pct"/>
            <w:tcBorders>
              <w:top w:val="nil"/>
              <w:left w:val="nil"/>
              <w:bottom w:val="nil"/>
              <w:right w:val="nil"/>
            </w:tcBorders>
            <w:shd w:val="clear" w:color="auto" w:fill="auto"/>
            <w:noWrap/>
            <w:vAlign w:val="center"/>
            <w:hideMark/>
          </w:tcPr>
          <w:p w14:paraId="4F73918E"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 xml:space="preserve">0.28 </w:t>
            </w:r>
          </w:p>
        </w:tc>
        <w:tc>
          <w:tcPr>
            <w:tcW w:w="780" w:type="pct"/>
            <w:tcBorders>
              <w:top w:val="nil"/>
              <w:left w:val="nil"/>
              <w:bottom w:val="nil"/>
              <w:right w:val="nil"/>
            </w:tcBorders>
            <w:shd w:val="clear" w:color="auto" w:fill="auto"/>
            <w:noWrap/>
            <w:vAlign w:val="center"/>
            <w:hideMark/>
          </w:tcPr>
          <w:p w14:paraId="1FA3C177"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79</w:t>
            </w:r>
          </w:p>
        </w:tc>
        <w:tc>
          <w:tcPr>
            <w:tcW w:w="1223" w:type="pct"/>
            <w:tcBorders>
              <w:top w:val="nil"/>
              <w:left w:val="nil"/>
              <w:bottom w:val="nil"/>
              <w:right w:val="nil"/>
            </w:tcBorders>
            <w:shd w:val="clear" w:color="auto" w:fill="auto"/>
            <w:noWrap/>
            <w:vAlign w:val="center"/>
            <w:hideMark/>
          </w:tcPr>
          <w:p w14:paraId="6841B3A4"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 xml:space="preserve">2.471 </w:t>
            </w:r>
          </w:p>
        </w:tc>
        <w:tc>
          <w:tcPr>
            <w:tcW w:w="1437" w:type="pct"/>
            <w:tcBorders>
              <w:top w:val="nil"/>
              <w:left w:val="nil"/>
              <w:bottom w:val="nil"/>
              <w:right w:val="nil"/>
            </w:tcBorders>
            <w:shd w:val="clear" w:color="auto" w:fill="auto"/>
            <w:noWrap/>
            <w:vAlign w:val="center"/>
            <w:hideMark/>
          </w:tcPr>
          <w:p w14:paraId="3B958A5F"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&lt;0.01</w:t>
            </w:r>
          </w:p>
        </w:tc>
      </w:tr>
      <w:tr w:rsidR="00E20C2E" w:rsidRPr="00E20C2E" w14:paraId="2C8A249B" w14:textId="77777777" w:rsidTr="00E20C2E">
        <w:trPr>
          <w:trHeight w:val="278"/>
        </w:trPr>
        <w:tc>
          <w:tcPr>
            <w:tcW w:w="780" w:type="pct"/>
            <w:tcBorders>
              <w:top w:val="nil"/>
              <w:left w:val="nil"/>
              <w:bottom w:val="nil"/>
              <w:right w:val="nil"/>
            </w:tcBorders>
            <w:shd w:val="clear" w:color="auto" w:fill="auto"/>
            <w:noWrap/>
            <w:vAlign w:val="center"/>
            <w:hideMark/>
          </w:tcPr>
          <w:p w14:paraId="1E8C25DA"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B2</w:t>
            </w:r>
          </w:p>
        </w:tc>
        <w:tc>
          <w:tcPr>
            <w:tcW w:w="780" w:type="pct"/>
            <w:tcBorders>
              <w:top w:val="nil"/>
              <w:left w:val="nil"/>
              <w:bottom w:val="nil"/>
              <w:right w:val="nil"/>
            </w:tcBorders>
            <w:shd w:val="clear" w:color="auto" w:fill="auto"/>
            <w:noWrap/>
            <w:vAlign w:val="center"/>
            <w:hideMark/>
          </w:tcPr>
          <w:p w14:paraId="0194E541"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 xml:space="preserve">0.26 </w:t>
            </w:r>
          </w:p>
        </w:tc>
        <w:tc>
          <w:tcPr>
            <w:tcW w:w="780" w:type="pct"/>
            <w:tcBorders>
              <w:top w:val="nil"/>
              <w:left w:val="nil"/>
              <w:bottom w:val="nil"/>
              <w:right w:val="nil"/>
            </w:tcBorders>
            <w:shd w:val="clear" w:color="auto" w:fill="auto"/>
            <w:noWrap/>
            <w:vAlign w:val="center"/>
            <w:hideMark/>
          </w:tcPr>
          <w:p w14:paraId="482BA5E9"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72</w:t>
            </w:r>
          </w:p>
        </w:tc>
        <w:tc>
          <w:tcPr>
            <w:tcW w:w="1223" w:type="pct"/>
            <w:tcBorders>
              <w:top w:val="nil"/>
              <w:left w:val="nil"/>
              <w:bottom w:val="nil"/>
              <w:right w:val="nil"/>
            </w:tcBorders>
            <w:shd w:val="clear" w:color="auto" w:fill="auto"/>
            <w:noWrap/>
            <w:vAlign w:val="center"/>
            <w:hideMark/>
          </w:tcPr>
          <w:p w14:paraId="4D88B76F"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 xml:space="preserve">2.232 </w:t>
            </w:r>
          </w:p>
        </w:tc>
        <w:tc>
          <w:tcPr>
            <w:tcW w:w="1437" w:type="pct"/>
            <w:tcBorders>
              <w:top w:val="nil"/>
              <w:left w:val="nil"/>
              <w:bottom w:val="nil"/>
              <w:right w:val="nil"/>
            </w:tcBorders>
            <w:shd w:val="clear" w:color="auto" w:fill="auto"/>
            <w:noWrap/>
            <w:vAlign w:val="center"/>
            <w:hideMark/>
          </w:tcPr>
          <w:p w14:paraId="10F1EFD3"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&lt;0.05</w:t>
            </w:r>
          </w:p>
        </w:tc>
      </w:tr>
      <w:tr w:rsidR="00E20C2E" w:rsidRPr="00E20C2E" w14:paraId="7C0F3762" w14:textId="77777777" w:rsidTr="00E20C2E">
        <w:trPr>
          <w:trHeight w:val="278"/>
        </w:trPr>
        <w:tc>
          <w:tcPr>
            <w:tcW w:w="780" w:type="pct"/>
            <w:tcBorders>
              <w:top w:val="nil"/>
              <w:left w:val="nil"/>
              <w:bottom w:val="nil"/>
              <w:right w:val="nil"/>
            </w:tcBorders>
            <w:shd w:val="clear" w:color="auto" w:fill="auto"/>
            <w:noWrap/>
            <w:vAlign w:val="center"/>
            <w:hideMark/>
          </w:tcPr>
          <w:p w14:paraId="4AAB1591"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C1</w:t>
            </w:r>
          </w:p>
        </w:tc>
        <w:tc>
          <w:tcPr>
            <w:tcW w:w="780" w:type="pct"/>
            <w:tcBorders>
              <w:top w:val="nil"/>
              <w:left w:val="nil"/>
              <w:bottom w:val="nil"/>
              <w:right w:val="nil"/>
            </w:tcBorders>
            <w:shd w:val="clear" w:color="auto" w:fill="auto"/>
            <w:noWrap/>
            <w:vAlign w:val="center"/>
            <w:hideMark/>
          </w:tcPr>
          <w:p w14:paraId="20672B8D"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 xml:space="preserve">-0.03 </w:t>
            </w:r>
          </w:p>
        </w:tc>
        <w:tc>
          <w:tcPr>
            <w:tcW w:w="780" w:type="pct"/>
            <w:tcBorders>
              <w:top w:val="nil"/>
              <w:left w:val="nil"/>
              <w:bottom w:val="nil"/>
              <w:right w:val="nil"/>
            </w:tcBorders>
            <w:shd w:val="clear" w:color="auto" w:fill="auto"/>
            <w:noWrap/>
            <w:vAlign w:val="center"/>
            <w:hideMark/>
          </w:tcPr>
          <w:p w14:paraId="30FE8BD4"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91</w:t>
            </w:r>
          </w:p>
        </w:tc>
        <w:tc>
          <w:tcPr>
            <w:tcW w:w="1223" w:type="pct"/>
            <w:tcBorders>
              <w:top w:val="nil"/>
              <w:left w:val="nil"/>
              <w:bottom w:val="nil"/>
              <w:right w:val="nil"/>
            </w:tcBorders>
            <w:shd w:val="clear" w:color="auto" w:fill="auto"/>
            <w:noWrap/>
            <w:vAlign w:val="center"/>
            <w:hideMark/>
          </w:tcPr>
          <w:p w14:paraId="3047020F"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 xml:space="preserve">-0.262 </w:t>
            </w:r>
          </w:p>
        </w:tc>
        <w:tc>
          <w:tcPr>
            <w:tcW w:w="1437" w:type="pct"/>
            <w:tcBorders>
              <w:top w:val="nil"/>
              <w:left w:val="nil"/>
              <w:bottom w:val="nil"/>
              <w:right w:val="nil"/>
            </w:tcBorders>
            <w:shd w:val="clear" w:color="auto" w:fill="auto"/>
            <w:noWrap/>
            <w:vAlign w:val="center"/>
            <w:hideMark/>
          </w:tcPr>
          <w:p w14:paraId="2F26BC36"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&gt;0.05</w:t>
            </w:r>
          </w:p>
        </w:tc>
      </w:tr>
      <w:tr w:rsidR="00E20C2E" w:rsidRPr="00E20C2E" w14:paraId="6D6473BB" w14:textId="77777777" w:rsidTr="00E20C2E">
        <w:trPr>
          <w:trHeight w:val="285"/>
        </w:trPr>
        <w:tc>
          <w:tcPr>
            <w:tcW w:w="780" w:type="pct"/>
            <w:tcBorders>
              <w:top w:val="nil"/>
              <w:left w:val="nil"/>
              <w:bottom w:val="single" w:sz="8" w:space="0" w:color="auto"/>
              <w:right w:val="nil"/>
            </w:tcBorders>
            <w:shd w:val="clear" w:color="auto" w:fill="auto"/>
            <w:noWrap/>
            <w:vAlign w:val="center"/>
            <w:hideMark/>
          </w:tcPr>
          <w:p w14:paraId="6ECCADA6"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C2</w:t>
            </w:r>
          </w:p>
        </w:tc>
        <w:tc>
          <w:tcPr>
            <w:tcW w:w="780" w:type="pct"/>
            <w:tcBorders>
              <w:top w:val="nil"/>
              <w:left w:val="nil"/>
              <w:bottom w:val="single" w:sz="8" w:space="0" w:color="auto"/>
              <w:right w:val="nil"/>
            </w:tcBorders>
            <w:shd w:val="clear" w:color="auto" w:fill="auto"/>
            <w:noWrap/>
            <w:vAlign w:val="center"/>
            <w:hideMark/>
          </w:tcPr>
          <w:p w14:paraId="3D2EADAB"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 xml:space="preserve">0.00 </w:t>
            </w:r>
          </w:p>
        </w:tc>
        <w:tc>
          <w:tcPr>
            <w:tcW w:w="780" w:type="pct"/>
            <w:tcBorders>
              <w:top w:val="nil"/>
              <w:left w:val="nil"/>
              <w:bottom w:val="single" w:sz="8" w:space="0" w:color="auto"/>
              <w:right w:val="nil"/>
            </w:tcBorders>
            <w:shd w:val="clear" w:color="auto" w:fill="auto"/>
            <w:noWrap/>
            <w:vAlign w:val="center"/>
            <w:hideMark/>
          </w:tcPr>
          <w:p w14:paraId="42C95668"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80</w:t>
            </w:r>
          </w:p>
        </w:tc>
        <w:tc>
          <w:tcPr>
            <w:tcW w:w="1223" w:type="pct"/>
            <w:tcBorders>
              <w:top w:val="nil"/>
              <w:left w:val="nil"/>
              <w:bottom w:val="single" w:sz="8" w:space="0" w:color="auto"/>
              <w:right w:val="nil"/>
            </w:tcBorders>
            <w:shd w:val="clear" w:color="auto" w:fill="auto"/>
            <w:noWrap/>
            <w:vAlign w:val="center"/>
            <w:hideMark/>
          </w:tcPr>
          <w:p w14:paraId="4104B317"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 xml:space="preserve">0.032 </w:t>
            </w:r>
          </w:p>
        </w:tc>
        <w:tc>
          <w:tcPr>
            <w:tcW w:w="1437" w:type="pct"/>
            <w:tcBorders>
              <w:top w:val="nil"/>
              <w:left w:val="nil"/>
              <w:bottom w:val="single" w:sz="8" w:space="0" w:color="auto"/>
              <w:right w:val="nil"/>
            </w:tcBorders>
            <w:shd w:val="clear" w:color="auto" w:fill="auto"/>
            <w:noWrap/>
            <w:vAlign w:val="center"/>
            <w:hideMark/>
          </w:tcPr>
          <w:p w14:paraId="6C5754FE" w14:textId="77777777" w:rsidR="00E20C2E" w:rsidRPr="00E20C2E" w:rsidRDefault="00E20C2E" w:rsidP="00E20C2E">
            <w:pPr>
              <w:widowControl/>
              <w:jc w:val="center"/>
              <w:rPr>
                <w:rFonts w:ascii="Times New Roman" w:eastAsia="等线" w:hAnsi="Times New Roman" w:cs="Times New Roman"/>
                <w:color w:val="000000"/>
                <w:kern w:val="0"/>
                <w:sz w:val="22"/>
              </w:rPr>
            </w:pPr>
            <w:r w:rsidRPr="00E20C2E">
              <w:rPr>
                <w:rFonts w:ascii="Times New Roman" w:eastAsia="等线" w:hAnsi="Times New Roman" w:cs="Times New Roman"/>
                <w:color w:val="000000"/>
                <w:kern w:val="0"/>
                <w:sz w:val="22"/>
              </w:rPr>
              <w:t>&gt;0.05</w:t>
            </w:r>
          </w:p>
        </w:tc>
      </w:tr>
    </w:tbl>
    <w:p w14:paraId="5B51598C" w14:textId="15D69525" w:rsidR="004A3315" w:rsidRPr="00216347" w:rsidRDefault="004A3315" w:rsidP="004A3315">
      <w:pPr>
        <w:widowControl/>
        <w:jc w:val="left"/>
        <w:rPr>
          <w:rFonts w:ascii="Times New Roman" w:eastAsia="宋体" w:hAnsi="Times New Roman" w:cs="宋体"/>
          <w:b/>
          <w:kern w:val="0"/>
          <w:sz w:val="18"/>
          <w:szCs w:val="21"/>
        </w:rPr>
      </w:pPr>
      <w:r w:rsidRPr="00037829">
        <w:rPr>
          <w:rFonts w:ascii="Times New Roman" w:eastAsia="宋体" w:hAnsi="Times New Roman" w:cs="宋体" w:hint="eastAsia"/>
          <w:b/>
          <w:kern w:val="0"/>
          <w:sz w:val="18"/>
          <w:szCs w:val="21"/>
        </w:rPr>
        <w:t>注</w:t>
      </w:r>
      <w:r w:rsidRPr="00037829">
        <w:rPr>
          <w:rFonts w:ascii="Times New Roman" w:eastAsia="宋体" w:hAnsi="Times New Roman" w:cs="宋体"/>
          <w:b/>
          <w:kern w:val="0"/>
          <w:sz w:val="18"/>
          <w:szCs w:val="21"/>
        </w:rPr>
        <w:t xml:space="preserve">: </w:t>
      </w:r>
      <w:r>
        <w:rPr>
          <w:rFonts w:ascii="Times New Roman" w:eastAsia="宋体" w:hAnsi="Times New Roman" w:cs="宋体" w:hint="eastAsia"/>
          <w:b/>
          <w:kern w:val="0"/>
          <w:sz w:val="18"/>
          <w:szCs w:val="21"/>
        </w:rPr>
        <w:t>A</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为无反应时且无甄别题组，</w:t>
      </w:r>
      <w:r>
        <w:rPr>
          <w:rFonts w:ascii="Times New Roman" w:eastAsia="宋体" w:hAnsi="Times New Roman" w:cs="宋体" w:hint="eastAsia"/>
          <w:b/>
          <w:kern w:val="0"/>
          <w:sz w:val="18"/>
          <w:szCs w:val="21"/>
        </w:rPr>
        <w:t>A</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为有反应时且无甄别题组，</w:t>
      </w:r>
      <w:r>
        <w:rPr>
          <w:rFonts w:ascii="Times New Roman" w:eastAsia="宋体" w:hAnsi="Times New Roman" w:cs="宋体" w:hint="eastAsia"/>
          <w:b/>
          <w:kern w:val="0"/>
          <w:sz w:val="18"/>
          <w:szCs w:val="21"/>
        </w:rPr>
        <w:t>B</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为无反应时且有</w:t>
      </w:r>
      <w:r w:rsidRPr="004A3315">
        <w:rPr>
          <w:rFonts w:ascii="Times New Roman" w:eastAsia="宋体" w:hAnsi="Times New Roman" w:cs="宋体" w:hint="eastAsia"/>
          <w:b/>
          <w:kern w:val="0"/>
          <w:sz w:val="18"/>
          <w:szCs w:val="21"/>
        </w:rPr>
        <w:t>认真程度甄别题</w:t>
      </w:r>
      <w:r>
        <w:rPr>
          <w:rFonts w:ascii="Times New Roman" w:eastAsia="宋体" w:hAnsi="Times New Roman" w:cs="宋体" w:hint="eastAsia"/>
          <w:b/>
          <w:kern w:val="0"/>
          <w:sz w:val="18"/>
          <w:szCs w:val="21"/>
        </w:rPr>
        <w:t>，</w:t>
      </w:r>
      <w:r>
        <w:rPr>
          <w:rFonts w:ascii="Times New Roman" w:eastAsia="宋体" w:hAnsi="Times New Roman" w:cs="宋体" w:hint="eastAsia"/>
          <w:b/>
          <w:kern w:val="0"/>
          <w:sz w:val="18"/>
          <w:szCs w:val="21"/>
        </w:rPr>
        <w:t>B</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为有反应时且有认真程度甄别题，</w:t>
      </w:r>
      <w:r>
        <w:rPr>
          <w:rFonts w:ascii="Times New Roman" w:eastAsia="宋体" w:hAnsi="Times New Roman" w:cs="宋体" w:hint="eastAsia"/>
          <w:b/>
          <w:kern w:val="0"/>
          <w:sz w:val="18"/>
          <w:szCs w:val="21"/>
        </w:rPr>
        <w:t>C</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为无反应时且有测谎题，</w:t>
      </w:r>
      <w:r>
        <w:rPr>
          <w:rFonts w:ascii="Times New Roman" w:eastAsia="宋体" w:hAnsi="Times New Roman" w:cs="宋体" w:hint="eastAsia"/>
          <w:b/>
          <w:kern w:val="0"/>
          <w:sz w:val="18"/>
          <w:szCs w:val="21"/>
        </w:rPr>
        <w:t>C</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为有反应时且有测谎题</w:t>
      </w:r>
      <w:r w:rsidRPr="00037829">
        <w:rPr>
          <w:rFonts w:ascii="Times New Roman" w:eastAsia="宋体" w:hAnsi="Times New Roman" w:cs="宋体" w:hint="eastAsia"/>
          <w:b/>
          <w:kern w:val="0"/>
          <w:sz w:val="18"/>
          <w:szCs w:val="21"/>
        </w:rPr>
        <w:t>。</w:t>
      </w:r>
    </w:p>
    <w:p w14:paraId="7EC5A1B9" w14:textId="77777777" w:rsidR="00B56071" w:rsidRPr="004A3315" w:rsidRDefault="00B56071" w:rsidP="002F42FE">
      <w:pPr>
        <w:rPr>
          <w:rFonts w:ascii="Times New Roman" w:eastAsia="宋体" w:hAnsi="Times New Roman" w:cs="Times New Roman"/>
          <w:b/>
          <w:sz w:val="28"/>
          <w:szCs w:val="28"/>
        </w:rPr>
      </w:pPr>
    </w:p>
    <w:p w14:paraId="0772B834" w14:textId="5C1647F6" w:rsidR="0069508C" w:rsidRPr="00037829" w:rsidRDefault="00E20C2E" w:rsidP="002F42FE">
      <w:pPr>
        <w:rPr>
          <w:rFonts w:ascii="Times New Roman" w:eastAsia="宋体" w:hAnsi="Times New Roman" w:cs="Times New Roman"/>
          <w:b/>
          <w:sz w:val="28"/>
          <w:szCs w:val="28"/>
        </w:rPr>
      </w:pPr>
      <w:r>
        <w:rPr>
          <w:noProof/>
        </w:rPr>
        <w:drawing>
          <wp:inline distT="0" distB="0" distL="0" distR="0" wp14:anchorId="5DD37F95" wp14:editId="52E790B8">
            <wp:extent cx="4411662" cy="3476625"/>
            <wp:effectExtent l="0" t="0" r="8255" b="0"/>
            <wp:docPr id="2" name="图片 1">
              <a:extLst xmlns:a="http://schemas.openxmlformats.org/drawingml/2006/main">
                <a:ext uri="{FF2B5EF4-FFF2-40B4-BE49-F238E27FC236}">
                  <a16:creationId xmlns:a16="http://schemas.microsoft.com/office/drawing/2014/main" id="{5C302D0B-36A3-4EE0-9BF1-C12244229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5C302D0B-36A3-4EE0-9BF1-C122442297B4}"/>
                        </a:ext>
                      </a:extLst>
                    </pic:cNvPr>
                    <pic:cNvPicPr>
                      <a:picLocks noChangeAspect="1"/>
                    </pic:cNvPicPr>
                  </pic:nvPicPr>
                  <pic:blipFill rotWithShape="1">
                    <a:blip r:embed="rId15"/>
                    <a:srcRect l="1802" b="10019"/>
                    <a:stretch/>
                  </pic:blipFill>
                  <pic:spPr bwMode="auto">
                    <a:xfrm>
                      <a:off x="0" y="0"/>
                      <a:ext cx="4412234" cy="3477075"/>
                    </a:xfrm>
                    <a:prstGeom prst="rect">
                      <a:avLst/>
                    </a:prstGeom>
                    <a:ln>
                      <a:noFill/>
                    </a:ln>
                    <a:extLst>
                      <a:ext uri="{53640926-AAD7-44D8-BBD7-CCE9431645EC}">
                        <a14:shadowObscured xmlns:a14="http://schemas.microsoft.com/office/drawing/2010/main"/>
                      </a:ext>
                    </a:extLst>
                  </pic:spPr>
                </pic:pic>
              </a:graphicData>
            </a:graphic>
          </wp:inline>
        </w:drawing>
      </w:r>
    </w:p>
    <w:p w14:paraId="51530CFD" w14:textId="61EE5A37" w:rsidR="0069508C" w:rsidRPr="00037829" w:rsidRDefault="0069508C" w:rsidP="00F1403F">
      <w:pPr>
        <w:widowControl/>
        <w:jc w:val="center"/>
        <w:rPr>
          <w:rFonts w:ascii="Times New Roman" w:eastAsia="宋体" w:hAnsi="Times New Roman" w:cs="宋体"/>
          <w:b/>
          <w:bCs/>
          <w:color w:val="000000"/>
          <w:kern w:val="0"/>
        </w:rPr>
      </w:pPr>
      <w:r w:rsidRPr="00037829">
        <w:rPr>
          <w:rFonts w:ascii="Times New Roman" w:eastAsia="宋体" w:hAnsi="Times New Roman" w:cs="宋体" w:hint="eastAsia"/>
          <w:b/>
          <w:bCs/>
          <w:color w:val="000000"/>
          <w:kern w:val="0"/>
        </w:rPr>
        <w:t>图</w:t>
      </w:r>
      <w:r w:rsidRPr="00037829">
        <w:rPr>
          <w:rFonts w:ascii="Times New Roman" w:eastAsia="宋体" w:hAnsi="Times New Roman" w:cs="宋体" w:hint="eastAsia"/>
          <w:b/>
          <w:bCs/>
          <w:color w:val="000000"/>
          <w:kern w:val="0"/>
        </w:rPr>
        <w:t>4-</w:t>
      </w:r>
      <w:r w:rsidRPr="00037829">
        <w:rPr>
          <w:rFonts w:ascii="Times New Roman" w:eastAsia="宋体" w:hAnsi="Times New Roman" w:cs="宋体"/>
          <w:b/>
          <w:bCs/>
          <w:color w:val="000000"/>
          <w:kern w:val="0"/>
        </w:rPr>
        <w:t>4</w:t>
      </w:r>
      <w:r w:rsidR="008C6C8C" w:rsidRPr="00037829">
        <w:rPr>
          <w:rFonts w:ascii="Times New Roman" w:eastAsia="宋体" w:hAnsi="Times New Roman" w:cs="宋体" w:hint="eastAsia"/>
          <w:b/>
          <w:bCs/>
          <w:color w:val="000000"/>
          <w:kern w:val="0"/>
        </w:rPr>
        <w:t xml:space="preserve">　</w:t>
      </w:r>
      <w:r w:rsidRPr="00037829">
        <w:rPr>
          <w:rFonts w:ascii="Times New Roman" w:eastAsia="宋体" w:hAnsi="Times New Roman" w:cs="宋体" w:hint="eastAsia"/>
          <w:b/>
          <w:bCs/>
          <w:color w:val="000000"/>
          <w:kern w:val="0"/>
        </w:rPr>
        <w:t>各条件下</w:t>
      </w:r>
      <w:r w:rsidRPr="00037829">
        <w:rPr>
          <w:rFonts w:ascii="Times New Roman" w:eastAsia="宋体" w:hAnsi="Times New Roman" w:cs="宋体"/>
          <w:b/>
          <w:bCs/>
          <w:color w:val="000000"/>
          <w:kern w:val="0"/>
        </w:rPr>
        <w:t>|</w:t>
      </w:r>
      <w:r w:rsidRPr="00037829">
        <w:rPr>
          <w:rFonts w:ascii="Times New Roman" w:eastAsia="宋体" w:hAnsi="Times New Roman" w:cs="宋体"/>
          <w:b/>
          <w:bCs/>
          <w:i/>
          <w:iCs/>
          <w:color w:val="000000"/>
          <w:kern w:val="0"/>
        </w:rPr>
        <w:t>d</w:t>
      </w:r>
      <w:r w:rsidRPr="00037829">
        <w:rPr>
          <w:rFonts w:ascii="Times New Roman" w:eastAsia="宋体" w:hAnsi="Times New Roman" w:cs="宋体"/>
          <w:b/>
          <w:bCs/>
          <w:color w:val="000000"/>
          <w:kern w:val="0"/>
        </w:rPr>
        <w:t>|</w:t>
      </w:r>
      <w:r w:rsidRPr="00037829">
        <w:rPr>
          <w:rFonts w:ascii="Times New Roman" w:eastAsia="宋体" w:hAnsi="Times New Roman" w:cs="宋体" w:hint="eastAsia"/>
          <w:b/>
          <w:bCs/>
          <w:color w:val="000000"/>
          <w:kern w:val="0"/>
        </w:rPr>
        <w:t>与问卷得分的相关性</w:t>
      </w:r>
    </w:p>
    <w:p w14:paraId="0676D0DB" w14:textId="2E61FA1C" w:rsidR="004A3315" w:rsidRPr="00216347" w:rsidRDefault="004A3315" w:rsidP="004A3315">
      <w:pPr>
        <w:widowControl/>
        <w:jc w:val="left"/>
        <w:rPr>
          <w:rFonts w:ascii="Times New Roman" w:eastAsia="宋体" w:hAnsi="Times New Roman" w:cs="宋体"/>
          <w:b/>
          <w:kern w:val="0"/>
          <w:sz w:val="18"/>
          <w:szCs w:val="21"/>
        </w:rPr>
      </w:pPr>
      <w:r w:rsidRPr="00037829">
        <w:rPr>
          <w:rFonts w:ascii="Times New Roman" w:eastAsia="宋体" w:hAnsi="Times New Roman" w:cs="宋体" w:hint="eastAsia"/>
          <w:b/>
          <w:kern w:val="0"/>
          <w:sz w:val="18"/>
          <w:szCs w:val="21"/>
        </w:rPr>
        <w:t>注</w:t>
      </w:r>
      <w:r w:rsidRPr="00037829">
        <w:rPr>
          <w:rFonts w:ascii="Times New Roman" w:eastAsia="宋体" w:hAnsi="Times New Roman" w:cs="宋体"/>
          <w:b/>
          <w:kern w:val="0"/>
          <w:sz w:val="18"/>
          <w:szCs w:val="21"/>
        </w:rPr>
        <w:t xml:space="preserve">: </w:t>
      </w:r>
      <w:r>
        <w:rPr>
          <w:rFonts w:ascii="Times New Roman" w:eastAsia="宋体" w:hAnsi="Times New Roman" w:cs="宋体" w:hint="eastAsia"/>
          <w:b/>
          <w:kern w:val="0"/>
          <w:sz w:val="18"/>
          <w:szCs w:val="21"/>
        </w:rPr>
        <w:t>A</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为无反应时且无甄别题组，</w:t>
      </w:r>
      <w:r>
        <w:rPr>
          <w:rFonts w:ascii="Times New Roman" w:eastAsia="宋体" w:hAnsi="Times New Roman" w:cs="宋体" w:hint="eastAsia"/>
          <w:b/>
          <w:kern w:val="0"/>
          <w:sz w:val="18"/>
          <w:szCs w:val="21"/>
        </w:rPr>
        <w:t>A</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为有反应时且无甄别题组，</w:t>
      </w:r>
      <w:r>
        <w:rPr>
          <w:rFonts w:ascii="Times New Roman" w:eastAsia="宋体" w:hAnsi="Times New Roman" w:cs="宋体" w:hint="eastAsia"/>
          <w:b/>
          <w:kern w:val="0"/>
          <w:sz w:val="18"/>
          <w:szCs w:val="21"/>
        </w:rPr>
        <w:t>B</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为无反应时且有</w:t>
      </w:r>
      <w:r w:rsidRPr="004A3315">
        <w:rPr>
          <w:rFonts w:ascii="Times New Roman" w:eastAsia="宋体" w:hAnsi="Times New Roman" w:cs="宋体" w:hint="eastAsia"/>
          <w:b/>
          <w:kern w:val="0"/>
          <w:sz w:val="18"/>
          <w:szCs w:val="21"/>
        </w:rPr>
        <w:t>认真程度甄别题</w:t>
      </w:r>
      <w:r>
        <w:rPr>
          <w:rFonts w:ascii="Times New Roman" w:eastAsia="宋体" w:hAnsi="Times New Roman" w:cs="宋体" w:hint="eastAsia"/>
          <w:b/>
          <w:kern w:val="0"/>
          <w:sz w:val="18"/>
          <w:szCs w:val="21"/>
        </w:rPr>
        <w:t>，</w:t>
      </w:r>
      <w:r>
        <w:rPr>
          <w:rFonts w:ascii="Times New Roman" w:eastAsia="宋体" w:hAnsi="Times New Roman" w:cs="宋体" w:hint="eastAsia"/>
          <w:b/>
          <w:kern w:val="0"/>
          <w:sz w:val="18"/>
          <w:szCs w:val="21"/>
        </w:rPr>
        <w:t>B</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为有反应时且有认真程度甄别题，</w:t>
      </w:r>
      <w:r>
        <w:rPr>
          <w:rFonts w:ascii="Times New Roman" w:eastAsia="宋体" w:hAnsi="Times New Roman" w:cs="宋体" w:hint="eastAsia"/>
          <w:b/>
          <w:kern w:val="0"/>
          <w:sz w:val="18"/>
          <w:szCs w:val="21"/>
        </w:rPr>
        <w:t>C</w:t>
      </w:r>
      <w:r>
        <w:rPr>
          <w:rFonts w:ascii="Times New Roman" w:eastAsia="宋体" w:hAnsi="Times New Roman" w:cs="宋体"/>
          <w:b/>
          <w:kern w:val="0"/>
          <w:sz w:val="18"/>
          <w:szCs w:val="21"/>
        </w:rPr>
        <w:t>1</w:t>
      </w:r>
      <w:r>
        <w:rPr>
          <w:rFonts w:ascii="Times New Roman" w:eastAsia="宋体" w:hAnsi="Times New Roman" w:cs="宋体" w:hint="eastAsia"/>
          <w:b/>
          <w:kern w:val="0"/>
          <w:sz w:val="18"/>
          <w:szCs w:val="21"/>
        </w:rPr>
        <w:t>为无反应时且有测谎题，</w:t>
      </w:r>
      <w:r>
        <w:rPr>
          <w:rFonts w:ascii="Times New Roman" w:eastAsia="宋体" w:hAnsi="Times New Roman" w:cs="宋体" w:hint="eastAsia"/>
          <w:b/>
          <w:kern w:val="0"/>
          <w:sz w:val="18"/>
          <w:szCs w:val="21"/>
        </w:rPr>
        <w:t>C</w:t>
      </w:r>
      <w:r>
        <w:rPr>
          <w:rFonts w:ascii="Times New Roman" w:eastAsia="宋体" w:hAnsi="Times New Roman" w:cs="宋体"/>
          <w:b/>
          <w:kern w:val="0"/>
          <w:sz w:val="18"/>
          <w:szCs w:val="21"/>
        </w:rPr>
        <w:t>2</w:t>
      </w:r>
      <w:r>
        <w:rPr>
          <w:rFonts w:ascii="Times New Roman" w:eastAsia="宋体" w:hAnsi="Times New Roman" w:cs="宋体" w:hint="eastAsia"/>
          <w:b/>
          <w:kern w:val="0"/>
          <w:sz w:val="18"/>
          <w:szCs w:val="21"/>
        </w:rPr>
        <w:t>为有反应时且有测谎题</w:t>
      </w:r>
      <w:r w:rsidRPr="00037829">
        <w:rPr>
          <w:rFonts w:ascii="Times New Roman" w:eastAsia="宋体" w:hAnsi="Times New Roman" w:cs="宋体" w:hint="eastAsia"/>
          <w:b/>
          <w:kern w:val="0"/>
          <w:sz w:val="18"/>
          <w:szCs w:val="21"/>
        </w:rPr>
        <w:t>。</w:t>
      </w:r>
      <w:r w:rsidR="00E20C2E">
        <w:rPr>
          <w:rFonts w:ascii="Times New Roman" w:eastAsia="宋体" w:hAnsi="Times New Roman" w:cs="宋体"/>
          <w:b/>
          <w:kern w:val="0"/>
          <w:sz w:val="18"/>
          <w:szCs w:val="21"/>
        </w:rPr>
        <w:t>*</w:t>
      </w:r>
      <w:r w:rsidR="00E20C2E">
        <w:rPr>
          <w:rFonts w:ascii="Times New Roman" w:eastAsia="宋体" w:hAnsi="Times New Roman" w:cs="宋体" w:hint="eastAsia"/>
          <w:b/>
          <w:kern w:val="0"/>
          <w:sz w:val="18"/>
          <w:szCs w:val="21"/>
        </w:rPr>
        <w:t>代表</w:t>
      </w:r>
      <w:r w:rsidR="00E20C2E" w:rsidRPr="00E20C2E">
        <w:rPr>
          <w:rFonts w:ascii="Times New Roman" w:eastAsia="宋体" w:hAnsi="Times New Roman" w:cs="宋体" w:hint="eastAsia"/>
          <w:b/>
          <w:kern w:val="0"/>
          <w:sz w:val="18"/>
          <w:szCs w:val="21"/>
        </w:rPr>
        <w:t>在</w:t>
      </w:r>
      <w:r w:rsidR="00E20C2E" w:rsidRPr="00E20C2E">
        <w:rPr>
          <w:rFonts w:ascii="Times New Roman" w:eastAsia="宋体" w:hAnsi="Times New Roman" w:cs="Times New Roman"/>
          <w:b/>
          <w:kern w:val="0"/>
          <w:sz w:val="18"/>
          <w:szCs w:val="21"/>
        </w:rPr>
        <w:t>α</w:t>
      </w:r>
      <w:r w:rsidR="00E20C2E" w:rsidRPr="00E20C2E">
        <w:rPr>
          <w:rFonts w:ascii="Times New Roman" w:eastAsia="宋体" w:hAnsi="Times New Roman" w:cs="宋体" w:hint="eastAsia"/>
          <w:b/>
          <w:kern w:val="0"/>
          <w:sz w:val="18"/>
          <w:szCs w:val="21"/>
        </w:rPr>
        <w:t>水平为</w:t>
      </w:r>
      <w:r w:rsidR="00E20C2E" w:rsidRPr="00E20C2E">
        <w:rPr>
          <w:rFonts w:ascii="Times New Roman" w:eastAsia="宋体" w:hAnsi="Times New Roman" w:cs="宋体"/>
          <w:b/>
          <w:kern w:val="0"/>
          <w:sz w:val="18"/>
          <w:szCs w:val="21"/>
        </w:rPr>
        <w:t>0.05</w:t>
      </w:r>
      <w:r w:rsidR="00E20C2E" w:rsidRPr="00E20C2E">
        <w:rPr>
          <w:rFonts w:ascii="Times New Roman" w:eastAsia="宋体" w:hAnsi="Times New Roman" w:cs="宋体"/>
          <w:b/>
          <w:kern w:val="0"/>
          <w:sz w:val="18"/>
          <w:szCs w:val="21"/>
        </w:rPr>
        <w:t>时具有统计学显著性</w:t>
      </w:r>
      <w:r w:rsidR="00E20C2E">
        <w:rPr>
          <w:rFonts w:ascii="Times New Roman" w:eastAsia="宋体" w:hAnsi="Times New Roman" w:cs="宋体" w:hint="eastAsia"/>
          <w:b/>
          <w:kern w:val="0"/>
          <w:sz w:val="18"/>
          <w:szCs w:val="21"/>
        </w:rPr>
        <w:t>。</w:t>
      </w:r>
    </w:p>
    <w:p w14:paraId="4BD95973" w14:textId="77777777" w:rsidR="0069508C" w:rsidRPr="004A3315" w:rsidRDefault="0069508C" w:rsidP="002F42FE">
      <w:pPr>
        <w:rPr>
          <w:rFonts w:ascii="Times New Roman" w:eastAsia="宋体" w:hAnsi="Times New Roman" w:cs="Times New Roman"/>
          <w:b/>
          <w:sz w:val="28"/>
          <w:szCs w:val="28"/>
        </w:rPr>
      </w:pPr>
    </w:p>
    <w:p w14:paraId="2448183F" w14:textId="6CC5E3B2" w:rsidR="002F42FE" w:rsidRPr="00037829" w:rsidRDefault="002F42FE" w:rsidP="00461ED7">
      <w:pPr>
        <w:pStyle w:val="2"/>
      </w:pPr>
      <w:r w:rsidRPr="00037829">
        <w:rPr>
          <w:rFonts w:hint="eastAsia"/>
        </w:rPr>
        <w:t>4</w:t>
      </w:r>
      <w:r w:rsidRPr="00037829">
        <w:t xml:space="preserve">.2  </w:t>
      </w:r>
      <w:r w:rsidRPr="00037829">
        <w:rPr>
          <w:rFonts w:hint="eastAsia"/>
        </w:rPr>
        <w:t>研究二：采用眼动对在线问卷信</w:t>
      </w:r>
      <w:r w:rsidR="002341AD" w:rsidRPr="00037829">
        <w:rPr>
          <w:rFonts w:hint="eastAsia"/>
        </w:rPr>
        <w:t>效</w:t>
      </w:r>
      <w:r w:rsidRPr="00037829">
        <w:rPr>
          <w:rFonts w:hint="eastAsia"/>
        </w:rPr>
        <w:t>度的影响</w:t>
      </w:r>
    </w:p>
    <w:p w14:paraId="7CD6E460" w14:textId="77777777" w:rsidR="002F42FE" w:rsidRPr="00037829" w:rsidRDefault="002F42FE" w:rsidP="002F42FE">
      <w:pPr>
        <w:rPr>
          <w:rFonts w:ascii="Times New Roman" w:eastAsia="宋体" w:hAnsi="Times New Roman" w:cs="Times New Roman"/>
          <w:b/>
          <w:sz w:val="28"/>
          <w:szCs w:val="28"/>
        </w:rPr>
      </w:pPr>
    </w:p>
    <w:p w14:paraId="5B043F9E" w14:textId="77777777" w:rsidR="002F42FE" w:rsidRPr="00037829" w:rsidRDefault="002F42FE" w:rsidP="00461ED7">
      <w:pPr>
        <w:pStyle w:val="3"/>
      </w:pPr>
      <w:r w:rsidRPr="00037829">
        <w:rPr>
          <w:rFonts w:hint="eastAsia"/>
        </w:rPr>
        <w:t>4</w:t>
      </w:r>
      <w:r w:rsidRPr="00037829">
        <w:t xml:space="preserve">.2.1  </w:t>
      </w:r>
      <w:r w:rsidRPr="00037829">
        <w:rPr>
          <w:rFonts w:hint="eastAsia"/>
        </w:rPr>
        <w:t>研究目的</w:t>
      </w:r>
    </w:p>
    <w:p w14:paraId="4D097D45" w14:textId="5B45B1B9" w:rsidR="002F42FE" w:rsidRPr="00037829" w:rsidRDefault="002F42FE" w:rsidP="002F42FE">
      <w:pPr>
        <w:ind w:leftChars="100" w:left="21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1.</w:t>
      </w:r>
      <w:r w:rsidRPr="00037829">
        <w:rPr>
          <w:rFonts w:ascii="Times New Roman" w:eastAsia="宋体" w:hAnsi="Times New Roman" w:cs="Times New Roman"/>
          <w:sz w:val="24"/>
          <w:szCs w:val="24"/>
        </w:rPr>
        <w:t xml:space="preserve"> </w:t>
      </w:r>
      <w:r w:rsidRPr="00037829">
        <w:rPr>
          <w:rFonts w:ascii="Times New Roman" w:eastAsia="宋体" w:hAnsi="Times New Roman" w:cs="Times New Roman" w:hint="eastAsia"/>
          <w:sz w:val="24"/>
          <w:szCs w:val="24"/>
        </w:rPr>
        <w:t>探究利用眼动数据进行数据清洗是否可以提升在线问卷的信</w:t>
      </w:r>
      <w:r w:rsidR="002341AD" w:rsidRPr="00037829">
        <w:rPr>
          <w:rFonts w:ascii="Times New Roman" w:eastAsia="宋体" w:hAnsi="Times New Roman" w:cs="Times New Roman" w:hint="eastAsia"/>
          <w:sz w:val="24"/>
          <w:szCs w:val="24"/>
        </w:rPr>
        <w:t>效</w:t>
      </w:r>
      <w:r w:rsidRPr="00037829">
        <w:rPr>
          <w:rFonts w:ascii="Times New Roman" w:eastAsia="宋体" w:hAnsi="Times New Roman" w:cs="Times New Roman" w:hint="eastAsia"/>
          <w:sz w:val="24"/>
          <w:szCs w:val="24"/>
        </w:rPr>
        <w:t>度。</w:t>
      </w:r>
    </w:p>
    <w:p w14:paraId="001796FD" w14:textId="073A989D" w:rsidR="002F42FE" w:rsidRPr="00037829" w:rsidRDefault="002F42FE" w:rsidP="002F42FE">
      <w:pPr>
        <w:ind w:leftChars="100" w:left="21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2.</w:t>
      </w:r>
      <w:r w:rsidRPr="00037829">
        <w:rPr>
          <w:rFonts w:ascii="Times New Roman" w:eastAsia="宋体" w:hAnsi="Times New Roman" w:cs="Times New Roman"/>
          <w:sz w:val="24"/>
          <w:szCs w:val="24"/>
        </w:rPr>
        <w:t xml:space="preserve"> </w:t>
      </w:r>
      <w:r w:rsidRPr="00037829">
        <w:rPr>
          <w:rFonts w:ascii="Times New Roman" w:eastAsia="宋体" w:hAnsi="Times New Roman" w:cs="Times New Roman" w:hint="eastAsia"/>
          <w:sz w:val="24"/>
          <w:szCs w:val="24"/>
        </w:rPr>
        <w:t>探究采用虚假眼动是否可以提升在线问卷的信</w:t>
      </w:r>
      <w:r w:rsidR="002341AD" w:rsidRPr="00037829">
        <w:rPr>
          <w:rFonts w:ascii="Times New Roman" w:eastAsia="宋体" w:hAnsi="Times New Roman" w:cs="Times New Roman" w:hint="eastAsia"/>
          <w:sz w:val="24"/>
          <w:szCs w:val="24"/>
        </w:rPr>
        <w:t>效</w:t>
      </w:r>
      <w:r w:rsidRPr="00037829">
        <w:rPr>
          <w:rFonts w:ascii="Times New Roman" w:eastAsia="宋体" w:hAnsi="Times New Roman" w:cs="Times New Roman" w:hint="eastAsia"/>
          <w:sz w:val="24"/>
          <w:szCs w:val="24"/>
        </w:rPr>
        <w:t>度。</w:t>
      </w:r>
    </w:p>
    <w:p w14:paraId="24081000" w14:textId="77777777" w:rsidR="002F42FE" w:rsidRPr="00037829" w:rsidRDefault="002F42FE" w:rsidP="002F42FE">
      <w:pPr>
        <w:rPr>
          <w:rFonts w:ascii="Times New Roman" w:eastAsia="宋体" w:hAnsi="Times New Roman" w:cs="Times New Roman"/>
          <w:sz w:val="24"/>
          <w:szCs w:val="24"/>
        </w:rPr>
      </w:pPr>
    </w:p>
    <w:p w14:paraId="645A8A4B" w14:textId="77777777" w:rsidR="002F42FE" w:rsidRPr="00037829" w:rsidRDefault="002F42FE" w:rsidP="00461ED7">
      <w:pPr>
        <w:pStyle w:val="3"/>
      </w:pPr>
      <w:r w:rsidRPr="00037829">
        <w:rPr>
          <w:rFonts w:hint="eastAsia"/>
        </w:rPr>
        <w:t>4</w:t>
      </w:r>
      <w:r w:rsidRPr="00037829">
        <w:t xml:space="preserve">.2.2  </w:t>
      </w:r>
      <w:r w:rsidRPr="00037829">
        <w:rPr>
          <w:rFonts w:hint="eastAsia"/>
        </w:rPr>
        <w:t>被试</w:t>
      </w:r>
      <w:r w:rsidRPr="00037829">
        <w:t xml:space="preserve"> </w:t>
      </w:r>
    </w:p>
    <w:p w14:paraId="007852DD" w14:textId="7D3FBE6C"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利用</w:t>
      </w:r>
      <w:proofErr w:type="spellStart"/>
      <w:r w:rsidRPr="00037829">
        <w:rPr>
          <w:rFonts w:ascii="Times New Roman" w:eastAsia="宋体" w:hAnsi="Times New Roman" w:cs="Times New Roman" w:hint="eastAsia"/>
          <w:sz w:val="24"/>
          <w:szCs w:val="24"/>
        </w:rPr>
        <w:t>Credamo</w:t>
      </w:r>
      <w:proofErr w:type="spellEnd"/>
      <w:r w:rsidRPr="00037829">
        <w:rPr>
          <w:rFonts w:ascii="Times New Roman" w:eastAsia="宋体" w:hAnsi="Times New Roman" w:cs="Times New Roman" w:hint="eastAsia"/>
          <w:sz w:val="24"/>
          <w:szCs w:val="24"/>
        </w:rPr>
        <w:t>平台收集</w:t>
      </w:r>
      <w:r w:rsidR="00A473A8" w:rsidRPr="00037829">
        <w:rPr>
          <w:rFonts w:ascii="Times New Roman" w:eastAsia="宋体" w:hAnsi="Times New Roman" w:cs="Times New Roman"/>
          <w:sz w:val="24"/>
          <w:szCs w:val="24"/>
        </w:rPr>
        <w:t>168</w:t>
      </w:r>
      <w:r w:rsidRPr="00037829">
        <w:rPr>
          <w:rFonts w:ascii="Times New Roman" w:eastAsia="宋体" w:hAnsi="Times New Roman" w:cs="Times New Roman" w:hint="eastAsia"/>
          <w:sz w:val="24"/>
          <w:szCs w:val="24"/>
        </w:rPr>
        <w:t>名中国本土长大的、汉语为母语的</w:t>
      </w:r>
      <w:r w:rsidRPr="00037829">
        <w:rPr>
          <w:rFonts w:ascii="Times New Roman" w:eastAsia="宋体" w:hAnsi="Times New Roman" w:cs="Times New Roman"/>
          <w:sz w:val="24"/>
          <w:szCs w:val="24"/>
        </w:rPr>
        <w:t>1</w:t>
      </w:r>
      <w:r w:rsidR="00FD7BCE">
        <w:rPr>
          <w:rFonts w:ascii="Times New Roman" w:eastAsia="宋体" w:hAnsi="Times New Roman" w:cs="Times New Roman"/>
          <w:sz w:val="24"/>
          <w:szCs w:val="24"/>
        </w:rPr>
        <w:t xml:space="preserve">8 </w:t>
      </w:r>
      <w:r w:rsidRPr="00037829">
        <w:rPr>
          <w:rFonts w:ascii="Times New Roman" w:eastAsia="宋体" w:hAnsi="Times New Roman" w:cs="Times New Roman" w:hint="eastAsia"/>
          <w:sz w:val="24"/>
          <w:szCs w:val="24"/>
        </w:rPr>
        <w:t>~</w:t>
      </w:r>
      <w:r w:rsidR="00A473A8" w:rsidRPr="00037829">
        <w:rPr>
          <w:rFonts w:ascii="Times New Roman" w:eastAsia="宋体" w:hAnsi="Times New Roman" w:cs="Times New Roman"/>
          <w:sz w:val="24"/>
          <w:szCs w:val="24"/>
        </w:rPr>
        <w:t xml:space="preserve"> </w:t>
      </w:r>
      <w:r w:rsidRPr="00037829">
        <w:rPr>
          <w:rFonts w:ascii="Times New Roman" w:eastAsia="宋体" w:hAnsi="Times New Roman" w:cs="Times New Roman"/>
          <w:sz w:val="24"/>
          <w:szCs w:val="24"/>
        </w:rPr>
        <w:t>2</w:t>
      </w:r>
      <w:r w:rsidR="00FD7BCE">
        <w:rPr>
          <w:rFonts w:ascii="Times New Roman" w:eastAsia="宋体" w:hAnsi="Times New Roman" w:cs="Times New Roman"/>
          <w:sz w:val="24"/>
          <w:szCs w:val="24"/>
        </w:rPr>
        <w:t>6</w:t>
      </w:r>
      <w:r w:rsidRPr="00037829">
        <w:rPr>
          <w:rFonts w:ascii="Times New Roman" w:eastAsia="宋体" w:hAnsi="Times New Roman" w:cs="Times New Roman"/>
          <w:sz w:val="24"/>
          <w:szCs w:val="24"/>
        </w:rPr>
        <w:t>岁</w:t>
      </w:r>
      <w:r w:rsidR="00FD7BCE" w:rsidRPr="00037829">
        <w:rPr>
          <w:rFonts w:ascii="Times New Roman" w:eastAsia="宋体" w:hAnsi="Times New Roman" w:cs="Times New Roman" w:hint="eastAsia"/>
          <w:sz w:val="24"/>
          <w:szCs w:val="24"/>
        </w:rPr>
        <w:t>学历高中及以上的</w:t>
      </w:r>
      <w:r w:rsidRPr="00037829">
        <w:rPr>
          <w:rFonts w:ascii="Times New Roman" w:eastAsia="宋体" w:hAnsi="Times New Roman" w:cs="Times New Roman" w:hint="eastAsia"/>
          <w:sz w:val="24"/>
          <w:szCs w:val="24"/>
        </w:rPr>
        <w:t>被试，</w:t>
      </w:r>
      <w:r w:rsidRPr="00037829">
        <w:rPr>
          <w:rFonts w:ascii="Times New Roman" w:eastAsia="宋体" w:hAnsi="Times New Roman" w:cs="Times New Roman"/>
          <w:sz w:val="24"/>
          <w:szCs w:val="24"/>
        </w:rPr>
        <w:t>男女各半</w:t>
      </w:r>
      <w:r w:rsidRPr="00037829">
        <w:rPr>
          <w:rFonts w:ascii="Times New Roman" w:eastAsia="宋体" w:hAnsi="Times New Roman" w:cs="Times New Roman" w:hint="eastAsia"/>
          <w:sz w:val="24"/>
          <w:szCs w:val="24"/>
        </w:rPr>
        <w:t>。</w:t>
      </w:r>
    </w:p>
    <w:p w14:paraId="230FA62E" w14:textId="77777777" w:rsidR="002F42FE" w:rsidRPr="00037829" w:rsidRDefault="002F42FE" w:rsidP="002F42FE">
      <w:pPr>
        <w:ind w:firstLine="420"/>
        <w:rPr>
          <w:rFonts w:ascii="Times New Roman" w:eastAsia="宋体" w:hAnsi="Times New Roman" w:cs="Times New Roman"/>
          <w:sz w:val="24"/>
          <w:szCs w:val="24"/>
        </w:rPr>
      </w:pPr>
    </w:p>
    <w:p w14:paraId="2A66E78A" w14:textId="77777777" w:rsidR="002F42FE" w:rsidRPr="00037829" w:rsidRDefault="002F42FE" w:rsidP="00461ED7">
      <w:pPr>
        <w:pStyle w:val="3"/>
      </w:pPr>
      <w:r w:rsidRPr="00037829">
        <w:rPr>
          <w:rFonts w:hint="eastAsia"/>
        </w:rPr>
        <w:t>4</w:t>
      </w:r>
      <w:r w:rsidRPr="00037829">
        <w:t>.2.3</w:t>
      </w:r>
      <w:r w:rsidRPr="00037829">
        <w:rPr>
          <w:rFonts w:hint="eastAsia"/>
        </w:rPr>
        <w:t xml:space="preserve"> </w:t>
      </w:r>
      <w:r w:rsidRPr="00037829">
        <w:t xml:space="preserve"> </w:t>
      </w:r>
      <w:r w:rsidRPr="00037829">
        <w:rPr>
          <w:rFonts w:hint="eastAsia"/>
        </w:rPr>
        <w:t>研究设计</w:t>
      </w:r>
    </w:p>
    <w:p w14:paraId="48CD5A48"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本实验共分为两个部分：问卷部分与</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部分。实验中采用</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实验结果作为问卷效标，分别计算各组问卷得分与</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结果之间的相关系数。</w:t>
      </w:r>
    </w:p>
    <w:p w14:paraId="090D66BF"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问卷部分采用单因素被试间设计。自变量为是否采用眼动数据，自变量共三个水平：采用眼动数据、告知被试采用眼动数据但实际不采用、不告知被试采用眼动数据且实际不采用。根据自变量的三个水平，将被试随机分为三组：真实眼动组、虚假眼动组、无眼动组。无眼动组与虚假眼动组的问卷仅开头指导语不同。对于虚假眼动组，被试会被告知他们的眼动数据会被采集，但实际上，我们并不会打开该组被试的摄像头从而记录该组被试的眼动数据。对于眼动组，被试不仅会在指导语中得知其眼动数据会被记录，其还需要进行眼动校准。问卷中，所有题目顺序都是随机的，性别刻板印象测量题每题一分。</w:t>
      </w:r>
    </w:p>
    <w:p w14:paraId="622B5C71"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部分与研究一相同。</w:t>
      </w:r>
    </w:p>
    <w:p w14:paraId="34863797" w14:textId="77777777" w:rsidR="002F42FE" w:rsidRPr="00037829" w:rsidRDefault="002F42FE" w:rsidP="002F42FE">
      <w:pPr>
        <w:ind w:firstLine="420"/>
        <w:rPr>
          <w:rFonts w:ascii="Times New Roman" w:eastAsia="宋体" w:hAnsi="Times New Roman" w:cs="Times New Roman"/>
          <w:sz w:val="24"/>
          <w:szCs w:val="24"/>
        </w:rPr>
      </w:pPr>
    </w:p>
    <w:p w14:paraId="1C0F5BD9" w14:textId="77777777" w:rsidR="002F42FE" w:rsidRPr="00037829" w:rsidRDefault="002F42FE" w:rsidP="00461ED7">
      <w:pPr>
        <w:pStyle w:val="3"/>
      </w:pPr>
      <w:r w:rsidRPr="00037829">
        <w:rPr>
          <w:rFonts w:hint="eastAsia"/>
        </w:rPr>
        <w:t>4</w:t>
      </w:r>
      <w:r w:rsidRPr="00037829">
        <w:t xml:space="preserve">.2.4  </w:t>
      </w:r>
      <w:r w:rsidRPr="00037829">
        <w:rPr>
          <w:rFonts w:hint="eastAsia"/>
        </w:rPr>
        <w:t>工具及材料</w:t>
      </w:r>
      <w:r w:rsidRPr="00037829">
        <w:rPr>
          <w:rFonts w:hint="eastAsia"/>
        </w:rPr>
        <w:t xml:space="preserve"> </w:t>
      </w:r>
    </w:p>
    <w:p w14:paraId="14434BF5" w14:textId="77777777"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被试的作答电脑须配有摄像头。其余材料同研究一。</w:t>
      </w:r>
    </w:p>
    <w:p w14:paraId="74C5AB5A" w14:textId="77777777" w:rsidR="002F42FE" w:rsidRPr="00037829" w:rsidRDefault="002F42FE" w:rsidP="002F42FE">
      <w:pPr>
        <w:ind w:firstLine="420"/>
        <w:rPr>
          <w:rFonts w:ascii="Times New Roman" w:eastAsia="宋体" w:hAnsi="Times New Roman" w:cs="Times New Roman"/>
          <w:sz w:val="24"/>
          <w:szCs w:val="24"/>
        </w:rPr>
      </w:pPr>
    </w:p>
    <w:p w14:paraId="5E4B821F" w14:textId="77777777" w:rsidR="002F42FE" w:rsidRPr="00037829" w:rsidRDefault="002F42FE" w:rsidP="00461ED7">
      <w:pPr>
        <w:pStyle w:val="3"/>
      </w:pPr>
      <w:r w:rsidRPr="00037829">
        <w:rPr>
          <w:rFonts w:hint="eastAsia"/>
        </w:rPr>
        <w:t>4</w:t>
      </w:r>
      <w:r w:rsidRPr="00037829">
        <w:t xml:space="preserve">.2.5  </w:t>
      </w:r>
      <w:r w:rsidRPr="00037829">
        <w:rPr>
          <w:rFonts w:hint="eastAsia"/>
        </w:rPr>
        <w:t>研究过程</w:t>
      </w:r>
      <w:r w:rsidRPr="00037829">
        <w:rPr>
          <w:rFonts w:hint="eastAsia"/>
        </w:rPr>
        <w:t xml:space="preserve"> </w:t>
      </w:r>
    </w:p>
    <w:p w14:paraId="11CBC4CB" w14:textId="21FF6A1A" w:rsidR="002F42FE"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整体实验流程如图</w:t>
      </w:r>
      <w:r w:rsidRPr="00037829">
        <w:rPr>
          <w:rFonts w:ascii="Times New Roman" w:eastAsia="宋体" w:hAnsi="Times New Roman" w:cs="Times New Roman" w:hint="eastAsia"/>
          <w:sz w:val="24"/>
          <w:szCs w:val="24"/>
        </w:rPr>
        <w:t>4</w:t>
      </w:r>
      <w:r w:rsidRPr="00037829">
        <w:rPr>
          <w:rFonts w:ascii="Times New Roman" w:eastAsia="宋体" w:hAnsi="Times New Roman" w:cs="Times New Roman"/>
          <w:sz w:val="24"/>
          <w:szCs w:val="24"/>
        </w:rPr>
        <w:t>-</w:t>
      </w:r>
      <w:r w:rsidR="00216347">
        <w:rPr>
          <w:rFonts w:ascii="Times New Roman" w:eastAsia="宋体" w:hAnsi="Times New Roman" w:cs="Times New Roman"/>
          <w:sz w:val="24"/>
          <w:szCs w:val="24"/>
        </w:rPr>
        <w:t>5</w:t>
      </w:r>
      <w:r w:rsidRPr="00037829">
        <w:rPr>
          <w:rFonts w:ascii="Times New Roman" w:eastAsia="宋体" w:hAnsi="Times New Roman" w:cs="Times New Roman" w:hint="eastAsia"/>
          <w:sz w:val="24"/>
          <w:szCs w:val="24"/>
        </w:rPr>
        <w:t>所示。首先，在</w:t>
      </w:r>
      <w:proofErr w:type="spellStart"/>
      <w:r w:rsidRPr="00037829">
        <w:rPr>
          <w:rFonts w:ascii="Times New Roman" w:eastAsia="宋体" w:hAnsi="Times New Roman" w:cs="Times New Roman" w:hint="eastAsia"/>
          <w:sz w:val="24"/>
          <w:szCs w:val="24"/>
        </w:rPr>
        <w:t>Credamo</w:t>
      </w:r>
      <w:proofErr w:type="spellEnd"/>
      <w:r w:rsidRPr="00037829">
        <w:rPr>
          <w:rFonts w:ascii="Times New Roman" w:eastAsia="宋体" w:hAnsi="Times New Roman" w:cs="Times New Roman" w:hint="eastAsia"/>
          <w:sz w:val="24"/>
          <w:szCs w:val="24"/>
        </w:rPr>
        <w:t>在线问卷收集平台上发布问卷，被试随机分为三组：无眼动组、虚假眼动组、眼动组。被试填写与其分组对应的问卷。问卷共</w:t>
      </w:r>
      <w:r w:rsidRPr="00037829">
        <w:rPr>
          <w:rFonts w:ascii="Times New Roman" w:eastAsia="宋体" w:hAnsi="Times New Roman" w:cs="Times New Roman" w:hint="eastAsia"/>
          <w:sz w:val="24"/>
          <w:szCs w:val="24"/>
        </w:rPr>
        <w:t>20</w:t>
      </w:r>
      <w:r w:rsidRPr="00037829">
        <w:rPr>
          <w:rFonts w:ascii="Times New Roman" w:eastAsia="宋体" w:hAnsi="Times New Roman" w:cs="Times New Roman" w:hint="eastAsia"/>
          <w:sz w:val="24"/>
          <w:szCs w:val="24"/>
        </w:rPr>
        <w:t>题，题目均为李克特五点量表题。被试通过键盘上按键进行作答（按键“</w:t>
      </w:r>
      <w:r w:rsidRPr="00037829">
        <w:rPr>
          <w:rFonts w:ascii="Times New Roman" w:eastAsia="宋体" w:hAnsi="Times New Roman" w:cs="Times New Roman" w:hint="eastAsia"/>
          <w:sz w:val="24"/>
          <w:szCs w:val="24"/>
        </w:rPr>
        <w:t>1</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表示</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完全不符合</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；按键</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hint="eastAsia"/>
          <w:sz w:val="24"/>
          <w:szCs w:val="24"/>
        </w:rPr>
        <w:t>2</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表示</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不太符合</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；按键</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hint="eastAsia"/>
          <w:sz w:val="24"/>
          <w:szCs w:val="24"/>
        </w:rPr>
        <w:t>3</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表示</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一般</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；按键</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hint="eastAsia"/>
          <w:sz w:val="24"/>
          <w:szCs w:val="24"/>
        </w:rPr>
        <w:t>4</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表示</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比较符合</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；按键</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hint="eastAsia"/>
          <w:sz w:val="24"/>
          <w:szCs w:val="24"/>
        </w:rPr>
        <w:t>5</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表示</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完全符合</w:t>
      </w:r>
      <w:r w:rsidRPr="00037829">
        <w:rPr>
          <w:rFonts w:ascii="Times New Roman" w:eastAsia="宋体" w:hAnsi="Times New Roman" w:cs="Times New Roman" w:hint="eastAsia"/>
          <w:sz w:val="24"/>
          <w:szCs w:val="24"/>
        </w:rPr>
        <w:t>”）。</w:t>
      </w:r>
    </w:p>
    <w:p w14:paraId="7ACCF87C" w14:textId="3F0BE610" w:rsidR="004C0B49" w:rsidRPr="00037829" w:rsidRDefault="002F42FE" w:rsidP="00A217D6">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被试填完问卷后，进入</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实验模块，</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具体过程</w:t>
      </w:r>
      <w:r w:rsidR="00DF5588">
        <w:rPr>
          <w:rFonts w:ascii="Times New Roman" w:eastAsia="宋体" w:hAnsi="Times New Roman" w:cs="Times New Roman" w:hint="eastAsia"/>
          <w:sz w:val="24"/>
          <w:szCs w:val="24"/>
        </w:rPr>
        <w:t>基本同研究一，但对于分配到虚假眼动组与真实眼动组的</w:t>
      </w:r>
      <w:r w:rsidR="00862479">
        <w:rPr>
          <w:rFonts w:ascii="Times New Roman" w:eastAsia="宋体" w:hAnsi="Times New Roman" w:cs="Times New Roman" w:hint="eastAsia"/>
          <w:sz w:val="24"/>
          <w:szCs w:val="24"/>
        </w:rPr>
        <w:t>被试，在进入正式实验前，会征求被试“是否同意开启摄像头记录眼动轨迹”。只有同意开启摄像头的被试才能进入后续实验。对于虚假眼动组，我们在指导语中告知被试其注视点轨迹会被记录，但</w:t>
      </w:r>
      <w:r w:rsidR="00B241A8">
        <w:rPr>
          <w:rFonts w:ascii="Times New Roman" w:eastAsia="宋体" w:hAnsi="Times New Roman" w:cs="Times New Roman" w:hint="eastAsia"/>
          <w:sz w:val="24"/>
          <w:szCs w:val="24"/>
        </w:rPr>
        <w:t>实际</w:t>
      </w:r>
      <w:r w:rsidR="00862479">
        <w:rPr>
          <w:rFonts w:ascii="Times New Roman" w:eastAsia="宋体" w:hAnsi="Times New Roman" w:cs="Times New Roman" w:hint="eastAsia"/>
          <w:sz w:val="24"/>
          <w:szCs w:val="24"/>
        </w:rPr>
        <w:t>并不记录其眼动数据。对于真实眼动组，在其同意开启摄像头后，将进入眼动校准环节，校准</w:t>
      </w:r>
      <w:r w:rsidR="00B241A8">
        <w:rPr>
          <w:rFonts w:ascii="Times New Roman" w:eastAsia="宋体" w:hAnsi="Times New Roman" w:cs="Times New Roman" w:hint="eastAsia"/>
          <w:sz w:val="24"/>
          <w:szCs w:val="24"/>
        </w:rPr>
        <w:t>率高于等于</w:t>
      </w:r>
      <w:r w:rsidR="00B241A8">
        <w:rPr>
          <w:rFonts w:ascii="Times New Roman" w:eastAsia="宋体" w:hAnsi="Times New Roman" w:cs="Times New Roman" w:hint="eastAsia"/>
          <w:sz w:val="24"/>
          <w:szCs w:val="24"/>
        </w:rPr>
        <w:t>6</w:t>
      </w:r>
      <w:r w:rsidR="00B241A8">
        <w:rPr>
          <w:rFonts w:ascii="Times New Roman" w:eastAsia="宋体" w:hAnsi="Times New Roman" w:cs="Times New Roman"/>
          <w:sz w:val="24"/>
          <w:szCs w:val="24"/>
        </w:rPr>
        <w:t>0%</w:t>
      </w:r>
      <w:r w:rsidR="00B241A8">
        <w:rPr>
          <w:rFonts w:ascii="Times New Roman" w:eastAsia="宋体" w:hAnsi="Times New Roman" w:cs="Times New Roman" w:hint="eastAsia"/>
          <w:sz w:val="24"/>
          <w:szCs w:val="24"/>
        </w:rPr>
        <w:t>后方可进入正式实验。</w:t>
      </w:r>
    </w:p>
    <w:p w14:paraId="514957F1" w14:textId="2465B63E" w:rsidR="002F42FE" w:rsidRPr="00037829" w:rsidRDefault="002F42FE" w:rsidP="002F42FE">
      <w:pPr>
        <w:ind w:firstLine="420"/>
        <w:rPr>
          <w:rFonts w:ascii="Times New Roman" w:eastAsia="宋体" w:hAnsi="Times New Roman" w:cs="Times New Roman"/>
          <w:sz w:val="24"/>
          <w:szCs w:val="24"/>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2F42FE" w:rsidRPr="00037829" w14:paraId="22B308BE" w14:textId="77777777" w:rsidTr="00F57E72">
        <w:tc>
          <w:tcPr>
            <w:tcW w:w="8290" w:type="dxa"/>
          </w:tcPr>
          <w:p w14:paraId="05BF9B3C" w14:textId="77777777" w:rsidR="002F42FE" w:rsidRPr="00037829" w:rsidRDefault="002F42FE" w:rsidP="002F42FE">
            <w:pPr>
              <w:jc w:val="center"/>
              <w:rPr>
                <w:rFonts w:ascii="Times New Roman" w:eastAsia="宋体" w:hAnsi="Times New Roman"/>
                <w:sz w:val="24"/>
                <w:szCs w:val="24"/>
              </w:rPr>
            </w:pPr>
            <w:r w:rsidRPr="00037829">
              <w:rPr>
                <w:rFonts w:ascii="Times New Roman" w:eastAsia="宋体" w:hAnsi="Times New Roman"/>
                <w:noProof/>
              </w:rPr>
              <w:lastRenderedPageBreak/>
              <w:drawing>
                <wp:inline distT="0" distB="0" distL="0" distR="0" wp14:anchorId="7D58C841" wp14:editId="52076BCF">
                  <wp:extent cx="2943684" cy="290041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6054" cy="2902751"/>
                          </a:xfrm>
                          <a:prstGeom prst="rect">
                            <a:avLst/>
                          </a:prstGeom>
                        </pic:spPr>
                      </pic:pic>
                    </a:graphicData>
                  </a:graphic>
                </wp:inline>
              </w:drawing>
            </w:r>
          </w:p>
        </w:tc>
      </w:tr>
      <w:tr w:rsidR="002F42FE" w:rsidRPr="00037829" w14:paraId="7AE22F7A" w14:textId="77777777" w:rsidTr="00F57E72">
        <w:tc>
          <w:tcPr>
            <w:tcW w:w="8290" w:type="dxa"/>
          </w:tcPr>
          <w:p w14:paraId="4963207D" w14:textId="40F8115F" w:rsidR="002F42FE" w:rsidRPr="00037829" w:rsidRDefault="002F42FE" w:rsidP="002F42FE">
            <w:pPr>
              <w:jc w:val="center"/>
              <w:rPr>
                <w:rFonts w:ascii="Times New Roman" w:eastAsia="宋体" w:hAnsi="Times New Roman"/>
                <w:b/>
                <w:szCs w:val="21"/>
              </w:rPr>
            </w:pPr>
            <w:r w:rsidRPr="00037829">
              <w:rPr>
                <w:rFonts w:ascii="Times New Roman" w:eastAsia="宋体" w:hAnsi="Times New Roman" w:hint="eastAsia"/>
                <w:b/>
                <w:szCs w:val="21"/>
              </w:rPr>
              <w:t>图</w:t>
            </w:r>
            <w:r w:rsidRPr="00037829">
              <w:rPr>
                <w:rFonts w:ascii="Times New Roman" w:eastAsia="宋体" w:hAnsi="Times New Roman" w:hint="eastAsia"/>
                <w:b/>
                <w:szCs w:val="21"/>
              </w:rPr>
              <w:t>4-</w:t>
            </w:r>
            <w:r w:rsidR="00216347">
              <w:rPr>
                <w:rFonts w:ascii="Times New Roman" w:eastAsia="宋体" w:hAnsi="Times New Roman"/>
                <w:b/>
                <w:szCs w:val="21"/>
              </w:rPr>
              <w:t>5</w:t>
            </w:r>
            <w:r w:rsidR="008C6C8C" w:rsidRPr="00037829">
              <w:rPr>
                <w:rFonts w:ascii="Times New Roman" w:eastAsia="宋体" w:hAnsi="Times New Roman" w:hint="eastAsia"/>
                <w:b/>
                <w:szCs w:val="21"/>
              </w:rPr>
              <w:t xml:space="preserve">　</w:t>
            </w:r>
            <w:r w:rsidRPr="00037829">
              <w:rPr>
                <w:rFonts w:ascii="Times New Roman" w:eastAsia="宋体" w:hAnsi="Times New Roman" w:hint="eastAsia"/>
                <w:b/>
                <w:szCs w:val="21"/>
              </w:rPr>
              <w:t>采用眼动对在线问卷信度的影响研究流程</w:t>
            </w:r>
          </w:p>
        </w:tc>
      </w:tr>
    </w:tbl>
    <w:p w14:paraId="169FEC91" w14:textId="77777777" w:rsidR="008E2B33" w:rsidRDefault="008E2B33" w:rsidP="008E2B33">
      <w:pPr>
        <w:rPr>
          <w:rFonts w:ascii="Times New Roman" w:eastAsia="宋体" w:hAnsi="Times New Roman" w:cs="Times New Roman"/>
          <w:sz w:val="24"/>
          <w:szCs w:val="24"/>
        </w:rPr>
      </w:pPr>
    </w:p>
    <w:p w14:paraId="1B59A14B" w14:textId="15EEA2DF" w:rsidR="008E2B33" w:rsidRPr="00037829" w:rsidRDefault="008E2B33" w:rsidP="008E2B33">
      <w:pPr>
        <w:pStyle w:val="3"/>
      </w:pPr>
      <w:r w:rsidRPr="00037829">
        <w:rPr>
          <w:rFonts w:hint="eastAsia"/>
        </w:rPr>
        <w:t>4</w:t>
      </w:r>
      <w:r w:rsidRPr="00037829">
        <w:t>.2.</w:t>
      </w:r>
      <w:r>
        <w:t>6</w:t>
      </w:r>
      <w:r w:rsidRPr="00037829">
        <w:t xml:space="preserve">  </w:t>
      </w:r>
      <w:r>
        <w:rPr>
          <w:rFonts w:hint="eastAsia"/>
        </w:rPr>
        <w:t>数据处理方法</w:t>
      </w:r>
    </w:p>
    <w:p w14:paraId="6EA7684B" w14:textId="64677F78" w:rsidR="00B241A8" w:rsidRDefault="008E2B33" w:rsidP="008E2B33">
      <w:pPr>
        <w:rPr>
          <w:rFonts w:ascii="Times New Roman" w:eastAsia="宋体" w:hAnsi="Times New Roman" w:cs="Times New Roman (正文 CS 字体)"/>
          <w:sz w:val="24"/>
          <w:szCs w:val="24"/>
          <w:lang w:val="en-GB"/>
        </w:rPr>
      </w:pPr>
      <w:r>
        <w:rPr>
          <w:rFonts w:ascii="Times New Roman" w:eastAsia="宋体" w:hAnsi="Times New Roman" w:cs="Times New Roman"/>
          <w:sz w:val="24"/>
          <w:szCs w:val="24"/>
        </w:rPr>
        <w:tab/>
      </w:r>
      <w:r w:rsidRPr="00037829">
        <w:rPr>
          <w:rFonts w:ascii="Times New Roman" w:eastAsia="宋体" w:hAnsi="Times New Roman" w:cs="Times New Roman (正文 CS 字体)" w:hint="eastAsia"/>
          <w:sz w:val="24"/>
          <w:szCs w:val="24"/>
          <w:lang w:val="en-GB"/>
        </w:rPr>
        <w:t>问卷剔除</w:t>
      </w:r>
      <w:r w:rsidRPr="00037829">
        <w:rPr>
          <w:rFonts w:ascii="Times New Roman" w:eastAsia="宋体" w:hAnsi="Times New Roman" w:cs="Times New Roman (正文 CS 字体)"/>
          <w:sz w:val="24"/>
          <w:szCs w:val="24"/>
          <w:lang w:val="en-GB"/>
        </w:rPr>
        <w:t>标准如下：</w:t>
      </w:r>
      <w:r w:rsidRPr="00037829">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hint="eastAsia"/>
          <w:sz w:val="24"/>
          <w:szCs w:val="24"/>
          <w:lang w:val="en-GB"/>
        </w:rPr>
        <w:t>1</w:t>
      </w:r>
      <w:r w:rsidRPr="00037829">
        <w:rPr>
          <w:rFonts w:ascii="Times New Roman" w:eastAsia="宋体" w:hAnsi="Times New Roman" w:cs="Times New Roman (正文 CS 字体)" w:hint="eastAsia"/>
          <w:sz w:val="24"/>
          <w:szCs w:val="24"/>
          <w:lang w:val="en-GB"/>
        </w:rPr>
        <w:t>）剔除离群值；（</w:t>
      </w:r>
      <w:r>
        <w:rPr>
          <w:rFonts w:ascii="Times New Roman" w:eastAsia="宋体" w:hAnsi="Times New Roman" w:cs="Times New Roman (正文 CS 字体)"/>
          <w:sz w:val="24"/>
          <w:szCs w:val="24"/>
          <w:lang w:val="en-GB"/>
        </w:rPr>
        <w:t>2</w:t>
      </w:r>
      <w:r w:rsidRPr="00037829">
        <w:rPr>
          <w:rFonts w:ascii="Times New Roman" w:eastAsia="宋体" w:hAnsi="Times New Roman" w:cs="Times New Roman (正文 CS 字体)" w:hint="eastAsia"/>
          <w:sz w:val="24"/>
          <w:szCs w:val="24"/>
          <w:lang w:val="en-GB"/>
        </w:rPr>
        <w:t>）剔除</w:t>
      </w:r>
      <w:r w:rsidRPr="00037829">
        <w:rPr>
          <w:rFonts w:ascii="Times New Roman" w:eastAsia="宋体" w:hAnsi="Times New Roman" w:cs="Times New Roman (正文 CS 字体)" w:hint="eastAsia"/>
          <w:sz w:val="24"/>
          <w:szCs w:val="24"/>
          <w:lang w:val="en-GB"/>
        </w:rPr>
        <w:t>IAT</w:t>
      </w:r>
      <w:r w:rsidRPr="00037829">
        <w:rPr>
          <w:rFonts w:ascii="Times New Roman" w:eastAsia="宋体" w:hAnsi="Times New Roman" w:cs="Times New Roman (正文 CS 字体)" w:hint="eastAsia"/>
          <w:sz w:val="24"/>
          <w:szCs w:val="24"/>
          <w:lang w:val="en-GB"/>
        </w:rPr>
        <w:t>正确率未达</w:t>
      </w:r>
      <w:r w:rsidRPr="00037829">
        <w:rPr>
          <w:rFonts w:ascii="Times New Roman" w:eastAsia="宋体" w:hAnsi="Times New Roman" w:cs="Times New Roman (正文 CS 字体)" w:hint="eastAsia"/>
          <w:sz w:val="24"/>
          <w:szCs w:val="24"/>
          <w:lang w:val="en-GB"/>
        </w:rPr>
        <w:t>7</w:t>
      </w:r>
      <w:r w:rsidRPr="00037829">
        <w:rPr>
          <w:rFonts w:ascii="Times New Roman" w:eastAsia="宋体" w:hAnsi="Times New Roman" w:cs="Times New Roman (正文 CS 字体)"/>
          <w:sz w:val="24"/>
          <w:szCs w:val="24"/>
          <w:lang w:val="en-GB"/>
        </w:rPr>
        <w:t>5</w:t>
      </w:r>
      <w:r w:rsidRPr="00037829">
        <w:rPr>
          <w:rFonts w:ascii="Times New Roman" w:eastAsia="宋体" w:hAnsi="Times New Roman" w:cs="Times New Roman (正文 CS 字体)" w:hint="eastAsia"/>
          <w:sz w:val="24"/>
          <w:szCs w:val="24"/>
          <w:lang w:val="en-GB"/>
        </w:rPr>
        <w:t>%</w:t>
      </w:r>
      <w:r w:rsidRPr="00037829">
        <w:rPr>
          <w:rFonts w:ascii="Times New Roman" w:eastAsia="宋体" w:hAnsi="Times New Roman" w:cs="Times New Roman (正文 CS 字体)" w:hint="eastAsia"/>
          <w:sz w:val="24"/>
          <w:szCs w:val="24"/>
          <w:lang w:val="en-GB"/>
        </w:rPr>
        <w:t>的被试</w:t>
      </w:r>
      <w:r>
        <w:rPr>
          <w:rFonts w:ascii="Times New Roman" w:eastAsia="宋体" w:hAnsi="Times New Roman" w:cs="Times New Roman (正文 CS 字体)" w:hint="eastAsia"/>
          <w:sz w:val="24"/>
          <w:szCs w:val="24"/>
          <w:lang w:val="en-GB"/>
        </w:rPr>
        <w:t>。</w:t>
      </w:r>
      <w:r w:rsidR="00F83005" w:rsidRPr="00037829">
        <w:rPr>
          <w:rFonts w:ascii="Times New Roman" w:eastAsia="宋体" w:hAnsi="Times New Roman" w:cs="Times New Roman" w:hint="eastAsia"/>
          <w:sz w:val="24"/>
          <w:szCs w:val="24"/>
        </w:rPr>
        <w:t>A</w:t>
      </w:r>
      <w:r w:rsidR="00F83005" w:rsidRPr="00037829">
        <w:rPr>
          <w:rFonts w:ascii="Times New Roman" w:eastAsia="宋体" w:hAnsi="Times New Roman" w:cs="Times New Roman" w:hint="eastAsia"/>
          <w:sz w:val="24"/>
          <w:szCs w:val="24"/>
        </w:rPr>
        <w:t>组为无眼动组，</w:t>
      </w:r>
      <w:r w:rsidR="00F83005">
        <w:rPr>
          <w:rFonts w:ascii="Times New Roman" w:eastAsia="宋体" w:hAnsi="Times New Roman" w:cs="Times New Roman (正文 CS 字体)" w:hint="eastAsia"/>
          <w:sz w:val="24"/>
          <w:szCs w:val="24"/>
          <w:lang w:val="en-GB"/>
        </w:rPr>
        <w:t>未剔</w:t>
      </w:r>
      <w:r w:rsidR="00F83005" w:rsidRPr="00037829">
        <w:rPr>
          <w:rFonts w:ascii="Times New Roman" w:eastAsia="宋体" w:hAnsi="Times New Roman" w:cs="Times New Roman (正文 CS 字体)" w:hint="eastAsia"/>
          <w:sz w:val="24"/>
          <w:szCs w:val="24"/>
          <w:lang w:val="en-GB"/>
        </w:rPr>
        <w:t>除任何被试，</w:t>
      </w:r>
      <w:r w:rsidR="00F83005">
        <w:rPr>
          <w:rFonts w:ascii="Times New Roman" w:eastAsia="宋体" w:hAnsi="Times New Roman" w:cs="Times New Roman (正文 CS 字体)" w:hint="eastAsia"/>
          <w:sz w:val="24"/>
          <w:szCs w:val="24"/>
          <w:lang w:val="en-GB"/>
        </w:rPr>
        <w:t>保留</w:t>
      </w:r>
      <w:r w:rsidR="00F83005" w:rsidRPr="00037829">
        <w:rPr>
          <w:rFonts w:ascii="Times New Roman" w:eastAsia="宋体" w:hAnsi="Times New Roman" w:cs="Times New Roman (正文 CS 字体)" w:hint="eastAsia"/>
          <w:sz w:val="24"/>
          <w:szCs w:val="24"/>
          <w:lang w:val="en-GB"/>
        </w:rPr>
        <w:t>有效问卷</w:t>
      </w:r>
      <w:r w:rsidR="00F83005">
        <w:rPr>
          <w:rFonts w:ascii="Times New Roman" w:eastAsia="宋体" w:hAnsi="Times New Roman" w:cs="Times New Roman (正文 CS 字体)" w:hint="eastAsia"/>
          <w:sz w:val="24"/>
          <w:szCs w:val="24"/>
          <w:lang w:val="en-GB"/>
        </w:rPr>
        <w:t>1</w:t>
      </w:r>
      <w:r w:rsidR="00F83005">
        <w:rPr>
          <w:rFonts w:ascii="Times New Roman" w:eastAsia="宋体" w:hAnsi="Times New Roman" w:cs="Times New Roman (正文 CS 字体)"/>
          <w:sz w:val="24"/>
          <w:szCs w:val="24"/>
          <w:lang w:val="en-GB"/>
        </w:rPr>
        <w:t>17</w:t>
      </w:r>
      <w:r w:rsidR="00F83005" w:rsidRPr="00037829">
        <w:rPr>
          <w:rFonts w:ascii="Times New Roman" w:eastAsia="宋体" w:hAnsi="Times New Roman" w:cs="Times New Roman (正文 CS 字体)" w:hint="eastAsia"/>
          <w:sz w:val="24"/>
          <w:szCs w:val="24"/>
          <w:lang w:val="en-GB"/>
        </w:rPr>
        <w:t>份，</w:t>
      </w:r>
      <w:r w:rsidR="00F83005">
        <w:rPr>
          <w:rFonts w:ascii="Times New Roman" w:eastAsia="宋体" w:hAnsi="Times New Roman" w:cs="Times New Roman (正文 CS 字体)" w:hint="eastAsia"/>
          <w:sz w:val="24"/>
          <w:szCs w:val="24"/>
          <w:lang w:val="en-GB"/>
        </w:rPr>
        <w:t>有效问卷占该组总问卷的比例为</w:t>
      </w:r>
      <w:r w:rsidR="00F83005" w:rsidRPr="00037829">
        <w:rPr>
          <w:rFonts w:ascii="Times New Roman" w:eastAsia="宋体" w:hAnsi="Times New Roman" w:cs="Times New Roman (正文 CS 字体)" w:hint="eastAsia"/>
          <w:sz w:val="24"/>
          <w:szCs w:val="24"/>
          <w:lang w:val="en-GB"/>
        </w:rPr>
        <w:t>100%</w:t>
      </w:r>
      <w:r w:rsidR="00F83005" w:rsidRPr="00037829">
        <w:rPr>
          <w:rFonts w:ascii="Times New Roman" w:eastAsia="宋体" w:hAnsi="Times New Roman" w:cs="Times New Roman" w:hint="eastAsia"/>
          <w:sz w:val="24"/>
          <w:szCs w:val="24"/>
        </w:rPr>
        <w:t>；</w:t>
      </w:r>
      <w:r w:rsidR="00F83005" w:rsidRPr="00037829">
        <w:rPr>
          <w:rFonts w:ascii="Times New Roman" w:eastAsia="宋体" w:hAnsi="Times New Roman" w:cs="Times New Roman"/>
          <w:sz w:val="24"/>
          <w:szCs w:val="24"/>
        </w:rPr>
        <w:t>B</w:t>
      </w:r>
      <w:r w:rsidR="00F83005" w:rsidRPr="00037829">
        <w:rPr>
          <w:rFonts w:ascii="Times New Roman" w:eastAsia="宋体" w:hAnsi="Times New Roman" w:cs="Times New Roman"/>
          <w:sz w:val="24"/>
          <w:szCs w:val="24"/>
        </w:rPr>
        <w:t>组</w:t>
      </w:r>
      <w:r w:rsidR="00F83005" w:rsidRPr="00037829">
        <w:rPr>
          <w:rFonts w:ascii="Times New Roman" w:eastAsia="宋体" w:hAnsi="Times New Roman" w:cs="Times New Roman" w:hint="eastAsia"/>
          <w:sz w:val="24"/>
          <w:szCs w:val="24"/>
        </w:rPr>
        <w:t>为虚假眼动组，</w:t>
      </w:r>
      <w:r w:rsidR="00F83005" w:rsidRPr="00037829">
        <w:rPr>
          <w:rFonts w:ascii="Times New Roman" w:eastAsia="宋体" w:hAnsi="Times New Roman" w:cs="Times New Roman (正文 CS 字体)" w:hint="eastAsia"/>
          <w:sz w:val="24"/>
          <w:szCs w:val="24"/>
          <w:lang w:val="en-GB"/>
        </w:rPr>
        <w:t>剔除</w:t>
      </w:r>
      <w:r w:rsidR="00F83005">
        <w:rPr>
          <w:rFonts w:ascii="Times New Roman" w:eastAsia="宋体" w:hAnsi="Times New Roman" w:cs="Times New Roman (正文 CS 字体)"/>
          <w:sz w:val="24"/>
          <w:szCs w:val="24"/>
          <w:lang w:val="en-GB"/>
        </w:rPr>
        <w:t>2</w:t>
      </w:r>
      <w:r w:rsidR="00F83005" w:rsidRPr="00037829">
        <w:rPr>
          <w:rFonts w:ascii="Times New Roman" w:eastAsia="宋体" w:hAnsi="Times New Roman" w:cs="Times New Roman (正文 CS 字体)" w:hint="eastAsia"/>
          <w:sz w:val="24"/>
          <w:szCs w:val="24"/>
          <w:lang w:val="en-GB"/>
        </w:rPr>
        <w:t>份离群值问卷，</w:t>
      </w:r>
      <w:r w:rsidR="00F83005">
        <w:rPr>
          <w:rFonts w:ascii="Times New Roman" w:eastAsia="宋体" w:hAnsi="Times New Roman" w:cs="Times New Roman (正文 CS 字体)" w:hint="eastAsia"/>
          <w:sz w:val="24"/>
          <w:szCs w:val="24"/>
          <w:lang w:val="en-GB"/>
        </w:rPr>
        <w:t>剔除</w:t>
      </w:r>
      <w:r w:rsidR="00F83005">
        <w:rPr>
          <w:rFonts w:ascii="Times New Roman" w:eastAsia="宋体" w:hAnsi="Times New Roman" w:cs="Times New Roman (正文 CS 字体)" w:hint="eastAsia"/>
          <w:sz w:val="24"/>
          <w:szCs w:val="24"/>
          <w:lang w:val="en-GB"/>
        </w:rPr>
        <w:t>2</w:t>
      </w:r>
      <w:r w:rsidR="00F83005">
        <w:rPr>
          <w:rFonts w:ascii="Times New Roman" w:eastAsia="宋体" w:hAnsi="Times New Roman" w:cs="Times New Roman (正文 CS 字体)" w:hint="eastAsia"/>
          <w:sz w:val="24"/>
          <w:szCs w:val="24"/>
          <w:lang w:val="en-GB"/>
        </w:rPr>
        <w:t>份</w:t>
      </w:r>
      <w:r w:rsidR="00F83005">
        <w:rPr>
          <w:rFonts w:ascii="Times New Roman" w:eastAsia="宋体" w:hAnsi="Times New Roman" w:cs="Times New Roman (正文 CS 字体)" w:hint="eastAsia"/>
          <w:sz w:val="24"/>
          <w:szCs w:val="24"/>
          <w:lang w:val="en-GB"/>
        </w:rPr>
        <w:t>IAT</w:t>
      </w:r>
      <w:r w:rsidR="00F83005">
        <w:rPr>
          <w:rFonts w:ascii="Times New Roman" w:eastAsia="宋体" w:hAnsi="Times New Roman" w:cs="Times New Roman (正文 CS 字体)" w:hint="eastAsia"/>
          <w:sz w:val="24"/>
          <w:szCs w:val="24"/>
          <w:lang w:val="en-GB"/>
        </w:rPr>
        <w:t>正确率小于</w:t>
      </w:r>
      <w:r w:rsidR="00F83005">
        <w:rPr>
          <w:rFonts w:ascii="Times New Roman" w:eastAsia="宋体" w:hAnsi="Times New Roman" w:cs="Times New Roman (正文 CS 字体)" w:hint="eastAsia"/>
          <w:sz w:val="24"/>
          <w:szCs w:val="24"/>
          <w:lang w:val="en-GB"/>
        </w:rPr>
        <w:t>7</w:t>
      </w:r>
      <w:r w:rsidR="00F83005">
        <w:rPr>
          <w:rFonts w:ascii="Times New Roman" w:eastAsia="宋体" w:hAnsi="Times New Roman" w:cs="Times New Roman (正文 CS 字体)"/>
          <w:sz w:val="24"/>
          <w:szCs w:val="24"/>
          <w:lang w:val="en-GB"/>
        </w:rPr>
        <w:t>5%</w:t>
      </w:r>
      <w:r w:rsidR="00F83005">
        <w:rPr>
          <w:rFonts w:ascii="Times New Roman" w:eastAsia="宋体" w:hAnsi="Times New Roman" w:cs="Times New Roman (正文 CS 字体)" w:hint="eastAsia"/>
          <w:sz w:val="24"/>
          <w:szCs w:val="24"/>
          <w:lang w:val="en-GB"/>
        </w:rPr>
        <w:t>的问卷，保留</w:t>
      </w:r>
      <w:r w:rsidR="00F83005" w:rsidRPr="00037829">
        <w:rPr>
          <w:rFonts w:ascii="Times New Roman" w:eastAsia="宋体" w:hAnsi="Times New Roman" w:cs="Times New Roman (正文 CS 字体)" w:hint="eastAsia"/>
          <w:sz w:val="24"/>
          <w:szCs w:val="24"/>
          <w:lang w:val="en-GB"/>
        </w:rPr>
        <w:t>有效问卷</w:t>
      </w:r>
      <w:r w:rsidR="00F83005">
        <w:rPr>
          <w:rFonts w:ascii="Times New Roman" w:eastAsia="宋体" w:hAnsi="Times New Roman" w:cs="Times New Roman (正文 CS 字体)"/>
          <w:sz w:val="24"/>
          <w:szCs w:val="24"/>
          <w:lang w:val="en-GB"/>
        </w:rPr>
        <w:t>114</w:t>
      </w:r>
      <w:r w:rsidR="00F83005" w:rsidRPr="00037829">
        <w:rPr>
          <w:rFonts w:ascii="Times New Roman" w:eastAsia="宋体" w:hAnsi="Times New Roman" w:cs="Times New Roman (正文 CS 字体)" w:hint="eastAsia"/>
          <w:sz w:val="24"/>
          <w:szCs w:val="24"/>
          <w:lang w:val="en-GB"/>
        </w:rPr>
        <w:t>份，占比</w:t>
      </w:r>
      <w:r w:rsidR="00F83005">
        <w:rPr>
          <w:rFonts w:ascii="Times New Roman" w:eastAsia="宋体" w:hAnsi="Times New Roman" w:cs="Times New Roman (正文 CS 字体)"/>
          <w:sz w:val="24"/>
          <w:szCs w:val="24"/>
          <w:lang w:val="en-GB"/>
        </w:rPr>
        <w:t>96.61</w:t>
      </w:r>
      <w:r w:rsidR="00F83005" w:rsidRPr="00037829">
        <w:rPr>
          <w:rFonts w:ascii="Times New Roman" w:eastAsia="宋体" w:hAnsi="Times New Roman" w:cs="Times New Roman (正文 CS 字体)" w:hint="eastAsia"/>
          <w:sz w:val="24"/>
          <w:szCs w:val="24"/>
          <w:lang w:val="en-GB"/>
        </w:rPr>
        <w:t>%</w:t>
      </w:r>
      <w:r w:rsidR="00F83005">
        <w:rPr>
          <w:rFonts w:ascii="Times New Roman" w:eastAsia="宋体" w:hAnsi="Times New Roman" w:cs="Times New Roman (正文 CS 字体)" w:hint="eastAsia"/>
          <w:sz w:val="24"/>
          <w:szCs w:val="24"/>
          <w:lang w:val="en-GB"/>
        </w:rPr>
        <w:t>；</w:t>
      </w:r>
      <w:r w:rsidR="00F83005">
        <w:rPr>
          <w:rFonts w:ascii="Times New Roman" w:eastAsia="宋体" w:hAnsi="Times New Roman" w:cs="Times New Roman (正文 CS 字体)" w:hint="eastAsia"/>
          <w:sz w:val="24"/>
          <w:szCs w:val="24"/>
          <w:lang w:val="en-GB"/>
        </w:rPr>
        <w:t>C</w:t>
      </w:r>
      <w:r w:rsidR="00F83005">
        <w:rPr>
          <w:rFonts w:ascii="Times New Roman" w:eastAsia="宋体" w:hAnsi="Times New Roman" w:cs="Times New Roman (正文 CS 字体)" w:hint="eastAsia"/>
          <w:sz w:val="24"/>
          <w:szCs w:val="24"/>
          <w:lang w:val="en-GB"/>
        </w:rPr>
        <w:t>组为真实眼动组，剔除</w:t>
      </w:r>
      <w:r w:rsidR="00F83005">
        <w:rPr>
          <w:rFonts w:ascii="Times New Roman" w:eastAsia="宋体" w:hAnsi="Times New Roman" w:cs="Times New Roman (正文 CS 字体)" w:hint="eastAsia"/>
          <w:sz w:val="24"/>
          <w:szCs w:val="24"/>
          <w:lang w:val="en-GB"/>
        </w:rPr>
        <w:t>1</w:t>
      </w:r>
      <w:r w:rsidR="00F83005">
        <w:rPr>
          <w:rFonts w:ascii="Times New Roman" w:eastAsia="宋体" w:hAnsi="Times New Roman" w:cs="Times New Roman (正文 CS 字体)" w:hint="eastAsia"/>
          <w:sz w:val="24"/>
          <w:szCs w:val="24"/>
          <w:lang w:val="en-GB"/>
        </w:rPr>
        <w:t>份离群值问卷，剔除</w:t>
      </w:r>
      <w:r w:rsidR="00F83005">
        <w:rPr>
          <w:rFonts w:ascii="Times New Roman" w:eastAsia="宋体" w:hAnsi="Times New Roman" w:cs="Times New Roman (正文 CS 字体)" w:hint="eastAsia"/>
          <w:sz w:val="24"/>
          <w:szCs w:val="24"/>
          <w:lang w:val="en-GB"/>
        </w:rPr>
        <w:t>1</w:t>
      </w:r>
      <w:r w:rsidR="00F83005">
        <w:rPr>
          <w:rFonts w:ascii="Times New Roman" w:eastAsia="宋体" w:hAnsi="Times New Roman" w:cs="Times New Roman (正文 CS 字体)" w:hint="eastAsia"/>
          <w:sz w:val="24"/>
          <w:szCs w:val="24"/>
          <w:lang w:val="en-GB"/>
        </w:rPr>
        <w:t>份</w:t>
      </w:r>
      <w:r w:rsidR="00F83005">
        <w:rPr>
          <w:rFonts w:ascii="Times New Roman" w:eastAsia="宋体" w:hAnsi="Times New Roman" w:cs="Times New Roman (正文 CS 字体)" w:hint="eastAsia"/>
          <w:sz w:val="24"/>
          <w:szCs w:val="24"/>
          <w:lang w:val="en-GB"/>
        </w:rPr>
        <w:t>IAT</w:t>
      </w:r>
      <w:r w:rsidR="00F83005">
        <w:rPr>
          <w:rFonts w:ascii="Times New Roman" w:eastAsia="宋体" w:hAnsi="Times New Roman" w:cs="Times New Roman (正文 CS 字体)" w:hint="eastAsia"/>
          <w:sz w:val="24"/>
          <w:szCs w:val="24"/>
          <w:lang w:val="en-GB"/>
        </w:rPr>
        <w:t>正确率小于</w:t>
      </w:r>
      <w:r w:rsidR="00F83005">
        <w:rPr>
          <w:rFonts w:ascii="Times New Roman" w:eastAsia="宋体" w:hAnsi="Times New Roman" w:cs="Times New Roman (正文 CS 字体)" w:hint="eastAsia"/>
          <w:sz w:val="24"/>
          <w:szCs w:val="24"/>
          <w:lang w:val="en-GB"/>
        </w:rPr>
        <w:t>7</w:t>
      </w:r>
      <w:r w:rsidR="00F83005">
        <w:rPr>
          <w:rFonts w:ascii="Times New Roman" w:eastAsia="宋体" w:hAnsi="Times New Roman" w:cs="Times New Roman (正文 CS 字体)"/>
          <w:sz w:val="24"/>
          <w:szCs w:val="24"/>
          <w:lang w:val="en-GB"/>
        </w:rPr>
        <w:t>5%</w:t>
      </w:r>
      <w:r w:rsidR="00F83005">
        <w:rPr>
          <w:rFonts w:ascii="Times New Roman" w:eastAsia="宋体" w:hAnsi="Times New Roman" w:cs="Times New Roman (正文 CS 字体)" w:hint="eastAsia"/>
          <w:sz w:val="24"/>
          <w:szCs w:val="24"/>
          <w:lang w:val="en-GB"/>
        </w:rPr>
        <w:t>的问卷，保留有效问卷</w:t>
      </w:r>
      <w:r w:rsidR="00F83005">
        <w:rPr>
          <w:rFonts w:ascii="Times New Roman" w:eastAsia="宋体" w:hAnsi="Times New Roman" w:cs="Times New Roman (正文 CS 字体)" w:hint="eastAsia"/>
          <w:sz w:val="24"/>
          <w:szCs w:val="24"/>
          <w:lang w:val="en-GB"/>
        </w:rPr>
        <w:t>1</w:t>
      </w:r>
      <w:r w:rsidR="00F83005">
        <w:rPr>
          <w:rFonts w:ascii="Times New Roman" w:eastAsia="宋体" w:hAnsi="Times New Roman" w:cs="Times New Roman (正文 CS 字体)"/>
          <w:sz w:val="24"/>
          <w:szCs w:val="24"/>
          <w:lang w:val="en-GB"/>
        </w:rPr>
        <w:t>10</w:t>
      </w:r>
      <w:r w:rsidR="00F83005">
        <w:rPr>
          <w:rFonts w:ascii="Times New Roman" w:eastAsia="宋体" w:hAnsi="Times New Roman" w:cs="Times New Roman (正文 CS 字体)" w:hint="eastAsia"/>
          <w:sz w:val="24"/>
          <w:szCs w:val="24"/>
          <w:lang w:val="en-GB"/>
        </w:rPr>
        <w:t>份，占比</w:t>
      </w:r>
      <w:r w:rsidR="00F83005">
        <w:rPr>
          <w:rFonts w:ascii="Times New Roman" w:eastAsia="宋体" w:hAnsi="Times New Roman" w:cs="Times New Roman (正文 CS 字体)" w:hint="eastAsia"/>
          <w:sz w:val="24"/>
          <w:szCs w:val="24"/>
          <w:lang w:val="en-GB"/>
        </w:rPr>
        <w:t>9</w:t>
      </w:r>
      <w:r w:rsidR="00F83005">
        <w:rPr>
          <w:rFonts w:ascii="Times New Roman" w:eastAsia="宋体" w:hAnsi="Times New Roman" w:cs="Times New Roman (正文 CS 字体)"/>
          <w:sz w:val="24"/>
          <w:szCs w:val="24"/>
          <w:lang w:val="en-GB"/>
        </w:rPr>
        <w:t>8.21%</w:t>
      </w:r>
      <w:r w:rsidR="00F83005">
        <w:rPr>
          <w:rFonts w:ascii="Times New Roman" w:eastAsia="宋体" w:hAnsi="Times New Roman" w:cs="Times New Roman (正文 CS 字体)" w:hint="eastAsia"/>
          <w:sz w:val="24"/>
          <w:szCs w:val="24"/>
          <w:lang w:val="en-GB"/>
        </w:rPr>
        <w:t>。</w:t>
      </w:r>
      <w:r w:rsidR="00CE6D94">
        <w:rPr>
          <w:rFonts w:ascii="Times New Roman" w:eastAsia="宋体" w:hAnsi="Times New Roman" w:cs="Times New Roman (正文 CS 字体)" w:hint="eastAsia"/>
          <w:sz w:val="24"/>
          <w:szCs w:val="24"/>
          <w:lang w:val="en-GB"/>
        </w:rPr>
        <w:t>实验中，由于平台对于眼动数据的精度严重不足，我们无法通过眼动数据剔除被试。</w:t>
      </w:r>
    </w:p>
    <w:p w14:paraId="787CCF3D" w14:textId="2BDD94EF" w:rsidR="00F83005" w:rsidRPr="00037829" w:rsidRDefault="00B241A8" w:rsidP="00B241A8">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实验</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i/>
          <w:iCs/>
          <w:sz w:val="24"/>
          <w:szCs w:val="24"/>
        </w:rPr>
        <w:t>d</w:t>
      </w:r>
      <w:r w:rsidRPr="00037829">
        <w:rPr>
          <w:rFonts w:ascii="Times New Roman" w:eastAsia="宋体" w:hAnsi="Times New Roman" w:cs="Times New Roman"/>
          <w:sz w:val="24"/>
          <w:szCs w:val="24"/>
        </w:rPr>
        <w:t>|</w:t>
      </w:r>
      <w:r w:rsidRPr="00037829">
        <w:rPr>
          <w:rFonts w:ascii="Times New Roman" w:eastAsia="宋体" w:hAnsi="Times New Roman" w:cs="Times New Roman" w:hint="eastAsia"/>
          <w:sz w:val="24"/>
          <w:szCs w:val="24"/>
        </w:rPr>
        <w:t>值数据清洗标准与流程同实验</w:t>
      </w:r>
      <w:r w:rsidRPr="00037829">
        <w:rPr>
          <w:rFonts w:ascii="Times New Roman" w:eastAsia="宋体" w:hAnsi="Times New Roman" w:cs="Times New Roman" w:hint="eastAsia"/>
          <w:sz w:val="24"/>
          <w:szCs w:val="24"/>
        </w:rPr>
        <w:t>1</w:t>
      </w:r>
      <w:r w:rsidRPr="00037829">
        <w:rPr>
          <w:rFonts w:ascii="Times New Roman" w:eastAsia="宋体" w:hAnsi="Times New Roman" w:cs="Times New Roman" w:hint="eastAsia"/>
          <w:sz w:val="24"/>
          <w:szCs w:val="24"/>
        </w:rPr>
        <w:t>。</w:t>
      </w:r>
    </w:p>
    <w:p w14:paraId="524453E1" w14:textId="010BBD80" w:rsidR="002F42FE" w:rsidRPr="00037829" w:rsidRDefault="002F42FE" w:rsidP="002F42FE">
      <w:pPr>
        <w:rPr>
          <w:rFonts w:ascii="Times New Roman" w:eastAsia="宋体" w:hAnsi="Times New Roman" w:cs="Times New Roman"/>
          <w:b/>
          <w:sz w:val="24"/>
          <w:szCs w:val="24"/>
        </w:rPr>
      </w:pPr>
    </w:p>
    <w:p w14:paraId="2252C29F" w14:textId="04DAE804" w:rsidR="002F42FE" w:rsidRPr="00037829" w:rsidRDefault="002F42FE" w:rsidP="00461ED7">
      <w:pPr>
        <w:pStyle w:val="3"/>
      </w:pPr>
      <w:r w:rsidRPr="00037829">
        <w:rPr>
          <w:rFonts w:hint="eastAsia"/>
        </w:rPr>
        <w:t>4</w:t>
      </w:r>
      <w:r w:rsidRPr="00037829">
        <w:t>.2.6</w:t>
      </w:r>
      <w:r w:rsidRPr="00037829">
        <w:rPr>
          <w:rFonts w:hint="eastAsia"/>
        </w:rPr>
        <w:t xml:space="preserve"> </w:t>
      </w:r>
      <w:r w:rsidRPr="00037829">
        <w:t xml:space="preserve"> </w:t>
      </w:r>
      <w:r w:rsidR="008E2B33">
        <w:rPr>
          <w:rFonts w:hint="eastAsia"/>
        </w:rPr>
        <w:t>数据</w:t>
      </w:r>
      <w:r w:rsidR="00F069A1" w:rsidRPr="00037829">
        <w:rPr>
          <w:rFonts w:hint="eastAsia"/>
        </w:rPr>
        <w:t>分析及</w:t>
      </w:r>
      <w:r w:rsidRPr="00037829">
        <w:rPr>
          <w:rFonts w:hint="eastAsia"/>
        </w:rPr>
        <w:t>结果</w:t>
      </w:r>
    </w:p>
    <w:p w14:paraId="2E542A6D" w14:textId="7288E549" w:rsidR="002F42FE" w:rsidRPr="00037829" w:rsidRDefault="009512F5" w:rsidP="000A034E">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表</w:t>
      </w:r>
      <w:r w:rsidRPr="00037829">
        <w:rPr>
          <w:rFonts w:ascii="Times New Roman" w:eastAsia="宋体" w:hAnsi="Times New Roman" w:cs="Times New Roman" w:hint="eastAsia"/>
          <w:sz w:val="24"/>
          <w:szCs w:val="24"/>
        </w:rPr>
        <w:t>4</w:t>
      </w:r>
      <w:r w:rsidRPr="00037829">
        <w:rPr>
          <w:rFonts w:ascii="Times New Roman" w:eastAsia="宋体" w:hAnsi="Times New Roman" w:cs="Times New Roman"/>
          <w:sz w:val="24"/>
          <w:szCs w:val="24"/>
        </w:rPr>
        <w:t>-6</w:t>
      </w:r>
      <w:r w:rsidRPr="00037829">
        <w:rPr>
          <w:rFonts w:ascii="Times New Roman" w:eastAsia="宋体" w:hAnsi="Times New Roman" w:cs="Times New Roman" w:hint="eastAsia"/>
          <w:sz w:val="24"/>
          <w:szCs w:val="24"/>
        </w:rPr>
        <w:t>呈现了实验二的问卷的描述性统计结果。和</w:t>
      </w:r>
      <w:r w:rsidR="00611142" w:rsidRPr="00037829">
        <w:rPr>
          <w:rFonts w:ascii="Times New Roman" w:eastAsia="宋体" w:hAnsi="Times New Roman" w:cs="Times New Roman" w:hint="eastAsia"/>
          <w:sz w:val="24"/>
          <w:szCs w:val="24"/>
        </w:rPr>
        <w:t>研究</w:t>
      </w:r>
      <w:r w:rsidRPr="00037829">
        <w:rPr>
          <w:rFonts w:ascii="Times New Roman" w:eastAsia="宋体" w:hAnsi="Times New Roman" w:cs="Times New Roman" w:hint="eastAsia"/>
          <w:sz w:val="24"/>
          <w:szCs w:val="24"/>
        </w:rPr>
        <w:t>一的结果类似，各组被试在各个维度和总分的得分处于</w:t>
      </w:r>
      <w:r w:rsidRPr="00037829">
        <w:rPr>
          <w:rFonts w:ascii="Times New Roman" w:eastAsia="宋体" w:hAnsi="Times New Roman" w:cs="Times New Roman"/>
          <w:sz w:val="24"/>
          <w:szCs w:val="24"/>
        </w:rPr>
        <w:t>3</w:t>
      </w:r>
      <w:r w:rsidRPr="00037829">
        <w:rPr>
          <w:rFonts w:ascii="Times New Roman" w:eastAsia="宋体" w:hAnsi="Times New Roman" w:cs="Times New Roman"/>
          <w:sz w:val="24"/>
          <w:szCs w:val="24"/>
        </w:rPr>
        <w:t>（一般）和</w:t>
      </w:r>
      <w:r w:rsidRPr="00037829">
        <w:rPr>
          <w:rFonts w:ascii="Times New Roman" w:eastAsia="宋体" w:hAnsi="Times New Roman" w:cs="Times New Roman"/>
          <w:sz w:val="24"/>
          <w:szCs w:val="24"/>
        </w:rPr>
        <w:t>4</w:t>
      </w:r>
      <w:r w:rsidRPr="00037829">
        <w:rPr>
          <w:rFonts w:ascii="Times New Roman" w:eastAsia="宋体" w:hAnsi="Times New Roman" w:cs="Times New Roman"/>
          <w:sz w:val="24"/>
          <w:szCs w:val="24"/>
        </w:rPr>
        <w:t>（比较符合）之间，说明被试具有一定的学科性别刻板印象。方差分析显示三组被试在问卷的总分上并不存在显著差异</w:t>
      </w:r>
      <w:r w:rsidR="0068667E">
        <w:rPr>
          <w:rFonts w:ascii="Times New Roman" w:eastAsia="宋体" w:hAnsi="Times New Roman" w:cs="Times New Roman" w:hint="eastAsia"/>
          <w:sz w:val="24"/>
          <w:szCs w:val="24"/>
        </w:rPr>
        <w:t>（</w:t>
      </w:r>
      <w:r w:rsidR="0068667E">
        <w:rPr>
          <w:rFonts w:ascii="Times New Roman" w:eastAsia="宋体" w:hAnsi="Times New Roman" w:cs="Times New Roman" w:hint="eastAsia"/>
          <w:sz w:val="24"/>
          <w:szCs w:val="24"/>
        </w:rPr>
        <w:t>F</w:t>
      </w:r>
      <w:r w:rsidR="0068667E">
        <w:rPr>
          <w:rFonts w:ascii="Times New Roman" w:eastAsia="宋体" w:hAnsi="Times New Roman" w:cs="Times New Roman"/>
          <w:sz w:val="24"/>
          <w:szCs w:val="24"/>
        </w:rPr>
        <w:t>(2,3</w:t>
      </w:r>
      <w:r w:rsidR="009B35FF">
        <w:rPr>
          <w:rFonts w:ascii="Times New Roman" w:eastAsia="宋体" w:hAnsi="Times New Roman" w:cs="Times New Roman"/>
          <w:sz w:val="24"/>
          <w:szCs w:val="24"/>
        </w:rPr>
        <w:t>3</w:t>
      </w:r>
      <w:r w:rsidR="0068667E">
        <w:rPr>
          <w:rFonts w:ascii="Times New Roman" w:eastAsia="宋体" w:hAnsi="Times New Roman" w:cs="Times New Roman"/>
          <w:sz w:val="24"/>
          <w:szCs w:val="24"/>
        </w:rPr>
        <w:t xml:space="preserve">6) = </w:t>
      </w:r>
      <w:r w:rsidR="009B35FF">
        <w:rPr>
          <w:rFonts w:ascii="Times New Roman" w:eastAsia="宋体" w:hAnsi="Times New Roman" w:cs="Times New Roman"/>
          <w:sz w:val="24"/>
          <w:szCs w:val="24"/>
        </w:rPr>
        <w:t>0.992</w:t>
      </w:r>
      <w:r w:rsidR="0068667E">
        <w:rPr>
          <w:rFonts w:ascii="Times New Roman" w:eastAsia="宋体" w:hAnsi="Times New Roman" w:cs="Times New Roman"/>
          <w:sz w:val="24"/>
          <w:szCs w:val="24"/>
        </w:rPr>
        <w:t xml:space="preserve">, </w:t>
      </w:r>
      <w:r w:rsidR="0068667E" w:rsidRPr="00977BB9">
        <w:rPr>
          <w:rFonts w:ascii="Times New Roman" w:eastAsia="宋体" w:hAnsi="Times New Roman" w:cs="Times New Roman (正文 CS 字体)" w:hint="eastAsia"/>
          <w:i/>
          <w:iCs/>
          <w:noProof/>
          <w:sz w:val="24"/>
          <w:szCs w:val="24"/>
        </w:rPr>
        <w:t>p</w:t>
      </w:r>
      <w:r w:rsidR="0068667E">
        <w:rPr>
          <w:rFonts w:ascii="Times New Roman" w:eastAsia="宋体" w:hAnsi="Times New Roman" w:cs="Times New Roman (正文 CS 字体)"/>
          <w:noProof/>
          <w:sz w:val="24"/>
          <w:szCs w:val="24"/>
        </w:rPr>
        <w:t xml:space="preserve"> &gt; 0.05</w:t>
      </w:r>
      <w:r w:rsidR="009B35FF">
        <w:rPr>
          <w:rFonts w:ascii="Times New Roman" w:eastAsia="宋体" w:hAnsi="Times New Roman" w:cs="Times New Roman (正文 CS 字体)"/>
          <w:noProof/>
          <w:sz w:val="24"/>
          <w:szCs w:val="24"/>
        </w:rPr>
        <w:t xml:space="preserve">, </w:t>
      </w:r>
      <w:r w:rsidR="009B35FF" w:rsidRPr="00A71EC4">
        <w:rPr>
          <w:rFonts w:ascii="Times New Roman" w:eastAsia="宋体" w:hAnsi="Times New Roman" w:cs="Times New Roman (正文 CS 字体)"/>
          <w:noProof/>
          <w:sz w:val="24"/>
          <w:szCs w:val="24"/>
        </w:rPr>
        <w:t>偏</w:t>
      </w:r>
      <w:r w:rsidR="009B35FF" w:rsidRPr="00157EFD">
        <w:rPr>
          <w:rFonts w:ascii="Times New Roman" w:eastAsia="宋体" w:hAnsi="Times New Roman" w:cs="Times New Roman (正文 CS 字体)"/>
          <w:i/>
          <w:noProof/>
          <w:sz w:val="24"/>
          <w:szCs w:val="24"/>
        </w:rPr>
        <w:t>η</w:t>
      </w:r>
      <w:r w:rsidR="009B35FF" w:rsidRPr="00A71EC4">
        <w:rPr>
          <w:rFonts w:ascii="Times New Roman" w:eastAsia="宋体" w:hAnsi="Times New Roman" w:cs="Times New Roman (正文 CS 字体)"/>
          <w:noProof/>
          <w:sz w:val="24"/>
          <w:szCs w:val="24"/>
        </w:rPr>
        <w:t>2</w:t>
      </w:r>
      <w:r w:rsidR="009B35FF">
        <w:rPr>
          <w:rFonts w:ascii="Times New Roman" w:eastAsia="宋体" w:hAnsi="Times New Roman" w:cs="Times New Roman (正文 CS 字体)"/>
          <w:noProof/>
          <w:sz w:val="24"/>
          <w:szCs w:val="24"/>
        </w:rPr>
        <w:t xml:space="preserve"> = 0.006</w:t>
      </w:r>
      <w:r w:rsidR="0068667E">
        <w:rPr>
          <w:rFonts w:ascii="Times New Roman" w:eastAsia="宋体" w:hAnsi="Times New Roman" w:cs="Times New Roman (正文 CS 字体)" w:hint="eastAsia"/>
          <w:noProof/>
          <w:sz w:val="24"/>
          <w:szCs w:val="24"/>
        </w:rPr>
        <w:t>）</w:t>
      </w:r>
      <w:r w:rsidRPr="00037829">
        <w:rPr>
          <w:rFonts w:ascii="Times New Roman" w:eastAsia="宋体" w:hAnsi="Times New Roman" w:cs="Times New Roman"/>
          <w:sz w:val="24"/>
          <w:szCs w:val="24"/>
        </w:rPr>
        <w:t>。</w:t>
      </w:r>
    </w:p>
    <w:p w14:paraId="1982DF7D" w14:textId="77777777" w:rsidR="00611142" w:rsidRDefault="00611142" w:rsidP="002F42FE">
      <w:pPr>
        <w:ind w:firstLine="420"/>
        <w:rPr>
          <w:rFonts w:ascii="Times New Roman" w:eastAsia="宋体" w:hAnsi="Times New Roman" w:cs="Times New Roman"/>
          <w:sz w:val="24"/>
          <w:szCs w:val="24"/>
        </w:rPr>
      </w:pPr>
    </w:p>
    <w:p w14:paraId="1084CC43" w14:textId="519CD445" w:rsidR="00CE6D94" w:rsidRPr="00037829" w:rsidRDefault="00CE6D94" w:rsidP="00CE6D94">
      <w:pPr>
        <w:ind w:firstLine="420"/>
        <w:jc w:val="center"/>
        <w:rPr>
          <w:rFonts w:ascii="Times New Roman" w:eastAsia="宋体" w:hAnsi="Times New Roman" w:cs="Times New Roman"/>
          <w:sz w:val="24"/>
          <w:szCs w:val="24"/>
        </w:rPr>
      </w:pPr>
      <w:r w:rsidRPr="00037829">
        <w:rPr>
          <w:rFonts w:ascii="Times New Roman" w:eastAsia="宋体" w:hAnsi="Times New Roman" w:cs="宋体" w:hint="eastAsia"/>
          <w:b/>
          <w:bCs/>
          <w:color w:val="000000"/>
          <w:kern w:val="0"/>
        </w:rPr>
        <w:t>表</w:t>
      </w:r>
      <w:r w:rsidRPr="00037829">
        <w:rPr>
          <w:rFonts w:ascii="Times New Roman" w:eastAsia="宋体" w:hAnsi="Times New Roman" w:cs="宋体" w:hint="eastAsia"/>
          <w:b/>
          <w:bCs/>
          <w:color w:val="000000"/>
          <w:kern w:val="0"/>
        </w:rPr>
        <w:t>4</w:t>
      </w:r>
      <w:r w:rsidRPr="00037829">
        <w:rPr>
          <w:rFonts w:ascii="Times New Roman" w:eastAsia="宋体" w:hAnsi="Times New Roman" w:cs="宋体"/>
          <w:b/>
          <w:bCs/>
          <w:color w:val="000000"/>
          <w:kern w:val="0"/>
        </w:rPr>
        <w:t>-6</w:t>
      </w:r>
      <w:r w:rsidRPr="00037829">
        <w:rPr>
          <w:rFonts w:ascii="Times New Roman" w:eastAsia="宋体" w:hAnsi="Times New Roman" w:cs="宋体" w:hint="eastAsia"/>
          <w:b/>
          <w:bCs/>
          <w:color w:val="000000"/>
          <w:kern w:val="0"/>
        </w:rPr>
        <w:t xml:space="preserve">　实验二问卷描述性统计</w:t>
      </w:r>
    </w:p>
    <w:tbl>
      <w:tblPr>
        <w:tblStyle w:val="1e"/>
        <w:tblW w:w="0" w:type="auto"/>
        <w:tblBorders>
          <w:top w:val="none" w:sz="0" w:space="0" w:color="auto"/>
          <w:bottom w:val="none" w:sz="0" w:space="0" w:color="auto"/>
        </w:tblBorders>
        <w:tblLook w:val="04A0" w:firstRow="1" w:lastRow="0" w:firstColumn="1" w:lastColumn="0" w:noHBand="0" w:noVBand="1"/>
      </w:tblPr>
      <w:tblGrid>
        <w:gridCol w:w="658"/>
        <w:gridCol w:w="661"/>
        <w:gridCol w:w="661"/>
        <w:gridCol w:w="771"/>
        <w:gridCol w:w="771"/>
        <w:gridCol w:w="882"/>
        <w:gridCol w:w="882"/>
        <w:gridCol w:w="882"/>
        <w:gridCol w:w="882"/>
        <w:gridCol w:w="601"/>
        <w:gridCol w:w="601"/>
      </w:tblGrid>
      <w:tr w:rsidR="00611142" w:rsidRPr="004A3315" w14:paraId="5A3DD356" w14:textId="77777777" w:rsidTr="00461ED7">
        <w:trPr>
          <w:cnfStyle w:val="100000000000" w:firstRow="1" w:lastRow="0" w:firstColumn="0" w:lastColumn="0" w:oddVBand="0" w:evenVBand="0" w:oddHBand="0" w:evenHBand="0" w:firstRowFirstColumn="0" w:firstRowLastColumn="0" w:lastRowFirstColumn="0" w:lastRowLastColumn="0"/>
          <w:trHeight w:val="320"/>
        </w:trPr>
        <w:tc>
          <w:tcPr>
            <w:tcW w:w="0" w:type="auto"/>
            <w:vMerge w:val="restart"/>
            <w:tcBorders>
              <w:top w:val="single" w:sz="12" w:space="0" w:color="auto"/>
            </w:tcBorders>
            <w:noWrap/>
            <w:vAlign w:val="center"/>
            <w:hideMark/>
          </w:tcPr>
          <w:p w14:paraId="69E55921" w14:textId="77777777" w:rsidR="00611142" w:rsidRPr="004A3315" w:rsidRDefault="00611142" w:rsidP="00611142">
            <w:pPr>
              <w:widowControl/>
              <w:jc w:val="center"/>
              <w:rPr>
                <w:rFonts w:ascii="Times New Roman" w:eastAsia="宋体" w:hAnsi="Times New Roman" w:cs="Times New Roman (正文 CS 字体)"/>
                <w:b/>
                <w:bCs/>
                <w:noProof/>
                <w:sz w:val="22"/>
                <w:szCs w:val="24"/>
                <w:lang w:val="en-GB"/>
              </w:rPr>
            </w:pPr>
            <w:r w:rsidRPr="004A3315">
              <w:rPr>
                <w:rFonts w:ascii="Times New Roman" w:eastAsia="宋体" w:hAnsi="Times New Roman" w:cs="Times New Roman (正文 CS 字体)" w:hint="eastAsia"/>
                <w:b/>
                <w:bCs/>
                <w:noProof/>
                <w:sz w:val="22"/>
                <w:szCs w:val="24"/>
                <w:lang w:val="en-GB"/>
              </w:rPr>
              <w:t>组别</w:t>
            </w:r>
          </w:p>
        </w:tc>
        <w:tc>
          <w:tcPr>
            <w:tcW w:w="0" w:type="auto"/>
            <w:gridSpan w:val="2"/>
            <w:tcBorders>
              <w:top w:val="single" w:sz="12" w:space="0" w:color="auto"/>
            </w:tcBorders>
            <w:hideMark/>
          </w:tcPr>
          <w:p w14:paraId="1E994984" w14:textId="77777777" w:rsidR="00611142" w:rsidRPr="004A3315" w:rsidRDefault="00611142" w:rsidP="00611142">
            <w:pPr>
              <w:widowControl/>
              <w:jc w:val="center"/>
              <w:rPr>
                <w:rFonts w:ascii="Times New Roman" w:eastAsia="宋体" w:hAnsi="Times New Roman" w:cs="Times New Roman (正文 CS 字体)"/>
                <w:b/>
                <w:bCs/>
                <w:noProof/>
                <w:sz w:val="22"/>
                <w:szCs w:val="24"/>
                <w:lang w:val="en-GB"/>
              </w:rPr>
            </w:pPr>
            <w:r w:rsidRPr="004A3315">
              <w:rPr>
                <w:rFonts w:ascii="Times New Roman" w:eastAsia="宋体" w:hAnsi="Times New Roman" w:cs="Times New Roman (正文 CS 字体)" w:hint="eastAsia"/>
                <w:b/>
                <w:bCs/>
                <w:noProof/>
                <w:sz w:val="22"/>
                <w:szCs w:val="24"/>
                <w:lang w:val="en-GB"/>
              </w:rPr>
              <w:t>创新及研究</w:t>
            </w:r>
          </w:p>
        </w:tc>
        <w:tc>
          <w:tcPr>
            <w:tcW w:w="0" w:type="auto"/>
            <w:gridSpan w:val="2"/>
            <w:tcBorders>
              <w:top w:val="single" w:sz="12" w:space="0" w:color="auto"/>
            </w:tcBorders>
            <w:noWrap/>
            <w:hideMark/>
          </w:tcPr>
          <w:p w14:paraId="79A61076" w14:textId="77777777" w:rsidR="00611142" w:rsidRPr="004A3315" w:rsidRDefault="00611142" w:rsidP="00611142">
            <w:pPr>
              <w:widowControl/>
              <w:jc w:val="center"/>
              <w:rPr>
                <w:rFonts w:ascii="Times New Roman" w:eastAsia="宋体" w:hAnsi="Times New Roman" w:cs="Times New Roman (正文 CS 字体)"/>
                <w:b/>
                <w:bCs/>
                <w:noProof/>
                <w:sz w:val="22"/>
                <w:szCs w:val="24"/>
                <w:lang w:val="en-GB"/>
              </w:rPr>
            </w:pPr>
            <w:r w:rsidRPr="004A3315">
              <w:rPr>
                <w:rFonts w:ascii="Times New Roman" w:eastAsia="宋体" w:hAnsi="Times New Roman" w:cs="Times New Roman (正文 CS 字体)" w:hint="eastAsia"/>
                <w:b/>
                <w:bCs/>
                <w:noProof/>
                <w:sz w:val="22"/>
                <w:szCs w:val="24"/>
                <w:lang w:val="en-GB"/>
              </w:rPr>
              <w:t>领导和代表性</w:t>
            </w:r>
          </w:p>
        </w:tc>
        <w:tc>
          <w:tcPr>
            <w:tcW w:w="0" w:type="auto"/>
            <w:gridSpan w:val="2"/>
            <w:tcBorders>
              <w:top w:val="single" w:sz="12" w:space="0" w:color="auto"/>
            </w:tcBorders>
            <w:noWrap/>
            <w:hideMark/>
          </w:tcPr>
          <w:p w14:paraId="72D271F4" w14:textId="77777777" w:rsidR="00611142" w:rsidRPr="004A3315" w:rsidRDefault="00611142" w:rsidP="00611142">
            <w:pPr>
              <w:widowControl/>
              <w:jc w:val="center"/>
              <w:rPr>
                <w:rFonts w:ascii="Times New Roman" w:eastAsia="宋体" w:hAnsi="Times New Roman" w:cs="Times New Roman (正文 CS 字体)"/>
                <w:b/>
                <w:bCs/>
                <w:noProof/>
                <w:sz w:val="22"/>
                <w:szCs w:val="24"/>
                <w:lang w:val="en-GB"/>
              </w:rPr>
            </w:pPr>
            <w:r w:rsidRPr="004A3315">
              <w:rPr>
                <w:rFonts w:ascii="Times New Roman" w:eastAsia="宋体" w:hAnsi="Times New Roman" w:cs="Times New Roman (正文 CS 字体)" w:hint="eastAsia"/>
                <w:b/>
                <w:bCs/>
                <w:noProof/>
                <w:sz w:val="22"/>
                <w:szCs w:val="24"/>
                <w:lang w:val="en-GB"/>
              </w:rPr>
              <w:t>性别的成绩差异</w:t>
            </w:r>
          </w:p>
        </w:tc>
        <w:tc>
          <w:tcPr>
            <w:tcW w:w="0" w:type="auto"/>
            <w:gridSpan w:val="2"/>
            <w:tcBorders>
              <w:top w:val="single" w:sz="12" w:space="0" w:color="auto"/>
            </w:tcBorders>
            <w:noWrap/>
            <w:hideMark/>
          </w:tcPr>
          <w:p w14:paraId="0E6A9DD9" w14:textId="77777777" w:rsidR="00611142" w:rsidRPr="004A3315" w:rsidRDefault="00611142" w:rsidP="00611142">
            <w:pPr>
              <w:widowControl/>
              <w:jc w:val="center"/>
              <w:rPr>
                <w:rFonts w:ascii="Times New Roman" w:eastAsia="宋体" w:hAnsi="Times New Roman" w:cs="Times New Roman (正文 CS 字体)"/>
                <w:b/>
                <w:bCs/>
                <w:noProof/>
                <w:sz w:val="22"/>
                <w:szCs w:val="24"/>
                <w:lang w:val="en-GB"/>
              </w:rPr>
            </w:pPr>
            <w:r w:rsidRPr="004A3315">
              <w:rPr>
                <w:rFonts w:ascii="Times New Roman" w:eastAsia="宋体" w:hAnsi="Times New Roman" w:cs="Times New Roman (正文 CS 字体)" w:hint="eastAsia"/>
                <w:b/>
                <w:bCs/>
                <w:noProof/>
                <w:sz w:val="22"/>
                <w:szCs w:val="24"/>
                <w:lang w:val="en-GB"/>
              </w:rPr>
              <w:t>学科选择和倾向</w:t>
            </w:r>
          </w:p>
        </w:tc>
        <w:tc>
          <w:tcPr>
            <w:tcW w:w="0" w:type="auto"/>
            <w:gridSpan w:val="2"/>
            <w:tcBorders>
              <w:top w:val="single" w:sz="12" w:space="0" w:color="auto"/>
            </w:tcBorders>
            <w:noWrap/>
            <w:hideMark/>
          </w:tcPr>
          <w:p w14:paraId="2B363938" w14:textId="77777777" w:rsidR="00611142" w:rsidRPr="004A3315" w:rsidRDefault="00611142" w:rsidP="00611142">
            <w:pPr>
              <w:widowControl/>
              <w:jc w:val="center"/>
              <w:rPr>
                <w:rFonts w:ascii="Times New Roman" w:eastAsia="宋体" w:hAnsi="Times New Roman" w:cs="Times New Roman (正文 CS 字体)"/>
                <w:b/>
                <w:bCs/>
                <w:noProof/>
                <w:sz w:val="22"/>
                <w:szCs w:val="24"/>
                <w:lang w:val="en-GB"/>
              </w:rPr>
            </w:pPr>
            <w:r w:rsidRPr="004A3315">
              <w:rPr>
                <w:rFonts w:ascii="Times New Roman" w:eastAsia="宋体" w:hAnsi="Times New Roman" w:cs="Times New Roman (正文 CS 字体)" w:hint="eastAsia"/>
                <w:b/>
                <w:bCs/>
                <w:noProof/>
                <w:sz w:val="22"/>
                <w:szCs w:val="24"/>
                <w:lang w:val="en-GB"/>
              </w:rPr>
              <w:t>总得分</w:t>
            </w:r>
          </w:p>
        </w:tc>
      </w:tr>
      <w:tr w:rsidR="00611142" w:rsidRPr="004A3315" w14:paraId="1635F734" w14:textId="77777777" w:rsidTr="00461ED7">
        <w:trPr>
          <w:trHeight w:val="320"/>
        </w:trPr>
        <w:tc>
          <w:tcPr>
            <w:tcW w:w="0" w:type="auto"/>
            <w:vMerge/>
            <w:tcBorders>
              <w:bottom w:val="single" w:sz="4" w:space="0" w:color="auto"/>
            </w:tcBorders>
            <w:hideMark/>
          </w:tcPr>
          <w:p w14:paraId="10E17AB6" w14:textId="77777777" w:rsidR="00611142" w:rsidRPr="004A3315" w:rsidRDefault="00611142" w:rsidP="00611142">
            <w:pPr>
              <w:widowControl/>
              <w:jc w:val="center"/>
              <w:rPr>
                <w:rFonts w:ascii="Times New Roman" w:eastAsia="宋体" w:hAnsi="Times New Roman" w:cs="Times New Roman (正文 CS 字体)"/>
                <w:b/>
                <w:bCs/>
                <w:noProof/>
                <w:sz w:val="22"/>
                <w:szCs w:val="24"/>
                <w:lang w:val="en-GB"/>
              </w:rPr>
            </w:pPr>
          </w:p>
        </w:tc>
        <w:tc>
          <w:tcPr>
            <w:tcW w:w="0" w:type="auto"/>
            <w:tcBorders>
              <w:top w:val="single" w:sz="4" w:space="0" w:color="auto"/>
              <w:bottom w:val="single" w:sz="4" w:space="0" w:color="auto"/>
            </w:tcBorders>
            <w:noWrap/>
            <w:hideMark/>
          </w:tcPr>
          <w:p w14:paraId="352D643F" w14:textId="77777777" w:rsidR="00611142" w:rsidRPr="004A3315" w:rsidRDefault="00611142" w:rsidP="00611142">
            <w:pPr>
              <w:widowControl/>
              <w:jc w:val="center"/>
              <w:rPr>
                <w:rFonts w:ascii="Times New Roman" w:eastAsia="宋体" w:hAnsi="Times New Roman" w:cs="Times New Roman (正文 CS 字体)"/>
                <w:b/>
                <w:bCs/>
                <w:i/>
                <w:noProof/>
                <w:sz w:val="22"/>
                <w:szCs w:val="24"/>
              </w:rPr>
            </w:pPr>
            <w:r w:rsidRPr="004A3315">
              <w:rPr>
                <w:rFonts w:ascii="Times New Roman" w:eastAsia="宋体" w:hAnsi="Times New Roman" w:cs="Times New Roman (正文 CS 字体)" w:hint="eastAsia"/>
                <w:b/>
                <w:bCs/>
                <w:i/>
                <w:noProof/>
                <w:sz w:val="22"/>
                <w:szCs w:val="24"/>
                <w:lang w:val="en-GB"/>
              </w:rPr>
              <w:t>M</w:t>
            </w:r>
          </w:p>
        </w:tc>
        <w:tc>
          <w:tcPr>
            <w:tcW w:w="0" w:type="auto"/>
            <w:tcBorders>
              <w:top w:val="single" w:sz="4" w:space="0" w:color="auto"/>
              <w:bottom w:val="single" w:sz="4" w:space="0" w:color="auto"/>
            </w:tcBorders>
            <w:noWrap/>
            <w:hideMark/>
          </w:tcPr>
          <w:p w14:paraId="296B8D58" w14:textId="77777777" w:rsidR="00611142" w:rsidRPr="004A3315" w:rsidRDefault="00611142" w:rsidP="00611142">
            <w:pPr>
              <w:widowControl/>
              <w:jc w:val="center"/>
              <w:rPr>
                <w:rFonts w:ascii="Times New Roman" w:eastAsia="宋体" w:hAnsi="Times New Roman" w:cs="Times New Roman (正文 CS 字体)"/>
                <w:b/>
                <w:bCs/>
                <w:i/>
                <w:noProof/>
                <w:sz w:val="22"/>
                <w:szCs w:val="24"/>
                <w:lang w:val="en-GB"/>
              </w:rPr>
            </w:pPr>
            <w:r w:rsidRPr="004A3315">
              <w:rPr>
                <w:rFonts w:ascii="Times New Roman" w:eastAsia="宋体" w:hAnsi="Times New Roman" w:cs="Times New Roman (正文 CS 字体)" w:hint="eastAsia"/>
                <w:b/>
                <w:bCs/>
                <w:i/>
                <w:noProof/>
                <w:sz w:val="22"/>
                <w:szCs w:val="24"/>
                <w:lang w:val="en-GB"/>
              </w:rPr>
              <w:t>SD</w:t>
            </w:r>
          </w:p>
        </w:tc>
        <w:tc>
          <w:tcPr>
            <w:tcW w:w="0" w:type="auto"/>
            <w:tcBorders>
              <w:top w:val="single" w:sz="4" w:space="0" w:color="auto"/>
              <w:bottom w:val="single" w:sz="4" w:space="0" w:color="auto"/>
            </w:tcBorders>
            <w:noWrap/>
            <w:hideMark/>
          </w:tcPr>
          <w:p w14:paraId="1E1A3540" w14:textId="77777777" w:rsidR="00611142" w:rsidRPr="004A3315" w:rsidRDefault="00611142" w:rsidP="00611142">
            <w:pPr>
              <w:widowControl/>
              <w:jc w:val="center"/>
              <w:rPr>
                <w:rFonts w:ascii="Times New Roman" w:eastAsia="宋体" w:hAnsi="Times New Roman" w:cs="Times New Roman (正文 CS 字体)"/>
                <w:b/>
                <w:bCs/>
                <w:i/>
                <w:noProof/>
                <w:sz w:val="22"/>
                <w:szCs w:val="24"/>
                <w:lang w:val="en-GB"/>
              </w:rPr>
            </w:pPr>
            <w:r w:rsidRPr="004A3315">
              <w:rPr>
                <w:rFonts w:ascii="Times New Roman" w:eastAsia="宋体" w:hAnsi="Times New Roman" w:cs="Times New Roman (正文 CS 字体)" w:hint="eastAsia"/>
                <w:b/>
                <w:bCs/>
                <w:i/>
                <w:noProof/>
                <w:sz w:val="22"/>
                <w:szCs w:val="24"/>
                <w:lang w:val="en-GB"/>
              </w:rPr>
              <w:t>M</w:t>
            </w:r>
          </w:p>
        </w:tc>
        <w:tc>
          <w:tcPr>
            <w:tcW w:w="0" w:type="auto"/>
            <w:tcBorders>
              <w:top w:val="single" w:sz="4" w:space="0" w:color="auto"/>
              <w:bottom w:val="single" w:sz="4" w:space="0" w:color="auto"/>
            </w:tcBorders>
            <w:noWrap/>
            <w:hideMark/>
          </w:tcPr>
          <w:p w14:paraId="6E798847" w14:textId="77777777" w:rsidR="00611142" w:rsidRPr="004A3315" w:rsidRDefault="00611142" w:rsidP="00611142">
            <w:pPr>
              <w:widowControl/>
              <w:jc w:val="center"/>
              <w:rPr>
                <w:rFonts w:ascii="Times New Roman" w:eastAsia="宋体" w:hAnsi="Times New Roman" w:cs="Times New Roman (正文 CS 字体)"/>
                <w:b/>
                <w:bCs/>
                <w:i/>
                <w:noProof/>
                <w:sz w:val="22"/>
                <w:szCs w:val="24"/>
                <w:lang w:val="en-GB"/>
              </w:rPr>
            </w:pPr>
            <w:r w:rsidRPr="004A3315">
              <w:rPr>
                <w:rFonts w:ascii="Times New Roman" w:eastAsia="宋体" w:hAnsi="Times New Roman" w:cs="Times New Roman (正文 CS 字体)" w:hint="eastAsia"/>
                <w:b/>
                <w:bCs/>
                <w:i/>
                <w:noProof/>
                <w:sz w:val="22"/>
                <w:szCs w:val="24"/>
                <w:lang w:val="en-GB"/>
              </w:rPr>
              <w:t>SD</w:t>
            </w:r>
          </w:p>
        </w:tc>
        <w:tc>
          <w:tcPr>
            <w:tcW w:w="0" w:type="auto"/>
            <w:tcBorders>
              <w:top w:val="single" w:sz="4" w:space="0" w:color="auto"/>
              <w:bottom w:val="single" w:sz="4" w:space="0" w:color="auto"/>
            </w:tcBorders>
            <w:noWrap/>
            <w:hideMark/>
          </w:tcPr>
          <w:p w14:paraId="476DF631" w14:textId="77777777" w:rsidR="00611142" w:rsidRPr="004A3315" w:rsidRDefault="00611142" w:rsidP="00611142">
            <w:pPr>
              <w:widowControl/>
              <w:jc w:val="center"/>
              <w:rPr>
                <w:rFonts w:ascii="Times New Roman" w:eastAsia="宋体" w:hAnsi="Times New Roman" w:cs="Times New Roman (正文 CS 字体)"/>
                <w:b/>
                <w:bCs/>
                <w:i/>
                <w:noProof/>
                <w:sz w:val="22"/>
                <w:szCs w:val="24"/>
                <w:lang w:val="en-GB"/>
              </w:rPr>
            </w:pPr>
            <w:r w:rsidRPr="004A3315">
              <w:rPr>
                <w:rFonts w:ascii="Times New Roman" w:eastAsia="宋体" w:hAnsi="Times New Roman" w:cs="Times New Roman (正文 CS 字体)" w:hint="eastAsia"/>
                <w:b/>
                <w:bCs/>
                <w:i/>
                <w:noProof/>
                <w:sz w:val="22"/>
                <w:szCs w:val="24"/>
                <w:lang w:val="en-GB"/>
              </w:rPr>
              <w:t>M</w:t>
            </w:r>
          </w:p>
        </w:tc>
        <w:tc>
          <w:tcPr>
            <w:tcW w:w="0" w:type="auto"/>
            <w:tcBorders>
              <w:top w:val="single" w:sz="4" w:space="0" w:color="auto"/>
              <w:bottom w:val="single" w:sz="4" w:space="0" w:color="auto"/>
            </w:tcBorders>
            <w:noWrap/>
            <w:hideMark/>
          </w:tcPr>
          <w:p w14:paraId="608A8CF1" w14:textId="77777777" w:rsidR="00611142" w:rsidRPr="004A3315" w:rsidRDefault="00611142" w:rsidP="00611142">
            <w:pPr>
              <w:widowControl/>
              <w:jc w:val="center"/>
              <w:rPr>
                <w:rFonts w:ascii="Times New Roman" w:eastAsia="宋体" w:hAnsi="Times New Roman" w:cs="Times New Roman (正文 CS 字体)"/>
                <w:b/>
                <w:bCs/>
                <w:i/>
                <w:noProof/>
                <w:sz w:val="22"/>
                <w:szCs w:val="24"/>
                <w:lang w:val="en-GB"/>
              </w:rPr>
            </w:pPr>
            <w:r w:rsidRPr="004A3315">
              <w:rPr>
                <w:rFonts w:ascii="Times New Roman" w:eastAsia="宋体" w:hAnsi="Times New Roman" w:cs="Times New Roman (正文 CS 字体)" w:hint="eastAsia"/>
                <w:b/>
                <w:bCs/>
                <w:i/>
                <w:noProof/>
                <w:sz w:val="22"/>
                <w:szCs w:val="24"/>
                <w:lang w:val="en-GB"/>
              </w:rPr>
              <w:t>SD</w:t>
            </w:r>
          </w:p>
        </w:tc>
        <w:tc>
          <w:tcPr>
            <w:tcW w:w="0" w:type="auto"/>
            <w:tcBorders>
              <w:top w:val="single" w:sz="4" w:space="0" w:color="auto"/>
              <w:bottom w:val="single" w:sz="4" w:space="0" w:color="auto"/>
            </w:tcBorders>
            <w:noWrap/>
            <w:hideMark/>
          </w:tcPr>
          <w:p w14:paraId="3E4DDCE8" w14:textId="77777777" w:rsidR="00611142" w:rsidRPr="004A3315" w:rsidRDefault="00611142" w:rsidP="00611142">
            <w:pPr>
              <w:widowControl/>
              <w:jc w:val="center"/>
              <w:rPr>
                <w:rFonts w:ascii="Times New Roman" w:eastAsia="宋体" w:hAnsi="Times New Roman" w:cs="Times New Roman (正文 CS 字体)"/>
                <w:b/>
                <w:bCs/>
                <w:i/>
                <w:noProof/>
                <w:sz w:val="22"/>
                <w:szCs w:val="24"/>
                <w:lang w:val="en-GB"/>
              </w:rPr>
            </w:pPr>
            <w:r w:rsidRPr="004A3315">
              <w:rPr>
                <w:rFonts w:ascii="Times New Roman" w:eastAsia="宋体" w:hAnsi="Times New Roman" w:cs="Times New Roman (正文 CS 字体)" w:hint="eastAsia"/>
                <w:b/>
                <w:bCs/>
                <w:i/>
                <w:noProof/>
                <w:sz w:val="22"/>
                <w:szCs w:val="24"/>
                <w:lang w:val="en-GB"/>
              </w:rPr>
              <w:t>M</w:t>
            </w:r>
          </w:p>
        </w:tc>
        <w:tc>
          <w:tcPr>
            <w:tcW w:w="0" w:type="auto"/>
            <w:tcBorders>
              <w:top w:val="single" w:sz="4" w:space="0" w:color="auto"/>
              <w:bottom w:val="single" w:sz="4" w:space="0" w:color="auto"/>
            </w:tcBorders>
            <w:noWrap/>
            <w:hideMark/>
          </w:tcPr>
          <w:p w14:paraId="4C208493" w14:textId="77777777" w:rsidR="00611142" w:rsidRPr="004A3315" w:rsidRDefault="00611142" w:rsidP="00611142">
            <w:pPr>
              <w:widowControl/>
              <w:jc w:val="center"/>
              <w:rPr>
                <w:rFonts w:ascii="Times New Roman" w:eastAsia="宋体" w:hAnsi="Times New Roman" w:cs="Times New Roman (正文 CS 字体)"/>
                <w:b/>
                <w:bCs/>
                <w:i/>
                <w:noProof/>
                <w:sz w:val="22"/>
                <w:szCs w:val="24"/>
                <w:lang w:val="en-GB"/>
              </w:rPr>
            </w:pPr>
            <w:r w:rsidRPr="004A3315">
              <w:rPr>
                <w:rFonts w:ascii="Times New Roman" w:eastAsia="宋体" w:hAnsi="Times New Roman" w:cs="Times New Roman (正文 CS 字体)" w:hint="eastAsia"/>
                <w:b/>
                <w:bCs/>
                <w:i/>
                <w:noProof/>
                <w:sz w:val="22"/>
                <w:szCs w:val="24"/>
                <w:lang w:val="en-GB"/>
              </w:rPr>
              <w:t>SD</w:t>
            </w:r>
          </w:p>
        </w:tc>
        <w:tc>
          <w:tcPr>
            <w:tcW w:w="0" w:type="auto"/>
            <w:tcBorders>
              <w:top w:val="single" w:sz="4" w:space="0" w:color="auto"/>
              <w:bottom w:val="single" w:sz="4" w:space="0" w:color="auto"/>
            </w:tcBorders>
            <w:noWrap/>
            <w:hideMark/>
          </w:tcPr>
          <w:p w14:paraId="168AE282" w14:textId="77777777" w:rsidR="00611142" w:rsidRPr="004A3315" w:rsidRDefault="00611142" w:rsidP="00611142">
            <w:pPr>
              <w:widowControl/>
              <w:jc w:val="center"/>
              <w:rPr>
                <w:rFonts w:ascii="Times New Roman" w:eastAsia="宋体" w:hAnsi="Times New Roman" w:cs="Times New Roman (正文 CS 字体)"/>
                <w:b/>
                <w:bCs/>
                <w:i/>
                <w:noProof/>
                <w:sz w:val="22"/>
                <w:szCs w:val="24"/>
                <w:lang w:val="en-GB"/>
              </w:rPr>
            </w:pPr>
            <w:r w:rsidRPr="004A3315">
              <w:rPr>
                <w:rFonts w:ascii="Times New Roman" w:eastAsia="宋体" w:hAnsi="Times New Roman" w:cs="Times New Roman (正文 CS 字体)" w:hint="eastAsia"/>
                <w:b/>
                <w:bCs/>
                <w:i/>
                <w:noProof/>
                <w:sz w:val="22"/>
                <w:szCs w:val="24"/>
                <w:lang w:val="en-GB"/>
              </w:rPr>
              <w:t>M</w:t>
            </w:r>
          </w:p>
        </w:tc>
        <w:tc>
          <w:tcPr>
            <w:tcW w:w="0" w:type="auto"/>
            <w:tcBorders>
              <w:top w:val="single" w:sz="4" w:space="0" w:color="auto"/>
              <w:bottom w:val="single" w:sz="4" w:space="0" w:color="auto"/>
            </w:tcBorders>
            <w:noWrap/>
            <w:hideMark/>
          </w:tcPr>
          <w:p w14:paraId="6920464D" w14:textId="77777777" w:rsidR="00611142" w:rsidRPr="004A3315" w:rsidRDefault="00611142" w:rsidP="00611142">
            <w:pPr>
              <w:widowControl/>
              <w:jc w:val="center"/>
              <w:rPr>
                <w:rFonts w:ascii="Times New Roman" w:eastAsia="宋体" w:hAnsi="Times New Roman" w:cs="Times New Roman (正文 CS 字体)"/>
                <w:b/>
                <w:bCs/>
                <w:i/>
                <w:noProof/>
                <w:sz w:val="22"/>
                <w:szCs w:val="24"/>
                <w:lang w:val="en-GB"/>
              </w:rPr>
            </w:pPr>
            <w:r w:rsidRPr="004A3315">
              <w:rPr>
                <w:rFonts w:ascii="Times New Roman" w:eastAsia="宋体" w:hAnsi="Times New Roman" w:cs="Times New Roman (正文 CS 字体)" w:hint="eastAsia"/>
                <w:b/>
                <w:bCs/>
                <w:i/>
                <w:noProof/>
                <w:sz w:val="22"/>
                <w:szCs w:val="24"/>
                <w:lang w:val="en-GB"/>
              </w:rPr>
              <w:t>SD</w:t>
            </w:r>
          </w:p>
        </w:tc>
      </w:tr>
      <w:tr w:rsidR="00611142" w:rsidRPr="00037829" w14:paraId="28B05403" w14:textId="77777777" w:rsidTr="00461ED7">
        <w:trPr>
          <w:trHeight w:val="320"/>
        </w:trPr>
        <w:tc>
          <w:tcPr>
            <w:tcW w:w="0" w:type="auto"/>
            <w:tcBorders>
              <w:top w:val="single" w:sz="4" w:space="0" w:color="auto"/>
            </w:tcBorders>
            <w:noWrap/>
            <w:hideMark/>
          </w:tcPr>
          <w:p w14:paraId="2F5949B4" w14:textId="77777777"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A</w:t>
            </w:r>
          </w:p>
        </w:tc>
        <w:tc>
          <w:tcPr>
            <w:tcW w:w="0" w:type="auto"/>
            <w:tcBorders>
              <w:top w:val="single" w:sz="4" w:space="0" w:color="auto"/>
            </w:tcBorders>
            <w:noWrap/>
            <w:vAlign w:val="center"/>
            <w:hideMark/>
          </w:tcPr>
          <w:p w14:paraId="0F6D40A1" w14:textId="76D767DD"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w:t>
            </w:r>
            <w:r w:rsidR="00F83005">
              <w:rPr>
                <w:rFonts w:ascii="Times New Roman" w:eastAsia="宋体" w:hAnsi="Times New Roman" w:cs="Times New Roman (正文 CS 字体)"/>
                <w:noProof/>
                <w:sz w:val="22"/>
                <w:szCs w:val="24"/>
                <w:lang w:val="en-GB"/>
              </w:rPr>
              <w:t>23</w:t>
            </w:r>
            <w:r w:rsidRPr="00037829">
              <w:rPr>
                <w:rFonts w:ascii="Times New Roman" w:eastAsia="宋体" w:hAnsi="Times New Roman" w:cs="Times New Roman (正文 CS 字体)" w:hint="eastAsia"/>
                <w:noProof/>
                <w:sz w:val="22"/>
                <w:szCs w:val="24"/>
                <w:lang w:val="en-GB"/>
              </w:rPr>
              <w:t xml:space="preserve"> </w:t>
            </w:r>
          </w:p>
        </w:tc>
        <w:tc>
          <w:tcPr>
            <w:tcW w:w="0" w:type="auto"/>
            <w:tcBorders>
              <w:top w:val="single" w:sz="4" w:space="0" w:color="auto"/>
            </w:tcBorders>
            <w:noWrap/>
            <w:vAlign w:val="center"/>
            <w:hideMark/>
          </w:tcPr>
          <w:p w14:paraId="6D5529D7" w14:textId="77777777" w:rsidR="00611142" w:rsidRPr="00037829" w:rsidRDefault="00611142" w:rsidP="00611142">
            <w:pPr>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 xml:space="preserve">0.67 </w:t>
            </w:r>
          </w:p>
        </w:tc>
        <w:tc>
          <w:tcPr>
            <w:tcW w:w="0" w:type="auto"/>
            <w:tcBorders>
              <w:top w:val="single" w:sz="4" w:space="0" w:color="auto"/>
            </w:tcBorders>
            <w:noWrap/>
            <w:vAlign w:val="center"/>
            <w:hideMark/>
          </w:tcPr>
          <w:p w14:paraId="773316A3" w14:textId="2F3FDFFF" w:rsidR="00611142" w:rsidRPr="00037829" w:rsidRDefault="00611142" w:rsidP="00611142">
            <w:pPr>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w:t>
            </w:r>
            <w:r w:rsidR="00F83005">
              <w:rPr>
                <w:rFonts w:ascii="Times New Roman" w:eastAsia="宋体" w:hAnsi="Times New Roman" w:cs="Times New Roman (正文 CS 字体)"/>
                <w:noProof/>
                <w:sz w:val="22"/>
                <w:szCs w:val="24"/>
                <w:lang w:val="en-GB"/>
              </w:rPr>
              <w:t>25</w:t>
            </w:r>
            <w:r w:rsidRPr="00037829">
              <w:rPr>
                <w:rFonts w:ascii="Times New Roman" w:eastAsia="宋体" w:hAnsi="Times New Roman" w:cs="Times New Roman (正文 CS 字体)" w:hint="eastAsia"/>
                <w:noProof/>
                <w:sz w:val="22"/>
                <w:szCs w:val="24"/>
                <w:lang w:val="en-GB"/>
              </w:rPr>
              <w:t xml:space="preserve"> </w:t>
            </w:r>
          </w:p>
        </w:tc>
        <w:tc>
          <w:tcPr>
            <w:tcW w:w="0" w:type="auto"/>
            <w:tcBorders>
              <w:top w:val="single" w:sz="4" w:space="0" w:color="auto"/>
            </w:tcBorders>
            <w:noWrap/>
            <w:vAlign w:val="center"/>
            <w:hideMark/>
          </w:tcPr>
          <w:p w14:paraId="7DF85D07" w14:textId="77777777" w:rsidR="00611142" w:rsidRPr="00037829" w:rsidRDefault="00611142" w:rsidP="00611142">
            <w:pPr>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 xml:space="preserve">0.76 </w:t>
            </w:r>
          </w:p>
        </w:tc>
        <w:tc>
          <w:tcPr>
            <w:tcW w:w="0" w:type="auto"/>
            <w:tcBorders>
              <w:top w:val="single" w:sz="4" w:space="0" w:color="auto"/>
            </w:tcBorders>
            <w:noWrap/>
            <w:vAlign w:val="center"/>
            <w:hideMark/>
          </w:tcPr>
          <w:p w14:paraId="3C15D273" w14:textId="4B52725C" w:rsidR="00611142" w:rsidRPr="00037829" w:rsidRDefault="00611142" w:rsidP="00611142">
            <w:pPr>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w:t>
            </w:r>
            <w:r w:rsidR="00F83005">
              <w:rPr>
                <w:rFonts w:ascii="Times New Roman" w:eastAsia="宋体" w:hAnsi="Times New Roman" w:cs="Times New Roman (正文 CS 字体)"/>
                <w:noProof/>
                <w:sz w:val="22"/>
                <w:szCs w:val="24"/>
                <w:lang w:val="en-GB"/>
              </w:rPr>
              <w:t>29</w:t>
            </w:r>
            <w:r w:rsidRPr="00037829">
              <w:rPr>
                <w:rFonts w:ascii="Times New Roman" w:eastAsia="宋体" w:hAnsi="Times New Roman" w:cs="Times New Roman (正文 CS 字体)" w:hint="eastAsia"/>
                <w:noProof/>
                <w:sz w:val="22"/>
                <w:szCs w:val="24"/>
                <w:lang w:val="en-GB"/>
              </w:rPr>
              <w:t xml:space="preserve"> </w:t>
            </w:r>
          </w:p>
        </w:tc>
        <w:tc>
          <w:tcPr>
            <w:tcW w:w="0" w:type="auto"/>
            <w:tcBorders>
              <w:top w:val="single" w:sz="4" w:space="0" w:color="auto"/>
            </w:tcBorders>
            <w:noWrap/>
            <w:vAlign w:val="center"/>
            <w:hideMark/>
          </w:tcPr>
          <w:p w14:paraId="2C3757D3" w14:textId="77777777" w:rsidR="00611142" w:rsidRPr="00037829" w:rsidRDefault="00611142" w:rsidP="00611142">
            <w:pPr>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 xml:space="preserve">0.92 </w:t>
            </w:r>
          </w:p>
        </w:tc>
        <w:tc>
          <w:tcPr>
            <w:tcW w:w="0" w:type="auto"/>
            <w:tcBorders>
              <w:top w:val="single" w:sz="4" w:space="0" w:color="auto"/>
            </w:tcBorders>
            <w:noWrap/>
            <w:vAlign w:val="center"/>
            <w:hideMark/>
          </w:tcPr>
          <w:p w14:paraId="62310F85" w14:textId="13174379" w:rsidR="00611142" w:rsidRPr="00037829" w:rsidRDefault="00611142" w:rsidP="00611142">
            <w:pPr>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w:t>
            </w:r>
            <w:r w:rsidR="00F83005">
              <w:rPr>
                <w:rFonts w:ascii="Times New Roman" w:eastAsia="宋体" w:hAnsi="Times New Roman" w:cs="Times New Roman (正文 CS 字体)"/>
                <w:noProof/>
                <w:sz w:val="22"/>
                <w:szCs w:val="24"/>
                <w:lang w:val="en-GB"/>
              </w:rPr>
              <w:t>55</w:t>
            </w:r>
          </w:p>
        </w:tc>
        <w:tc>
          <w:tcPr>
            <w:tcW w:w="0" w:type="auto"/>
            <w:tcBorders>
              <w:top w:val="single" w:sz="4" w:space="0" w:color="auto"/>
            </w:tcBorders>
            <w:noWrap/>
            <w:vAlign w:val="center"/>
            <w:hideMark/>
          </w:tcPr>
          <w:p w14:paraId="0F2D414E" w14:textId="77777777" w:rsidR="00611142" w:rsidRPr="00037829" w:rsidRDefault="00611142" w:rsidP="00611142">
            <w:pPr>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 xml:space="preserve">0.72 </w:t>
            </w:r>
          </w:p>
        </w:tc>
        <w:tc>
          <w:tcPr>
            <w:tcW w:w="0" w:type="auto"/>
            <w:tcBorders>
              <w:top w:val="single" w:sz="4" w:space="0" w:color="auto"/>
            </w:tcBorders>
            <w:noWrap/>
            <w:vAlign w:val="center"/>
            <w:hideMark/>
          </w:tcPr>
          <w:p w14:paraId="562EF499" w14:textId="70F77B47" w:rsidR="00611142" w:rsidRPr="00037829" w:rsidRDefault="00611142" w:rsidP="00611142">
            <w:pPr>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3.3</w:t>
            </w:r>
            <w:r w:rsidR="00F83005">
              <w:rPr>
                <w:rFonts w:ascii="Times New Roman" w:eastAsia="宋体" w:hAnsi="Times New Roman" w:cs="Times New Roman (正文 CS 字体)"/>
                <w:noProof/>
                <w:sz w:val="22"/>
                <w:szCs w:val="24"/>
                <w:lang w:val="en-GB"/>
              </w:rPr>
              <w:t>4</w:t>
            </w:r>
            <w:r w:rsidRPr="00037829">
              <w:rPr>
                <w:rFonts w:ascii="Times New Roman" w:eastAsia="宋体" w:hAnsi="Times New Roman" w:cs="Times New Roman (正文 CS 字体)" w:hint="eastAsia"/>
                <w:noProof/>
                <w:sz w:val="22"/>
                <w:szCs w:val="24"/>
                <w:lang w:val="en-GB"/>
              </w:rPr>
              <w:t xml:space="preserve"> </w:t>
            </w:r>
          </w:p>
        </w:tc>
        <w:tc>
          <w:tcPr>
            <w:tcW w:w="0" w:type="auto"/>
            <w:tcBorders>
              <w:top w:val="single" w:sz="4" w:space="0" w:color="auto"/>
            </w:tcBorders>
            <w:noWrap/>
            <w:vAlign w:val="center"/>
            <w:hideMark/>
          </w:tcPr>
          <w:p w14:paraId="626A7250" w14:textId="05C184DE" w:rsidR="00611142" w:rsidRPr="00037829" w:rsidRDefault="00611142" w:rsidP="00611142">
            <w:pPr>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0.5</w:t>
            </w:r>
            <w:r w:rsidR="00F83005">
              <w:rPr>
                <w:rFonts w:ascii="Times New Roman" w:eastAsia="宋体" w:hAnsi="Times New Roman" w:cs="Times New Roman (正文 CS 字体)"/>
                <w:noProof/>
                <w:sz w:val="22"/>
                <w:szCs w:val="24"/>
                <w:lang w:val="en-GB"/>
              </w:rPr>
              <w:t>5</w:t>
            </w:r>
            <w:r w:rsidRPr="00037829">
              <w:rPr>
                <w:rFonts w:ascii="Times New Roman" w:eastAsia="宋体" w:hAnsi="Times New Roman" w:cs="Times New Roman (正文 CS 字体)" w:hint="eastAsia"/>
                <w:noProof/>
                <w:sz w:val="22"/>
                <w:szCs w:val="24"/>
                <w:lang w:val="en-GB"/>
              </w:rPr>
              <w:t xml:space="preserve"> </w:t>
            </w:r>
          </w:p>
        </w:tc>
      </w:tr>
      <w:tr w:rsidR="00611142" w:rsidRPr="00037829" w14:paraId="06802E4A" w14:textId="77777777" w:rsidTr="00461ED7">
        <w:trPr>
          <w:trHeight w:val="320"/>
        </w:trPr>
        <w:tc>
          <w:tcPr>
            <w:tcW w:w="0" w:type="auto"/>
            <w:noWrap/>
            <w:hideMark/>
          </w:tcPr>
          <w:p w14:paraId="0F93AE9D" w14:textId="77777777" w:rsidR="00611142" w:rsidRPr="00037829" w:rsidRDefault="00611142" w:rsidP="00611142">
            <w:pPr>
              <w:widowControl/>
              <w:jc w:val="center"/>
              <w:rPr>
                <w:rFonts w:ascii="Times New Roman" w:eastAsia="宋体" w:hAnsi="Times New Roman" w:cs="Times New Roman (正文 CS 字体)"/>
                <w:noProof/>
                <w:sz w:val="22"/>
                <w:szCs w:val="24"/>
              </w:rPr>
            </w:pPr>
            <w:r w:rsidRPr="00037829">
              <w:rPr>
                <w:rFonts w:ascii="Times New Roman" w:eastAsia="宋体" w:hAnsi="Times New Roman" w:cs="Times New Roman (正文 CS 字体)" w:hint="eastAsia"/>
                <w:noProof/>
                <w:sz w:val="22"/>
                <w:szCs w:val="24"/>
                <w:lang w:val="en-GB"/>
              </w:rPr>
              <w:t>B</w:t>
            </w:r>
          </w:p>
        </w:tc>
        <w:tc>
          <w:tcPr>
            <w:tcW w:w="0" w:type="auto"/>
            <w:noWrap/>
            <w:vAlign w:val="center"/>
            <w:hideMark/>
          </w:tcPr>
          <w:p w14:paraId="2F9E875E" w14:textId="12900AB0"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w:t>
            </w:r>
            <w:r w:rsidR="00F83005">
              <w:rPr>
                <w:rFonts w:ascii="Times New Roman" w:eastAsia="宋体" w:hAnsi="Times New Roman" w:cs="Times New Roman (正文 CS 字体)"/>
                <w:noProof/>
                <w:sz w:val="22"/>
                <w:szCs w:val="24"/>
                <w:lang w:val="en-GB"/>
              </w:rPr>
              <w:t>28</w:t>
            </w:r>
            <w:r w:rsidRPr="00037829">
              <w:rPr>
                <w:rFonts w:ascii="Times New Roman" w:eastAsia="宋体" w:hAnsi="Times New Roman" w:cs="Times New Roman (正文 CS 字体)" w:hint="eastAsia"/>
                <w:noProof/>
                <w:sz w:val="22"/>
                <w:szCs w:val="24"/>
                <w:lang w:val="en-GB"/>
              </w:rPr>
              <w:t xml:space="preserve"> </w:t>
            </w:r>
          </w:p>
        </w:tc>
        <w:tc>
          <w:tcPr>
            <w:tcW w:w="0" w:type="auto"/>
            <w:noWrap/>
            <w:vAlign w:val="center"/>
            <w:hideMark/>
          </w:tcPr>
          <w:p w14:paraId="6FBBDBD1" w14:textId="4684DF4F"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0.</w:t>
            </w:r>
            <w:r w:rsidR="00F83005">
              <w:rPr>
                <w:rFonts w:ascii="Times New Roman" w:eastAsia="宋体" w:hAnsi="Times New Roman" w:cs="Times New Roman (正文 CS 字体)"/>
                <w:noProof/>
                <w:sz w:val="22"/>
                <w:szCs w:val="24"/>
                <w:lang w:val="en-GB"/>
              </w:rPr>
              <w:t>69</w:t>
            </w:r>
            <w:r w:rsidRPr="00037829">
              <w:rPr>
                <w:rFonts w:ascii="Times New Roman" w:eastAsia="宋体" w:hAnsi="Times New Roman" w:cs="Times New Roman (正文 CS 字体)" w:hint="eastAsia"/>
                <w:noProof/>
                <w:sz w:val="22"/>
                <w:szCs w:val="24"/>
                <w:lang w:val="en-GB"/>
              </w:rPr>
              <w:t xml:space="preserve"> </w:t>
            </w:r>
          </w:p>
        </w:tc>
        <w:tc>
          <w:tcPr>
            <w:tcW w:w="0" w:type="auto"/>
            <w:noWrap/>
            <w:vAlign w:val="center"/>
            <w:hideMark/>
          </w:tcPr>
          <w:p w14:paraId="14ECC362" w14:textId="434965B4"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w:t>
            </w:r>
            <w:r w:rsidR="00F83005">
              <w:rPr>
                <w:rFonts w:ascii="Times New Roman" w:eastAsia="宋体" w:hAnsi="Times New Roman" w:cs="Times New Roman (正文 CS 字体)"/>
                <w:noProof/>
                <w:sz w:val="22"/>
                <w:szCs w:val="24"/>
                <w:lang w:val="en-GB"/>
              </w:rPr>
              <w:t>15</w:t>
            </w:r>
            <w:r w:rsidRPr="00037829">
              <w:rPr>
                <w:rFonts w:ascii="Times New Roman" w:eastAsia="宋体" w:hAnsi="Times New Roman" w:cs="Times New Roman (正文 CS 字体)" w:hint="eastAsia"/>
                <w:noProof/>
                <w:sz w:val="22"/>
                <w:szCs w:val="24"/>
                <w:lang w:val="en-GB"/>
              </w:rPr>
              <w:t xml:space="preserve"> </w:t>
            </w:r>
          </w:p>
        </w:tc>
        <w:tc>
          <w:tcPr>
            <w:tcW w:w="0" w:type="auto"/>
            <w:noWrap/>
            <w:vAlign w:val="center"/>
            <w:hideMark/>
          </w:tcPr>
          <w:p w14:paraId="5A105427" w14:textId="5DD47D59"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0.</w:t>
            </w:r>
            <w:r w:rsidR="00F83005">
              <w:rPr>
                <w:rFonts w:ascii="Times New Roman" w:eastAsia="宋体" w:hAnsi="Times New Roman" w:cs="Times New Roman (正文 CS 字体)"/>
                <w:noProof/>
                <w:sz w:val="22"/>
                <w:szCs w:val="24"/>
                <w:lang w:val="en-GB"/>
              </w:rPr>
              <w:t>67</w:t>
            </w:r>
            <w:r w:rsidRPr="00037829">
              <w:rPr>
                <w:rFonts w:ascii="Times New Roman" w:eastAsia="宋体" w:hAnsi="Times New Roman" w:cs="Times New Roman (正文 CS 字体)" w:hint="eastAsia"/>
                <w:noProof/>
                <w:sz w:val="22"/>
                <w:szCs w:val="24"/>
                <w:lang w:val="en-GB"/>
              </w:rPr>
              <w:t xml:space="preserve"> </w:t>
            </w:r>
          </w:p>
        </w:tc>
        <w:tc>
          <w:tcPr>
            <w:tcW w:w="0" w:type="auto"/>
            <w:noWrap/>
            <w:vAlign w:val="center"/>
            <w:hideMark/>
          </w:tcPr>
          <w:p w14:paraId="3F7935EF" w14:textId="78CFEA04"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3.3</w:t>
            </w:r>
            <w:r w:rsidR="00F83005">
              <w:rPr>
                <w:rFonts w:ascii="Times New Roman" w:eastAsia="宋体" w:hAnsi="Times New Roman" w:cs="Times New Roman (正文 CS 字体)"/>
                <w:noProof/>
                <w:sz w:val="22"/>
                <w:szCs w:val="24"/>
                <w:lang w:val="en-GB"/>
              </w:rPr>
              <w:t>1</w:t>
            </w:r>
            <w:r w:rsidRPr="00037829">
              <w:rPr>
                <w:rFonts w:ascii="Times New Roman" w:eastAsia="宋体" w:hAnsi="Times New Roman" w:cs="Times New Roman (正文 CS 字体)" w:hint="eastAsia"/>
                <w:noProof/>
                <w:sz w:val="22"/>
                <w:szCs w:val="24"/>
                <w:lang w:val="en-GB"/>
              </w:rPr>
              <w:t xml:space="preserve"> </w:t>
            </w:r>
          </w:p>
        </w:tc>
        <w:tc>
          <w:tcPr>
            <w:tcW w:w="0" w:type="auto"/>
            <w:noWrap/>
            <w:vAlign w:val="center"/>
            <w:hideMark/>
          </w:tcPr>
          <w:p w14:paraId="2816DC88" w14:textId="32810A1B"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0.</w:t>
            </w:r>
            <w:r w:rsidR="00F83005">
              <w:rPr>
                <w:rFonts w:ascii="Times New Roman" w:eastAsia="宋体" w:hAnsi="Times New Roman" w:cs="Times New Roman (正文 CS 字体)"/>
                <w:noProof/>
                <w:sz w:val="22"/>
                <w:szCs w:val="24"/>
                <w:lang w:val="en-GB"/>
              </w:rPr>
              <w:t>83</w:t>
            </w:r>
            <w:r w:rsidRPr="00037829">
              <w:rPr>
                <w:rFonts w:ascii="Times New Roman" w:eastAsia="宋体" w:hAnsi="Times New Roman" w:cs="Times New Roman (正文 CS 字体)" w:hint="eastAsia"/>
                <w:noProof/>
                <w:sz w:val="22"/>
                <w:szCs w:val="24"/>
                <w:lang w:val="en-GB"/>
              </w:rPr>
              <w:t xml:space="preserve"> </w:t>
            </w:r>
          </w:p>
        </w:tc>
        <w:tc>
          <w:tcPr>
            <w:tcW w:w="0" w:type="auto"/>
            <w:noWrap/>
            <w:vAlign w:val="center"/>
            <w:hideMark/>
          </w:tcPr>
          <w:p w14:paraId="1017048F" w14:textId="1B2C3D3C"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w:t>
            </w:r>
            <w:r w:rsidR="00F83005">
              <w:rPr>
                <w:rFonts w:ascii="Times New Roman" w:eastAsia="宋体" w:hAnsi="Times New Roman" w:cs="Times New Roman (正文 CS 字体)"/>
                <w:noProof/>
                <w:sz w:val="22"/>
                <w:szCs w:val="24"/>
                <w:lang w:val="en-GB"/>
              </w:rPr>
              <w:t>55</w:t>
            </w:r>
            <w:r w:rsidRPr="00037829">
              <w:rPr>
                <w:rFonts w:ascii="Times New Roman" w:eastAsia="宋体" w:hAnsi="Times New Roman" w:cs="Times New Roman (正文 CS 字体)" w:hint="eastAsia"/>
                <w:noProof/>
                <w:sz w:val="22"/>
                <w:szCs w:val="24"/>
                <w:lang w:val="en-GB"/>
              </w:rPr>
              <w:t xml:space="preserve"> </w:t>
            </w:r>
          </w:p>
        </w:tc>
        <w:tc>
          <w:tcPr>
            <w:tcW w:w="0" w:type="auto"/>
            <w:noWrap/>
            <w:vAlign w:val="center"/>
            <w:hideMark/>
          </w:tcPr>
          <w:p w14:paraId="5E16896F" w14:textId="071EEEFF"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0.</w:t>
            </w:r>
            <w:r w:rsidR="00F83005">
              <w:rPr>
                <w:rFonts w:ascii="Times New Roman" w:eastAsia="宋体" w:hAnsi="Times New Roman" w:cs="Times New Roman (正文 CS 字体)"/>
                <w:noProof/>
                <w:sz w:val="22"/>
                <w:szCs w:val="24"/>
                <w:lang w:val="en-GB"/>
              </w:rPr>
              <w:t>63</w:t>
            </w:r>
            <w:r w:rsidRPr="00037829">
              <w:rPr>
                <w:rFonts w:ascii="Times New Roman" w:eastAsia="宋体" w:hAnsi="Times New Roman" w:cs="Times New Roman (正文 CS 字体)" w:hint="eastAsia"/>
                <w:noProof/>
                <w:sz w:val="22"/>
                <w:szCs w:val="24"/>
                <w:lang w:val="en-GB"/>
              </w:rPr>
              <w:t xml:space="preserve"> </w:t>
            </w:r>
          </w:p>
        </w:tc>
        <w:tc>
          <w:tcPr>
            <w:tcW w:w="0" w:type="auto"/>
            <w:noWrap/>
            <w:vAlign w:val="center"/>
            <w:hideMark/>
          </w:tcPr>
          <w:p w14:paraId="21A35CF7" w14:textId="2B616DE9"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w:t>
            </w:r>
            <w:r w:rsidR="00F83005">
              <w:rPr>
                <w:rFonts w:ascii="Times New Roman" w:eastAsia="宋体" w:hAnsi="Times New Roman" w:cs="Times New Roman (正文 CS 字体)"/>
                <w:noProof/>
                <w:sz w:val="22"/>
                <w:szCs w:val="24"/>
                <w:lang w:val="en-GB"/>
              </w:rPr>
              <w:t>34</w:t>
            </w:r>
            <w:r w:rsidRPr="00037829">
              <w:rPr>
                <w:rFonts w:ascii="Times New Roman" w:eastAsia="宋体" w:hAnsi="Times New Roman" w:cs="Times New Roman (正文 CS 字体)" w:hint="eastAsia"/>
                <w:noProof/>
                <w:sz w:val="22"/>
                <w:szCs w:val="24"/>
                <w:lang w:val="en-GB"/>
              </w:rPr>
              <w:t xml:space="preserve"> </w:t>
            </w:r>
          </w:p>
        </w:tc>
        <w:tc>
          <w:tcPr>
            <w:tcW w:w="0" w:type="auto"/>
            <w:noWrap/>
            <w:vAlign w:val="center"/>
            <w:hideMark/>
          </w:tcPr>
          <w:p w14:paraId="133229F4" w14:textId="7AD7D95D"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0.</w:t>
            </w:r>
            <w:r w:rsidR="00F83005">
              <w:rPr>
                <w:rFonts w:ascii="Times New Roman" w:eastAsia="宋体" w:hAnsi="Times New Roman" w:cs="Times New Roman (正文 CS 字体)"/>
                <w:noProof/>
                <w:sz w:val="22"/>
                <w:szCs w:val="24"/>
                <w:lang w:val="en-GB"/>
              </w:rPr>
              <w:t>51</w:t>
            </w:r>
            <w:r w:rsidRPr="00037829">
              <w:rPr>
                <w:rFonts w:ascii="Times New Roman" w:eastAsia="宋体" w:hAnsi="Times New Roman" w:cs="Times New Roman (正文 CS 字体)" w:hint="eastAsia"/>
                <w:noProof/>
                <w:sz w:val="22"/>
                <w:szCs w:val="24"/>
                <w:lang w:val="en-GB"/>
              </w:rPr>
              <w:t xml:space="preserve"> </w:t>
            </w:r>
          </w:p>
        </w:tc>
      </w:tr>
      <w:tr w:rsidR="00611142" w:rsidRPr="00037829" w14:paraId="6A9B25A1" w14:textId="77777777" w:rsidTr="00461ED7">
        <w:trPr>
          <w:trHeight w:val="320"/>
        </w:trPr>
        <w:tc>
          <w:tcPr>
            <w:tcW w:w="0" w:type="auto"/>
            <w:tcBorders>
              <w:bottom w:val="single" w:sz="12" w:space="0" w:color="auto"/>
            </w:tcBorders>
            <w:noWrap/>
            <w:hideMark/>
          </w:tcPr>
          <w:p w14:paraId="7E7C8CA5" w14:textId="77777777"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lastRenderedPageBreak/>
              <w:t>C</w:t>
            </w:r>
          </w:p>
        </w:tc>
        <w:tc>
          <w:tcPr>
            <w:tcW w:w="0" w:type="auto"/>
            <w:tcBorders>
              <w:bottom w:val="single" w:sz="12" w:space="0" w:color="auto"/>
            </w:tcBorders>
            <w:noWrap/>
            <w:vAlign w:val="center"/>
            <w:hideMark/>
          </w:tcPr>
          <w:p w14:paraId="0B2C85E3" w14:textId="77777777"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 xml:space="preserve">3.35 </w:t>
            </w:r>
          </w:p>
        </w:tc>
        <w:tc>
          <w:tcPr>
            <w:tcW w:w="0" w:type="auto"/>
            <w:tcBorders>
              <w:bottom w:val="single" w:sz="12" w:space="0" w:color="auto"/>
            </w:tcBorders>
            <w:noWrap/>
            <w:vAlign w:val="center"/>
            <w:hideMark/>
          </w:tcPr>
          <w:p w14:paraId="46191754" w14:textId="066755B5"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0.</w:t>
            </w:r>
            <w:r w:rsidR="00F83005">
              <w:rPr>
                <w:rFonts w:ascii="Times New Roman" w:eastAsia="宋体" w:hAnsi="Times New Roman" w:cs="Times New Roman (正文 CS 字体)"/>
                <w:noProof/>
                <w:sz w:val="22"/>
                <w:szCs w:val="24"/>
                <w:lang w:val="en-GB"/>
              </w:rPr>
              <w:t>57</w:t>
            </w:r>
            <w:r w:rsidRPr="00037829">
              <w:rPr>
                <w:rFonts w:ascii="Times New Roman" w:eastAsia="宋体" w:hAnsi="Times New Roman" w:cs="Times New Roman (正文 CS 字体)" w:hint="eastAsia"/>
                <w:noProof/>
                <w:sz w:val="22"/>
                <w:szCs w:val="24"/>
                <w:lang w:val="en-GB"/>
              </w:rPr>
              <w:t xml:space="preserve"> </w:t>
            </w:r>
          </w:p>
        </w:tc>
        <w:tc>
          <w:tcPr>
            <w:tcW w:w="0" w:type="auto"/>
            <w:tcBorders>
              <w:bottom w:val="single" w:sz="12" w:space="0" w:color="auto"/>
            </w:tcBorders>
            <w:noWrap/>
            <w:vAlign w:val="center"/>
            <w:hideMark/>
          </w:tcPr>
          <w:p w14:paraId="4BA0BE64" w14:textId="5C2E57FA"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w:t>
            </w:r>
            <w:r w:rsidR="00F83005">
              <w:rPr>
                <w:rFonts w:ascii="Times New Roman" w:eastAsia="宋体" w:hAnsi="Times New Roman" w:cs="Times New Roman (正文 CS 字体)"/>
                <w:noProof/>
                <w:sz w:val="22"/>
                <w:szCs w:val="24"/>
                <w:lang w:val="en-GB"/>
              </w:rPr>
              <w:t>34</w:t>
            </w:r>
            <w:r w:rsidRPr="00037829">
              <w:rPr>
                <w:rFonts w:ascii="Times New Roman" w:eastAsia="宋体" w:hAnsi="Times New Roman" w:cs="Times New Roman (正文 CS 字体)" w:hint="eastAsia"/>
                <w:noProof/>
                <w:sz w:val="22"/>
                <w:szCs w:val="24"/>
                <w:lang w:val="en-GB"/>
              </w:rPr>
              <w:t xml:space="preserve"> </w:t>
            </w:r>
          </w:p>
        </w:tc>
        <w:tc>
          <w:tcPr>
            <w:tcW w:w="0" w:type="auto"/>
            <w:tcBorders>
              <w:bottom w:val="single" w:sz="12" w:space="0" w:color="auto"/>
            </w:tcBorders>
            <w:noWrap/>
            <w:vAlign w:val="center"/>
            <w:hideMark/>
          </w:tcPr>
          <w:p w14:paraId="70B4EA1A" w14:textId="27710C2A"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0.6</w:t>
            </w:r>
            <w:r w:rsidR="00F83005">
              <w:rPr>
                <w:rFonts w:ascii="Times New Roman" w:eastAsia="宋体" w:hAnsi="Times New Roman" w:cs="Times New Roman (正文 CS 字体)"/>
                <w:noProof/>
                <w:sz w:val="22"/>
                <w:szCs w:val="24"/>
                <w:lang w:val="en-GB"/>
              </w:rPr>
              <w:t>0</w:t>
            </w:r>
            <w:r w:rsidRPr="00037829">
              <w:rPr>
                <w:rFonts w:ascii="Times New Roman" w:eastAsia="宋体" w:hAnsi="Times New Roman" w:cs="Times New Roman (正文 CS 字体)" w:hint="eastAsia"/>
                <w:noProof/>
                <w:sz w:val="22"/>
                <w:szCs w:val="24"/>
                <w:lang w:val="en-GB"/>
              </w:rPr>
              <w:t xml:space="preserve"> </w:t>
            </w:r>
          </w:p>
        </w:tc>
        <w:tc>
          <w:tcPr>
            <w:tcW w:w="0" w:type="auto"/>
            <w:tcBorders>
              <w:bottom w:val="single" w:sz="12" w:space="0" w:color="auto"/>
            </w:tcBorders>
            <w:noWrap/>
            <w:vAlign w:val="center"/>
            <w:hideMark/>
          </w:tcPr>
          <w:p w14:paraId="6785D73C" w14:textId="63FB774B"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3.2</w:t>
            </w:r>
            <w:r w:rsidR="00F83005">
              <w:rPr>
                <w:rFonts w:ascii="Times New Roman" w:eastAsia="宋体" w:hAnsi="Times New Roman" w:cs="Times New Roman (正文 CS 字体)"/>
                <w:noProof/>
                <w:sz w:val="22"/>
                <w:szCs w:val="24"/>
                <w:lang w:val="en-GB"/>
              </w:rPr>
              <w:t>9</w:t>
            </w:r>
            <w:r w:rsidRPr="00037829">
              <w:rPr>
                <w:rFonts w:ascii="Times New Roman" w:eastAsia="宋体" w:hAnsi="Times New Roman" w:cs="Times New Roman (正文 CS 字体)" w:hint="eastAsia"/>
                <w:noProof/>
                <w:sz w:val="22"/>
                <w:szCs w:val="24"/>
                <w:lang w:val="en-GB"/>
              </w:rPr>
              <w:t xml:space="preserve"> </w:t>
            </w:r>
          </w:p>
        </w:tc>
        <w:tc>
          <w:tcPr>
            <w:tcW w:w="0" w:type="auto"/>
            <w:tcBorders>
              <w:bottom w:val="single" w:sz="12" w:space="0" w:color="auto"/>
            </w:tcBorders>
            <w:noWrap/>
            <w:vAlign w:val="center"/>
            <w:hideMark/>
          </w:tcPr>
          <w:p w14:paraId="149F194D" w14:textId="515BFB1C"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0.8</w:t>
            </w:r>
            <w:r w:rsidR="00F83005">
              <w:rPr>
                <w:rFonts w:ascii="Times New Roman" w:eastAsia="宋体" w:hAnsi="Times New Roman" w:cs="Times New Roman (正文 CS 字体)"/>
                <w:noProof/>
                <w:sz w:val="22"/>
                <w:szCs w:val="24"/>
                <w:lang w:val="en-GB"/>
              </w:rPr>
              <w:t>0</w:t>
            </w:r>
            <w:r w:rsidRPr="00037829">
              <w:rPr>
                <w:rFonts w:ascii="Times New Roman" w:eastAsia="宋体" w:hAnsi="Times New Roman" w:cs="Times New Roman (正文 CS 字体)" w:hint="eastAsia"/>
                <w:noProof/>
                <w:sz w:val="22"/>
                <w:szCs w:val="24"/>
                <w:lang w:val="en-GB"/>
              </w:rPr>
              <w:t xml:space="preserve"> </w:t>
            </w:r>
          </w:p>
        </w:tc>
        <w:tc>
          <w:tcPr>
            <w:tcW w:w="0" w:type="auto"/>
            <w:tcBorders>
              <w:bottom w:val="single" w:sz="12" w:space="0" w:color="auto"/>
            </w:tcBorders>
            <w:noWrap/>
            <w:vAlign w:val="center"/>
            <w:hideMark/>
          </w:tcPr>
          <w:p w14:paraId="369A6628" w14:textId="2F78D945"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3.6</w:t>
            </w:r>
            <w:r w:rsidR="00F83005">
              <w:rPr>
                <w:rFonts w:ascii="Times New Roman" w:eastAsia="宋体" w:hAnsi="Times New Roman" w:cs="Times New Roman (正文 CS 字体)"/>
                <w:noProof/>
                <w:sz w:val="22"/>
                <w:szCs w:val="24"/>
                <w:lang w:val="en-GB"/>
              </w:rPr>
              <w:t>6</w:t>
            </w:r>
            <w:r w:rsidRPr="00037829">
              <w:rPr>
                <w:rFonts w:ascii="Times New Roman" w:eastAsia="宋体" w:hAnsi="Times New Roman" w:cs="Times New Roman (正文 CS 字体)" w:hint="eastAsia"/>
                <w:noProof/>
                <w:sz w:val="22"/>
                <w:szCs w:val="24"/>
                <w:lang w:val="en-GB"/>
              </w:rPr>
              <w:t xml:space="preserve"> </w:t>
            </w:r>
          </w:p>
        </w:tc>
        <w:tc>
          <w:tcPr>
            <w:tcW w:w="0" w:type="auto"/>
            <w:tcBorders>
              <w:bottom w:val="single" w:sz="12" w:space="0" w:color="auto"/>
            </w:tcBorders>
            <w:noWrap/>
            <w:vAlign w:val="center"/>
            <w:hideMark/>
          </w:tcPr>
          <w:p w14:paraId="5C4DD56F" w14:textId="0B92BB78"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0.5</w:t>
            </w:r>
            <w:r w:rsidR="00F83005">
              <w:rPr>
                <w:rFonts w:ascii="Times New Roman" w:eastAsia="宋体" w:hAnsi="Times New Roman" w:cs="Times New Roman (正文 CS 字体)"/>
                <w:noProof/>
                <w:sz w:val="22"/>
                <w:szCs w:val="24"/>
                <w:lang w:val="en-GB"/>
              </w:rPr>
              <w:t>6</w:t>
            </w:r>
            <w:r w:rsidRPr="00037829">
              <w:rPr>
                <w:rFonts w:ascii="Times New Roman" w:eastAsia="宋体" w:hAnsi="Times New Roman" w:cs="Times New Roman (正文 CS 字体)" w:hint="eastAsia"/>
                <w:noProof/>
                <w:sz w:val="22"/>
                <w:szCs w:val="24"/>
                <w:lang w:val="en-GB"/>
              </w:rPr>
              <w:t xml:space="preserve"> </w:t>
            </w:r>
          </w:p>
        </w:tc>
        <w:tc>
          <w:tcPr>
            <w:tcW w:w="0" w:type="auto"/>
            <w:tcBorders>
              <w:bottom w:val="single" w:sz="12" w:space="0" w:color="auto"/>
            </w:tcBorders>
            <w:noWrap/>
            <w:vAlign w:val="center"/>
            <w:hideMark/>
          </w:tcPr>
          <w:p w14:paraId="3101F96A" w14:textId="61166066"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3.4</w:t>
            </w:r>
            <w:r w:rsidR="00F83005">
              <w:rPr>
                <w:rFonts w:ascii="Times New Roman" w:eastAsia="宋体" w:hAnsi="Times New Roman" w:cs="Times New Roman (正文 CS 字体)"/>
                <w:noProof/>
                <w:sz w:val="22"/>
                <w:szCs w:val="24"/>
                <w:lang w:val="en-GB"/>
              </w:rPr>
              <w:t>3</w:t>
            </w:r>
            <w:r w:rsidRPr="00037829">
              <w:rPr>
                <w:rFonts w:ascii="Times New Roman" w:eastAsia="宋体" w:hAnsi="Times New Roman" w:cs="Times New Roman (正文 CS 字体)" w:hint="eastAsia"/>
                <w:noProof/>
                <w:sz w:val="22"/>
                <w:szCs w:val="24"/>
                <w:lang w:val="en-GB"/>
              </w:rPr>
              <w:t xml:space="preserve"> </w:t>
            </w:r>
          </w:p>
        </w:tc>
        <w:tc>
          <w:tcPr>
            <w:tcW w:w="0" w:type="auto"/>
            <w:tcBorders>
              <w:bottom w:val="single" w:sz="12" w:space="0" w:color="auto"/>
            </w:tcBorders>
            <w:noWrap/>
            <w:vAlign w:val="center"/>
            <w:hideMark/>
          </w:tcPr>
          <w:p w14:paraId="33CA152D" w14:textId="2A65E12D" w:rsidR="00611142" w:rsidRPr="00037829" w:rsidRDefault="00611142" w:rsidP="00611142">
            <w:pPr>
              <w:widowControl/>
              <w:jc w:val="center"/>
              <w:rPr>
                <w:rFonts w:ascii="Times New Roman" w:eastAsia="宋体" w:hAnsi="Times New Roman" w:cs="Times New Roman (正文 CS 字体)"/>
                <w:noProof/>
                <w:sz w:val="22"/>
                <w:szCs w:val="24"/>
                <w:lang w:val="en-GB"/>
              </w:rPr>
            </w:pPr>
            <w:r w:rsidRPr="00037829">
              <w:rPr>
                <w:rFonts w:ascii="Times New Roman" w:eastAsia="宋体" w:hAnsi="Times New Roman" w:cs="Times New Roman (正文 CS 字体)" w:hint="eastAsia"/>
                <w:noProof/>
                <w:sz w:val="22"/>
                <w:szCs w:val="24"/>
                <w:lang w:val="en-GB"/>
              </w:rPr>
              <w:t>0.4</w:t>
            </w:r>
            <w:r w:rsidR="00F83005">
              <w:rPr>
                <w:rFonts w:ascii="Times New Roman" w:eastAsia="宋体" w:hAnsi="Times New Roman" w:cs="Times New Roman (正文 CS 字体)"/>
                <w:noProof/>
                <w:sz w:val="22"/>
                <w:szCs w:val="24"/>
                <w:lang w:val="en-GB"/>
              </w:rPr>
              <w:t>6</w:t>
            </w:r>
            <w:r w:rsidRPr="00037829">
              <w:rPr>
                <w:rFonts w:ascii="Times New Roman" w:eastAsia="宋体" w:hAnsi="Times New Roman" w:cs="Times New Roman (正文 CS 字体)" w:hint="eastAsia"/>
                <w:noProof/>
                <w:sz w:val="22"/>
                <w:szCs w:val="24"/>
                <w:lang w:val="en-GB"/>
              </w:rPr>
              <w:t xml:space="preserve"> </w:t>
            </w:r>
          </w:p>
        </w:tc>
      </w:tr>
    </w:tbl>
    <w:p w14:paraId="36DA9D12" w14:textId="040BA7A7" w:rsidR="004A3315" w:rsidRPr="00216347" w:rsidRDefault="004A3315" w:rsidP="004A3315">
      <w:pPr>
        <w:widowControl/>
        <w:jc w:val="left"/>
        <w:rPr>
          <w:rFonts w:ascii="Times New Roman" w:eastAsia="宋体" w:hAnsi="Times New Roman" w:cs="宋体"/>
          <w:b/>
          <w:kern w:val="0"/>
          <w:sz w:val="18"/>
          <w:szCs w:val="21"/>
        </w:rPr>
      </w:pPr>
      <w:bookmarkStart w:id="43" w:name="_Hlk145884246"/>
      <w:r w:rsidRPr="00037829">
        <w:rPr>
          <w:rFonts w:ascii="Times New Roman" w:eastAsia="宋体" w:hAnsi="Times New Roman" w:cs="宋体" w:hint="eastAsia"/>
          <w:b/>
          <w:kern w:val="0"/>
          <w:sz w:val="18"/>
          <w:szCs w:val="21"/>
        </w:rPr>
        <w:t>注</w:t>
      </w:r>
      <w:r w:rsidRPr="00037829">
        <w:rPr>
          <w:rFonts w:ascii="Times New Roman" w:eastAsia="宋体" w:hAnsi="Times New Roman" w:cs="宋体"/>
          <w:b/>
          <w:kern w:val="0"/>
          <w:sz w:val="18"/>
          <w:szCs w:val="21"/>
        </w:rPr>
        <w:t xml:space="preserve">: </w:t>
      </w:r>
      <w:r>
        <w:rPr>
          <w:rFonts w:ascii="Times New Roman" w:eastAsia="宋体" w:hAnsi="Times New Roman" w:cs="宋体" w:hint="eastAsia"/>
          <w:b/>
          <w:kern w:val="0"/>
          <w:sz w:val="18"/>
          <w:szCs w:val="21"/>
        </w:rPr>
        <w:t>A</w:t>
      </w:r>
      <w:r w:rsidR="00F83005">
        <w:rPr>
          <w:rFonts w:ascii="Times New Roman" w:eastAsia="宋体" w:hAnsi="Times New Roman" w:cs="宋体" w:hint="eastAsia"/>
          <w:b/>
          <w:kern w:val="0"/>
          <w:sz w:val="18"/>
          <w:szCs w:val="21"/>
        </w:rPr>
        <w:t>为</w:t>
      </w:r>
      <w:r>
        <w:rPr>
          <w:rFonts w:ascii="Times New Roman" w:eastAsia="宋体" w:hAnsi="Times New Roman" w:cs="宋体" w:hint="eastAsia"/>
          <w:b/>
          <w:kern w:val="0"/>
          <w:sz w:val="18"/>
          <w:szCs w:val="21"/>
        </w:rPr>
        <w:t>无眼动组，</w:t>
      </w:r>
      <w:r>
        <w:rPr>
          <w:rFonts w:ascii="Times New Roman" w:eastAsia="宋体" w:hAnsi="Times New Roman" w:cs="宋体" w:hint="eastAsia"/>
          <w:b/>
          <w:kern w:val="0"/>
          <w:sz w:val="18"/>
          <w:szCs w:val="21"/>
        </w:rPr>
        <w:t>B</w:t>
      </w:r>
      <w:r>
        <w:rPr>
          <w:rFonts w:ascii="Times New Roman" w:eastAsia="宋体" w:hAnsi="Times New Roman" w:cs="宋体" w:hint="eastAsia"/>
          <w:b/>
          <w:kern w:val="0"/>
          <w:sz w:val="18"/>
          <w:szCs w:val="21"/>
        </w:rPr>
        <w:t>为虚假眼动组，</w:t>
      </w:r>
      <w:r>
        <w:rPr>
          <w:rFonts w:ascii="Times New Roman" w:eastAsia="宋体" w:hAnsi="Times New Roman" w:cs="宋体" w:hint="eastAsia"/>
          <w:b/>
          <w:kern w:val="0"/>
          <w:sz w:val="18"/>
          <w:szCs w:val="21"/>
        </w:rPr>
        <w:t>C</w:t>
      </w:r>
      <w:r>
        <w:rPr>
          <w:rFonts w:ascii="Times New Roman" w:eastAsia="宋体" w:hAnsi="Times New Roman" w:cs="宋体" w:hint="eastAsia"/>
          <w:b/>
          <w:kern w:val="0"/>
          <w:sz w:val="18"/>
          <w:szCs w:val="21"/>
        </w:rPr>
        <w:t>为真实眼动组</w:t>
      </w:r>
      <w:r w:rsidRPr="00037829">
        <w:rPr>
          <w:rFonts w:ascii="Times New Roman" w:eastAsia="宋体" w:hAnsi="Times New Roman" w:cs="宋体" w:hint="eastAsia"/>
          <w:b/>
          <w:kern w:val="0"/>
          <w:sz w:val="18"/>
          <w:szCs w:val="21"/>
        </w:rPr>
        <w:t>。</w:t>
      </w:r>
    </w:p>
    <w:bookmarkEnd w:id="43"/>
    <w:p w14:paraId="5CFF79DD" w14:textId="77777777" w:rsidR="00611142" w:rsidRPr="004A3315" w:rsidRDefault="00611142" w:rsidP="00611142">
      <w:pPr>
        <w:rPr>
          <w:rFonts w:ascii="Times New Roman" w:eastAsia="宋体" w:hAnsi="Times New Roman" w:cs="Times New Roman (正文 CS 字体)"/>
          <w:noProof/>
          <w:sz w:val="24"/>
          <w:szCs w:val="24"/>
        </w:rPr>
      </w:pPr>
    </w:p>
    <w:p w14:paraId="6D489AA6" w14:textId="786CFD5A" w:rsidR="00611142" w:rsidRPr="00037829" w:rsidRDefault="00611142" w:rsidP="000A034E">
      <w:pPr>
        <w:ind w:firstLineChars="200" w:firstLine="480"/>
        <w:rPr>
          <w:rFonts w:ascii="Times New Roman" w:eastAsia="宋体" w:hAnsi="Times New Roman" w:cs="Times New Roman (正文 CS 字体)"/>
          <w:noProof/>
          <w:sz w:val="24"/>
          <w:szCs w:val="24"/>
          <w:lang w:val="en-GB"/>
        </w:rPr>
      </w:pPr>
      <w:r w:rsidRPr="00037829">
        <w:rPr>
          <w:rFonts w:ascii="Times New Roman" w:eastAsia="宋体" w:hAnsi="Times New Roman" w:cs="Times New Roman (正文 CS 字体)" w:hint="eastAsia"/>
          <w:noProof/>
          <w:sz w:val="24"/>
          <w:szCs w:val="24"/>
          <w:lang w:val="en-GB"/>
        </w:rPr>
        <w:t>表</w:t>
      </w:r>
      <w:r w:rsidRPr="00037829">
        <w:rPr>
          <w:rFonts w:ascii="Times New Roman" w:eastAsia="宋体" w:hAnsi="Times New Roman" w:cs="Times New Roman (正文 CS 字体)" w:hint="eastAsia"/>
          <w:noProof/>
          <w:sz w:val="24"/>
          <w:szCs w:val="24"/>
          <w:lang w:val="en-GB"/>
        </w:rPr>
        <w:t>4</w:t>
      </w:r>
      <w:r w:rsidRPr="00037829">
        <w:rPr>
          <w:rFonts w:ascii="Times New Roman" w:eastAsia="宋体" w:hAnsi="Times New Roman" w:cs="Times New Roman (正文 CS 字体)"/>
          <w:noProof/>
          <w:sz w:val="24"/>
          <w:szCs w:val="24"/>
          <w:lang w:val="en-GB"/>
        </w:rPr>
        <w:t>-7</w:t>
      </w:r>
      <w:r w:rsidRPr="00037829">
        <w:rPr>
          <w:rFonts w:ascii="Times New Roman" w:eastAsia="宋体" w:hAnsi="Times New Roman" w:cs="Times New Roman (正文 CS 字体)" w:hint="eastAsia"/>
          <w:noProof/>
          <w:sz w:val="24"/>
          <w:szCs w:val="24"/>
          <w:lang w:val="en-GB"/>
        </w:rPr>
        <w:t>呈现了实验二中信度分析的结果。通过观察</w:t>
      </w:r>
      <w:r w:rsidRPr="00037829">
        <w:rPr>
          <w:rFonts w:ascii="Times New Roman" w:eastAsia="宋体" w:hAnsi="Times New Roman" w:cs="Times New Roman (正文 CS 字体)"/>
          <w:noProof/>
          <w:sz w:val="24"/>
          <w:szCs w:val="24"/>
          <w:lang w:val="en-GB"/>
        </w:rPr>
        <w:t>Guttman</w:t>
      </w:r>
      <w:r w:rsidRPr="00037829">
        <w:rPr>
          <w:rFonts w:ascii="Times New Roman" w:eastAsia="宋体" w:hAnsi="Times New Roman" w:cs="Times New Roman (正文 CS 字体)"/>
          <w:noProof/>
          <w:sz w:val="24"/>
          <w:szCs w:val="24"/>
          <w:lang w:val="en-GB"/>
        </w:rPr>
        <w:t>折半系数以及总量表的克隆巴赫系数可以得知，问卷的分半信度和内部一致性信度都较为不错，</w:t>
      </w:r>
      <w:r w:rsidRPr="00037829">
        <w:rPr>
          <w:rFonts w:ascii="Times New Roman" w:eastAsia="宋体" w:hAnsi="Times New Roman" w:cs="Times New Roman (正文 CS 字体)"/>
          <w:noProof/>
          <w:sz w:val="24"/>
          <w:szCs w:val="24"/>
          <w:lang w:val="en-GB"/>
        </w:rPr>
        <w:t>Guttman</w:t>
      </w:r>
      <w:r w:rsidRPr="00037829">
        <w:rPr>
          <w:rFonts w:ascii="Times New Roman" w:eastAsia="宋体" w:hAnsi="Times New Roman" w:cs="Times New Roman (正文 CS 字体)"/>
          <w:noProof/>
          <w:sz w:val="24"/>
          <w:szCs w:val="24"/>
          <w:lang w:val="en-GB"/>
        </w:rPr>
        <w:t>折半系数和克隆巴赫系数均大于</w:t>
      </w:r>
      <w:r w:rsidRPr="00037829">
        <w:rPr>
          <w:rFonts w:ascii="Times New Roman" w:eastAsia="宋体" w:hAnsi="Times New Roman" w:cs="Times New Roman (正文 CS 字体)"/>
          <w:noProof/>
          <w:sz w:val="24"/>
          <w:szCs w:val="24"/>
          <w:lang w:val="en-GB"/>
        </w:rPr>
        <w:t>0.7</w:t>
      </w:r>
      <w:r w:rsidRPr="00037829">
        <w:rPr>
          <w:rFonts w:ascii="Times New Roman" w:eastAsia="宋体" w:hAnsi="Times New Roman" w:cs="Times New Roman (正文 CS 字体)"/>
          <w:noProof/>
          <w:sz w:val="24"/>
          <w:szCs w:val="24"/>
          <w:lang w:val="en-GB"/>
        </w:rPr>
        <w:t>。</w:t>
      </w:r>
      <w:r w:rsidR="00783CF3">
        <w:rPr>
          <w:rFonts w:ascii="Times New Roman" w:eastAsia="宋体" w:hAnsi="Times New Roman" w:cs="Times New Roman (正文 CS 字体)" w:hint="eastAsia"/>
          <w:noProof/>
          <w:sz w:val="24"/>
          <w:szCs w:val="24"/>
          <w:lang w:val="en-GB"/>
        </w:rPr>
        <w:t>A</w:t>
      </w:r>
      <w:r w:rsidRPr="00037829">
        <w:rPr>
          <w:rFonts w:ascii="Times New Roman" w:eastAsia="宋体" w:hAnsi="Times New Roman" w:cs="Times New Roman (正文 CS 字体)"/>
          <w:noProof/>
          <w:sz w:val="24"/>
          <w:szCs w:val="24"/>
          <w:lang w:val="en-GB"/>
        </w:rPr>
        <w:t>组的总量表的克隆巴赫系数</w:t>
      </w:r>
      <w:r w:rsidR="00783CF3">
        <w:rPr>
          <w:rFonts w:ascii="Times New Roman" w:eastAsia="宋体" w:hAnsi="Times New Roman" w:cs="Times New Roman (正文 CS 字体)" w:hint="eastAsia"/>
          <w:noProof/>
          <w:sz w:val="24"/>
          <w:szCs w:val="24"/>
          <w:lang w:val="en-GB"/>
        </w:rPr>
        <w:t>与</w:t>
      </w:r>
      <w:r w:rsidR="00783CF3">
        <w:rPr>
          <w:rFonts w:ascii="Times New Roman" w:eastAsia="宋体" w:hAnsi="Times New Roman" w:cs="Times New Roman (正文 CS 字体)" w:hint="eastAsia"/>
          <w:noProof/>
          <w:sz w:val="24"/>
          <w:szCs w:val="24"/>
          <w:lang w:val="en-GB"/>
        </w:rPr>
        <w:t>Guttman</w:t>
      </w:r>
      <w:r w:rsidR="00783CF3">
        <w:rPr>
          <w:rFonts w:ascii="Times New Roman" w:eastAsia="宋体" w:hAnsi="Times New Roman" w:cs="Times New Roman (正文 CS 字体)" w:hint="eastAsia"/>
          <w:noProof/>
          <w:sz w:val="24"/>
          <w:szCs w:val="24"/>
          <w:lang w:val="en-GB"/>
        </w:rPr>
        <w:t>折半系数均大于</w:t>
      </w:r>
      <w:r w:rsidR="00783CF3">
        <w:rPr>
          <w:rFonts w:ascii="Times New Roman" w:eastAsia="宋体" w:hAnsi="Times New Roman" w:cs="Times New Roman (正文 CS 字体)" w:hint="eastAsia"/>
          <w:noProof/>
          <w:sz w:val="24"/>
          <w:szCs w:val="24"/>
          <w:lang w:val="en-GB"/>
        </w:rPr>
        <w:t>B</w:t>
      </w:r>
      <w:r w:rsidR="00783CF3">
        <w:rPr>
          <w:rFonts w:ascii="Times New Roman" w:eastAsia="宋体" w:hAnsi="Times New Roman" w:cs="Times New Roman (正文 CS 字体)" w:hint="eastAsia"/>
          <w:noProof/>
          <w:sz w:val="24"/>
          <w:szCs w:val="24"/>
          <w:lang w:val="en-GB"/>
        </w:rPr>
        <w:t>组和</w:t>
      </w:r>
      <w:r w:rsidR="00783CF3">
        <w:rPr>
          <w:rFonts w:ascii="Times New Roman" w:eastAsia="宋体" w:hAnsi="Times New Roman" w:cs="Times New Roman (正文 CS 字体)" w:hint="eastAsia"/>
          <w:noProof/>
          <w:sz w:val="24"/>
          <w:szCs w:val="24"/>
          <w:lang w:val="en-GB"/>
        </w:rPr>
        <w:t>C</w:t>
      </w:r>
      <w:r w:rsidR="00783CF3">
        <w:rPr>
          <w:rFonts w:ascii="Times New Roman" w:eastAsia="宋体" w:hAnsi="Times New Roman" w:cs="Times New Roman (正文 CS 字体)" w:hint="eastAsia"/>
          <w:noProof/>
          <w:sz w:val="24"/>
          <w:szCs w:val="24"/>
          <w:lang w:val="en-GB"/>
        </w:rPr>
        <w:t>组</w:t>
      </w:r>
      <w:r w:rsidRPr="00037829">
        <w:rPr>
          <w:rFonts w:ascii="Times New Roman" w:eastAsia="宋体" w:hAnsi="Times New Roman" w:cs="Times New Roman (正文 CS 字体)"/>
          <w:noProof/>
          <w:sz w:val="24"/>
          <w:szCs w:val="24"/>
          <w:lang w:val="en-GB"/>
        </w:rPr>
        <w:t>，</w:t>
      </w:r>
      <w:commentRangeStart w:id="44"/>
      <w:r w:rsidRPr="009B35FF">
        <w:rPr>
          <w:rFonts w:ascii="Times New Roman" w:eastAsia="宋体" w:hAnsi="Times New Roman" w:cs="Times New Roman (正文 CS 字体)" w:hint="eastAsia"/>
          <w:noProof/>
          <w:sz w:val="24"/>
          <w:szCs w:val="24"/>
          <w:highlight w:val="yellow"/>
          <w:lang w:val="en-GB"/>
          <w:rPrChange w:id="45" w:author="1617682342@qq.com" w:date="2023-10-07T11:05:00Z">
            <w:rPr>
              <w:rFonts w:ascii="Times New Roman" w:eastAsia="宋体" w:hAnsi="Times New Roman" w:cs="Times New Roman (正文 CS 字体)" w:hint="eastAsia"/>
              <w:noProof/>
              <w:sz w:val="24"/>
              <w:szCs w:val="24"/>
              <w:lang w:val="en-GB"/>
            </w:rPr>
          </w:rPrChange>
        </w:rPr>
        <w:t>这可能表</w:t>
      </w:r>
      <w:r w:rsidR="00B10454" w:rsidRPr="009B35FF">
        <w:rPr>
          <w:rFonts w:ascii="Times New Roman" w:eastAsia="宋体" w:hAnsi="Times New Roman" w:cs="Times New Roman (正文 CS 字体)" w:hint="eastAsia"/>
          <w:noProof/>
          <w:sz w:val="24"/>
          <w:szCs w:val="24"/>
          <w:highlight w:val="yellow"/>
          <w:lang w:val="en-GB"/>
          <w:rPrChange w:id="46" w:author="1617682342@qq.com" w:date="2023-10-07T11:05:00Z">
            <w:rPr>
              <w:rFonts w:ascii="Times New Roman" w:eastAsia="宋体" w:hAnsi="Times New Roman" w:cs="Times New Roman (正文 CS 字体)" w:hint="eastAsia"/>
              <w:noProof/>
              <w:sz w:val="24"/>
              <w:szCs w:val="24"/>
              <w:lang w:val="en-GB"/>
            </w:rPr>
          </w:rPrChange>
        </w:rPr>
        <w:t>明</w:t>
      </w:r>
      <w:r w:rsidRPr="009B35FF">
        <w:rPr>
          <w:rFonts w:ascii="Times New Roman" w:eastAsia="宋体" w:hAnsi="Times New Roman" w:cs="Times New Roman (正文 CS 字体)" w:hint="eastAsia"/>
          <w:noProof/>
          <w:sz w:val="24"/>
          <w:szCs w:val="24"/>
          <w:highlight w:val="yellow"/>
          <w:lang w:val="en-GB"/>
          <w:rPrChange w:id="47" w:author="1617682342@qq.com" w:date="2023-10-07T11:05:00Z">
            <w:rPr>
              <w:rFonts w:ascii="Times New Roman" w:eastAsia="宋体" w:hAnsi="Times New Roman" w:cs="Times New Roman (正文 CS 字体)" w:hint="eastAsia"/>
              <w:noProof/>
              <w:sz w:val="24"/>
              <w:szCs w:val="24"/>
              <w:lang w:val="en-GB"/>
            </w:rPr>
          </w:rPrChange>
        </w:rPr>
        <w:t>在问卷中增加</w:t>
      </w:r>
      <w:r w:rsidR="008A3F19" w:rsidRPr="009B35FF">
        <w:rPr>
          <w:rFonts w:ascii="Times New Roman" w:eastAsia="宋体" w:hAnsi="Times New Roman" w:cs="Times New Roman (正文 CS 字体)" w:hint="eastAsia"/>
          <w:noProof/>
          <w:sz w:val="24"/>
          <w:szCs w:val="24"/>
          <w:highlight w:val="yellow"/>
          <w:lang w:val="en-GB"/>
          <w:rPrChange w:id="48" w:author="1617682342@qq.com" w:date="2023-10-07T11:05:00Z">
            <w:rPr>
              <w:rFonts w:ascii="Times New Roman" w:eastAsia="宋体" w:hAnsi="Times New Roman" w:cs="Times New Roman (正文 CS 字体)" w:hint="eastAsia"/>
              <w:noProof/>
              <w:sz w:val="24"/>
              <w:szCs w:val="24"/>
              <w:lang w:val="en-GB"/>
            </w:rPr>
          </w:rPrChange>
        </w:rPr>
        <w:t>真实或虚假的</w:t>
      </w:r>
      <w:r w:rsidRPr="009B35FF">
        <w:rPr>
          <w:rFonts w:ascii="Times New Roman" w:eastAsia="宋体" w:hAnsi="Times New Roman" w:cs="Times New Roman (正文 CS 字体)" w:hint="eastAsia"/>
          <w:noProof/>
          <w:sz w:val="24"/>
          <w:szCs w:val="24"/>
          <w:highlight w:val="yellow"/>
          <w:lang w:val="en-GB"/>
          <w:rPrChange w:id="49" w:author="1617682342@qq.com" w:date="2023-10-07T11:05:00Z">
            <w:rPr>
              <w:rFonts w:ascii="Times New Roman" w:eastAsia="宋体" w:hAnsi="Times New Roman" w:cs="Times New Roman (正文 CS 字体)" w:hint="eastAsia"/>
              <w:noProof/>
              <w:sz w:val="24"/>
              <w:szCs w:val="24"/>
              <w:lang w:val="en-GB"/>
            </w:rPr>
          </w:rPrChange>
        </w:rPr>
        <w:t>眼动</w:t>
      </w:r>
      <w:r w:rsidR="008A3F19" w:rsidRPr="009B35FF">
        <w:rPr>
          <w:rFonts w:ascii="Times New Roman" w:eastAsia="宋体" w:hAnsi="Times New Roman" w:cs="Times New Roman (正文 CS 字体)" w:hint="eastAsia"/>
          <w:noProof/>
          <w:sz w:val="24"/>
          <w:szCs w:val="24"/>
          <w:highlight w:val="yellow"/>
          <w:lang w:val="en-GB"/>
          <w:rPrChange w:id="50" w:author="1617682342@qq.com" w:date="2023-10-07T11:05:00Z">
            <w:rPr>
              <w:rFonts w:ascii="Times New Roman" w:eastAsia="宋体" w:hAnsi="Times New Roman" w:cs="Times New Roman (正文 CS 字体)" w:hint="eastAsia"/>
              <w:noProof/>
              <w:sz w:val="24"/>
              <w:szCs w:val="24"/>
              <w:lang w:val="en-GB"/>
            </w:rPr>
          </w:rPrChange>
        </w:rPr>
        <w:t>测量可能降低问卷</w:t>
      </w:r>
      <w:r w:rsidRPr="009B35FF">
        <w:rPr>
          <w:rFonts w:ascii="Times New Roman" w:eastAsia="宋体" w:hAnsi="Times New Roman" w:cs="Times New Roman (正文 CS 字体)" w:hint="eastAsia"/>
          <w:noProof/>
          <w:sz w:val="24"/>
          <w:szCs w:val="24"/>
          <w:highlight w:val="yellow"/>
          <w:lang w:val="en-GB"/>
          <w:rPrChange w:id="51" w:author="1617682342@qq.com" w:date="2023-10-07T11:05:00Z">
            <w:rPr>
              <w:rFonts w:ascii="Times New Roman" w:eastAsia="宋体" w:hAnsi="Times New Roman" w:cs="Times New Roman (正文 CS 字体)" w:hint="eastAsia"/>
              <w:noProof/>
              <w:sz w:val="24"/>
              <w:szCs w:val="24"/>
              <w:lang w:val="en-GB"/>
            </w:rPr>
          </w:rPrChange>
        </w:rPr>
        <w:t>信度</w:t>
      </w:r>
      <w:commentRangeEnd w:id="44"/>
      <w:r w:rsidR="009B35FF">
        <w:rPr>
          <w:rStyle w:val="a8"/>
        </w:rPr>
        <w:commentReference w:id="44"/>
      </w:r>
      <w:r w:rsidRPr="00037829">
        <w:rPr>
          <w:rFonts w:ascii="Times New Roman" w:eastAsia="宋体" w:hAnsi="Times New Roman" w:cs="Times New Roman (正文 CS 字体)"/>
          <w:noProof/>
          <w:sz w:val="24"/>
          <w:szCs w:val="24"/>
          <w:lang w:val="en-GB"/>
        </w:rPr>
        <w:t>。</w:t>
      </w:r>
      <w:r w:rsidRPr="00037829">
        <w:rPr>
          <w:rFonts w:ascii="Times New Roman" w:eastAsia="宋体" w:hAnsi="Times New Roman" w:cs="Times New Roman (正文 CS 字体)"/>
          <w:noProof/>
          <w:sz w:val="24"/>
          <w:szCs w:val="24"/>
          <w:lang w:val="en-GB"/>
        </w:rPr>
        <w:t>C</w:t>
      </w:r>
      <w:r w:rsidRPr="00037829">
        <w:rPr>
          <w:rFonts w:ascii="Times New Roman" w:eastAsia="宋体" w:hAnsi="Times New Roman" w:cs="Times New Roman (正文 CS 字体)"/>
          <w:noProof/>
          <w:sz w:val="24"/>
          <w:szCs w:val="24"/>
          <w:lang w:val="en-GB"/>
        </w:rPr>
        <w:t>组在</w:t>
      </w:r>
      <w:r w:rsidR="00783CF3">
        <w:rPr>
          <w:rFonts w:ascii="Times New Roman" w:eastAsia="宋体" w:hAnsi="Times New Roman" w:cs="Times New Roman (正文 CS 字体)" w:hint="eastAsia"/>
          <w:noProof/>
          <w:sz w:val="24"/>
          <w:szCs w:val="24"/>
          <w:lang w:val="en-GB"/>
        </w:rPr>
        <w:t>除性别的成绩差异维度以外的</w:t>
      </w:r>
      <w:r w:rsidRPr="00037829">
        <w:rPr>
          <w:rFonts w:ascii="Times New Roman" w:eastAsia="宋体" w:hAnsi="Times New Roman" w:cs="Times New Roman (正文 CS 字体)"/>
          <w:noProof/>
          <w:sz w:val="24"/>
          <w:szCs w:val="24"/>
          <w:lang w:val="en-GB"/>
        </w:rPr>
        <w:t>所有的信度指标上都不</w:t>
      </w:r>
      <w:r w:rsidR="00783CF3">
        <w:rPr>
          <w:rFonts w:ascii="Times New Roman" w:eastAsia="宋体" w:hAnsi="Times New Roman" w:cs="Times New Roman (正文 CS 字体)" w:hint="eastAsia"/>
          <w:noProof/>
          <w:sz w:val="24"/>
          <w:szCs w:val="24"/>
          <w:lang w:val="en-GB"/>
        </w:rPr>
        <w:t>高于</w:t>
      </w:r>
      <w:r w:rsidR="00783CF3">
        <w:rPr>
          <w:rFonts w:ascii="Times New Roman" w:eastAsia="宋体" w:hAnsi="Times New Roman" w:cs="Times New Roman (正文 CS 字体)" w:hint="eastAsia"/>
          <w:noProof/>
          <w:sz w:val="24"/>
          <w:szCs w:val="24"/>
          <w:lang w:val="en-GB"/>
        </w:rPr>
        <w:t>A</w:t>
      </w:r>
      <w:r w:rsidR="00783CF3">
        <w:rPr>
          <w:rFonts w:ascii="Times New Roman" w:eastAsia="宋体" w:hAnsi="Times New Roman" w:cs="Times New Roman (正文 CS 字体)" w:hint="eastAsia"/>
          <w:noProof/>
          <w:sz w:val="24"/>
          <w:szCs w:val="24"/>
          <w:lang w:val="en-GB"/>
        </w:rPr>
        <w:t>组和</w:t>
      </w:r>
      <w:r w:rsidR="00783CF3">
        <w:rPr>
          <w:rFonts w:ascii="Times New Roman" w:eastAsia="宋体" w:hAnsi="Times New Roman" w:cs="Times New Roman (正文 CS 字体)" w:hint="eastAsia"/>
          <w:noProof/>
          <w:sz w:val="24"/>
          <w:szCs w:val="24"/>
          <w:lang w:val="en-GB"/>
        </w:rPr>
        <w:t>B</w:t>
      </w:r>
      <w:r w:rsidRPr="00037829">
        <w:rPr>
          <w:rFonts w:ascii="Times New Roman" w:eastAsia="宋体" w:hAnsi="Times New Roman" w:cs="Times New Roman (正文 CS 字体)"/>
          <w:noProof/>
          <w:sz w:val="24"/>
          <w:szCs w:val="24"/>
          <w:lang w:val="en-GB"/>
        </w:rPr>
        <w:t>组，这可能也与繁琐的眼动矫正过程导致被试的</w:t>
      </w:r>
      <w:r w:rsidRPr="00037829">
        <w:rPr>
          <w:rFonts w:ascii="Times New Roman" w:eastAsia="宋体" w:hAnsi="Times New Roman" w:cs="Times New Roman (正文 CS 字体)" w:hint="eastAsia"/>
          <w:noProof/>
          <w:sz w:val="24"/>
          <w:szCs w:val="24"/>
          <w:lang w:val="en-GB"/>
        </w:rPr>
        <w:t>认知资源不足</w:t>
      </w:r>
      <w:r w:rsidRPr="00037829">
        <w:rPr>
          <w:rFonts w:ascii="Times New Roman" w:eastAsia="宋体" w:hAnsi="Times New Roman" w:cs="Times New Roman (正文 CS 字体)"/>
          <w:noProof/>
          <w:sz w:val="24"/>
          <w:szCs w:val="24"/>
          <w:lang w:val="en-GB"/>
        </w:rPr>
        <w:t>有关，具体将在讨论部分进行论述。</w:t>
      </w:r>
    </w:p>
    <w:p w14:paraId="21FCD0DC" w14:textId="77777777" w:rsidR="00B25047" w:rsidRPr="00037829" w:rsidRDefault="00B25047" w:rsidP="00611142">
      <w:pPr>
        <w:rPr>
          <w:rFonts w:ascii="Times New Roman" w:eastAsia="宋体" w:hAnsi="Times New Roman" w:cs="Times New Roman (正文 CS 字体)"/>
          <w:noProof/>
          <w:sz w:val="24"/>
          <w:szCs w:val="24"/>
          <w:lang w:val="en-GB"/>
        </w:rPr>
      </w:pPr>
    </w:p>
    <w:tbl>
      <w:tblPr>
        <w:tblW w:w="5000" w:type="pct"/>
        <w:tblLook w:val="04A0" w:firstRow="1" w:lastRow="0" w:firstColumn="1" w:lastColumn="0" w:noHBand="0" w:noVBand="1"/>
      </w:tblPr>
      <w:tblGrid>
        <w:gridCol w:w="781"/>
        <w:gridCol w:w="1554"/>
        <w:gridCol w:w="1039"/>
        <w:gridCol w:w="1296"/>
        <w:gridCol w:w="1296"/>
        <w:gridCol w:w="1039"/>
        <w:gridCol w:w="1295"/>
      </w:tblGrid>
      <w:tr w:rsidR="00611142" w:rsidRPr="00037829" w14:paraId="62577F23" w14:textId="77777777" w:rsidTr="00461ED7">
        <w:trPr>
          <w:trHeight w:val="320"/>
        </w:trPr>
        <w:tc>
          <w:tcPr>
            <w:tcW w:w="5000" w:type="pct"/>
            <w:gridSpan w:val="7"/>
            <w:shd w:val="clear" w:color="auto" w:fill="auto"/>
            <w:noWrap/>
            <w:vAlign w:val="center"/>
            <w:hideMark/>
          </w:tcPr>
          <w:p w14:paraId="07339E95" w14:textId="1E49C5AF" w:rsidR="00611142" w:rsidRPr="00037829" w:rsidRDefault="00611142" w:rsidP="00F1403F">
            <w:pPr>
              <w:widowControl/>
              <w:jc w:val="center"/>
              <w:rPr>
                <w:rFonts w:ascii="Times New Roman" w:eastAsia="宋体" w:hAnsi="Times New Roman" w:cs="宋体"/>
                <w:b/>
                <w:bCs/>
                <w:color w:val="000000"/>
                <w:kern w:val="0"/>
              </w:rPr>
            </w:pPr>
            <w:r w:rsidRPr="00037829">
              <w:rPr>
                <w:rFonts w:ascii="Times New Roman" w:eastAsia="宋体" w:hAnsi="Times New Roman" w:cs="宋体" w:hint="eastAsia"/>
                <w:b/>
                <w:bCs/>
                <w:color w:val="000000"/>
                <w:kern w:val="0"/>
              </w:rPr>
              <w:t>表</w:t>
            </w:r>
            <w:r w:rsidRPr="00037829">
              <w:rPr>
                <w:rFonts w:ascii="Times New Roman" w:eastAsia="宋体" w:hAnsi="Times New Roman" w:cs="宋体" w:hint="eastAsia"/>
                <w:b/>
                <w:bCs/>
                <w:color w:val="000000"/>
                <w:kern w:val="0"/>
              </w:rPr>
              <w:t>4</w:t>
            </w:r>
            <w:r w:rsidRPr="00037829">
              <w:rPr>
                <w:rFonts w:ascii="Times New Roman" w:eastAsia="宋体" w:hAnsi="Times New Roman" w:cs="宋体"/>
                <w:b/>
                <w:bCs/>
                <w:color w:val="000000"/>
                <w:kern w:val="0"/>
              </w:rPr>
              <w:t>-7</w:t>
            </w:r>
            <w:r w:rsidR="008C6C8C" w:rsidRPr="00037829">
              <w:rPr>
                <w:rFonts w:ascii="Times New Roman" w:eastAsia="宋体" w:hAnsi="Times New Roman" w:cs="宋体" w:hint="eastAsia"/>
                <w:b/>
                <w:bCs/>
                <w:color w:val="000000"/>
                <w:kern w:val="0"/>
              </w:rPr>
              <w:t xml:space="preserve">　</w:t>
            </w:r>
            <w:r w:rsidRPr="00037829">
              <w:rPr>
                <w:rFonts w:ascii="Times New Roman" w:eastAsia="宋体" w:hAnsi="Times New Roman" w:cs="宋体" w:hint="eastAsia"/>
                <w:b/>
                <w:bCs/>
                <w:color w:val="000000"/>
                <w:kern w:val="0"/>
              </w:rPr>
              <w:t>实验二问卷信度分析</w:t>
            </w:r>
          </w:p>
        </w:tc>
      </w:tr>
      <w:tr w:rsidR="00611142" w:rsidRPr="00037829" w14:paraId="249D699C" w14:textId="77777777" w:rsidTr="00461ED7">
        <w:trPr>
          <w:trHeight w:val="320"/>
        </w:trPr>
        <w:tc>
          <w:tcPr>
            <w:tcW w:w="470" w:type="pct"/>
            <w:vMerge w:val="restart"/>
            <w:tcBorders>
              <w:top w:val="single" w:sz="12" w:space="0" w:color="000000"/>
            </w:tcBorders>
            <w:shd w:val="clear" w:color="auto" w:fill="auto"/>
            <w:noWrap/>
            <w:vAlign w:val="center"/>
            <w:hideMark/>
          </w:tcPr>
          <w:p w14:paraId="51B546B8" w14:textId="77777777" w:rsidR="00611142" w:rsidRPr="00037829" w:rsidRDefault="00611142" w:rsidP="00611142">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组别</w:t>
            </w:r>
          </w:p>
        </w:tc>
        <w:tc>
          <w:tcPr>
            <w:tcW w:w="3749" w:type="pct"/>
            <w:gridSpan w:val="5"/>
            <w:tcBorders>
              <w:top w:val="single" w:sz="12" w:space="0" w:color="000000"/>
              <w:bottom w:val="single" w:sz="4" w:space="0" w:color="000000"/>
            </w:tcBorders>
            <w:shd w:val="clear" w:color="auto" w:fill="auto"/>
            <w:noWrap/>
            <w:vAlign w:val="center"/>
            <w:hideMark/>
          </w:tcPr>
          <w:p w14:paraId="3266D4FD" w14:textId="77777777" w:rsidR="00611142" w:rsidRPr="00037829" w:rsidRDefault="00611142" w:rsidP="00611142">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克隆巴赫</w:t>
            </w:r>
          </w:p>
        </w:tc>
        <w:tc>
          <w:tcPr>
            <w:tcW w:w="780" w:type="pct"/>
            <w:vMerge w:val="restart"/>
            <w:tcBorders>
              <w:top w:val="single" w:sz="12" w:space="0" w:color="000000"/>
            </w:tcBorders>
            <w:shd w:val="clear" w:color="auto" w:fill="auto"/>
            <w:noWrap/>
            <w:vAlign w:val="center"/>
            <w:hideMark/>
          </w:tcPr>
          <w:p w14:paraId="2E05C714" w14:textId="77777777" w:rsidR="00611142" w:rsidRPr="00037829" w:rsidRDefault="00611142" w:rsidP="00611142">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Guttman</w:t>
            </w:r>
          </w:p>
          <w:p w14:paraId="2EB30396" w14:textId="77777777" w:rsidR="00611142" w:rsidRPr="00037829" w:rsidRDefault="00611142" w:rsidP="00611142">
            <w:pPr>
              <w:widowControl/>
              <w:jc w:val="center"/>
              <w:rPr>
                <w:rFonts w:ascii="Times New Roman" w:eastAsia="宋体" w:hAnsi="Times New Roman" w:cs="Times New Roman (正文 CS 字体)"/>
                <w:b/>
                <w:bCs/>
                <w:noProof/>
                <w:szCs w:val="24"/>
              </w:rPr>
            </w:pPr>
            <w:r w:rsidRPr="00037829">
              <w:rPr>
                <w:rFonts w:ascii="Times New Roman" w:eastAsia="宋体" w:hAnsi="Times New Roman" w:cs="Times New Roman (正文 CS 字体)" w:hint="eastAsia"/>
                <w:b/>
                <w:bCs/>
                <w:noProof/>
                <w:szCs w:val="24"/>
              </w:rPr>
              <w:t>折半系数</w:t>
            </w:r>
          </w:p>
        </w:tc>
      </w:tr>
      <w:tr w:rsidR="00611142" w:rsidRPr="00037829" w14:paraId="49AF4757" w14:textId="77777777" w:rsidTr="00461ED7">
        <w:trPr>
          <w:trHeight w:val="340"/>
        </w:trPr>
        <w:tc>
          <w:tcPr>
            <w:tcW w:w="470" w:type="pct"/>
            <w:vMerge/>
            <w:tcBorders>
              <w:bottom w:val="single" w:sz="4" w:space="0" w:color="000000"/>
            </w:tcBorders>
            <w:vAlign w:val="center"/>
            <w:hideMark/>
          </w:tcPr>
          <w:p w14:paraId="45E95086" w14:textId="77777777" w:rsidR="00611142" w:rsidRPr="00037829" w:rsidRDefault="00611142" w:rsidP="00611142">
            <w:pPr>
              <w:widowControl/>
              <w:jc w:val="center"/>
              <w:rPr>
                <w:rFonts w:ascii="Times New Roman" w:eastAsia="宋体" w:hAnsi="Times New Roman" w:cs="Times New Roman (正文 CS 字体)"/>
                <w:noProof/>
                <w:szCs w:val="24"/>
                <w:lang w:val="en-GB"/>
              </w:rPr>
            </w:pPr>
          </w:p>
        </w:tc>
        <w:tc>
          <w:tcPr>
            <w:tcW w:w="936" w:type="pct"/>
            <w:tcBorders>
              <w:top w:val="single" w:sz="4" w:space="0" w:color="000000"/>
              <w:bottom w:val="single" w:sz="4" w:space="0" w:color="000000"/>
            </w:tcBorders>
            <w:shd w:val="clear" w:color="auto" w:fill="auto"/>
            <w:vAlign w:val="center"/>
            <w:hideMark/>
          </w:tcPr>
          <w:p w14:paraId="22C31021" w14:textId="77777777" w:rsidR="00611142" w:rsidRPr="00037829" w:rsidRDefault="00611142" w:rsidP="00611142">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创新及研究</w:t>
            </w:r>
          </w:p>
        </w:tc>
        <w:tc>
          <w:tcPr>
            <w:tcW w:w="626" w:type="pct"/>
            <w:tcBorders>
              <w:top w:val="single" w:sz="4" w:space="0" w:color="000000"/>
              <w:bottom w:val="single" w:sz="4" w:space="0" w:color="000000"/>
            </w:tcBorders>
            <w:shd w:val="clear" w:color="auto" w:fill="auto"/>
            <w:noWrap/>
            <w:vAlign w:val="center"/>
            <w:hideMark/>
          </w:tcPr>
          <w:p w14:paraId="304E8799" w14:textId="77777777" w:rsidR="00611142" w:rsidRPr="00037829" w:rsidRDefault="00611142" w:rsidP="00611142">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领导和</w:t>
            </w:r>
          </w:p>
          <w:p w14:paraId="4FB4C89B" w14:textId="77777777" w:rsidR="00611142" w:rsidRPr="00037829" w:rsidRDefault="00611142" w:rsidP="00611142">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代表性</w:t>
            </w:r>
          </w:p>
        </w:tc>
        <w:tc>
          <w:tcPr>
            <w:tcW w:w="781" w:type="pct"/>
            <w:tcBorders>
              <w:top w:val="single" w:sz="4" w:space="0" w:color="000000"/>
              <w:bottom w:val="single" w:sz="4" w:space="0" w:color="000000"/>
            </w:tcBorders>
            <w:shd w:val="clear" w:color="auto" w:fill="auto"/>
            <w:noWrap/>
            <w:vAlign w:val="center"/>
            <w:hideMark/>
          </w:tcPr>
          <w:p w14:paraId="6580BBD9" w14:textId="77777777" w:rsidR="00611142" w:rsidRPr="00037829" w:rsidRDefault="00611142" w:rsidP="00611142">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性别的</w:t>
            </w:r>
          </w:p>
          <w:p w14:paraId="16B34FFF" w14:textId="77777777" w:rsidR="00611142" w:rsidRPr="00037829" w:rsidRDefault="00611142" w:rsidP="00611142">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成绩差异</w:t>
            </w:r>
          </w:p>
        </w:tc>
        <w:tc>
          <w:tcPr>
            <w:tcW w:w="781" w:type="pct"/>
            <w:tcBorders>
              <w:top w:val="single" w:sz="4" w:space="0" w:color="000000"/>
              <w:bottom w:val="single" w:sz="4" w:space="0" w:color="000000"/>
            </w:tcBorders>
            <w:shd w:val="clear" w:color="auto" w:fill="auto"/>
            <w:noWrap/>
            <w:vAlign w:val="center"/>
            <w:hideMark/>
          </w:tcPr>
          <w:p w14:paraId="7810AD25" w14:textId="77777777" w:rsidR="00611142" w:rsidRPr="00037829" w:rsidRDefault="00611142" w:rsidP="00611142">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学科选择</w:t>
            </w:r>
          </w:p>
          <w:p w14:paraId="32CF5788" w14:textId="77777777" w:rsidR="00611142" w:rsidRPr="00037829" w:rsidRDefault="00611142" w:rsidP="00611142">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和倾向</w:t>
            </w:r>
          </w:p>
        </w:tc>
        <w:tc>
          <w:tcPr>
            <w:tcW w:w="626" w:type="pct"/>
            <w:tcBorders>
              <w:top w:val="single" w:sz="4" w:space="0" w:color="000000"/>
              <w:bottom w:val="single" w:sz="4" w:space="0" w:color="000000"/>
            </w:tcBorders>
            <w:shd w:val="clear" w:color="auto" w:fill="auto"/>
            <w:noWrap/>
            <w:vAlign w:val="center"/>
            <w:hideMark/>
          </w:tcPr>
          <w:p w14:paraId="575DD63F" w14:textId="77777777" w:rsidR="00611142" w:rsidRPr="00037829" w:rsidRDefault="00611142" w:rsidP="00611142">
            <w:pPr>
              <w:widowControl/>
              <w:jc w:val="center"/>
              <w:rPr>
                <w:rFonts w:ascii="Times New Roman" w:eastAsia="宋体" w:hAnsi="Times New Roman" w:cs="Times New Roman (正文 CS 字体)"/>
                <w:b/>
                <w:bCs/>
                <w:noProof/>
                <w:szCs w:val="24"/>
                <w:lang w:val="en-GB"/>
              </w:rPr>
            </w:pPr>
            <w:r w:rsidRPr="00037829">
              <w:rPr>
                <w:rFonts w:ascii="Times New Roman" w:eastAsia="宋体" w:hAnsi="Times New Roman" w:cs="Times New Roman (正文 CS 字体)" w:hint="eastAsia"/>
                <w:b/>
                <w:bCs/>
                <w:noProof/>
                <w:szCs w:val="24"/>
                <w:lang w:val="en-GB"/>
              </w:rPr>
              <w:t>总量表</w:t>
            </w:r>
          </w:p>
        </w:tc>
        <w:tc>
          <w:tcPr>
            <w:tcW w:w="780" w:type="pct"/>
            <w:vMerge/>
            <w:tcBorders>
              <w:bottom w:val="single" w:sz="4" w:space="0" w:color="000000"/>
            </w:tcBorders>
            <w:vAlign w:val="center"/>
            <w:hideMark/>
          </w:tcPr>
          <w:p w14:paraId="45F1008F" w14:textId="77777777" w:rsidR="00611142" w:rsidRPr="00037829" w:rsidRDefault="00611142" w:rsidP="00611142">
            <w:pPr>
              <w:widowControl/>
              <w:jc w:val="center"/>
              <w:rPr>
                <w:rFonts w:ascii="Times New Roman" w:eastAsia="宋体" w:hAnsi="Times New Roman" w:cs="Times New Roman (正文 CS 字体)"/>
                <w:b/>
                <w:bCs/>
                <w:noProof/>
                <w:szCs w:val="24"/>
                <w:lang w:val="en-GB"/>
              </w:rPr>
            </w:pPr>
          </w:p>
        </w:tc>
      </w:tr>
      <w:tr w:rsidR="00611142" w:rsidRPr="00037829" w14:paraId="02E5F7AE" w14:textId="77777777" w:rsidTr="00461ED7">
        <w:trPr>
          <w:trHeight w:val="320"/>
        </w:trPr>
        <w:tc>
          <w:tcPr>
            <w:tcW w:w="470" w:type="pct"/>
            <w:tcBorders>
              <w:top w:val="single" w:sz="4" w:space="0" w:color="000000"/>
            </w:tcBorders>
            <w:shd w:val="clear" w:color="auto" w:fill="auto"/>
            <w:noWrap/>
            <w:vAlign w:val="center"/>
            <w:hideMark/>
          </w:tcPr>
          <w:p w14:paraId="6450A2D4" w14:textId="77777777"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A</w:t>
            </w:r>
          </w:p>
        </w:tc>
        <w:tc>
          <w:tcPr>
            <w:tcW w:w="936" w:type="pct"/>
            <w:tcBorders>
              <w:top w:val="single" w:sz="4" w:space="0" w:color="000000"/>
            </w:tcBorders>
            <w:shd w:val="clear" w:color="auto" w:fill="auto"/>
            <w:noWrap/>
            <w:vAlign w:val="center"/>
            <w:hideMark/>
          </w:tcPr>
          <w:p w14:paraId="04839123" w14:textId="68423C1E"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0.5</w:t>
            </w:r>
            <w:r w:rsidR="00F83005">
              <w:rPr>
                <w:rFonts w:ascii="Times New Roman" w:eastAsia="宋体" w:hAnsi="Times New Roman" w:cs="Times New Roman (正文 CS 字体)"/>
                <w:noProof/>
                <w:szCs w:val="24"/>
                <w:lang w:val="en-GB"/>
              </w:rPr>
              <w:t>61</w:t>
            </w:r>
            <w:r w:rsidRPr="00037829">
              <w:rPr>
                <w:rFonts w:ascii="Times New Roman" w:eastAsia="宋体" w:hAnsi="Times New Roman" w:cs="Times New Roman (正文 CS 字体)" w:hint="eastAsia"/>
                <w:noProof/>
                <w:szCs w:val="24"/>
                <w:lang w:val="en-GB"/>
              </w:rPr>
              <w:t xml:space="preserve"> </w:t>
            </w:r>
          </w:p>
        </w:tc>
        <w:tc>
          <w:tcPr>
            <w:tcW w:w="626" w:type="pct"/>
            <w:tcBorders>
              <w:top w:val="single" w:sz="4" w:space="0" w:color="000000"/>
            </w:tcBorders>
            <w:shd w:val="clear" w:color="auto" w:fill="auto"/>
            <w:noWrap/>
            <w:vAlign w:val="center"/>
            <w:hideMark/>
          </w:tcPr>
          <w:p w14:paraId="46639154" w14:textId="4570E361" w:rsidR="00611142" w:rsidRPr="00037829" w:rsidRDefault="00611142" w:rsidP="00611142">
            <w:pPr>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F83005">
              <w:rPr>
                <w:rFonts w:ascii="Times New Roman" w:eastAsia="宋体" w:hAnsi="Times New Roman" w:cs="Times New Roman (正文 CS 字体)"/>
                <w:noProof/>
                <w:szCs w:val="24"/>
                <w:lang w:val="en-GB"/>
              </w:rPr>
              <w:t>477</w:t>
            </w:r>
            <w:r w:rsidRPr="00037829">
              <w:rPr>
                <w:rFonts w:ascii="Times New Roman" w:eastAsia="宋体" w:hAnsi="Times New Roman" w:cs="Times New Roman (正文 CS 字体)" w:hint="eastAsia"/>
                <w:noProof/>
                <w:szCs w:val="24"/>
                <w:lang w:val="en-GB"/>
              </w:rPr>
              <w:t xml:space="preserve"> </w:t>
            </w:r>
          </w:p>
        </w:tc>
        <w:tc>
          <w:tcPr>
            <w:tcW w:w="781" w:type="pct"/>
            <w:tcBorders>
              <w:top w:val="single" w:sz="4" w:space="0" w:color="000000"/>
            </w:tcBorders>
            <w:shd w:val="clear" w:color="auto" w:fill="auto"/>
            <w:noWrap/>
            <w:vAlign w:val="center"/>
            <w:hideMark/>
          </w:tcPr>
          <w:p w14:paraId="74CB2465" w14:textId="116A4499" w:rsidR="00611142" w:rsidRPr="00037829" w:rsidRDefault="00611142" w:rsidP="00611142">
            <w:pPr>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0.8</w:t>
            </w:r>
            <w:r w:rsidR="00F83005">
              <w:rPr>
                <w:rFonts w:ascii="Times New Roman" w:eastAsia="宋体" w:hAnsi="Times New Roman" w:cs="Times New Roman (正文 CS 字体)"/>
                <w:noProof/>
                <w:szCs w:val="24"/>
                <w:lang w:val="en-GB"/>
              </w:rPr>
              <w:t>02</w:t>
            </w:r>
          </w:p>
        </w:tc>
        <w:tc>
          <w:tcPr>
            <w:tcW w:w="781" w:type="pct"/>
            <w:tcBorders>
              <w:top w:val="single" w:sz="4" w:space="0" w:color="000000"/>
            </w:tcBorders>
            <w:shd w:val="clear" w:color="auto" w:fill="auto"/>
            <w:noWrap/>
            <w:vAlign w:val="center"/>
            <w:hideMark/>
          </w:tcPr>
          <w:p w14:paraId="30403193" w14:textId="51DEEF98" w:rsidR="00611142" w:rsidRPr="00037829" w:rsidRDefault="00611142" w:rsidP="00611142">
            <w:pPr>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0.6</w:t>
            </w:r>
            <w:r w:rsidR="00F83005">
              <w:rPr>
                <w:rFonts w:ascii="Times New Roman" w:eastAsia="宋体" w:hAnsi="Times New Roman" w:cs="Times New Roman (正文 CS 字体)"/>
                <w:noProof/>
                <w:szCs w:val="24"/>
                <w:lang w:val="en-GB"/>
              </w:rPr>
              <w:t>55</w:t>
            </w:r>
          </w:p>
        </w:tc>
        <w:tc>
          <w:tcPr>
            <w:tcW w:w="626" w:type="pct"/>
            <w:tcBorders>
              <w:top w:val="single" w:sz="4" w:space="0" w:color="000000"/>
            </w:tcBorders>
            <w:shd w:val="clear" w:color="auto" w:fill="auto"/>
            <w:noWrap/>
            <w:vAlign w:val="center"/>
            <w:hideMark/>
          </w:tcPr>
          <w:p w14:paraId="29BAAA0C" w14:textId="1BD63E49" w:rsidR="00611142" w:rsidRPr="00037829" w:rsidRDefault="00611142" w:rsidP="00611142">
            <w:pPr>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F83005">
              <w:rPr>
                <w:rFonts w:ascii="Times New Roman" w:eastAsia="宋体" w:hAnsi="Times New Roman" w:cs="Times New Roman (正文 CS 字体)"/>
                <w:noProof/>
                <w:szCs w:val="24"/>
                <w:lang w:val="en-GB"/>
              </w:rPr>
              <w:t>809</w:t>
            </w:r>
            <w:r w:rsidRPr="00037829">
              <w:rPr>
                <w:rFonts w:ascii="Times New Roman" w:eastAsia="宋体" w:hAnsi="Times New Roman" w:cs="Times New Roman (正文 CS 字体)" w:hint="eastAsia"/>
                <w:noProof/>
                <w:szCs w:val="24"/>
                <w:lang w:val="en-GB"/>
              </w:rPr>
              <w:t xml:space="preserve"> </w:t>
            </w:r>
          </w:p>
        </w:tc>
        <w:tc>
          <w:tcPr>
            <w:tcW w:w="780" w:type="pct"/>
            <w:tcBorders>
              <w:top w:val="single" w:sz="4" w:space="0" w:color="000000"/>
            </w:tcBorders>
            <w:shd w:val="clear" w:color="auto" w:fill="auto"/>
            <w:noWrap/>
            <w:vAlign w:val="center"/>
            <w:hideMark/>
          </w:tcPr>
          <w:p w14:paraId="791A596F" w14:textId="57F8CC88" w:rsidR="00611142" w:rsidRPr="00037829" w:rsidRDefault="00611142" w:rsidP="00611142">
            <w:pPr>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0.8</w:t>
            </w:r>
            <w:r w:rsidR="00F83005">
              <w:rPr>
                <w:rFonts w:ascii="Times New Roman" w:eastAsia="宋体" w:hAnsi="Times New Roman" w:cs="Times New Roman (正文 CS 字体)"/>
                <w:noProof/>
                <w:szCs w:val="24"/>
                <w:lang w:val="en-GB"/>
              </w:rPr>
              <w:t>7</w:t>
            </w:r>
            <w:r w:rsidRPr="00037829">
              <w:rPr>
                <w:rFonts w:ascii="Times New Roman" w:eastAsia="宋体" w:hAnsi="Times New Roman" w:cs="Times New Roman (正文 CS 字体)" w:hint="eastAsia"/>
                <w:noProof/>
                <w:szCs w:val="24"/>
                <w:lang w:val="en-GB"/>
              </w:rPr>
              <w:t xml:space="preserve">1 </w:t>
            </w:r>
          </w:p>
        </w:tc>
      </w:tr>
      <w:tr w:rsidR="00611142" w:rsidRPr="00037829" w14:paraId="7EE00D1F" w14:textId="77777777" w:rsidTr="00461ED7">
        <w:trPr>
          <w:trHeight w:val="320"/>
        </w:trPr>
        <w:tc>
          <w:tcPr>
            <w:tcW w:w="470" w:type="pct"/>
            <w:shd w:val="clear" w:color="auto" w:fill="auto"/>
            <w:noWrap/>
            <w:vAlign w:val="center"/>
            <w:hideMark/>
          </w:tcPr>
          <w:p w14:paraId="4B5B8788" w14:textId="77777777" w:rsidR="00611142" w:rsidRPr="00037829" w:rsidRDefault="00611142" w:rsidP="00611142">
            <w:pPr>
              <w:widowControl/>
              <w:jc w:val="center"/>
              <w:rPr>
                <w:rFonts w:ascii="Times New Roman" w:eastAsia="宋体" w:hAnsi="Times New Roman" w:cs="Times New Roman (正文 CS 字体)"/>
                <w:noProof/>
                <w:szCs w:val="24"/>
              </w:rPr>
            </w:pPr>
            <w:r w:rsidRPr="00037829">
              <w:rPr>
                <w:rFonts w:ascii="Times New Roman" w:eastAsia="宋体" w:hAnsi="Times New Roman" w:cs="Times New Roman (正文 CS 字体)" w:hint="eastAsia"/>
                <w:noProof/>
                <w:szCs w:val="24"/>
                <w:lang w:val="en-GB"/>
              </w:rPr>
              <w:t>B</w:t>
            </w:r>
          </w:p>
        </w:tc>
        <w:tc>
          <w:tcPr>
            <w:tcW w:w="936" w:type="pct"/>
            <w:shd w:val="clear" w:color="auto" w:fill="auto"/>
            <w:noWrap/>
            <w:vAlign w:val="center"/>
            <w:hideMark/>
          </w:tcPr>
          <w:p w14:paraId="116B4487" w14:textId="74B86774"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0.5</w:t>
            </w:r>
            <w:r w:rsidR="00F83005">
              <w:rPr>
                <w:rFonts w:ascii="Times New Roman" w:eastAsia="宋体" w:hAnsi="Times New Roman" w:cs="Times New Roman (正文 CS 字体)"/>
                <w:noProof/>
                <w:szCs w:val="24"/>
                <w:lang w:val="en-GB"/>
              </w:rPr>
              <w:t>15</w:t>
            </w:r>
            <w:r w:rsidRPr="00037829">
              <w:rPr>
                <w:rFonts w:ascii="Times New Roman" w:eastAsia="宋体" w:hAnsi="Times New Roman" w:cs="Times New Roman (正文 CS 字体)" w:hint="eastAsia"/>
                <w:noProof/>
                <w:szCs w:val="24"/>
                <w:lang w:val="en-GB"/>
              </w:rPr>
              <w:t xml:space="preserve"> </w:t>
            </w:r>
          </w:p>
        </w:tc>
        <w:tc>
          <w:tcPr>
            <w:tcW w:w="626" w:type="pct"/>
            <w:shd w:val="clear" w:color="auto" w:fill="auto"/>
            <w:noWrap/>
            <w:vAlign w:val="center"/>
            <w:hideMark/>
          </w:tcPr>
          <w:p w14:paraId="5B30AA89" w14:textId="2106CA8C"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0.2</w:t>
            </w:r>
            <w:r w:rsidR="00F83005">
              <w:rPr>
                <w:rFonts w:ascii="Times New Roman" w:eastAsia="宋体" w:hAnsi="Times New Roman" w:cs="Times New Roman (正文 CS 字体)"/>
                <w:noProof/>
                <w:szCs w:val="24"/>
                <w:lang w:val="en-GB"/>
              </w:rPr>
              <w:t>17</w:t>
            </w:r>
            <w:r w:rsidRPr="00037829">
              <w:rPr>
                <w:rFonts w:ascii="Times New Roman" w:eastAsia="宋体" w:hAnsi="Times New Roman" w:cs="Times New Roman (正文 CS 字体)" w:hint="eastAsia"/>
                <w:noProof/>
                <w:szCs w:val="24"/>
                <w:lang w:val="en-GB"/>
              </w:rPr>
              <w:t xml:space="preserve"> </w:t>
            </w:r>
          </w:p>
        </w:tc>
        <w:tc>
          <w:tcPr>
            <w:tcW w:w="781" w:type="pct"/>
            <w:shd w:val="clear" w:color="auto" w:fill="auto"/>
            <w:noWrap/>
            <w:vAlign w:val="center"/>
            <w:hideMark/>
          </w:tcPr>
          <w:p w14:paraId="750B2C26" w14:textId="5491C8FB"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F83005">
              <w:rPr>
                <w:rFonts w:ascii="Times New Roman" w:eastAsia="宋体" w:hAnsi="Times New Roman" w:cs="Times New Roman (正文 CS 字体)"/>
                <w:noProof/>
                <w:szCs w:val="24"/>
                <w:lang w:val="en-GB"/>
              </w:rPr>
              <w:t>701</w:t>
            </w:r>
            <w:r w:rsidRPr="00037829">
              <w:rPr>
                <w:rFonts w:ascii="Times New Roman" w:eastAsia="宋体" w:hAnsi="Times New Roman" w:cs="Times New Roman (正文 CS 字体)" w:hint="eastAsia"/>
                <w:noProof/>
                <w:szCs w:val="24"/>
                <w:lang w:val="en-GB"/>
              </w:rPr>
              <w:t xml:space="preserve"> </w:t>
            </w:r>
          </w:p>
        </w:tc>
        <w:tc>
          <w:tcPr>
            <w:tcW w:w="781" w:type="pct"/>
            <w:shd w:val="clear" w:color="auto" w:fill="auto"/>
            <w:noWrap/>
            <w:vAlign w:val="center"/>
            <w:hideMark/>
          </w:tcPr>
          <w:p w14:paraId="48A99A9A" w14:textId="465DFF42"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F83005">
              <w:rPr>
                <w:rFonts w:ascii="Times New Roman" w:eastAsia="宋体" w:hAnsi="Times New Roman" w:cs="Times New Roman (正文 CS 字体)"/>
                <w:noProof/>
                <w:szCs w:val="24"/>
                <w:lang w:val="en-GB"/>
              </w:rPr>
              <w:t>507</w:t>
            </w:r>
            <w:r w:rsidRPr="00037829">
              <w:rPr>
                <w:rFonts w:ascii="Times New Roman" w:eastAsia="宋体" w:hAnsi="Times New Roman" w:cs="Times New Roman (正文 CS 字体)" w:hint="eastAsia"/>
                <w:noProof/>
                <w:szCs w:val="24"/>
                <w:lang w:val="en-GB"/>
              </w:rPr>
              <w:t xml:space="preserve"> </w:t>
            </w:r>
          </w:p>
        </w:tc>
        <w:tc>
          <w:tcPr>
            <w:tcW w:w="626" w:type="pct"/>
            <w:shd w:val="clear" w:color="auto" w:fill="auto"/>
            <w:noWrap/>
            <w:vAlign w:val="center"/>
            <w:hideMark/>
          </w:tcPr>
          <w:p w14:paraId="2D9CD5E5" w14:textId="39E5535A"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F83005">
              <w:rPr>
                <w:rFonts w:ascii="Times New Roman" w:eastAsia="宋体" w:hAnsi="Times New Roman" w:cs="Times New Roman (正文 CS 字体)"/>
                <w:noProof/>
                <w:szCs w:val="24"/>
                <w:lang w:val="en-GB"/>
              </w:rPr>
              <w:t>760</w:t>
            </w:r>
            <w:r w:rsidRPr="00037829">
              <w:rPr>
                <w:rFonts w:ascii="Times New Roman" w:eastAsia="宋体" w:hAnsi="Times New Roman" w:cs="Times New Roman (正文 CS 字体)" w:hint="eastAsia"/>
                <w:noProof/>
                <w:szCs w:val="24"/>
                <w:lang w:val="en-GB"/>
              </w:rPr>
              <w:t xml:space="preserve"> </w:t>
            </w:r>
          </w:p>
        </w:tc>
        <w:tc>
          <w:tcPr>
            <w:tcW w:w="780" w:type="pct"/>
            <w:shd w:val="clear" w:color="auto" w:fill="auto"/>
            <w:noWrap/>
            <w:vAlign w:val="center"/>
            <w:hideMark/>
          </w:tcPr>
          <w:p w14:paraId="74C684C2" w14:textId="5E5CA9D4"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0.8</w:t>
            </w:r>
            <w:r w:rsidR="00F83005">
              <w:rPr>
                <w:rFonts w:ascii="Times New Roman" w:eastAsia="宋体" w:hAnsi="Times New Roman" w:cs="Times New Roman (正文 CS 字体)"/>
                <w:noProof/>
                <w:szCs w:val="24"/>
                <w:lang w:val="en-GB"/>
              </w:rPr>
              <w:t>1</w:t>
            </w:r>
            <w:r w:rsidRPr="00037829">
              <w:rPr>
                <w:rFonts w:ascii="Times New Roman" w:eastAsia="宋体" w:hAnsi="Times New Roman" w:cs="Times New Roman (正文 CS 字体)" w:hint="eastAsia"/>
                <w:noProof/>
                <w:szCs w:val="24"/>
                <w:lang w:val="en-GB"/>
              </w:rPr>
              <w:t xml:space="preserve">8 </w:t>
            </w:r>
          </w:p>
        </w:tc>
      </w:tr>
      <w:tr w:rsidR="00611142" w:rsidRPr="00037829" w14:paraId="62F7919E" w14:textId="77777777" w:rsidTr="00461ED7">
        <w:trPr>
          <w:trHeight w:val="340"/>
        </w:trPr>
        <w:tc>
          <w:tcPr>
            <w:tcW w:w="470" w:type="pct"/>
            <w:tcBorders>
              <w:bottom w:val="single" w:sz="12" w:space="0" w:color="000000"/>
            </w:tcBorders>
            <w:shd w:val="clear" w:color="auto" w:fill="auto"/>
            <w:noWrap/>
            <w:vAlign w:val="center"/>
            <w:hideMark/>
          </w:tcPr>
          <w:p w14:paraId="746447D5" w14:textId="77777777"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C</w:t>
            </w:r>
          </w:p>
        </w:tc>
        <w:tc>
          <w:tcPr>
            <w:tcW w:w="936" w:type="pct"/>
            <w:tcBorders>
              <w:bottom w:val="single" w:sz="12" w:space="0" w:color="000000"/>
            </w:tcBorders>
            <w:shd w:val="clear" w:color="auto" w:fill="auto"/>
            <w:noWrap/>
            <w:vAlign w:val="center"/>
            <w:hideMark/>
          </w:tcPr>
          <w:p w14:paraId="4624B409" w14:textId="556C20B9"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F83005">
              <w:rPr>
                <w:rFonts w:ascii="Times New Roman" w:eastAsia="宋体" w:hAnsi="Times New Roman" w:cs="Times New Roman (正文 CS 字体)"/>
                <w:noProof/>
                <w:szCs w:val="24"/>
                <w:lang w:val="en-GB"/>
              </w:rPr>
              <w:t>447</w:t>
            </w:r>
            <w:r w:rsidRPr="00037829">
              <w:rPr>
                <w:rFonts w:ascii="Times New Roman" w:eastAsia="宋体" w:hAnsi="Times New Roman" w:cs="Times New Roman (正文 CS 字体)" w:hint="eastAsia"/>
                <w:noProof/>
                <w:szCs w:val="24"/>
                <w:lang w:val="en-GB"/>
              </w:rPr>
              <w:t xml:space="preserve"> </w:t>
            </w:r>
          </w:p>
        </w:tc>
        <w:tc>
          <w:tcPr>
            <w:tcW w:w="626" w:type="pct"/>
            <w:tcBorders>
              <w:bottom w:val="single" w:sz="12" w:space="0" w:color="000000"/>
            </w:tcBorders>
            <w:shd w:val="clear" w:color="auto" w:fill="auto"/>
            <w:noWrap/>
            <w:vAlign w:val="center"/>
            <w:hideMark/>
          </w:tcPr>
          <w:p w14:paraId="091B8847" w14:textId="03C15F45"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F83005">
              <w:rPr>
                <w:rFonts w:ascii="Times New Roman" w:eastAsia="宋体" w:hAnsi="Times New Roman" w:cs="Times New Roman (正文 CS 字体)"/>
                <w:noProof/>
                <w:szCs w:val="24"/>
                <w:lang w:val="en-GB"/>
              </w:rPr>
              <w:t>084</w:t>
            </w:r>
            <w:r w:rsidRPr="00037829">
              <w:rPr>
                <w:rFonts w:ascii="Times New Roman" w:eastAsia="宋体" w:hAnsi="Times New Roman" w:cs="Times New Roman (正文 CS 字体)" w:hint="eastAsia"/>
                <w:noProof/>
                <w:szCs w:val="24"/>
                <w:lang w:val="en-GB"/>
              </w:rPr>
              <w:t xml:space="preserve"> </w:t>
            </w:r>
          </w:p>
        </w:tc>
        <w:tc>
          <w:tcPr>
            <w:tcW w:w="781" w:type="pct"/>
            <w:tcBorders>
              <w:bottom w:val="single" w:sz="12" w:space="0" w:color="000000"/>
            </w:tcBorders>
            <w:shd w:val="clear" w:color="auto" w:fill="auto"/>
            <w:noWrap/>
            <w:vAlign w:val="center"/>
            <w:hideMark/>
          </w:tcPr>
          <w:p w14:paraId="0047B874" w14:textId="5BADBE59"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0.7</w:t>
            </w:r>
            <w:r w:rsidR="00F83005">
              <w:rPr>
                <w:rFonts w:ascii="Times New Roman" w:eastAsia="宋体" w:hAnsi="Times New Roman" w:cs="Times New Roman (正文 CS 字体)"/>
                <w:noProof/>
                <w:szCs w:val="24"/>
                <w:lang w:val="en-GB"/>
              </w:rPr>
              <w:t>79</w:t>
            </w:r>
            <w:r w:rsidRPr="00037829">
              <w:rPr>
                <w:rFonts w:ascii="Times New Roman" w:eastAsia="宋体" w:hAnsi="Times New Roman" w:cs="Times New Roman (正文 CS 字体)" w:hint="eastAsia"/>
                <w:noProof/>
                <w:szCs w:val="24"/>
                <w:lang w:val="en-GB"/>
              </w:rPr>
              <w:t xml:space="preserve"> </w:t>
            </w:r>
          </w:p>
        </w:tc>
        <w:tc>
          <w:tcPr>
            <w:tcW w:w="781" w:type="pct"/>
            <w:tcBorders>
              <w:bottom w:val="single" w:sz="12" w:space="0" w:color="000000"/>
            </w:tcBorders>
            <w:shd w:val="clear" w:color="auto" w:fill="auto"/>
            <w:noWrap/>
            <w:vAlign w:val="center"/>
            <w:hideMark/>
          </w:tcPr>
          <w:p w14:paraId="5A7BF781" w14:textId="1C6E6071"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0.4</w:t>
            </w:r>
            <w:r w:rsidR="00F83005">
              <w:rPr>
                <w:rFonts w:ascii="Times New Roman" w:eastAsia="宋体" w:hAnsi="Times New Roman" w:cs="Times New Roman (正文 CS 字体)"/>
                <w:noProof/>
                <w:szCs w:val="24"/>
                <w:lang w:val="en-GB"/>
              </w:rPr>
              <w:t>93</w:t>
            </w:r>
            <w:r w:rsidRPr="00037829">
              <w:rPr>
                <w:rFonts w:ascii="Times New Roman" w:eastAsia="宋体" w:hAnsi="Times New Roman" w:cs="Times New Roman (正文 CS 字体)" w:hint="eastAsia"/>
                <w:noProof/>
                <w:szCs w:val="24"/>
                <w:lang w:val="en-GB"/>
              </w:rPr>
              <w:t xml:space="preserve"> </w:t>
            </w:r>
          </w:p>
        </w:tc>
        <w:tc>
          <w:tcPr>
            <w:tcW w:w="626" w:type="pct"/>
            <w:tcBorders>
              <w:bottom w:val="single" w:sz="12" w:space="0" w:color="000000"/>
            </w:tcBorders>
            <w:shd w:val="clear" w:color="auto" w:fill="auto"/>
            <w:noWrap/>
            <w:vAlign w:val="center"/>
            <w:hideMark/>
          </w:tcPr>
          <w:p w14:paraId="60D30700" w14:textId="7DFD3668"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0.7</w:t>
            </w:r>
            <w:r w:rsidR="00F83005">
              <w:rPr>
                <w:rFonts w:ascii="Times New Roman" w:eastAsia="宋体" w:hAnsi="Times New Roman" w:cs="Times New Roman (正文 CS 字体)"/>
                <w:noProof/>
                <w:szCs w:val="24"/>
                <w:lang w:val="en-GB"/>
              </w:rPr>
              <w:t>60</w:t>
            </w:r>
            <w:r w:rsidRPr="00037829">
              <w:rPr>
                <w:rFonts w:ascii="Times New Roman" w:eastAsia="宋体" w:hAnsi="Times New Roman" w:cs="Times New Roman (正文 CS 字体)" w:hint="eastAsia"/>
                <w:noProof/>
                <w:szCs w:val="24"/>
                <w:lang w:val="en-GB"/>
              </w:rPr>
              <w:t xml:space="preserve"> </w:t>
            </w:r>
          </w:p>
        </w:tc>
        <w:tc>
          <w:tcPr>
            <w:tcW w:w="780" w:type="pct"/>
            <w:tcBorders>
              <w:bottom w:val="single" w:sz="12" w:space="0" w:color="000000"/>
            </w:tcBorders>
            <w:shd w:val="clear" w:color="auto" w:fill="auto"/>
            <w:noWrap/>
            <w:vAlign w:val="center"/>
            <w:hideMark/>
          </w:tcPr>
          <w:p w14:paraId="1AC06BE3" w14:textId="10557DA2" w:rsidR="00611142" w:rsidRPr="00037829" w:rsidRDefault="00611142" w:rsidP="00611142">
            <w:pPr>
              <w:widowControl/>
              <w:jc w:val="center"/>
              <w:rPr>
                <w:rFonts w:ascii="Times New Roman" w:eastAsia="宋体" w:hAnsi="Times New Roman" w:cs="Times New Roman (正文 CS 字体)"/>
                <w:noProof/>
                <w:szCs w:val="24"/>
                <w:lang w:val="en-GB"/>
              </w:rPr>
            </w:pPr>
            <w:r w:rsidRPr="00037829">
              <w:rPr>
                <w:rFonts w:ascii="Times New Roman" w:eastAsia="宋体" w:hAnsi="Times New Roman" w:cs="Times New Roman (正文 CS 字体)" w:hint="eastAsia"/>
                <w:noProof/>
                <w:szCs w:val="24"/>
                <w:lang w:val="en-GB"/>
              </w:rPr>
              <w:t>0.</w:t>
            </w:r>
            <w:r w:rsidR="00F83005">
              <w:rPr>
                <w:rFonts w:ascii="Times New Roman" w:eastAsia="宋体" w:hAnsi="Times New Roman" w:cs="Times New Roman (正文 CS 字体)"/>
                <w:noProof/>
                <w:szCs w:val="24"/>
                <w:lang w:val="en-GB"/>
              </w:rPr>
              <w:t>803</w:t>
            </w:r>
            <w:r w:rsidRPr="00037829">
              <w:rPr>
                <w:rFonts w:ascii="Times New Roman" w:eastAsia="宋体" w:hAnsi="Times New Roman" w:cs="Times New Roman (正文 CS 字体)" w:hint="eastAsia"/>
                <w:noProof/>
                <w:szCs w:val="24"/>
                <w:lang w:val="en-GB"/>
              </w:rPr>
              <w:t xml:space="preserve"> </w:t>
            </w:r>
          </w:p>
        </w:tc>
      </w:tr>
    </w:tbl>
    <w:p w14:paraId="5D9F5505" w14:textId="6EA080ED" w:rsidR="004A3315" w:rsidRPr="00216347" w:rsidRDefault="004A3315" w:rsidP="004A3315">
      <w:pPr>
        <w:widowControl/>
        <w:jc w:val="left"/>
        <w:rPr>
          <w:rFonts w:ascii="Times New Roman" w:eastAsia="宋体" w:hAnsi="Times New Roman" w:cs="宋体"/>
          <w:b/>
          <w:kern w:val="0"/>
          <w:sz w:val="18"/>
          <w:szCs w:val="21"/>
        </w:rPr>
      </w:pPr>
      <w:r w:rsidRPr="00037829">
        <w:rPr>
          <w:rFonts w:ascii="Times New Roman" w:eastAsia="宋体" w:hAnsi="Times New Roman" w:cs="宋体" w:hint="eastAsia"/>
          <w:b/>
          <w:kern w:val="0"/>
          <w:sz w:val="18"/>
          <w:szCs w:val="21"/>
        </w:rPr>
        <w:t>注</w:t>
      </w:r>
      <w:r w:rsidRPr="00037829">
        <w:rPr>
          <w:rFonts w:ascii="Times New Roman" w:eastAsia="宋体" w:hAnsi="Times New Roman" w:cs="宋体"/>
          <w:b/>
          <w:kern w:val="0"/>
          <w:sz w:val="18"/>
          <w:szCs w:val="21"/>
        </w:rPr>
        <w:t xml:space="preserve">: </w:t>
      </w:r>
      <w:r>
        <w:rPr>
          <w:rFonts w:ascii="Times New Roman" w:eastAsia="宋体" w:hAnsi="Times New Roman" w:cs="宋体" w:hint="eastAsia"/>
          <w:b/>
          <w:kern w:val="0"/>
          <w:sz w:val="18"/>
          <w:szCs w:val="21"/>
        </w:rPr>
        <w:t>A</w:t>
      </w:r>
      <w:r>
        <w:rPr>
          <w:rFonts w:ascii="Times New Roman" w:eastAsia="宋体" w:hAnsi="Times New Roman" w:cs="宋体" w:hint="eastAsia"/>
          <w:b/>
          <w:kern w:val="0"/>
          <w:sz w:val="18"/>
          <w:szCs w:val="21"/>
        </w:rPr>
        <w:t>无眼动组，</w:t>
      </w:r>
      <w:r>
        <w:rPr>
          <w:rFonts w:ascii="Times New Roman" w:eastAsia="宋体" w:hAnsi="Times New Roman" w:cs="宋体" w:hint="eastAsia"/>
          <w:b/>
          <w:kern w:val="0"/>
          <w:sz w:val="18"/>
          <w:szCs w:val="21"/>
        </w:rPr>
        <w:t>B</w:t>
      </w:r>
      <w:r>
        <w:rPr>
          <w:rFonts w:ascii="Times New Roman" w:eastAsia="宋体" w:hAnsi="Times New Roman" w:cs="宋体" w:hint="eastAsia"/>
          <w:b/>
          <w:kern w:val="0"/>
          <w:sz w:val="18"/>
          <w:szCs w:val="21"/>
        </w:rPr>
        <w:t>为虚假眼动组，</w:t>
      </w:r>
      <w:r>
        <w:rPr>
          <w:rFonts w:ascii="Times New Roman" w:eastAsia="宋体" w:hAnsi="Times New Roman" w:cs="宋体" w:hint="eastAsia"/>
          <w:b/>
          <w:kern w:val="0"/>
          <w:sz w:val="18"/>
          <w:szCs w:val="21"/>
        </w:rPr>
        <w:t>C</w:t>
      </w:r>
      <w:r>
        <w:rPr>
          <w:rFonts w:ascii="Times New Roman" w:eastAsia="宋体" w:hAnsi="Times New Roman" w:cs="宋体" w:hint="eastAsia"/>
          <w:b/>
          <w:kern w:val="0"/>
          <w:sz w:val="18"/>
          <w:szCs w:val="21"/>
        </w:rPr>
        <w:t>为真实眼动组</w:t>
      </w:r>
      <w:r w:rsidRPr="00037829">
        <w:rPr>
          <w:rFonts w:ascii="Times New Roman" w:eastAsia="宋体" w:hAnsi="Times New Roman" w:cs="宋体" w:hint="eastAsia"/>
          <w:b/>
          <w:kern w:val="0"/>
          <w:sz w:val="18"/>
          <w:szCs w:val="21"/>
        </w:rPr>
        <w:t>。</w:t>
      </w:r>
    </w:p>
    <w:p w14:paraId="4E9A5667" w14:textId="448D794F" w:rsidR="00611142" w:rsidRPr="004A3315" w:rsidRDefault="00611142" w:rsidP="00611142">
      <w:pPr>
        <w:rPr>
          <w:rFonts w:ascii="Times New Roman" w:eastAsia="宋体" w:hAnsi="Times New Roman" w:cs="Times New Roman (正文 CS 字体)"/>
          <w:noProof/>
          <w:sz w:val="24"/>
          <w:szCs w:val="24"/>
        </w:rPr>
      </w:pPr>
    </w:p>
    <w:p w14:paraId="55684BD2" w14:textId="6E512567" w:rsidR="00611142" w:rsidRDefault="00611142" w:rsidP="000A034E">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以</w:t>
      </w:r>
      <w:r w:rsidRPr="00037829">
        <w:rPr>
          <w:rFonts w:ascii="Times New Roman" w:eastAsia="宋体" w:hAnsi="Times New Roman" w:cs="Times New Roman"/>
          <w:sz w:val="24"/>
          <w:szCs w:val="24"/>
        </w:rPr>
        <w:t>IAT</w:t>
      </w:r>
      <w:r w:rsidRPr="00037829">
        <w:rPr>
          <w:rFonts w:ascii="Times New Roman" w:eastAsia="宋体" w:hAnsi="Times New Roman" w:cs="Times New Roman"/>
          <w:sz w:val="24"/>
          <w:szCs w:val="24"/>
        </w:rPr>
        <w:t>行为实验中的</w:t>
      </w:r>
      <w:r w:rsidRPr="00037829">
        <w:rPr>
          <w:rFonts w:ascii="Times New Roman" w:eastAsia="宋体" w:hAnsi="Times New Roman" w:cs="Times New Roman" w:hint="eastAsia"/>
          <w:sz w:val="24"/>
          <w:szCs w:val="24"/>
        </w:rPr>
        <w:t>|</w:t>
      </w:r>
      <w:r w:rsidRPr="00216347">
        <w:rPr>
          <w:rFonts w:ascii="Times New Roman" w:eastAsia="宋体" w:hAnsi="Times New Roman" w:cs="Times New Roman"/>
          <w:i/>
          <w:iCs/>
          <w:sz w:val="24"/>
          <w:szCs w:val="24"/>
        </w:rPr>
        <w:t>d</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值为校标，检测问卷的效标效度</w:t>
      </w:r>
      <w:r w:rsidRPr="00037829">
        <w:rPr>
          <w:rFonts w:ascii="Times New Roman" w:eastAsia="宋体" w:hAnsi="Times New Roman" w:cs="Times New Roman" w:hint="eastAsia"/>
          <w:sz w:val="24"/>
          <w:szCs w:val="24"/>
        </w:rPr>
        <w:t>。实验二中</w:t>
      </w:r>
      <w:r w:rsidRPr="00037829">
        <w:rPr>
          <w:rFonts w:ascii="Times New Roman" w:eastAsia="宋体" w:hAnsi="Times New Roman" w:cs="Times New Roman"/>
          <w:sz w:val="24"/>
          <w:szCs w:val="24"/>
        </w:rPr>
        <w:t>A</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B</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C</w:t>
      </w:r>
      <w:r w:rsidRPr="00037829">
        <w:rPr>
          <w:rFonts w:ascii="Times New Roman" w:eastAsia="宋体" w:hAnsi="Times New Roman" w:cs="Times New Roman"/>
          <w:sz w:val="24"/>
          <w:szCs w:val="24"/>
        </w:rPr>
        <w:t>三个条件中的</w:t>
      </w:r>
      <w:r w:rsidR="00216347">
        <w:rPr>
          <w:rFonts w:ascii="Times New Roman" w:eastAsia="宋体" w:hAnsi="Times New Roman" w:cs="Times New Roman" w:hint="eastAsia"/>
          <w:i/>
          <w:iCs/>
          <w:sz w:val="24"/>
          <w:szCs w:val="24"/>
        </w:rPr>
        <w:t>d</w:t>
      </w:r>
      <w:r w:rsidRPr="00037829">
        <w:rPr>
          <w:rFonts w:ascii="Times New Roman" w:eastAsia="宋体" w:hAnsi="Times New Roman" w:cs="Times New Roman"/>
          <w:sz w:val="24"/>
          <w:szCs w:val="24"/>
        </w:rPr>
        <w:t>值结果如表</w:t>
      </w:r>
      <w:r w:rsidRPr="00037829">
        <w:rPr>
          <w:rFonts w:ascii="Times New Roman" w:eastAsia="宋体" w:hAnsi="Times New Roman" w:cs="Times New Roman" w:hint="eastAsia"/>
          <w:sz w:val="24"/>
          <w:szCs w:val="24"/>
        </w:rPr>
        <w:t>4</w:t>
      </w:r>
      <w:r w:rsidRPr="00037829">
        <w:rPr>
          <w:rFonts w:ascii="Times New Roman" w:eastAsia="宋体" w:hAnsi="Times New Roman" w:cs="Times New Roman"/>
          <w:sz w:val="24"/>
          <w:szCs w:val="24"/>
        </w:rPr>
        <w:t>-8</w:t>
      </w:r>
      <w:r w:rsidRPr="00037829">
        <w:rPr>
          <w:rFonts w:ascii="Times New Roman" w:eastAsia="宋体" w:hAnsi="Times New Roman" w:cs="Times New Roman"/>
          <w:sz w:val="24"/>
          <w:szCs w:val="24"/>
        </w:rPr>
        <w:t>所示。各组中，</w:t>
      </w:r>
      <w:r w:rsidRPr="00037829">
        <w:rPr>
          <w:rFonts w:ascii="Times New Roman" w:eastAsia="宋体" w:hAnsi="Times New Roman" w:cs="Times New Roman"/>
          <w:sz w:val="24"/>
          <w:szCs w:val="24"/>
        </w:rPr>
        <w:t>IAT</w:t>
      </w:r>
      <w:r w:rsidRPr="00037829">
        <w:rPr>
          <w:rFonts w:ascii="Times New Roman" w:eastAsia="宋体" w:hAnsi="Times New Roman" w:cs="Times New Roman"/>
          <w:sz w:val="24"/>
          <w:szCs w:val="24"/>
        </w:rPr>
        <w:t>结果</w:t>
      </w:r>
      <w:r w:rsidR="00216347">
        <w:rPr>
          <w:rFonts w:ascii="Times New Roman" w:eastAsia="宋体" w:hAnsi="Times New Roman" w:cs="Times New Roman" w:hint="eastAsia"/>
          <w:i/>
          <w:iCs/>
          <w:sz w:val="24"/>
          <w:szCs w:val="24"/>
        </w:rPr>
        <w:t>d</w:t>
      </w:r>
      <w:r w:rsidRPr="00037829">
        <w:rPr>
          <w:rFonts w:ascii="Times New Roman" w:eastAsia="宋体" w:hAnsi="Times New Roman" w:cs="Times New Roman"/>
          <w:sz w:val="24"/>
          <w:szCs w:val="24"/>
        </w:rPr>
        <w:t>值均显著小于</w:t>
      </w:r>
      <w:r w:rsidRPr="00037829">
        <w:rPr>
          <w:rFonts w:ascii="Times New Roman" w:eastAsia="宋体" w:hAnsi="Times New Roman" w:cs="Times New Roman"/>
          <w:sz w:val="24"/>
          <w:szCs w:val="24"/>
        </w:rPr>
        <w:t>0</w:t>
      </w:r>
      <w:r w:rsidRPr="00037829">
        <w:rPr>
          <w:rFonts w:ascii="Times New Roman" w:eastAsia="宋体" w:hAnsi="Times New Roman" w:cs="Times New Roman"/>
          <w:sz w:val="24"/>
          <w:szCs w:val="24"/>
        </w:rPr>
        <w:t>，说明被试总体上存在学科性别刻板印象，并且</w:t>
      </w:r>
      <w:r w:rsidR="00123F0D" w:rsidRPr="00037829">
        <w:rPr>
          <w:rFonts w:ascii="Times New Roman" w:eastAsia="宋体" w:hAnsi="Times New Roman" w:cs="Times New Roman"/>
          <w:sz w:val="24"/>
          <w:szCs w:val="24"/>
        </w:rPr>
        <w:t>被试</w:t>
      </w:r>
      <w:r w:rsidRPr="00037829">
        <w:rPr>
          <w:rFonts w:ascii="Times New Roman" w:eastAsia="宋体" w:hAnsi="Times New Roman" w:cs="Times New Roman"/>
          <w:sz w:val="24"/>
          <w:szCs w:val="24"/>
        </w:rPr>
        <w:t>总体上认为理科更偏向男性，文科更偏向女性。</w:t>
      </w:r>
    </w:p>
    <w:p w14:paraId="785708FE" w14:textId="77777777" w:rsidR="0073796F" w:rsidRDefault="0073796F" w:rsidP="000A034E">
      <w:pPr>
        <w:ind w:firstLineChars="200" w:firstLine="480"/>
        <w:rPr>
          <w:rFonts w:ascii="Times New Roman" w:eastAsia="宋体" w:hAnsi="Times New Roman" w:cs="Times New Roman (正文 CS 字体)"/>
          <w:noProof/>
          <w:sz w:val="24"/>
          <w:szCs w:val="24"/>
          <w:lang w:val="en-GB"/>
        </w:rPr>
      </w:pPr>
    </w:p>
    <w:p w14:paraId="453AFE39" w14:textId="4260EE95" w:rsidR="0073796F" w:rsidRPr="0073796F" w:rsidRDefault="0073796F" w:rsidP="0073796F">
      <w:pPr>
        <w:widowControl/>
        <w:jc w:val="center"/>
        <w:rPr>
          <w:rFonts w:ascii="Times New Roman" w:eastAsia="宋体" w:hAnsi="Times New Roman" w:cs="宋体"/>
          <w:b/>
          <w:bCs/>
          <w:color w:val="000000"/>
          <w:kern w:val="0"/>
        </w:rPr>
      </w:pPr>
      <w:r w:rsidRPr="0073796F">
        <w:rPr>
          <w:rFonts w:ascii="Times New Roman" w:eastAsia="宋体" w:hAnsi="Times New Roman" w:cs="宋体" w:hint="eastAsia"/>
          <w:b/>
          <w:bCs/>
          <w:color w:val="000000"/>
          <w:kern w:val="0"/>
        </w:rPr>
        <w:t>表</w:t>
      </w:r>
      <w:r w:rsidRPr="0073796F">
        <w:rPr>
          <w:rFonts w:ascii="Times New Roman" w:eastAsia="宋体" w:hAnsi="Times New Roman" w:cs="宋体" w:hint="eastAsia"/>
          <w:b/>
          <w:bCs/>
          <w:color w:val="000000"/>
          <w:kern w:val="0"/>
        </w:rPr>
        <w:t>4</w:t>
      </w:r>
      <w:r w:rsidRPr="0073796F">
        <w:rPr>
          <w:rFonts w:ascii="Times New Roman" w:eastAsia="宋体" w:hAnsi="Times New Roman" w:cs="宋体"/>
          <w:b/>
          <w:bCs/>
          <w:color w:val="000000"/>
          <w:kern w:val="0"/>
        </w:rPr>
        <w:t>-8</w:t>
      </w:r>
      <w:r w:rsidRPr="00037829">
        <w:rPr>
          <w:rFonts w:ascii="Times New Roman" w:eastAsia="宋体" w:hAnsi="Times New Roman" w:cs="宋体" w:hint="eastAsia"/>
          <w:b/>
          <w:bCs/>
          <w:color w:val="000000"/>
          <w:kern w:val="0"/>
        </w:rPr>
        <w:t xml:space="preserve">　</w:t>
      </w:r>
      <w:r>
        <w:rPr>
          <w:rFonts w:ascii="Times New Roman" w:eastAsia="宋体" w:hAnsi="Times New Roman" w:cs="宋体" w:hint="eastAsia"/>
          <w:b/>
          <w:bCs/>
          <w:color w:val="000000"/>
          <w:kern w:val="0"/>
        </w:rPr>
        <w:t>实验二各条件下</w:t>
      </w:r>
      <w:r>
        <w:rPr>
          <w:rFonts w:ascii="Times New Roman" w:eastAsia="宋体" w:hAnsi="Times New Roman" w:cs="宋体" w:hint="eastAsia"/>
          <w:b/>
          <w:bCs/>
          <w:color w:val="000000"/>
          <w:kern w:val="0"/>
        </w:rPr>
        <w:t>d</w:t>
      </w:r>
      <w:r>
        <w:rPr>
          <w:rFonts w:ascii="Times New Roman" w:eastAsia="宋体" w:hAnsi="Times New Roman" w:cs="宋体" w:hint="eastAsia"/>
          <w:b/>
          <w:bCs/>
          <w:color w:val="000000"/>
          <w:kern w:val="0"/>
        </w:rPr>
        <w:t>值结果</w:t>
      </w:r>
    </w:p>
    <w:tbl>
      <w:tblPr>
        <w:tblW w:w="5000" w:type="pct"/>
        <w:tblLook w:val="04A0" w:firstRow="1" w:lastRow="0" w:firstColumn="1" w:lastColumn="0" w:noHBand="0" w:noVBand="1"/>
      </w:tblPr>
      <w:tblGrid>
        <w:gridCol w:w="1049"/>
        <w:gridCol w:w="1049"/>
        <w:gridCol w:w="1049"/>
        <w:gridCol w:w="1106"/>
        <w:gridCol w:w="1952"/>
        <w:gridCol w:w="1049"/>
        <w:gridCol w:w="1046"/>
      </w:tblGrid>
      <w:tr w:rsidR="00972E39" w:rsidRPr="0073796F" w14:paraId="68EBFB61" w14:textId="53F8ECC3" w:rsidTr="00972E39">
        <w:trPr>
          <w:trHeight w:val="285"/>
        </w:trPr>
        <w:tc>
          <w:tcPr>
            <w:tcW w:w="632" w:type="pct"/>
            <w:tcBorders>
              <w:top w:val="single" w:sz="8" w:space="0" w:color="auto"/>
              <w:left w:val="nil"/>
              <w:bottom w:val="single" w:sz="8" w:space="0" w:color="auto"/>
              <w:right w:val="nil"/>
            </w:tcBorders>
            <w:shd w:val="clear" w:color="auto" w:fill="auto"/>
            <w:noWrap/>
            <w:vAlign w:val="center"/>
            <w:hideMark/>
          </w:tcPr>
          <w:p w14:paraId="3EA2B6AE" w14:textId="77777777" w:rsidR="00972E39" w:rsidRPr="0073796F" w:rsidRDefault="00972E39" w:rsidP="0073796F">
            <w:pPr>
              <w:widowControl/>
              <w:jc w:val="center"/>
              <w:rPr>
                <w:rFonts w:ascii="Times New Roman" w:eastAsia="宋体" w:hAnsi="Times New Roman" w:cs="Times New Roman (正文 CS 字体)"/>
                <w:b/>
                <w:bCs/>
                <w:i/>
                <w:iCs/>
                <w:noProof/>
                <w:szCs w:val="24"/>
                <w:lang w:val="en-GB"/>
              </w:rPr>
            </w:pPr>
            <w:r w:rsidRPr="0073796F">
              <w:rPr>
                <w:rFonts w:ascii="Times New Roman" w:eastAsia="宋体" w:hAnsi="Times New Roman" w:cs="Times New Roman (正文 CS 字体)" w:hint="eastAsia"/>
                <w:b/>
                <w:bCs/>
                <w:i/>
                <w:iCs/>
                <w:noProof/>
                <w:szCs w:val="24"/>
                <w:lang w:val="en-GB"/>
              </w:rPr>
              <w:t xml:space="preserve">　</w:t>
            </w:r>
          </w:p>
        </w:tc>
        <w:tc>
          <w:tcPr>
            <w:tcW w:w="632" w:type="pct"/>
            <w:tcBorders>
              <w:top w:val="single" w:sz="8" w:space="0" w:color="auto"/>
              <w:left w:val="nil"/>
              <w:bottom w:val="single" w:sz="8" w:space="0" w:color="auto"/>
              <w:right w:val="nil"/>
            </w:tcBorders>
            <w:shd w:val="clear" w:color="auto" w:fill="auto"/>
            <w:noWrap/>
            <w:vAlign w:val="center"/>
            <w:hideMark/>
          </w:tcPr>
          <w:p w14:paraId="03470B21" w14:textId="77777777" w:rsidR="00972E39" w:rsidRPr="0073796F" w:rsidRDefault="00972E39" w:rsidP="0073796F">
            <w:pPr>
              <w:widowControl/>
              <w:jc w:val="center"/>
              <w:rPr>
                <w:rFonts w:ascii="Times New Roman" w:eastAsia="宋体" w:hAnsi="Times New Roman" w:cs="Times New Roman (正文 CS 字体)"/>
                <w:b/>
                <w:bCs/>
                <w:i/>
                <w:iCs/>
                <w:noProof/>
                <w:szCs w:val="24"/>
                <w:lang w:val="en-GB"/>
              </w:rPr>
            </w:pPr>
            <w:r w:rsidRPr="0073796F">
              <w:rPr>
                <w:rFonts w:ascii="Times New Roman" w:eastAsia="宋体" w:hAnsi="Times New Roman" w:cs="Times New Roman (正文 CS 字体)" w:hint="eastAsia"/>
                <w:b/>
                <w:bCs/>
                <w:i/>
                <w:iCs/>
                <w:noProof/>
                <w:szCs w:val="24"/>
                <w:lang w:val="en-GB"/>
              </w:rPr>
              <w:t>n</w:t>
            </w:r>
          </w:p>
        </w:tc>
        <w:tc>
          <w:tcPr>
            <w:tcW w:w="632" w:type="pct"/>
            <w:tcBorders>
              <w:top w:val="single" w:sz="8" w:space="0" w:color="auto"/>
              <w:left w:val="nil"/>
              <w:bottom w:val="single" w:sz="8" w:space="0" w:color="auto"/>
              <w:right w:val="nil"/>
            </w:tcBorders>
            <w:shd w:val="clear" w:color="auto" w:fill="auto"/>
            <w:noWrap/>
            <w:vAlign w:val="center"/>
            <w:hideMark/>
          </w:tcPr>
          <w:p w14:paraId="5782A344" w14:textId="77777777" w:rsidR="00972E39" w:rsidRPr="0073796F" w:rsidRDefault="00972E39" w:rsidP="0073796F">
            <w:pPr>
              <w:widowControl/>
              <w:jc w:val="center"/>
              <w:rPr>
                <w:rFonts w:ascii="Times New Roman" w:eastAsia="宋体" w:hAnsi="Times New Roman" w:cs="Times New Roman (正文 CS 字体)"/>
                <w:b/>
                <w:bCs/>
                <w:i/>
                <w:iCs/>
                <w:noProof/>
                <w:szCs w:val="24"/>
                <w:lang w:val="en-GB"/>
              </w:rPr>
            </w:pPr>
            <w:r w:rsidRPr="0073796F">
              <w:rPr>
                <w:rFonts w:ascii="Times New Roman" w:eastAsia="宋体" w:hAnsi="Times New Roman" w:cs="Times New Roman (正文 CS 字体)" w:hint="eastAsia"/>
                <w:b/>
                <w:bCs/>
                <w:i/>
                <w:iCs/>
                <w:noProof/>
                <w:szCs w:val="24"/>
                <w:lang w:val="en-GB"/>
              </w:rPr>
              <w:t>M</w:t>
            </w:r>
          </w:p>
        </w:tc>
        <w:tc>
          <w:tcPr>
            <w:tcW w:w="666" w:type="pct"/>
            <w:tcBorders>
              <w:top w:val="single" w:sz="8" w:space="0" w:color="auto"/>
              <w:left w:val="nil"/>
              <w:bottom w:val="single" w:sz="8" w:space="0" w:color="auto"/>
              <w:right w:val="nil"/>
            </w:tcBorders>
            <w:shd w:val="clear" w:color="auto" w:fill="auto"/>
            <w:noWrap/>
            <w:vAlign w:val="center"/>
            <w:hideMark/>
          </w:tcPr>
          <w:p w14:paraId="49BE3CF9" w14:textId="77777777" w:rsidR="00972E39" w:rsidRPr="0073796F" w:rsidRDefault="00972E39" w:rsidP="0073796F">
            <w:pPr>
              <w:widowControl/>
              <w:jc w:val="center"/>
              <w:rPr>
                <w:rFonts w:ascii="Times New Roman" w:eastAsia="宋体" w:hAnsi="Times New Roman" w:cs="Times New Roman (正文 CS 字体)"/>
                <w:b/>
                <w:bCs/>
                <w:i/>
                <w:iCs/>
                <w:noProof/>
                <w:szCs w:val="24"/>
                <w:lang w:val="en-GB"/>
              </w:rPr>
            </w:pPr>
            <w:r w:rsidRPr="0073796F">
              <w:rPr>
                <w:rFonts w:ascii="Times New Roman" w:eastAsia="宋体" w:hAnsi="Times New Roman" w:cs="Times New Roman (正文 CS 字体)" w:hint="eastAsia"/>
                <w:b/>
                <w:bCs/>
                <w:i/>
                <w:iCs/>
                <w:noProof/>
                <w:szCs w:val="24"/>
                <w:lang w:val="en-GB"/>
              </w:rPr>
              <w:t>SD</w:t>
            </w:r>
          </w:p>
        </w:tc>
        <w:tc>
          <w:tcPr>
            <w:tcW w:w="1176" w:type="pct"/>
            <w:tcBorders>
              <w:top w:val="single" w:sz="8" w:space="0" w:color="auto"/>
              <w:left w:val="nil"/>
              <w:bottom w:val="single" w:sz="8" w:space="0" w:color="auto"/>
              <w:right w:val="nil"/>
            </w:tcBorders>
            <w:shd w:val="clear" w:color="auto" w:fill="auto"/>
            <w:noWrap/>
            <w:vAlign w:val="center"/>
            <w:hideMark/>
          </w:tcPr>
          <w:p w14:paraId="22360210" w14:textId="77777777" w:rsidR="00972E39" w:rsidRPr="0073796F" w:rsidRDefault="00972E39" w:rsidP="0073796F">
            <w:pPr>
              <w:widowControl/>
              <w:jc w:val="center"/>
              <w:rPr>
                <w:rFonts w:ascii="Times New Roman" w:eastAsia="宋体" w:hAnsi="Times New Roman" w:cs="Times New Roman (正文 CS 字体)"/>
                <w:b/>
                <w:bCs/>
                <w:i/>
                <w:iCs/>
                <w:noProof/>
                <w:szCs w:val="24"/>
                <w:lang w:val="en-GB"/>
              </w:rPr>
            </w:pPr>
            <w:r w:rsidRPr="0073796F">
              <w:rPr>
                <w:rFonts w:ascii="Times New Roman" w:eastAsia="宋体" w:hAnsi="Times New Roman" w:cs="Times New Roman (正文 CS 字体)" w:hint="eastAsia"/>
                <w:b/>
                <w:bCs/>
                <w:i/>
                <w:iCs/>
                <w:noProof/>
                <w:szCs w:val="24"/>
                <w:lang w:val="en-GB"/>
              </w:rPr>
              <w:t>t</w:t>
            </w:r>
          </w:p>
        </w:tc>
        <w:tc>
          <w:tcPr>
            <w:tcW w:w="632" w:type="pct"/>
            <w:tcBorders>
              <w:top w:val="single" w:sz="8" w:space="0" w:color="auto"/>
              <w:left w:val="nil"/>
              <w:bottom w:val="single" w:sz="8" w:space="0" w:color="auto"/>
              <w:right w:val="nil"/>
            </w:tcBorders>
            <w:shd w:val="clear" w:color="auto" w:fill="auto"/>
            <w:noWrap/>
            <w:vAlign w:val="center"/>
            <w:hideMark/>
          </w:tcPr>
          <w:p w14:paraId="0CF9DEFB" w14:textId="77777777" w:rsidR="00972E39" w:rsidRPr="0073796F" w:rsidRDefault="00972E39" w:rsidP="0073796F">
            <w:pPr>
              <w:widowControl/>
              <w:jc w:val="center"/>
              <w:rPr>
                <w:rFonts w:ascii="Times New Roman" w:eastAsia="宋体" w:hAnsi="Times New Roman" w:cs="Times New Roman (正文 CS 字体)"/>
                <w:b/>
                <w:bCs/>
                <w:i/>
                <w:iCs/>
                <w:noProof/>
                <w:szCs w:val="24"/>
                <w:lang w:val="en-GB"/>
              </w:rPr>
            </w:pPr>
            <w:r w:rsidRPr="0073796F">
              <w:rPr>
                <w:rFonts w:ascii="Times New Roman" w:eastAsia="宋体" w:hAnsi="Times New Roman" w:cs="Times New Roman (正文 CS 字体)" w:hint="eastAsia"/>
                <w:b/>
                <w:bCs/>
                <w:i/>
                <w:iCs/>
                <w:noProof/>
                <w:szCs w:val="24"/>
                <w:lang w:val="en-GB"/>
              </w:rPr>
              <w:t>p</w:t>
            </w:r>
          </w:p>
        </w:tc>
        <w:tc>
          <w:tcPr>
            <w:tcW w:w="630" w:type="pct"/>
            <w:tcBorders>
              <w:top w:val="single" w:sz="8" w:space="0" w:color="auto"/>
              <w:left w:val="nil"/>
              <w:bottom w:val="single" w:sz="8" w:space="0" w:color="auto"/>
              <w:right w:val="nil"/>
            </w:tcBorders>
          </w:tcPr>
          <w:p w14:paraId="0F9FE7DC" w14:textId="514F5BA6" w:rsidR="00972E39" w:rsidRPr="0073796F" w:rsidRDefault="00972E39" w:rsidP="0073796F">
            <w:pPr>
              <w:widowControl/>
              <w:jc w:val="center"/>
              <w:rPr>
                <w:rFonts w:ascii="Times New Roman" w:eastAsia="宋体" w:hAnsi="Times New Roman" w:cs="Times New Roman (正文 CS 字体)" w:hint="eastAsia"/>
                <w:b/>
                <w:bCs/>
                <w:i/>
                <w:iCs/>
                <w:noProof/>
                <w:szCs w:val="24"/>
                <w:lang w:val="en-GB"/>
              </w:rPr>
            </w:pPr>
            <w:r>
              <w:rPr>
                <w:rFonts w:ascii="Times New Roman" w:eastAsia="宋体" w:hAnsi="Times New Roman" w:cs="Times New Roman (正文 CS 字体)"/>
                <w:b/>
                <w:bCs/>
                <w:i/>
                <w:iCs/>
                <w:noProof/>
                <w:szCs w:val="24"/>
                <w:lang w:val="en-GB"/>
              </w:rPr>
              <w:t>d</w:t>
            </w:r>
          </w:p>
        </w:tc>
      </w:tr>
      <w:tr w:rsidR="00972E39" w:rsidRPr="0073796F" w14:paraId="24C51E6D" w14:textId="048E8F6F" w:rsidTr="00972E39">
        <w:trPr>
          <w:trHeight w:val="278"/>
        </w:trPr>
        <w:tc>
          <w:tcPr>
            <w:tcW w:w="632" w:type="pct"/>
            <w:tcBorders>
              <w:top w:val="nil"/>
              <w:left w:val="nil"/>
              <w:bottom w:val="nil"/>
              <w:right w:val="nil"/>
            </w:tcBorders>
            <w:shd w:val="clear" w:color="auto" w:fill="auto"/>
            <w:noWrap/>
            <w:vAlign w:val="center"/>
            <w:hideMark/>
          </w:tcPr>
          <w:p w14:paraId="40179AEB" w14:textId="77777777" w:rsidR="00972E39" w:rsidRPr="0073796F" w:rsidRDefault="00972E39" w:rsidP="008A3F19">
            <w:pPr>
              <w:widowControl/>
              <w:jc w:val="center"/>
              <w:rPr>
                <w:rFonts w:ascii="Times New Roman" w:eastAsia="宋体" w:hAnsi="Times New Roman" w:cs="Times New Roman (正文 CS 字体)"/>
                <w:noProof/>
                <w:szCs w:val="24"/>
                <w:lang w:val="en-GB"/>
              </w:rPr>
            </w:pPr>
            <w:r w:rsidRPr="0073796F">
              <w:rPr>
                <w:rFonts w:ascii="Times New Roman" w:eastAsia="宋体" w:hAnsi="Times New Roman" w:cs="Times New Roman (正文 CS 字体)" w:hint="eastAsia"/>
                <w:noProof/>
                <w:szCs w:val="24"/>
                <w:lang w:val="en-GB"/>
              </w:rPr>
              <w:t>A</w:t>
            </w:r>
          </w:p>
        </w:tc>
        <w:tc>
          <w:tcPr>
            <w:tcW w:w="632" w:type="pct"/>
            <w:tcBorders>
              <w:top w:val="nil"/>
              <w:left w:val="nil"/>
              <w:bottom w:val="nil"/>
              <w:right w:val="nil"/>
            </w:tcBorders>
            <w:shd w:val="clear" w:color="auto" w:fill="auto"/>
            <w:noWrap/>
            <w:vAlign w:val="center"/>
            <w:hideMark/>
          </w:tcPr>
          <w:p w14:paraId="649F0BAD" w14:textId="77777777" w:rsidR="00972E39" w:rsidRPr="0073796F" w:rsidRDefault="00972E39" w:rsidP="008A3F19">
            <w:pPr>
              <w:widowControl/>
              <w:jc w:val="center"/>
              <w:rPr>
                <w:rFonts w:ascii="Times New Roman" w:eastAsia="宋体" w:hAnsi="Times New Roman" w:cs="Times New Roman (正文 CS 字体)"/>
                <w:noProof/>
                <w:szCs w:val="24"/>
                <w:lang w:val="en-GB"/>
              </w:rPr>
            </w:pPr>
            <w:r w:rsidRPr="0073796F">
              <w:rPr>
                <w:rFonts w:ascii="Times New Roman" w:eastAsia="宋体" w:hAnsi="Times New Roman" w:cs="Times New Roman (正文 CS 字体)" w:hint="eastAsia"/>
                <w:noProof/>
                <w:szCs w:val="24"/>
                <w:lang w:val="en-GB"/>
              </w:rPr>
              <w:t>115</w:t>
            </w:r>
          </w:p>
        </w:tc>
        <w:tc>
          <w:tcPr>
            <w:tcW w:w="632" w:type="pct"/>
            <w:tcBorders>
              <w:top w:val="nil"/>
              <w:left w:val="nil"/>
              <w:bottom w:val="nil"/>
              <w:right w:val="nil"/>
            </w:tcBorders>
            <w:shd w:val="clear" w:color="auto" w:fill="auto"/>
            <w:noWrap/>
            <w:hideMark/>
          </w:tcPr>
          <w:p w14:paraId="448FD1AD" w14:textId="405BA768" w:rsidR="00972E39" w:rsidRPr="0073796F" w:rsidRDefault="00972E3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noProof/>
                <w:szCs w:val="24"/>
                <w:lang w:val="en-GB"/>
              </w:rPr>
              <w:t xml:space="preserve">-0.385 </w:t>
            </w:r>
          </w:p>
        </w:tc>
        <w:tc>
          <w:tcPr>
            <w:tcW w:w="666" w:type="pct"/>
            <w:tcBorders>
              <w:top w:val="nil"/>
              <w:left w:val="nil"/>
              <w:bottom w:val="nil"/>
              <w:right w:val="nil"/>
            </w:tcBorders>
            <w:shd w:val="clear" w:color="auto" w:fill="auto"/>
            <w:noWrap/>
            <w:hideMark/>
          </w:tcPr>
          <w:p w14:paraId="5C6BADEA" w14:textId="75401971" w:rsidR="00972E39" w:rsidRPr="0073796F" w:rsidRDefault="00972E3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noProof/>
                <w:szCs w:val="24"/>
                <w:lang w:val="en-GB"/>
              </w:rPr>
              <w:t xml:space="preserve">0.406 </w:t>
            </w:r>
          </w:p>
        </w:tc>
        <w:tc>
          <w:tcPr>
            <w:tcW w:w="1176" w:type="pct"/>
            <w:tcBorders>
              <w:top w:val="nil"/>
              <w:left w:val="nil"/>
              <w:bottom w:val="nil"/>
              <w:right w:val="nil"/>
            </w:tcBorders>
            <w:shd w:val="clear" w:color="auto" w:fill="auto"/>
            <w:noWrap/>
            <w:hideMark/>
          </w:tcPr>
          <w:p w14:paraId="29FBE292" w14:textId="709A9386" w:rsidR="00972E39" w:rsidRPr="0073796F" w:rsidRDefault="00972E3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noProof/>
                <w:szCs w:val="24"/>
                <w:lang w:val="en-GB"/>
              </w:rPr>
              <w:t xml:space="preserve">-10.159 </w:t>
            </w:r>
          </w:p>
        </w:tc>
        <w:tc>
          <w:tcPr>
            <w:tcW w:w="632" w:type="pct"/>
            <w:tcBorders>
              <w:top w:val="nil"/>
              <w:left w:val="nil"/>
              <w:bottom w:val="nil"/>
              <w:right w:val="nil"/>
            </w:tcBorders>
            <w:shd w:val="clear" w:color="auto" w:fill="auto"/>
            <w:noWrap/>
            <w:vAlign w:val="center"/>
            <w:hideMark/>
          </w:tcPr>
          <w:p w14:paraId="3F2FB87B" w14:textId="77777777" w:rsidR="00972E39" w:rsidRPr="0073796F" w:rsidRDefault="00972E39" w:rsidP="008A3F19">
            <w:pPr>
              <w:widowControl/>
              <w:jc w:val="center"/>
              <w:rPr>
                <w:rFonts w:ascii="Times New Roman" w:eastAsia="宋体" w:hAnsi="Times New Roman" w:cs="Times New Roman (正文 CS 字体)"/>
                <w:noProof/>
                <w:szCs w:val="24"/>
                <w:lang w:val="en-GB"/>
              </w:rPr>
            </w:pPr>
            <w:r w:rsidRPr="0073796F">
              <w:rPr>
                <w:rFonts w:ascii="Times New Roman" w:eastAsia="宋体" w:hAnsi="Times New Roman" w:cs="Times New Roman (正文 CS 字体)" w:hint="eastAsia"/>
                <w:noProof/>
                <w:szCs w:val="24"/>
                <w:lang w:val="en-GB"/>
              </w:rPr>
              <w:t>&lt;0.01</w:t>
            </w:r>
          </w:p>
        </w:tc>
        <w:tc>
          <w:tcPr>
            <w:tcW w:w="630" w:type="pct"/>
            <w:tcBorders>
              <w:top w:val="nil"/>
              <w:left w:val="nil"/>
              <w:bottom w:val="nil"/>
              <w:right w:val="nil"/>
            </w:tcBorders>
          </w:tcPr>
          <w:p w14:paraId="6C2144C0" w14:textId="44D664B6" w:rsidR="00972E39" w:rsidRPr="0073796F" w:rsidRDefault="00972E39" w:rsidP="008A3F19">
            <w:pPr>
              <w:widowControl/>
              <w:jc w:val="center"/>
              <w:rPr>
                <w:rFonts w:ascii="Times New Roman" w:eastAsia="宋体" w:hAnsi="Times New Roman" w:cs="Times New Roman (正文 CS 字体)" w:hint="eastAsia"/>
                <w:noProof/>
                <w:szCs w:val="24"/>
                <w:lang w:val="en-GB"/>
              </w:rPr>
            </w:pPr>
            <w:r>
              <w:rPr>
                <w:rFonts w:ascii="Times New Roman" w:eastAsia="宋体" w:hAnsi="Times New Roman" w:cs="Times New Roman (正文 CS 字体)" w:hint="eastAsia"/>
                <w:noProof/>
                <w:szCs w:val="24"/>
                <w:lang w:val="en-GB"/>
              </w:rPr>
              <w:t>0</w:t>
            </w:r>
            <w:r>
              <w:rPr>
                <w:rFonts w:ascii="Times New Roman" w:eastAsia="宋体" w:hAnsi="Times New Roman" w:cs="Times New Roman (正文 CS 字体)"/>
                <w:noProof/>
                <w:szCs w:val="24"/>
                <w:lang w:val="en-GB"/>
              </w:rPr>
              <w:t>.947</w:t>
            </w:r>
          </w:p>
        </w:tc>
      </w:tr>
      <w:tr w:rsidR="00972E39" w:rsidRPr="0073796F" w14:paraId="366E488D" w14:textId="53577921" w:rsidTr="00972E39">
        <w:trPr>
          <w:trHeight w:val="278"/>
        </w:trPr>
        <w:tc>
          <w:tcPr>
            <w:tcW w:w="632" w:type="pct"/>
            <w:tcBorders>
              <w:top w:val="nil"/>
              <w:left w:val="nil"/>
              <w:bottom w:val="nil"/>
              <w:right w:val="nil"/>
            </w:tcBorders>
            <w:shd w:val="clear" w:color="auto" w:fill="auto"/>
            <w:noWrap/>
            <w:vAlign w:val="center"/>
            <w:hideMark/>
          </w:tcPr>
          <w:p w14:paraId="392D09F9" w14:textId="77777777" w:rsidR="00972E39" w:rsidRPr="0073796F" w:rsidRDefault="00972E39" w:rsidP="008A3F19">
            <w:pPr>
              <w:widowControl/>
              <w:jc w:val="center"/>
              <w:rPr>
                <w:rFonts w:ascii="Times New Roman" w:eastAsia="宋体" w:hAnsi="Times New Roman" w:cs="Times New Roman (正文 CS 字体)"/>
                <w:noProof/>
                <w:szCs w:val="24"/>
                <w:lang w:val="en-GB"/>
              </w:rPr>
            </w:pPr>
            <w:r w:rsidRPr="0073796F">
              <w:rPr>
                <w:rFonts w:ascii="Times New Roman" w:eastAsia="宋体" w:hAnsi="Times New Roman" w:cs="Times New Roman (正文 CS 字体)" w:hint="eastAsia"/>
                <w:noProof/>
                <w:szCs w:val="24"/>
                <w:lang w:val="en-GB"/>
              </w:rPr>
              <w:t>B</w:t>
            </w:r>
          </w:p>
        </w:tc>
        <w:tc>
          <w:tcPr>
            <w:tcW w:w="632" w:type="pct"/>
            <w:tcBorders>
              <w:top w:val="nil"/>
              <w:left w:val="nil"/>
              <w:bottom w:val="nil"/>
              <w:right w:val="nil"/>
            </w:tcBorders>
            <w:shd w:val="clear" w:color="auto" w:fill="auto"/>
            <w:noWrap/>
            <w:vAlign w:val="center"/>
            <w:hideMark/>
          </w:tcPr>
          <w:p w14:paraId="0FE46F26" w14:textId="77777777" w:rsidR="00972E39" w:rsidRPr="0073796F" w:rsidRDefault="00972E39" w:rsidP="008A3F19">
            <w:pPr>
              <w:widowControl/>
              <w:jc w:val="center"/>
              <w:rPr>
                <w:rFonts w:ascii="Times New Roman" w:eastAsia="宋体" w:hAnsi="Times New Roman" w:cs="Times New Roman (正文 CS 字体)"/>
                <w:noProof/>
                <w:szCs w:val="24"/>
                <w:lang w:val="en-GB"/>
              </w:rPr>
            </w:pPr>
            <w:r w:rsidRPr="0073796F">
              <w:rPr>
                <w:rFonts w:ascii="Times New Roman" w:eastAsia="宋体" w:hAnsi="Times New Roman" w:cs="Times New Roman (正文 CS 字体)" w:hint="eastAsia"/>
                <w:noProof/>
                <w:szCs w:val="24"/>
                <w:lang w:val="en-GB"/>
              </w:rPr>
              <w:t>114</w:t>
            </w:r>
          </w:p>
        </w:tc>
        <w:tc>
          <w:tcPr>
            <w:tcW w:w="632" w:type="pct"/>
            <w:tcBorders>
              <w:top w:val="nil"/>
              <w:left w:val="nil"/>
              <w:bottom w:val="nil"/>
              <w:right w:val="nil"/>
            </w:tcBorders>
            <w:shd w:val="clear" w:color="auto" w:fill="auto"/>
            <w:noWrap/>
            <w:hideMark/>
          </w:tcPr>
          <w:p w14:paraId="4988C88A" w14:textId="14DB75BE" w:rsidR="00972E39" w:rsidRPr="0073796F" w:rsidRDefault="00972E3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noProof/>
                <w:szCs w:val="24"/>
                <w:lang w:val="en-GB"/>
              </w:rPr>
              <w:t xml:space="preserve">-0.422 </w:t>
            </w:r>
          </w:p>
        </w:tc>
        <w:tc>
          <w:tcPr>
            <w:tcW w:w="666" w:type="pct"/>
            <w:tcBorders>
              <w:top w:val="nil"/>
              <w:left w:val="nil"/>
              <w:bottom w:val="nil"/>
              <w:right w:val="nil"/>
            </w:tcBorders>
            <w:shd w:val="clear" w:color="auto" w:fill="auto"/>
            <w:noWrap/>
            <w:hideMark/>
          </w:tcPr>
          <w:p w14:paraId="1F8237C4" w14:textId="4A7A2910" w:rsidR="00972E39" w:rsidRPr="0073796F" w:rsidRDefault="00972E3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noProof/>
                <w:szCs w:val="24"/>
                <w:lang w:val="en-GB"/>
              </w:rPr>
              <w:t xml:space="preserve">0.337 </w:t>
            </w:r>
          </w:p>
        </w:tc>
        <w:tc>
          <w:tcPr>
            <w:tcW w:w="1176" w:type="pct"/>
            <w:tcBorders>
              <w:top w:val="nil"/>
              <w:left w:val="nil"/>
              <w:bottom w:val="nil"/>
              <w:right w:val="nil"/>
            </w:tcBorders>
            <w:shd w:val="clear" w:color="auto" w:fill="auto"/>
            <w:noWrap/>
            <w:hideMark/>
          </w:tcPr>
          <w:p w14:paraId="61A227AD" w14:textId="74612A87" w:rsidR="00972E39" w:rsidRPr="0073796F" w:rsidRDefault="00972E3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noProof/>
                <w:szCs w:val="24"/>
                <w:lang w:val="en-GB"/>
              </w:rPr>
              <w:t xml:space="preserve">-13.392 </w:t>
            </w:r>
          </w:p>
        </w:tc>
        <w:tc>
          <w:tcPr>
            <w:tcW w:w="632" w:type="pct"/>
            <w:tcBorders>
              <w:top w:val="nil"/>
              <w:left w:val="nil"/>
              <w:bottom w:val="nil"/>
              <w:right w:val="nil"/>
            </w:tcBorders>
            <w:shd w:val="clear" w:color="auto" w:fill="auto"/>
            <w:noWrap/>
            <w:vAlign w:val="center"/>
            <w:hideMark/>
          </w:tcPr>
          <w:p w14:paraId="24D91102" w14:textId="77777777" w:rsidR="00972E39" w:rsidRPr="0073796F" w:rsidRDefault="00972E39" w:rsidP="008A3F19">
            <w:pPr>
              <w:widowControl/>
              <w:jc w:val="center"/>
              <w:rPr>
                <w:rFonts w:ascii="Times New Roman" w:eastAsia="宋体" w:hAnsi="Times New Roman" w:cs="Times New Roman (正文 CS 字体)"/>
                <w:noProof/>
                <w:szCs w:val="24"/>
                <w:lang w:val="en-GB"/>
              </w:rPr>
            </w:pPr>
            <w:r w:rsidRPr="0073796F">
              <w:rPr>
                <w:rFonts w:ascii="Times New Roman" w:eastAsia="宋体" w:hAnsi="Times New Roman" w:cs="Times New Roman (正文 CS 字体)" w:hint="eastAsia"/>
                <w:noProof/>
                <w:szCs w:val="24"/>
                <w:lang w:val="en-GB"/>
              </w:rPr>
              <w:t>&lt;0.01</w:t>
            </w:r>
          </w:p>
        </w:tc>
        <w:tc>
          <w:tcPr>
            <w:tcW w:w="630" w:type="pct"/>
            <w:tcBorders>
              <w:top w:val="nil"/>
              <w:left w:val="nil"/>
              <w:bottom w:val="nil"/>
              <w:right w:val="nil"/>
            </w:tcBorders>
          </w:tcPr>
          <w:p w14:paraId="5DCEB8BC" w14:textId="149D5B98" w:rsidR="00972E39" w:rsidRPr="0073796F" w:rsidRDefault="00972E39" w:rsidP="008A3F19">
            <w:pPr>
              <w:widowControl/>
              <w:jc w:val="center"/>
              <w:rPr>
                <w:rFonts w:ascii="Times New Roman" w:eastAsia="宋体" w:hAnsi="Times New Roman" w:cs="Times New Roman (正文 CS 字体)" w:hint="eastAsia"/>
                <w:noProof/>
                <w:szCs w:val="24"/>
                <w:lang w:val="en-GB"/>
              </w:rPr>
            </w:pPr>
            <w:r>
              <w:rPr>
                <w:rFonts w:ascii="Times New Roman" w:eastAsia="宋体" w:hAnsi="Times New Roman" w:cs="Times New Roman (正文 CS 字体)" w:hint="eastAsia"/>
                <w:noProof/>
                <w:szCs w:val="24"/>
                <w:lang w:val="en-GB"/>
              </w:rPr>
              <w:t>1</w:t>
            </w:r>
            <w:r>
              <w:rPr>
                <w:rFonts w:ascii="Times New Roman" w:eastAsia="宋体" w:hAnsi="Times New Roman" w:cs="Times New Roman (正文 CS 字体)"/>
                <w:noProof/>
                <w:szCs w:val="24"/>
                <w:lang w:val="en-GB"/>
              </w:rPr>
              <w:t>.254</w:t>
            </w:r>
          </w:p>
        </w:tc>
      </w:tr>
      <w:tr w:rsidR="00972E39" w:rsidRPr="0073796F" w14:paraId="44495B7A" w14:textId="5E91E4A7" w:rsidTr="00972E39">
        <w:trPr>
          <w:trHeight w:val="285"/>
        </w:trPr>
        <w:tc>
          <w:tcPr>
            <w:tcW w:w="632" w:type="pct"/>
            <w:tcBorders>
              <w:top w:val="nil"/>
              <w:left w:val="nil"/>
              <w:bottom w:val="single" w:sz="8" w:space="0" w:color="auto"/>
              <w:right w:val="nil"/>
            </w:tcBorders>
            <w:shd w:val="clear" w:color="auto" w:fill="auto"/>
            <w:noWrap/>
            <w:vAlign w:val="center"/>
            <w:hideMark/>
          </w:tcPr>
          <w:p w14:paraId="3FE2265C" w14:textId="77777777" w:rsidR="00972E39" w:rsidRPr="0073796F" w:rsidRDefault="00972E39" w:rsidP="008A3F19">
            <w:pPr>
              <w:widowControl/>
              <w:jc w:val="center"/>
              <w:rPr>
                <w:rFonts w:ascii="Times New Roman" w:eastAsia="宋体" w:hAnsi="Times New Roman" w:cs="Times New Roman (正文 CS 字体)"/>
                <w:noProof/>
                <w:szCs w:val="24"/>
                <w:lang w:val="en-GB"/>
              </w:rPr>
            </w:pPr>
            <w:r w:rsidRPr="0073796F">
              <w:rPr>
                <w:rFonts w:ascii="Times New Roman" w:eastAsia="宋体" w:hAnsi="Times New Roman" w:cs="Times New Roman (正文 CS 字体)" w:hint="eastAsia"/>
                <w:noProof/>
                <w:szCs w:val="24"/>
                <w:lang w:val="en-GB"/>
              </w:rPr>
              <w:t>C</w:t>
            </w:r>
          </w:p>
        </w:tc>
        <w:tc>
          <w:tcPr>
            <w:tcW w:w="632" w:type="pct"/>
            <w:tcBorders>
              <w:top w:val="nil"/>
              <w:left w:val="nil"/>
              <w:bottom w:val="single" w:sz="8" w:space="0" w:color="auto"/>
              <w:right w:val="nil"/>
            </w:tcBorders>
            <w:shd w:val="clear" w:color="auto" w:fill="auto"/>
            <w:noWrap/>
            <w:vAlign w:val="center"/>
            <w:hideMark/>
          </w:tcPr>
          <w:p w14:paraId="61E668CB" w14:textId="77777777" w:rsidR="00972E39" w:rsidRPr="0073796F" w:rsidRDefault="00972E39" w:rsidP="008A3F19">
            <w:pPr>
              <w:widowControl/>
              <w:jc w:val="center"/>
              <w:rPr>
                <w:rFonts w:ascii="Times New Roman" w:eastAsia="宋体" w:hAnsi="Times New Roman" w:cs="Times New Roman (正文 CS 字体)"/>
                <w:noProof/>
                <w:szCs w:val="24"/>
                <w:lang w:val="en-GB"/>
              </w:rPr>
            </w:pPr>
            <w:r w:rsidRPr="0073796F">
              <w:rPr>
                <w:rFonts w:ascii="Times New Roman" w:eastAsia="宋体" w:hAnsi="Times New Roman" w:cs="Times New Roman (正文 CS 字体)" w:hint="eastAsia"/>
                <w:noProof/>
                <w:szCs w:val="24"/>
                <w:lang w:val="en-GB"/>
              </w:rPr>
              <w:t>110</w:t>
            </w:r>
          </w:p>
        </w:tc>
        <w:tc>
          <w:tcPr>
            <w:tcW w:w="632" w:type="pct"/>
            <w:tcBorders>
              <w:top w:val="nil"/>
              <w:left w:val="nil"/>
              <w:bottom w:val="single" w:sz="8" w:space="0" w:color="auto"/>
              <w:right w:val="nil"/>
            </w:tcBorders>
            <w:shd w:val="clear" w:color="auto" w:fill="auto"/>
            <w:noWrap/>
            <w:hideMark/>
          </w:tcPr>
          <w:p w14:paraId="5F4F17A0" w14:textId="543FCDC6" w:rsidR="00972E39" w:rsidRPr="0073796F" w:rsidRDefault="00972E3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noProof/>
                <w:szCs w:val="24"/>
                <w:lang w:val="en-GB"/>
              </w:rPr>
              <w:t xml:space="preserve">-0.437 </w:t>
            </w:r>
          </w:p>
        </w:tc>
        <w:tc>
          <w:tcPr>
            <w:tcW w:w="666" w:type="pct"/>
            <w:tcBorders>
              <w:top w:val="nil"/>
              <w:left w:val="nil"/>
              <w:bottom w:val="single" w:sz="8" w:space="0" w:color="auto"/>
              <w:right w:val="nil"/>
            </w:tcBorders>
            <w:shd w:val="clear" w:color="auto" w:fill="auto"/>
            <w:noWrap/>
            <w:hideMark/>
          </w:tcPr>
          <w:p w14:paraId="784A33D5" w14:textId="7FD69A30" w:rsidR="00972E39" w:rsidRPr="0073796F" w:rsidRDefault="00972E3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noProof/>
                <w:szCs w:val="24"/>
                <w:lang w:val="en-GB"/>
              </w:rPr>
              <w:t xml:space="preserve">0.333 </w:t>
            </w:r>
          </w:p>
        </w:tc>
        <w:tc>
          <w:tcPr>
            <w:tcW w:w="1176" w:type="pct"/>
            <w:tcBorders>
              <w:top w:val="nil"/>
              <w:left w:val="nil"/>
              <w:bottom w:val="single" w:sz="8" w:space="0" w:color="auto"/>
              <w:right w:val="nil"/>
            </w:tcBorders>
            <w:shd w:val="clear" w:color="auto" w:fill="auto"/>
            <w:noWrap/>
            <w:hideMark/>
          </w:tcPr>
          <w:p w14:paraId="51B362FF" w14:textId="253D0466" w:rsidR="00972E39" w:rsidRPr="0073796F" w:rsidRDefault="00972E3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noProof/>
                <w:szCs w:val="24"/>
                <w:lang w:val="en-GB"/>
              </w:rPr>
              <w:t xml:space="preserve">-13.787 </w:t>
            </w:r>
          </w:p>
        </w:tc>
        <w:tc>
          <w:tcPr>
            <w:tcW w:w="632" w:type="pct"/>
            <w:tcBorders>
              <w:top w:val="nil"/>
              <w:left w:val="nil"/>
              <w:bottom w:val="single" w:sz="8" w:space="0" w:color="auto"/>
              <w:right w:val="nil"/>
            </w:tcBorders>
            <w:shd w:val="clear" w:color="auto" w:fill="auto"/>
            <w:noWrap/>
            <w:vAlign w:val="center"/>
            <w:hideMark/>
          </w:tcPr>
          <w:p w14:paraId="69E9AAC6" w14:textId="77777777" w:rsidR="00972E39" w:rsidRPr="0073796F" w:rsidRDefault="00972E39" w:rsidP="008A3F19">
            <w:pPr>
              <w:widowControl/>
              <w:jc w:val="center"/>
              <w:rPr>
                <w:rFonts w:ascii="Times New Roman" w:eastAsia="宋体" w:hAnsi="Times New Roman" w:cs="Times New Roman (正文 CS 字体)"/>
                <w:noProof/>
                <w:szCs w:val="24"/>
                <w:lang w:val="en-GB"/>
              </w:rPr>
            </w:pPr>
            <w:r w:rsidRPr="0073796F">
              <w:rPr>
                <w:rFonts w:ascii="Times New Roman" w:eastAsia="宋体" w:hAnsi="Times New Roman" w:cs="Times New Roman (正文 CS 字体)" w:hint="eastAsia"/>
                <w:noProof/>
                <w:szCs w:val="24"/>
                <w:lang w:val="en-GB"/>
              </w:rPr>
              <w:t>&lt;0.01</w:t>
            </w:r>
          </w:p>
        </w:tc>
        <w:tc>
          <w:tcPr>
            <w:tcW w:w="630" w:type="pct"/>
            <w:tcBorders>
              <w:top w:val="nil"/>
              <w:left w:val="nil"/>
              <w:bottom w:val="single" w:sz="8" w:space="0" w:color="auto"/>
              <w:right w:val="nil"/>
            </w:tcBorders>
          </w:tcPr>
          <w:p w14:paraId="1DFDCB23" w14:textId="188CB144" w:rsidR="00972E39" w:rsidRPr="0073796F" w:rsidRDefault="00972E39" w:rsidP="008A3F19">
            <w:pPr>
              <w:widowControl/>
              <w:jc w:val="center"/>
              <w:rPr>
                <w:rFonts w:ascii="Times New Roman" w:eastAsia="宋体" w:hAnsi="Times New Roman" w:cs="Times New Roman (正文 CS 字体)" w:hint="eastAsia"/>
                <w:noProof/>
                <w:szCs w:val="24"/>
                <w:lang w:val="en-GB"/>
              </w:rPr>
            </w:pPr>
            <w:r>
              <w:rPr>
                <w:rFonts w:ascii="Times New Roman" w:eastAsia="宋体" w:hAnsi="Times New Roman" w:cs="Times New Roman (正文 CS 字体)" w:hint="eastAsia"/>
                <w:noProof/>
                <w:szCs w:val="24"/>
                <w:lang w:val="en-GB"/>
              </w:rPr>
              <w:t>1</w:t>
            </w:r>
            <w:r>
              <w:rPr>
                <w:rFonts w:ascii="Times New Roman" w:eastAsia="宋体" w:hAnsi="Times New Roman" w:cs="Times New Roman (正文 CS 字体)"/>
                <w:noProof/>
                <w:szCs w:val="24"/>
                <w:lang w:val="en-GB"/>
              </w:rPr>
              <w:t>.315</w:t>
            </w:r>
          </w:p>
        </w:tc>
      </w:tr>
    </w:tbl>
    <w:p w14:paraId="5C787B74" w14:textId="587DBF0D" w:rsidR="004A3315" w:rsidRPr="00216347" w:rsidRDefault="004A3315" w:rsidP="004A3315">
      <w:pPr>
        <w:widowControl/>
        <w:jc w:val="left"/>
        <w:rPr>
          <w:rFonts w:ascii="Times New Roman" w:eastAsia="宋体" w:hAnsi="Times New Roman" w:cs="宋体"/>
          <w:b/>
          <w:kern w:val="0"/>
          <w:sz w:val="18"/>
          <w:szCs w:val="21"/>
        </w:rPr>
      </w:pPr>
      <w:r w:rsidRPr="00037829">
        <w:rPr>
          <w:rFonts w:ascii="Times New Roman" w:eastAsia="宋体" w:hAnsi="Times New Roman" w:cs="宋体" w:hint="eastAsia"/>
          <w:b/>
          <w:kern w:val="0"/>
          <w:sz w:val="18"/>
          <w:szCs w:val="21"/>
        </w:rPr>
        <w:t>注</w:t>
      </w:r>
      <w:r w:rsidRPr="00037829">
        <w:rPr>
          <w:rFonts w:ascii="Times New Roman" w:eastAsia="宋体" w:hAnsi="Times New Roman" w:cs="宋体"/>
          <w:b/>
          <w:kern w:val="0"/>
          <w:sz w:val="18"/>
          <w:szCs w:val="21"/>
        </w:rPr>
        <w:t xml:space="preserve">: </w:t>
      </w:r>
      <w:r>
        <w:rPr>
          <w:rFonts w:ascii="Times New Roman" w:eastAsia="宋体" w:hAnsi="Times New Roman" w:cs="宋体" w:hint="eastAsia"/>
          <w:b/>
          <w:kern w:val="0"/>
          <w:sz w:val="18"/>
          <w:szCs w:val="21"/>
        </w:rPr>
        <w:t>A</w:t>
      </w:r>
      <w:r>
        <w:rPr>
          <w:rFonts w:ascii="Times New Roman" w:eastAsia="宋体" w:hAnsi="Times New Roman" w:cs="宋体" w:hint="eastAsia"/>
          <w:b/>
          <w:kern w:val="0"/>
          <w:sz w:val="18"/>
          <w:szCs w:val="21"/>
        </w:rPr>
        <w:t>无眼动组，</w:t>
      </w:r>
      <w:r>
        <w:rPr>
          <w:rFonts w:ascii="Times New Roman" w:eastAsia="宋体" w:hAnsi="Times New Roman" w:cs="宋体" w:hint="eastAsia"/>
          <w:b/>
          <w:kern w:val="0"/>
          <w:sz w:val="18"/>
          <w:szCs w:val="21"/>
        </w:rPr>
        <w:t>B</w:t>
      </w:r>
      <w:r>
        <w:rPr>
          <w:rFonts w:ascii="Times New Roman" w:eastAsia="宋体" w:hAnsi="Times New Roman" w:cs="宋体" w:hint="eastAsia"/>
          <w:b/>
          <w:kern w:val="0"/>
          <w:sz w:val="18"/>
          <w:szCs w:val="21"/>
        </w:rPr>
        <w:t>为虚假眼动组，</w:t>
      </w:r>
      <w:r>
        <w:rPr>
          <w:rFonts w:ascii="Times New Roman" w:eastAsia="宋体" w:hAnsi="Times New Roman" w:cs="宋体" w:hint="eastAsia"/>
          <w:b/>
          <w:kern w:val="0"/>
          <w:sz w:val="18"/>
          <w:szCs w:val="21"/>
        </w:rPr>
        <w:t>C</w:t>
      </w:r>
      <w:r>
        <w:rPr>
          <w:rFonts w:ascii="Times New Roman" w:eastAsia="宋体" w:hAnsi="Times New Roman" w:cs="宋体" w:hint="eastAsia"/>
          <w:b/>
          <w:kern w:val="0"/>
          <w:sz w:val="18"/>
          <w:szCs w:val="21"/>
        </w:rPr>
        <w:t>为真实眼动组</w:t>
      </w:r>
      <w:r w:rsidRPr="00037829">
        <w:rPr>
          <w:rFonts w:ascii="Times New Roman" w:eastAsia="宋体" w:hAnsi="Times New Roman" w:cs="宋体" w:hint="eastAsia"/>
          <w:b/>
          <w:kern w:val="0"/>
          <w:sz w:val="18"/>
          <w:szCs w:val="21"/>
        </w:rPr>
        <w:t>。</w:t>
      </w:r>
    </w:p>
    <w:p w14:paraId="5EB3C8BC" w14:textId="77777777" w:rsidR="00611142" w:rsidRPr="004A3315" w:rsidRDefault="00611142" w:rsidP="002F42FE">
      <w:pPr>
        <w:ind w:firstLine="420"/>
        <w:rPr>
          <w:rFonts w:ascii="Times New Roman" w:eastAsia="宋体" w:hAnsi="Times New Roman" w:cs="Times New Roman"/>
          <w:b/>
          <w:sz w:val="28"/>
          <w:szCs w:val="28"/>
        </w:rPr>
      </w:pPr>
    </w:p>
    <w:p w14:paraId="7D6ECDB9" w14:textId="0145795D" w:rsidR="00611142" w:rsidRPr="00037829" w:rsidRDefault="00611142" w:rsidP="000A034E">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我们还对</w:t>
      </w:r>
      <w:r w:rsidRPr="00037829">
        <w:rPr>
          <w:rFonts w:ascii="Times New Roman" w:eastAsia="宋体" w:hAnsi="Times New Roman" w:cs="Times New Roman"/>
          <w:sz w:val="24"/>
          <w:szCs w:val="24"/>
        </w:rPr>
        <w:t>A</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B</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C</w:t>
      </w:r>
      <w:r w:rsidRPr="00037829">
        <w:rPr>
          <w:rFonts w:ascii="Times New Roman" w:eastAsia="宋体" w:hAnsi="Times New Roman" w:cs="Times New Roman"/>
          <w:sz w:val="24"/>
          <w:szCs w:val="24"/>
        </w:rPr>
        <w:t>三组问卷的</w:t>
      </w:r>
      <w:r w:rsidR="00216347">
        <w:rPr>
          <w:rFonts w:ascii="Times New Roman" w:eastAsia="宋体" w:hAnsi="Times New Roman" w:cs="Times New Roman" w:hint="eastAsia"/>
          <w:i/>
          <w:iCs/>
          <w:sz w:val="24"/>
          <w:szCs w:val="24"/>
        </w:rPr>
        <w:t>d</w:t>
      </w:r>
      <w:r w:rsidRPr="00037829">
        <w:rPr>
          <w:rFonts w:ascii="Times New Roman" w:eastAsia="宋体" w:hAnsi="Times New Roman" w:cs="Times New Roman"/>
          <w:sz w:val="24"/>
          <w:szCs w:val="24"/>
        </w:rPr>
        <w:t>值进行了单因素方差分析，结果表明三组之间的</w:t>
      </w:r>
      <w:r w:rsidR="000A034E">
        <w:rPr>
          <w:rFonts w:ascii="Times New Roman" w:eastAsia="宋体" w:hAnsi="Times New Roman" w:cs="Times New Roman"/>
          <w:i/>
          <w:iCs/>
          <w:sz w:val="24"/>
          <w:szCs w:val="24"/>
        </w:rPr>
        <w:t>d</w:t>
      </w:r>
      <w:r w:rsidRPr="00037829">
        <w:rPr>
          <w:rFonts w:ascii="Times New Roman" w:eastAsia="宋体" w:hAnsi="Times New Roman" w:cs="Times New Roman"/>
          <w:sz w:val="24"/>
          <w:szCs w:val="24"/>
        </w:rPr>
        <w:t>值不存在显著差异（</w:t>
      </w:r>
      <w:r w:rsidRPr="00037829">
        <w:rPr>
          <w:rFonts w:ascii="Times New Roman" w:eastAsia="宋体" w:hAnsi="Times New Roman" w:cs="Times New Roman"/>
          <w:sz w:val="24"/>
          <w:szCs w:val="24"/>
        </w:rPr>
        <w:t>F(2,</w:t>
      </w:r>
      <w:r w:rsidR="0073796F">
        <w:rPr>
          <w:rFonts w:ascii="Times New Roman" w:eastAsia="宋体" w:hAnsi="Times New Roman" w:cs="Times New Roman"/>
          <w:sz w:val="24"/>
          <w:szCs w:val="24"/>
        </w:rPr>
        <w:t>439</w:t>
      </w:r>
      <w:r w:rsidRPr="00037829">
        <w:rPr>
          <w:rFonts w:ascii="Times New Roman" w:eastAsia="宋体" w:hAnsi="Times New Roman" w:cs="Times New Roman"/>
          <w:sz w:val="24"/>
          <w:szCs w:val="24"/>
        </w:rPr>
        <w:t>)</w:t>
      </w:r>
      <w:r w:rsidR="000A034E">
        <w:rPr>
          <w:rFonts w:ascii="Times New Roman" w:eastAsia="宋体" w:hAnsi="Times New Roman" w:cs="Times New Roman"/>
          <w:sz w:val="24"/>
          <w:szCs w:val="24"/>
        </w:rPr>
        <w:t xml:space="preserve"> </w:t>
      </w:r>
      <w:r w:rsidRPr="00037829">
        <w:rPr>
          <w:rFonts w:ascii="Times New Roman" w:eastAsia="宋体" w:hAnsi="Times New Roman" w:cs="Times New Roman"/>
          <w:sz w:val="24"/>
          <w:szCs w:val="24"/>
        </w:rPr>
        <w:t>=</w:t>
      </w:r>
      <w:r w:rsidR="000A034E">
        <w:rPr>
          <w:rFonts w:ascii="Times New Roman" w:eastAsia="宋体" w:hAnsi="Times New Roman" w:cs="Times New Roman"/>
          <w:sz w:val="24"/>
          <w:szCs w:val="24"/>
        </w:rPr>
        <w:t xml:space="preserve"> </w:t>
      </w:r>
      <w:r w:rsidR="0073796F">
        <w:rPr>
          <w:rFonts w:ascii="Times New Roman" w:eastAsia="宋体" w:hAnsi="Times New Roman" w:cs="Times New Roman"/>
          <w:sz w:val="24"/>
          <w:szCs w:val="24"/>
        </w:rPr>
        <w:t>1.013</w:t>
      </w:r>
      <w:r w:rsidRPr="00037829">
        <w:rPr>
          <w:rFonts w:ascii="Times New Roman" w:eastAsia="宋体" w:hAnsi="Times New Roman" w:cs="Times New Roman"/>
          <w:sz w:val="24"/>
          <w:szCs w:val="24"/>
        </w:rPr>
        <w:t>，</w:t>
      </w:r>
      <w:r w:rsidR="00F1403F" w:rsidRPr="00037829">
        <w:rPr>
          <w:rFonts w:ascii="Times New Roman" w:eastAsia="宋体" w:hAnsi="Times New Roman" w:cs="Times New Roman"/>
          <w:i/>
          <w:iCs/>
          <w:sz w:val="24"/>
          <w:szCs w:val="24"/>
        </w:rPr>
        <w:t>p</w:t>
      </w:r>
      <w:r w:rsidR="000A034E">
        <w:rPr>
          <w:rFonts w:ascii="Times New Roman" w:eastAsia="宋体" w:hAnsi="Times New Roman" w:cs="Times New Roman"/>
          <w:i/>
          <w:iCs/>
          <w:sz w:val="24"/>
          <w:szCs w:val="24"/>
        </w:rPr>
        <w:t xml:space="preserve"> </w:t>
      </w:r>
      <w:r w:rsidRPr="00037829">
        <w:rPr>
          <w:rFonts w:ascii="Times New Roman" w:eastAsia="宋体" w:hAnsi="Times New Roman" w:cs="Times New Roman"/>
          <w:sz w:val="24"/>
          <w:szCs w:val="24"/>
        </w:rPr>
        <w:t>&gt;</w:t>
      </w:r>
      <w:r w:rsidR="000A034E">
        <w:rPr>
          <w:rFonts w:ascii="Times New Roman" w:eastAsia="宋体" w:hAnsi="Times New Roman" w:cs="Times New Roman"/>
          <w:sz w:val="24"/>
          <w:szCs w:val="24"/>
        </w:rPr>
        <w:t xml:space="preserve"> </w:t>
      </w:r>
      <w:r w:rsidRPr="00037829">
        <w:rPr>
          <w:rFonts w:ascii="Times New Roman" w:eastAsia="宋体" w:hAnsi="Times New Roman" w:cs="Times New Roman"/>
          <w:sz w:val="24"/>
          <w:szCs w:val="24"/>
        </w:rPr>
        <w:t>0.05</w:t>
      </w:r>
      <w:r w:rsidRPr="00037829">
        <w:rPr>
          <w:rFonts w:ascii="Times New Roman" w:eastAsia="宋体" w:hAnsi="Times New Roman" w:cs="Times New Roman"/>
          <w:sz w:val="24"/>
          <w:szCs w:val="24"/>
        </w:rPr>
        <w:t>）。表明本实验的被试总体存在学科性别刻板印象，在三个问卷组中学科性别刻板印象没有显著差异。</w:t>
      </w:r>
    </w:p>
    <w:p w14:paraId="788BEFE9" w14:textId="05C862E6" w:rsidR="00611142" w:rsidRDefault="00611142" w:rsidP="000A034E">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实验二中各个条件下</w:t>
      </w:r>
      <w:r w:rsidRPr="00037829">
        <w:rPr>
          <w:rFonts w:ascii="Times New Roman" w:eastAsia="宋体" w:hAnsi="Times New Roman" w:cs="Times New Roman"/>
          <w:sz w:val="24"/>
          <w:szCs w:val="24"/>
        </w:rPr>
        <w:t>|</w:t>
      </w:r>
      <w:r w:rsidR="000A034E">
        <w:rPr>
          <w:rFonts w:ascii="Times New Roman" w:eastAsia="宋体" w:hAnsi="Times New Roman" w:cs="Times New Roman" w:hint="eastAsia"/>
          <w:i/>
          <w:iCs/>
          <w:sz w:val="24"/>
          <w:szCs w:val="24"/>
        </w:rPr>
        <w:t>d</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和问卷得分的相关性如</w:t>
      </w:r>
      <w:r w:rsidR="008C6C8C" w:rsidRPr="00037829">
        <w:rPr>
          <w:rFonts w:ascii="Times New Roman" w:eastAsia="宋体" w:hAnsi="Times New Roman" w:cs="Times New Roman" w:hint="eastAsia"/>
          <w:sz w:val="24"/>
          <w:szCs w:val="24"/>
        </w:rPr>
        <w:t>表</w:t>
      </w:r>
      <w:r w:rsidR="008C6C8C" w:rsidRPr="00037829">
        <w:rPr>
          <w:rFonts w:ascii="Times New Roman" w:eastAsia="宋体" w:hAnsi="Times New Roman" w:cs="Times New Roman" w:hint="eastAsia"/>
          <w:sz w:val="24"/>
          <w:szCs w:val="24"/>
        </w:rPr>
        <w:t>4</w:t>
      </w:r>
      <w:r w:rsidR="008C6C8C" w:rsidRPr="00037829">
        <w:rPr>
          <w:rFonts w:ascii="Times New Roman" w:eastAsia="宋体" w:hAnsi="Times New Roman" w:cs="Times New Roman"/>
          <w:sz w:val="24"/>
          <w:szCs w:val="24"/>
        </w:rPr>
        <w:t>-9</w:t>
      </w:r>
      <w:r w:rsidRPr="00037829">
        <w:rPr>
          <w:rFonts w:ascii="Times New Roman" w:eastAsia="宋体" w:hAnsi="Times New Roman" w:cs="Times New Roman"/>
          <w:sz w:val="24"/>
          <w:szCs w:val="24"/>
        </w:rPr>
        <w:t>所示。在</w:t>
      </w:r>
      <w:r w:rsidRPr="00037829">
        <w:rPr>
          <w:rFonts w:ascii="Times New Roman" w:eastAsia="宋体" w:hAnsi="Times New Roman" w:cs="Times New Roman"/>
          <w:sz w:val="24"/>
          <w:szCs w:val="24"/>
        </w:rPr>
        <w:t>B</w:t>
      </w:r>
      <w:r w:rsidRPr="00037829">
        <w:rPr>
          <w:rFonts w:ascii="Times New Roman" w:eastAsia="宋体" w:hAnsi="Times New Roman" w:cs="Times New Roman"/>
          <w:sz w:val="24"/>
          <w:szCs w:val="24"/>
        </w:rPr>
        <w:t>条件下，</w:t>
      </w:r>
      <w:r w:rsidRPr="00037829">
        <w:rPr>
          <w:rFonts w:ascii="Times New Roman" w:eastAsia="宋体" w:hAnsi="Times New Roman" w:cs="Times New Roman"/>
          <w:sz w:val="24"/>
          <w:szCs w:val="24"/>
        </w:rPr>
        <w:lastRenderedPageBreak/>
        <w:t>IAT</w:t>
      </w:r>
      <w:r w:rsidRPr="00037829">
        <w:rPr>
          <w:rFonts w:ascii="Times New Roman" w:eastAsia="宋体" w:hAnsi="Times New Roman" w:cs="Times New Roman"/>
          <w:sz w:val="24"/>
          <w:szCs w:val="24"/>
        </w:rPr>
        <w:t>结果与问卷得分显著</w:t>
      </w:r>
      <w:r w:rsidR="008A3F19">
        <w:rPr>
          <w:rFonts w:ascii="Times New Roman" w:eastAsia="宋体" w:hAnsi="Times New Roman" w:cs="Times New Roman" w:hint="eastAsia"/>
          <w:sz w:val="24"/>
          <w:szCs w:val="24"/>
        </w:rPr>
        <w:t>弱负</w:t>
      </w:r>
      <w:r w:rsidRPr="00037829">
        <w:rPr>
          <w:rFonts w:ascii="Times New Roman" w:eastAsia="宋体" w:hAnsi="Times New Roman" w:cs="Times New Roman"/>
          <w:sz w:val="24"/>
          <w:szCs w:val="24"/>
        </w:rPr>
        <w:t>相关，而在其他组均无显著相关性。说明</w:t>
      </w:r>
      <w:r w:rsidR="008A3F19">
        <w:rPr>
          <w:rFonts w:ascii="Times New Roman" w:eastAsia="宋体" w:hAnsi="Times New Roman" w:cs="Times New Roman" w:hint="eastAsia"/>
          <w:sz w:val="24"/>
          <w:szCs w:val="24"/>
        </w:rPr>
        <w:t>在</w:t>
      </w:r>
      <w:r w:rsidR="001122F8">
        <w:rPr>
          <w:rFonts w:ascii="Times New Roman" w:eastAsia="宋体" w:hAnsi="Times New Roman" w:cs="Times New Roman" w:hint="eastAsia"/>
          <w:sz w:val="24"/>
          <w:szCs w:val="24"/>
        </w:rPr>
        <w:t>告知</w:t>
      </w:r>
      <w:r w:rsidR="008A3F19">
        <w:rPr>
          <w:rFonts w:ascii="Times New Roman" w:eastAsia="宋体" w:hAnsi="Times New Roman" w:cs="Times New Roman" w:hint="eastAsia"/>
          <w:sz w:val="24"/>
          <w:szCs w:val="24"/>
        </w:rPr>
        <w:t>被试</w:t>
      </w:r>
      <w:r w:rsidR="001122F8">
        <w:rPr>
          <w:rFonts w:ascii="Times New Roman" w:eastAsia="宋体" w:hAnsi="Times New Roman" w:cs="Times New Roman" w:hint="eastAsia"/>
          <w:sz w:val="24"/>
          <w:szCs w:val="24"/>
        </w:rPr>
        <w:t>会</w:t>
      </w:r>
      <w:r w:rsidR="008A3F19">
        <w:rPr>
          <w:rFonts w:ascii="Times New Roman" w:eastAsia="宋体" w:hAnsi="Times New Roman" w:cs="Times New Roman" w:hint="eastAsia"/>
          <w:sz w:val="24"/>
          <w:szCs w:val="24"/>
        </w:rPr>
        <w:t>监测</w:t>
      </w:r>
      <w:r w:rsidR="001122F8">
        <w:rPr>
          <w:rFonts w:ascii="Times New Roman" w:eastAsia="宋体" w:hAnsi="Times New Roman" w:cs="Times New Roman" w:hint="eastAsia"/>
          <w:sz w:val="24"/>
          <w:szCs w:val="24"/>
        </w:rPr>
        <w:t>其眼动</w:t>
      </w:r>
      <w:r w:rsidR="008A3F19">
        <w:rPr>
          <w:rFonts w:ascii="Times New Roman" w:eastAsia="宋体" w:hAnsi="Times New Roman" w:cs="Times New Roman" w:hint="eastAsia"/>
          <w:sz w:val="24"/>
          <w:szCs w:val="24"/>
        </w:rPr>
        <w:t>，但随后并未跟随有眼动校准</w:t>
      </w:r>
      <w:r w:rsidR="001122F8">
        <w:rPr>
          <w:rFonts w:ascii="Times New Roman" w:eastAsia="宋体" w:hAnsi="Times New Roman" w:cs="Times New Roman" w:hint="eastAsia"/>
          <w:sz w:val="24"/>
          <w:szCs w:val="24"/>
        </w:rPr>
        <w:t>时</w:t>
      </w:r>
      <w:r w:rsidRPr="00037829">
        <w:rPr>
          <w:rFonts w:ascii="Times New Roman" w:eastAsia="宋体" w:hAnsi="Times New Roman" w:cs="Times New Roman"/>
          <w:sz w:val="24"/>
          <w:szCs w:val="24"/>
        </w:rPr>
        <w:t>，被试作答的认真</w:t>
      </w:r>
      <w:r w:rsidR="008A3F19">
        <w:rPr>
          <w:rFonts w:ascii="Times New Roman" w:eastAsia="宋体" w:hAnsi="Times New Roman" w:cs="Times New Roman" w:hint="eastAsia"/>
          <w:sz w:val="24"/>
          <w:szCs w:val="24"/>
        </w:rPr>
        <w:t>与诚实</w:t>
      </w:r>
      <w:r w:rsidRPr="00037829">
        <w:rPr>
          <w:rFonts w:ascii="Times New Roman" w:eastAsia="宋体" w:hAnsi="Times New Roman" w:cs="Times New Roman"/>
          <w:sz w:val="24"/>
          <w:szCs w:val="24"/>
        </w:rPr>
        <w:t>程度会</w:t>
      </w:r>
      <w:r w:rsidR="00123F0D">
        <w:rPr>
          <w:rFonts w:ascii="Times New Roman" w:eastAsia="宋体" w:hAnsi="Times New Roman" w:cs="Times New Roman" w:hint="eastAsia"/>
          <w:sz w:val="24"/>
          <w:szCs w:val="24"/>
        </w:rPr>
        <w:t>更低</w:t>
      </w:r>
      <w:r w:rsidRPr="00037829">
        <w:rPr>
          <w:rFonts w:ascii="Times New Roman" w:eastAsia="宋体" w:hAnsi="Times New Roman" w:cs="Times New Roman"/>
          <w:sz w:val="24"/>
          <w:szCs w:val="24"/>
        </w:rPr>
        <w:t>。</w:t>
      </w:r>
    </w:p>
    <w:p w14:paraId="44B6BB5A" w14:textId="313E4D7A" w:rsidR="008A3F19" w:rsidRPr="008B1905" w:rsidRDefault="008A3F19" w:rsidP="008B1905">
      <w:pPr>
        <w:widowControl/>
        <w:jc w:val="center"/>
        <w:rPr>
          <w:rFonts w:ascii="Times New Roman" w:eastAsia="宋体" w:hAnsi="Times New Roman" w:cs="宋体"/>
          <w:b/>
          <w:bCs/>
          <w:color w:val="000000"/>
          <w:kern w:val="0"/>
        </w:rPr>
      </w:pPr>
      <w:r w:rsidRPr="008B1905">
        <w:rPr>
          <w:rFonts w:ascii="Times New Roman" w:eastAsia="宋体" w:hAnsi="Times New Roman" w:cs="宋体" w:hint="eastAsia"/>
          <w:b/>
          <w:bCs/>
          <w:color w:val="000000"/>
          <w:kern w:val="0"/>
        </w:rPr>
        <w:t>表</w:t>
      </w:r>
      <w:r w:rsidRPr="008B1905">
        <w:rPr>
          <w:rFonts w:ascii="Times New Roman" w:eastAsia="宋体" w:hAnsi="Times New Roman" w:cs="宋体" w:hint="eastAsia"/>
          <w:b/>
          <w:bCs/>
          <w:color w:val="000000"/>
          <w:kern w:val="0"/>
        </w:rPr>
        <w:t>4</w:t>
      </w:r>
      <w:r w:rsidRPr="008B1905">
        <w:rPr>
          <w:rFonts w:ascii="Times New Roman" w:eastAsia="宋体" w:hAnsi="Times New Roman" w:cs="宋体"/>
          <w:b/>
          <w:bCs/>
          <w:color w:val="000000"/>
          <w:kern w:val="0"/>
        </w:rPr>
        <w:t>-9</w:t>
      </w:r>
      <w:r w:rsidRPr="008B1905">
        <w:rPr>
          <w:rFonts w:ascii="Times New Roman" w:eastAsia="宋体" w:hAnsi="Times New Roman" w:cs="宋体" w:hint="eastAsia"/>
          <w:b/>
          <w:bCs/>
          <w:color w:val="000000"/>
          <w:kern w:val="0"/>
        </w:rPr>
        <w:t xml:space="preserve">　各条件下</w:t>
      </w:r>
      <w:r w:rsidRPr="008B1905">
        <w:rPr>
          <w:rFonts w:ascii="Times New Roman" w:eastAsia="宋体" w:hAnsi="Times New Roman" w:cs="宋体" w:hint="eastAsia"/>
          <w:b/>
          <w:bCs/>
          <w:color w:val="000000"/>
          <w:kern w:val="0"/>
        </w:rPr>
        <w:t>|</w:t>
      </w:r>
      <w:r w:rsidRPr="008B1905">
        <w:rPr>
          <w:rFonts w:ascii="Times New Roman" w:eastAsia="宋体" w:hAnsi="Times New Roman" w:cs="宋体"/>
          <w:b/>
          <w:bCs/>
          <w:i/>
          <w:iCs/>
          <w:color w:val="000000"/>
          <w:kern w:val="0"/>
        </w:rPr>
        <w:t>d</w:t>
      </w:r>
      <w:r w:rsidRPr="008B1905">
        <w:rPr>
          <w:rFonts w:ascii="Times New Roman" w:eastAsia="宋体" w:hAnsi="Times New Roman" w:cs="宋体" w:hint="eastAsia"/>
          <w:b/>
          <w:bCs/>
          <w:color w:val="000000"/>
          <w:kern w:val="0"/>
        </w:rPr>
        <w:t>|</w:t>
      </w:r>
      <w:r w:rsidRPr="008B1905">
        <w:rPr>
          <w:rFonts w:ascii="Times New Roman" w:eastAsia="宋体" w:hAnsi="Times New Roman" w:cs="宋体" w:hint="eastAsia"/>
          <w:b/>
          <w:bCs/>
          <w:color w:val="000000"/>
          <w:kern w:val="0"/>
        </w:rPr>
        <w:t>与问卷得分的相关性</w:t>
      </w:r>
    </w:p>
    <w:tbl>
      <w:tblPr>
        <w:tblW w:w="5000" w:type="pct"/>
        <w:tblLook w:val="04A0" w:firstRow="1" w:lastRow="0" w:firstColumn="1" w:lastColumn="0" w:noHBand="0" w:noVBand="1"/>
      </w:tblPr>
      <w:tblGrid>
        <w:gridCol w:w="1416"/>
        <w:gridCol w:w="1416"/>
        <w:gridCol w:w="1416"/>
        <w:gridCol w:w="1416"/>
        <w:gridCol w:w="2636"/>
      </w:tblGrid>
      <w:tr w:rsidR="008A3F19" w:rsidRPr="008A3F19" w14:paraId="595421DD" w14:textId="77777777" w:rsidTr="008B1905">
        <w:trPr>
          <w:trHeight w:val="285"/>
        </w:trPr>
        <w:tc>
          <w:tcPr>
            <w:tcW w:w="853" w:type="pct"/>
            <w:tcBorders>
              <w:top w:val="single" w:sz="12" w:space="0" w:color="auto"/>
              <w:left w:val="nil"/>
              <w:bottom w:val="single" w:sz="6" w:space="0" w:color="auto"/>
              <w:right w:val="nil"/>
            </w:tcBorders>
            <w:shd w:val="clear" w:color="auto" w:fill="auto"/>
            <w:noWrap/>
            <w:vAlign w:val="center"/>
            <w:hideMark/>
          </w:tcPr>
          <w:p w14:paraId="0AF4EEE3" w14:textId="77777777" w:rsidR="008A3F19" w:rsidRPr="008A3F19" w:rsidRDefault="008A3F19" w:rsidP="008A3F19">
            <w:pPr>
              <w:widowControl/>
              <w:jc w:val="center"/>
              <w:rPr>
                <w:rFonts w:ascii="Times New Roman" w:eastAsia="宋体" w:hAnsi="Times New Roman" w:cs="Times New Roman (正文 CS 字体)"/>
                <w:b/>
                <w:bCs/>
                <w:i/>
                <w:iCs/>
                <w:noProof/>
                <w:szCs w:val="24"/>
                <w:lang w:val="en-GB"/>
              </w:rPr>
            </w:pPr>
            <w:r w:rsidRPr="008A3F19">
              <w:rPr>
                <w:rFonts w:ascii="Times New Roman" w:eastAsia="宋体" w:hAnsi="Times New Roman" w:cs="Times New Roman (正文 CS 字体)" w:hint="eastAsia"/>
                <w:b/>
                <w:bCs/>
                <w:i/>
                <w:iCs/>
                <w:noProof/>
                <w:szCs w:val="24"/>
                <w:lang w:val="en-GB"/>
              </w:rPr>
              <w:t xml:space="preserve">　</w:t>
            </w:r>
          </w:p>
        </w:tc>
        <w:tc>
          <w:tcPr>
            <w:tcW w:w="853" w:type="pct"/>
            <w:tcBorders>
              <w:top w:val="single" w:sz="12" w:space="0" w:color="auto"/>
              <w:left w:val="nil"/>
              <w:bottom w:val="single" w:sz="6" w:space="0" w:color="auto"/>
              <w:right w:val="nil"/>
            </w:tcBorders>
            <w:shd w:val="clear" w:color="auto" w:fill="auto"/>
            <w:noWrap/>
            <w:vAlign w:val="center"/>
            <w:hideMark/>
          </w:tcPr>
          <w:p w14:paraId="717D30EF" w14:textId="77777777" w:rsidR="008A3F19" w:rsidRPr="008A3F19" w:rsidRDefault="008A3F19" w:rsidP="008A3F19">
            <w:pPr>
              <w:widowControl/>
              <w:jc w:val="center"/>
              <w:rPr>
                <w:rFonts w:ascii="Times New Roman" w:eastAsia="宋体" w:hAnsi="Times New Roman" w:cs="Times New Roman (正文 CS 字体)"/>
                <w:b/>
                <w:bCs/>
                <w:i/>
                <w:iCs/>
                <w:noProof/>
                <w:szCs w:val="24"/>
                <w:lang w:val="en-GB"/>
              </w:rPr>
            </w:pPr>
            <w:r w:rsidRPr="008A3F19">
              <w:rPr>
                <w:rFonts w:ascii="Times New Roman" w:eastAsia="宋体" w:hAnsi="Times New Roman" w:cs="Times New Roman (正文 CS 字体)" w:hint="eastAsia"/>
                <w:b/>
                <w:bCs/>
                <w:i/>
                <w:iCs/>
                <w:noProof/>
                <w:szCs w:val="24"/>
                <w:lang w:val="en-GB"/>
              </w:rPr>
              <w:t>r</w:t>
            </w:r>
          </w:p>
        </w:tc>
        <w:tc>
          <w:tcPr>
            <w:tcW w:w="853" w:type="pct"/>
            <w:tcBorders>
              <w:top w:val="single" w:sz="12" w:space="0" w:color="auto"/>
              <w:left w:val="nil"/>
              <w:bottom w:val="single" w:sz="6" w:space="0" w:color="auto"/>
              <w:right w:val="nil"/>
            </w:tcBorders>
            <w:shd w:val="clear" w:color="auto" w:fill="auto"/>
            <w:noWrap/>
            <w:vAlign w:val="center"/>
            <w:hideMark/>
          </w:tcPr>
          <w:p w14:paraId="6ACB430C" w14:textId="77777777" w:rsidR="008A3F19" w:rsidRPr="008A3F19" w:rsidRDefault="008A3F19" w:rsidP="008A3F19">
            <w:pPr>
              <w:widowControl/>
              <w:jc w:val="center"/>
              <w:rPr>
                <w:rFonts w:ascii="Times New Roman" w:eastAsia="宋体" w:hAnsi="Times New Roman" w:cs="Times New Roman (正文 CS 字体)"/>
                <w:b/>
                <w:bCs/>
                <w:i/>
                <w:iCs/>
                <w:noProof/>
                <w:szCs w:val="24"/>
                <w:lang w:val="en-GB"/>
              </w:rPr>
            </w:pPr>
            <w:r w:rsidRPr="008A3F19">
              <w:rPr>
                <w:rFonts w:ascii="Times New Roman" w:eastAsia="宋体" w:hAnsi="Times New Roman" w:cs="Times New Roman (正文 CS 字体)" w:hint="eastAsia"/>
                <w:b/>
                <w:bCs/>
                <w:i/>
                <w:iCs/>
                <w:noProof/>
                <w:szCs w:val="24"/>
                <w:lang w:val="en-GB"/>
              </w:rPr>
              <w:t>df</w:t>
            </w:r>
          </w:p>
        </w:tc>
        <w:tc>
          <w:tcPr>
            <w:tcW w:w="853" w:type="pct"/>
            <w:tcBorders>
              <w:top w:val="single" w:sz="12" w:space="0" w:color="auto"/>
              <w:left w:val="nil"/>
              <w:bottom w:val="single" w:sz="6" w:space="0" w:color="auto"/>
              <w:right w:val="nil"/>
            </w:tcBorders>
            <w:shd w:val="clear" w:color="auto" w:fill="auto"/>
            <w:noWrap/>
            <w:vAlign w:val="center"/>
            <w:hideMark/>
          </w:tcPr>
          <w:p w14:paraId="12D817E0" w14:textId="77777777" w:rsidR="008A3F19" w:rsidRPr="008A3F19" w:rsidRDefault="008A3F19" w:rsidP="008A3F19">
            <w:pPr>
              <w:widowControl/>
              <w:jc w:val="center"/>
              <w:rPr>
                <w:rFonts w:ascii="Times New Roman" w:eastAsia="宋体" w:hAnsi="Times New Roman" w:cs="Times New Roman (正文 CS 字体)"/>
                <w:b/>
                <w:bCs/>
                <w:i/>
                <w:iCs/>
                <w:noProof/>
                <w:szCs w:val="24"/>
                <w:lang w:val="en-GB"/>
              </w:rPr>
            </w:pPr>
            <w:r w:rsidRPr="008A3F19">
              <w:rPr>
                <w:rFonts w:ascii="Times New Roman" w:eastAsia="宋体" w:hAnsi="Times New Roman" w:cs="Times New Roman (正文 CS 字体)" w:hint="eastAsia"/>
                <w:b/>
                <w:bCs/>
                <w:i/>
                <w:iCs/>
                <w:noProof/>
                <w:szCs w:val="24"/>
                <w:lang w:val="en-GB"/>
              </w:rPr>
              <w:t>z</w:t>
            </w:r>
          </w:p>
        </w:tc>
        <w:tc>
          <w:tcPr>
            <w:tcW w:w="1589" w:type="pct"/>
            <w:tcBorders>
              <w:top w:val="single" w:sz="12" w:space="0" w:color="auto"/>
              <w:left w:val="nil"/>
              <w:bottom w:val="single" w:sz="6" w:space="0" w:color="auto"/>
              <w:right w:val="nil"/>
            </w:tcBorders>
            <w:shd w:val="clear" w:color="auto" w:fill="auto"/>
            <w:noWrap/>
            <w:vAlign w:val="center"/>
            <w:hideMark/>
          </w:tcPr>
          <w:p w14:paraId="0718B13D" w14:textId="18726AAA" w:rsidR="008A3F19" w:rsidRPr="008A3F19" w:rsidRDefault="008A3F19" w:rsidP="008A3F19">
            <w:pPr>
              <w:widowControl/>
              <w:jc w:val="center"/>
              <w:rPr>
                <w:rFonts w:ascii="Times New Roman" w:eastAsia="宋体" w:hAnsi="Times New Roman" w:cs="Times New Roman (正文 CS 字体)"/>
                <w:b/>
                <w:bCs/>
                <w:i/>
                <w:iCs/>
                <w:noProof/>
                <w:szCs w:val="24"/>
                <w:lang w:val="en-GB"/>
              </w:rPr>
            </w:pPr>
            <w:r w:rsidRPr="008A3F19">
              <w:rPr>
                <w:rFonts w:ascii="Times New Roman" w:eastAsia="宋体" w:hAnsi="Times New Roman" w:cs="Times New Roman (正文 CS 字体)" w:hint="eastAsia"/>
                <w:b/>
                <w:bCs/>
                <w:i/>
                <w:iCs/>
                <w:noProof/>
                <w:szCs w:val="24"/>
                <w:lang w:val="en-GB"/>
              </w:rPr>
              <w:t>p</w:t>
            </w:r>
            <w:r w:rsidRPr="008B1905">
              <w:rPr>
                <w:rFonts w:ascii="Times New Roman" w:eastAsia="宋体" w:hAnsi="Times New Roman" w:cs="Times New Roman (正文 CS 字体)" w:hint="eastAsia"/>
                <w:b/>
                <w:bCs/>
                <w:noProof/>
                <w:szCs w:val="24"/>
                <w:lang w:val="en-GB"/>
              </w:rPr>
              <w:t>（单</w:t>
            </w:r>
            <w:r w:rsidR="008B1905" w:rsidRPr="008B1905">
              <w:rPr>
                <w:rFonts w:ascii="Times New Roman" w:eastAsia="宋体" w:hAnsi="Times New Roman" w:cs="Times New Roman (正文 CS 字体)" w:hint="eastAsia"/>
                <w:b/>
                <w:bCs/>
                <w:noProof/>
                <w:szCs w:val="24"/>
                <w:lang w:val="en-GB"/>
              </w:rPr>
              <w:t>尾</w:t>
            </w:r>
            <w:r w:rsidRPr="008B1905">
              <w:rPr>
                <w:rFonts w:ascii="Times New Roman" w:eastAsia="宋体" w:hAnsi="Times New Roman" w:cs="Times New Roman (正文 CS 字体)" w:hint="eastAsia"/>
                <w:b/>
                <w:bCs/>
                <w:noProof/>
                <w:szCs w:val="24"/>
                <w:lang w:val="en-GB"/>
              </w:rPr>
              <w:t>）</w:t>
            </w:r>
          </w:p>
        </w:tc>
      </w:tr>
      <w:tr w:rsidR="008A3F19" w:rsidRPr="008A3F19" w14:paraId="657E4672" w14:textId="77777777" w:rsidTr="008B1905">
        <w:trPr>
          <w:trHeight w:val="285"/>
        </w:trPr>
        <w:tc>
          <w:tcPr>
            <w:tcW w:w="853" w:type="pct"/>
            <w:tcBorders>
              <w:top w:val="single" w:sz="6" w:space="0" w:color="auto"/>
              <w:left w:val="nil"/>
              <w:bottom w:val="nil"/>
              <w:right w:val="nil"/>
            </w:tcBorders>
            <w:shd w:val="clear" w:color="auto" w:fill="auto"/>
            <w:noWrap/>
            <w:vAlign w:val="center"/>
            <w:hideMark/>
          </w:tcPr>
          <w:p w14:paraId="0BA3F7AD" w14:textId="77777777"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A</w:t>
            </w:r>
          </w:p>
        </w:tc>
        <w:tc>
          <w:tcPr>
            <w:tcW w:w="853" w:type="pct"/>
            <w:tcBorders>
              <w:top w:val="single" w:sz="6" w:space="0" w:color="auto"/>
              <w:left w:val="nil"/>
              <w:bottom w:val="nil"/>
              <w:right w:val="nil"/>
            </w:tcBorders>
            <w:shd w:val="clear" w:color="auto" w:fill="auto"/>
            <w:noWrap/>
            <w:vAlign w:val="center"/>
            <w:hideMark/>
          </w:tcPr>
          <w:p w14:paraId="2C6159E7" w14:textId="2BF5A406"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0.025</w:t>
            </w:r>
          </w:p>
        </w:tc>
        <w:tc>
          <w:tcPr>
            <w:tcW w:w="853" w:type="pct"/>
            <w:tcBorders>
              <w:top w:val="single" w:sz="6" w:space="0" w:color="auto"/>
              <w:left w:val="nil"/>
              <w:bottom w:val="nil"/>
              <w:right w:val="nil"/>
            </w:tcBorders>
            <w:shd w:val="clear" w:color="auto" w:fill="auto"/>
            <w:noWrap/>
            <w:vAlign w:val="center"/>
            <w:hideMark/>
          </w:tcPr>
          <w:p w14:paraId="2DC2B348" w14:textId="77777777"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114</w:t>
            </w:r>
          </w:p>
        </w:tc>
        <w:tc>
          <w:tcPr>
            <w:tcW w:w="853" w:type="pct"/>
            <w:tcBorders>
              <w:top w:val="single" w:sz="6" w:space="0" w:color="auto"/>
              <w:left w:val="nil"/>
              <w:bottom w:val="nil"/>
              <w:right w:val="nil"/>
            </w:tcBorders>
            <w:shd w:val="clear" w:color="auto" w:fill="auto"/>
            <w:noWrap/>
            <w:vAlign w:val="center"/>
            <w:hideMark/>
          </w:tcPr>
          <w:p w14:paraId="2164AC1F" w14:textId="09A23261"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0.2</w:t>
            </w:r>
            <w:r w:rsidR="009B35FF">
              <w:rPr>
                <w:rFonts w:ascii="Times New Roman" w:eastAsia="宋体" w:hAnsi="Times New Roman" w:cs="Times New Roman (正文 CS 字体)"/>
                <w:noProof/>
                <w:szCs w:val="24"/>
                <w:lang w:val="en-GB"/>
              </w:rPr>
              <w:t>70</w:t>
            </w:r>
          </w:p>
        </w:tc>
        <w:tc>
          <w:tcPr>
            <w:tcW w:w="1589" w:type="pct"/>
            <w:tcBorders>
              <w:top w:val="single" w:sz="6" w:space="0" w:color="auto"/>
              <w:left w:val="nil"/>
              <w:bottom w:val="nil"/>
              <w:right w:val="nil"/>
            </w:tcBorders>
            <w:shd w:val="clear" w:color="auto" w:fill="auto"/>
            <w:noWrap/>
            <w:vAlign w:val="center"/>
            <w:hideMark/>
          </w:tcPr>
          <w:p w14:paraId="2E2BE85F" w14:textId="235D2696"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&gt;</w:t>
            </w:r>
            <w:r>
              <w:rPr>
                <w:rFonts w:ascii="Times New Roman" w:eastAsia="宋体" w:hAnsi="Times New Roman" w:cs="Times New Roman (正文 CS 字体)"/>
                <w:noProof/>
                <w:szCs w:val="24"/>
                <w:lang w:val="en-GB"/>
              </w:rPr>
              <w:t xml:space="preserve"> </w:t>
            </w:r>
            <w:r w:rsidRPr="008A3F19">
              <w:rPr>
                <w:rFonts w:ascii="Times New Roman" w:eastAsia="宋体" w:hAnsi="Times New Roman" w:cs="Times New Roman (正文 CS 字体)" w:hint="eastAsia"/>
                <w:noProof/>
                <w:szCs w:val="24"/>
                <w:lang w:val="en-GB"/>
              </w:rPr>
              <w:t>0.05</w:t>
            </w:r>
          </w:p>
        </w:tc>
      </w:tr>
      <w:tr w:rsidR="008A3F19" w:rsidRPr="008A3F19" w14:paraId="1FB9EDD7" w14:textId="77777777" w:rsidTr="008A3F19">
        <w:trPr>
          <w:trHeight w:val="278"/>
        </w:trPr>
        <w:tc>
          <w:tcPr>
            <w:tcW w:w="853" w:type="pct"/>
            <w:tcBorders>
              <w:top w:val="nil"/>
              <w:left w:val="nil"/>
              <w:bottom w:val="nil"/>
              <w:right w:val="nil"/>
            </w:tcBorders>
            <w:shd w:val="clear" w:color="auto" w:fill="auto"/>
            <w:noWrap/>
            <w:vAlign w:val="center"/>
            <w:hideMark/>
          </w:tcPr>
          <w:p w14:paraId="38617D9F" w14:textId="77777777"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B</w:t>
            </w:r>
          </w:p>
        </w:tc>
        <w:tc>
          <w:tcPr>
            <w:tcW w:w="853" w:type="pct"/>
            <w:tcBorders>
              <w:top w:val="nil"/>
              <w:left w:val="nil"/>
              <w:bottom w:val="nil"/>
              <w:right w:val="nil"/>
            </w:tcBorders>
            <w:shd w:val="clear" w:color="auto" w:fill="auto"/>
            <w:noWrap/>
            <w:vAlign w:val="center"/>
            <w:hideMark/>
          </w:tcPr>
          <w:p w14:paraId="0F1D206B" w14:textId="77777777"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-0.261</w:t>
            </w:r>
          </w:p>
        </w:tc>
        <w:tc>
          <w:tcPr>
            <w:tcW w:w="853" w:type="pct"/>
            <w:tcBorders>
              <w:top w:val="nil"/>
              <w:left w:val="nil"/>
              <w:bottom w:val="nil"/>
              <w:right w:val="nil"/>
            </w:tcBorders>
            <w:shd w:val="clear" w:color="auto" w:fill="auto"/>
            <w:noWrap/>
            <w:vAlign w:val="center"/>
            <w:hideMark/>
          </w:tcPr>
          <w:p w14:paraId="6B7172AC" w14:textId="77777777"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113</w:t>
            </w:r>
          </w:p>
        </w:tc>
        <w:tc>
          <w:tcPr>
            <w:tcW w:w="853" w:type="pct"/>
            <w:tcBorders>
              <w:top w:val="nil"/>
              <w:left w:val="nil"/>
              <w:bottom w:val="nil"/>
              <w:right w:val="nil"/>
            </w:tcBorders>
            <w:shd w:val="clear" w:color="auto" w:fill="auto"/>
            <w:noWrap/>
            <w:vAlign w:val="center"/>
            <w:hideMark/>
          </w:tcPr>
          <w:p w14:paraId="7A492D76" w14:textId="2E736F8F"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-2.77</w:t>
            </w:r>
          </w:p>
        </w:tc>
        <w:tc>
          <w:tcPr>
            <w:tcW w:w="1589" w:type="pct"/>
            <w:tcBorders>
              <w:top w:val="nil"/>
              <w:left w:val="nil"/>
              <w:bottom w:val="nil"/>
              <w:right w:val="nil"/>
            </w:tcBorders>
            <w:shd w:val="clear" w:color="auto" w:fill="auto"/>
            <w:noWrap/>
            <w:vAlign w:val="center"/>
            <w:hideMark/>
          </w:tcPr>
          <w:p w14:paraId="6462072B" w14:textId="479DFCB8"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&lt;</w:t>
            </w:r>
            <w:r>
              <w:rPr>
                <w:rFonts w:ascii="Times New Roman" w:eastAsia="宋体" w:hAnsi="Times New Roman" w:cs="Times New Roman (正文 CS 字体)"/>
                <w:noProof/>
                <w:szCs w:val="24"/>
                <w:lang w:val="en-GB"/>
              </w:rPr>
              <w:t xml:space="preserve"> </w:t>
            </w:r>
            <w:r w:rsidRPr="008A3F19">
              <w:rPr>
                <w:rFonts w:ascii="Times New Roman" w:eastAsia="宋体" w:hAnsi="Times New Roman" w:cs="Times New Roman (正文 CS 字体)" w:hint="eastAsia"/>
                <w:noProof/>
                <w:szCs w:val="24"/>
                <w:lang w:val="en-GB"/>
              </w:rPr>
              <w:t>0.01</w:t>
            </w:r>
          </w:p>
        </w:tc>
      </w:tr>
      <w:tr w:rsidR="008A3F19" w:rsidRPr="008A3F19" w14:paraId="37D3E9E8" w14:textId="77777777" w:rsidTr="008A3F19">
        <w:trPr>
          <w:trHeight w:val="285"/>
        </w:trPr>
        <w:tc>
          <w:tcPr>
            <w:tcW w:w="853" w:type="pct"/>
            <w:tcBorders>
              <w:top w:val="nil"/>
              <w:left w:val="nil"/>
              <w:bottom w:val="single" w:sz="8" w:space="0" w:color="auto"/>
              <w:right w:val="nil"/>
            </w:tcBorders>
            <w:shd w:val="clear" w:color="auto" w:fill="auto"/>
            <w:noWrap/>
            <w:vAlign w:val="center"/>
            <w:hideMark/>
          </w:tcPr>
          <w:p w14:paraId="3AE61631" w14:textId="77777777"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C</w:t>
            </w:r>
          </w:p>
        </w:tc>
        <w:tc>
          <w:tcPr>
            <w:tcW w:w="853" w:type="pct"/>
            <w:tcBorders>
              <w:top w:val="nil"/>
              <w:left w:val="nil"/>
              <w:bottom w:val="single" w:sz="8" w:space="0" w:color="auto"/>
              <w:right w:val="nil"/>
            </w:tcBorders>
            <w:shd w:val="clear" w:color="auto" w:fill="auto"/>
            <w:noWrap/>
            <w:vAlign w:val="center"/>
            <w:hideMark/>
          </w:tcPr>
          <w:p w14:paraId="27EE1B69" w14:textId="77777777"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0.015</w:t>
            </w:r>
          </w:p>
        </w:tc>
        <w:tc>
          <w:tcPr>
            <w:tcW w:w="853" w:type="pct"/>
            <w:tcBorders>
              <w:top w:val="nil"/>
              <w:left w:val="nil"/>
              <w:bottom w:val="single" w:sz="8" w:space="0" w:color="auto"/>
              <w:right w:val="nil"/>
            </w:tcBorders>
            <w:shd w:val="clear" w:color="auto" w:fill="auto"/>
            <w:noWrap/>
            <w:vAlign w:val="center"/>
            <w:hideMark/>
          </w:tcPr>
          <w:p w14:paraId="749E5B2A" w14:textId="77777777"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109</w:t>
            </w:r>
          </w:p>
        </w:tc>
        <w:tc>
          <w:tcPr>
            <w:tcW w:w="853" w:type="pct"/>
            <w:tcBorders>
              <w:top w:val="nil"/>
              <w:left w:val="nil"/>
              <w:bottom w:val="single" w:sz="8" w:space="0" w:color="auto"/>
              <w:right w:val="nil"/>
            </w:tcBorders>
            <w:shd w:val="clear" w:color="auto" w:fill="auto"/>
            <w:noWrap/>
            <w:vAlign w:val="center"/>
            <w:hideMark/>
          </w:tcPr>
          <w:p w14:paraId="7A1C5A28" w14:textId="1D8B7CE5"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0.</w:t>
            </w:r>
            <w:r w:rsidR="009B35FF" w:rsidRPr="008A3F19">
              <w:rPr>
                <w:rFonts w:ascii="Times New Roman" w:eastAsia="宋体" w:hAnsi="Times New Roman" w:cs="Times New Roman (正文 CS 字体)" w:hint="eastAsia"/>
                <w:noProof/>
                <w:szCs w:val="24"/>
                <w:lang w:val="en-GB"/>
              </w:rPr>
              <w:t>15</w:t>
            </w:r>
            <w:r w:rsidR="009B35FF">
              <w:rPr>
                <w:rFonts w:ascii="Times New Roman" w:eastAsia="宋体" w:hAnsi="Times New Roman" w:cs="Times New Roman (正文 CS 字体)"/>
                <w:noProof/>
                <w:szCs w:val="24"/>
                <w:lang w:val="en-GB"/>
              </w:rPr>
              <w:t>4</w:t>
            </w:r>
          </w:p>
        </w:tc>
        <w:tc>
          <w:tcPr>
            <w:tcW w:w="1589" w:type="pct"/>
            <w:tcBorders>
              <w:top w:val="nil"/>
              <w:left w:val="nil"/>
              <w:bottom w:val="single" w:sz="8" w:space="0" w:color="auto"/>
              <w:right w:val="nil"/>
            </w:tcBorders>
            <w:shd w:val="clear" w:color="auto" w:fill="auto"/>
            <w:noWrap/>
            <w:vAlign w:val="center"/>
            <w:hideMark/>
          </w:tcPr>
          <w:p w14:paraId="2CBBB322" w14:textId="12F4E97A" w:rsidR="008A3F19" w:rsidRPr="008A3F19" w:rsidRDefault="008A3F19" w:rsidP="008A3F19">
            <w:pPr>
              <w:widowControl/>
              <w:jc w:val="center"/>
              <w:rPr>
                <w:rFonts w:ascii="Times New Roman" w:eastAsia="宋体" w:hAnsi="Times New Roman" w:cs="Times New Roman (正文 CS 字体)"/>
                <w:noProof/>
                <w:szCs w:val="24"/>
                <w:lang w:val="en-GB"/>
              </w:rPr>
            </w:pPr>
            <w:r w:rsidRPr="008A3F19">
              <w:rPr>
                <w:rFonts w:ascii="Times New Roman" w:eastAsia="宋体" w:hAnsi="Times New Roman" w:cs="Times New Roman (正文 CS 字体)" w:hint="eastAsia"/>
                <w:noProof/>
                <w:szCs w:val="24"/>
                <w:lang w:val="en-GB"/>
              </w:rPr>
              <w:t>&gt;</w:t>
            </w:r>
            <w:r>
              <w:rPr>
                <w:rFonts w:ascii="Times New Roman" w:eastAsia="宋体" w:hAnsi="Times New Roman" w:cs="Times New Roman (正文 CS 字体)"/>
                <w:noProof/>
                <w:szCs w:val="24"/>
                <w:lang w:val="en-GB"/>
              </w:rPr>
              <w:t xml:space="preserve"> </w:t>
            </w:r>
            <w:r w:rsidRPr="008A3F19">
              <w:rPr>
                <w:rFonts w:ascii="Times New Roman" w:eastAsia="宋体" w:hAnsi="Times New Roman" w:cs="Times New Roman (正文 CS 字体)" w:hint="eastAsia"/>
                <w:noProof/>
                <w:szCs w:val="24"/>
                <w:lang w:val="en-GB"/>
              </w:rPr>
              <w:t>0.05</w:t>
            </w:r>
          </w:p>
        </w:tc>
      </w:tr>
    </w:tbl>
    <w:p w14:paraId="2451B4CE" w14:textId="1F1B6A66" w:rsidR="004A3315" w:rsidRPr="00216347" w:rsidRDefault="004A3315" w:rsidP="004A3315">
      <w:pPr>
        <w:widowControl/>
        <w:jc w:val="left"/>
        <w:rPr>
          <w:rFonts w:ascii="Times New Roman" w:eastAsia="宋体" w:hAnsi="Times New Roman" w:cs="宋体"/>
          <w:b/>
          <w:kern w:val="0"/>
          <w:sz w:val="18"/>
          <w:szCs w:val="21"/>
        </w:rPr>
      </w:pPr>
      <w:r w:rsidRPr="00037829">
        <w:rPr>
          <w:rFonts w:ascii="Times New Roman" w:eastAsia="宋体" w:hAnsi="Times New Roman" w:cs="宋体" w:hint="eastAsia"/>
          <w:b/>
          <w:kern w:val="0"/>
          <w:sz w:val="18"/>
          <w:szCs w:val="21"/>
        </w:rPr>
        <w:t>注</w:t>
      </w:r>
      <w:r w:rsidRPr="00037829">
        <w:rPr>
          <w:rFonts w:ascii="Times New Roman" w:eastAsia="宋体" w:hAnsi="Times New Roman" w:cs="宋体"/>
          <w:b/>
          <w:kern w:val="0"/>
          <w:sz w:val="18"/>
          <w:szCs w:val="21"/>
        </w:rPr>
        <w:t xml:space="preserve">: </w:t>
      </w:r>
      <w:r>
        <w:rPr>
          <w:rFonts w:ascii="Times New Roman" w:eastAsia="宋体" w:hAnsi="Times New Roman" w:cs="宋体" w:hint="eastAsia"/>
          <w:b/>
          <w:kern w:val="0"/>
          <w:sz w:val="18"/>
          <w:szCs w:val="21"/>
        </w:rPr>
        <w:t>A</w:t>
      </w:r>
      <w:r>
        <w:rPr>
          <w:rFonts w:ascii="Times New Roman" w:eastAsia="宋体" w:hAnsi="Times New Roman" w:cs="宋体" w:hint="eastAsia"/>
          <w:b/>
          <w:kern w:val="0"/>
          <w:sz w:val="18"/>
          <w:szCs w:val="21"/>
        </w:rPr>
        <w:t>无眼动组，</w:t>
      </w:r>
      <w:r>
        <w:rPr>
          <w:rFonts w:ascii="Times New Roman" w:eastAsia="宋体" w:hAnsi="Times New Roman" w:cs="宋体" w:hint="eastAsia"/>
          <w:b/>
          <w:kern w:val="0"/>
          <w:sz w:val="18"/>
          <w:szCs w:val="21"/>
        </w:rPr>
        <w:t>B</w:t>
      </w:r>
      <w:r>
        <w:rPr>
          <w:rFonts w:ascii="Times New Roman" w:eastAsia="宋体" w:hAnsi="Times New Roman" w:cs="宋体" w:hint="eastAsia"/>
          <w:b/>
          <w:kern w:val="0"/>
          <w:sz w:val="18"/>
          <w:szCs w:val="21"/>
        </w:rPr>
        <w:t>为虚假眼动组，</w:t>
      </w:r>
      <w:r>
        <w:rPr>
          <w:rFonts w:ascii="Times New Roman" w:eastAsia="宋体" w:hAnsi="Times New Roman" w:cs="宋体" w:hint="eastAsia"/>
          <w:b/>
          <w:kern w:val="0"/>
          <w:sz w:val="18"/>
          <w:szCs w:val="21"/>
        </w:rPr>
        <w:t>C</w:t>
      </w:r>
      <w:r>
        <w:rPr>
          <w:rFonts w:ascii="Times New Roman" w:eastAsia="宋体" w:hAnsi="Times New Roman" w:cs="宋体" w:hint="eastAsia"/>
          <w:b/>
          <w:kern w:val="0"/>
          <w:sz w:val="18"/>
          <w:szCs w:val="21"/>
        </w:rPr>
        <w:t>为真实眼动组</w:t>
      </w:r>
      <w:r w:rsidRPr="00037829">
        <w:rPr>
          <w:rFonts w:ascii="Times New Roman" w:eastAsia="宋体" w:hAnsi="Times New Roman" w:cs="宋体" w:hint="eastAsia"/>
          <w:b/>
          <w:kern w:val="0"/>
          <w:sz w:val="18"/>
          <w:szCs w:val="21"/>
        </w:rPr>
        <w:t>。</w:t>
      </w:r>
    </w:p>
    <w:p w14:paraId="1A975BD5" w14:textId="77777777" w:rsidR="00611142" w:rsidRPr="004A3315" w:rsidRDefault="00611142" w:rsidP="00611142">
      <w:pPr>
        <w:ind w:firstLine="420"/>
        <w:rPr>
          <w:rFonts w:ascii="Times New Roman" w:eastAsia="宋体" w:hAnsi="Times New Roman" w:cs="Times New Roman"/>
          <w:sz w:val="24"/>
          <w:szCs w:val="24"/>
        </w:rPr>
      </w:pPr>
    </w:p>
    <w:p w14:paraId="026C9DF4" w14:textId="5031A4A6" w:rsidR="00611142" w:rsidRDefault="00611142" w:rsidP="000A034E">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为了解释为何真实眼动组</w:t>
      </w:r>
      <w:r w:rsidR="00275BE5">
        <w:rPr>
          <w:rFonts w:ascii="Times New Roman" w:eastAsia="宋体" w:hAnsi="Times New Roman" w:cs="Times New Roman" w:hint="eastAsia"/>
          <w:sz w:val="24"/>
          <w:szCs w:val="24"/>
        </w:rPr>
        <w:t>与</w:t>
      </w:r>
      <w:r w:rsidR="00B10454" w:rsidRPr="00037829">
        <w:rPr>
          <w:rFonts w:ascii="Times New Roman" w:eastAsia="宋体" w:hAnsi="Times New Roman" w:cs="Times New Roman" w:hint="eastAsia"/>
          <w:sz w:val="24"/>
          <w:szCs w:val="24"/>
        </w:rPr>
        <w:t>虚假眼动组</w:t>
      </w:r>
      <w:r w:rsidR="00275BE5">
        <w:rPr>
          <w:rFonts w:ascii="Times New Roman" w:eastAsia="宋体" w:hAnsi="Times New Roman" w:cs="Times New Roman" w:hint="eastAsia"/>
          <w:sz w:val="24"/>
          <w:szCs w:val="24"/>
        </w:rPr>
        <w:t>相较于</w:t>
      </w:r>
      <w:r w:rsidR="00B10454" w:rsidRPr="00037829">
        <w:rPr>
          <w:rFonts w:ascii="Times New Roman" w:eastAsia="宋体" w:hAnsi="Times New Roman" w:cs="Times New Roman" w:hint="eastAsia"/>
          <w:sz w:val="24"/>
          <w:szCs w:val="24"/>
        </w:rPr>
        <w:t>无眼动组</w:t>
      </w:r>
      <w:r w:rsidR="00275BE5">
        <w:rPr>
          <w:rFonts w:ascii="Times New Roman" w:eastAsia="宋体" w:hAnsi="Times New Roman" w:cs="Times New Roman" w:hint="eastAsia"/>
          <w:sz w:val="24"/>
          <w:szCs w:val="24"/>
        </w:rPr>
        <w:t>信效度</w:t>
      </w:r>
      <w:r w:rsidR="00B10454" w:rsidRPr="00037829">
        <w:rPr>
          <w:rFonts w:ascii="Times New Roman" w:eastAsia="宋体" w:hAnsi="Times New Roman" w:cs="Times New Roman" w:hint="eastAsia"/>
          <w:sz w:val="24"/>
          <w:szCs w:val="24"/>
        </w:rPr>
        <w:t>更差</w:t>
      </w:r>
      <w:r w:rsidRPr="00037829">
        <w:rPr>
          <w:rFonts w:ascii="Times New Roman" w:eastAsia="宋体" w:hAnsi="Times New Roman" w:cs="Times New Roman" w:hint="eastAsia"/>
          <w:sz w:val="24"/>
          <w:szCs w:val="24"/>
        </w:rPr>
        <w:t>，我们比较了</w:t>
      </w:r>
      <w:r w:rsidR="00275BE5">
        <w:rPr>
          <w:rFonts w:ascii="Times New Roman" w:eastAsia="宋体" w:hAnsi="Times New Roman" w:cs="Times New Roman" w:hint="eastAsia"/>
          <w:sz w:val="24"/>
          <w:szCs w:val="24"/>
        </w:rPr>
        <w:t>三组</w:t>
      </w:r>
      <w:r w:rsidRPr="00037829">
        <w:rPr>
          <w:rFonts w:ascii="Times New Roman" w:eastAsia="宋体" w:hAnsi="Times New Roman" w:cs="Times New Roman"/>
          <w:sz w:val="24"/>
          <w:szCs w:val="24"/>
        </w:rPr>
        <w:t>的整体作答时长</w:t>
      </w:r>
      <w:r w:rsidR="00275BE5">
        <w:rPr>
          <w:rFonts w:ascii="Times New Roman" w:eastAsia="宋体" w:hAnsi="Times New Roman" w:cs="Times New Roman" w:hint="eastAsia"/>
          <w:sz w:val="24"/>
          <w:szCs w:val="24"/>
        </w:rPr>
        <w:t>。在比较过程中，我们剔除了总体市场超过</w:t>
      </w:r>
      <w:r w:rsidR="00275BE5">
        <w:rPr>
          <w:rFonts w:ascii="Times New Roman" w:eastAsia="宋体" w:hAnsi="Times New Roman" w:cs="Times New Roman" w:hint="eastAsia"/>
          <w:sz w:val="24"/>
          <w:szCs w:val="24"/>
        </w:rPr>
        <w:t>2</w:t>
      </w:r>
      <w:r w:rsidR="00275BE5">
        <w:rPr>
          <w:rFonts w:ascii="Times New Roman" w:eastAsia="宋体" w:hAnsi="Times New Roman" w:cs="Times New Roman"/>
          <w:sz w:val="24"/>
          <w:szCs w:val="24"/>
        </w:rPr>
        <w:t>000</w:t>
      </w:r>
      <w:r w:rsidR="00275BE5">
        <w:rPr>
          <w:rFonts w:ascii="Times New Roman" w:eastAsia="宋体" w:hAnsi="Times New Roman" w:cs="Times New Roman" w:hint="eastAsia"/>
          <w:sz w:val="24"/>
          <w:szCs w:val="24"/>
        </w:rPr>
        <w:t>s</w:t>
      </w:r>
      <w:r w:rsidR="00275BE5">
        <w:rPr>
          <w:rFonts w:ascii="Times New Roman" w:eastAsia="宋体" w:hAnsi="Times New Roman" w:cs="Times New Roman" w:hint="eastAsia"/>
          <w:sz w:val="24"/>
          <w:szCs w:val="24"/>
        </w:rPr>
        <w:t>的</w:t>
      </w:r>
      <w:r w:rsidR="0068667E">
        <w:rPr>
          <w:rFonts w:ascii="Times New Roman" w:eastAsia="宋体" w:hAnsi="Times New Roman" w:cs="Times New Roman" w:hint="eastAsia"/>
          <w:sz w:val="24"/>
          <w:szCs w:val="24"/>
        </w:rPr>
        <w:t>作答时长异常</w:t>
      </w:r>
      <w:r w:rsidR="00275BE5">
        <w:rPr>
          <w:rFonts w:ascii="Times New Roman" w:eastAsia="宋体" w:hAnsi="Times New Roman" w:cs="Times New Roman" w:hint="eastAsia"/>
          <w:sz w:val="24"/>
          <w:szCs w:val="24"/>
        </w:rPr>
        <w:t>问卷后，</w:t>
      </w:r>
      <w:r w:rsidRPr="00037829">
        <w:rPr>
          <w:rFonts w:ascii="Times New Roman" w:eastAsia="宋体" w:hAnsi="Times New Roman" w:cs="Times New Roman"/>
          <w:sz w:val="24"/>
          <w:szCs w:val="24"/>
        </w:rPr>
        <w:t>发现</w:t>
      </w:r>
      <w:r w:rsidR="0068667E">
        <w:rPr>
          <w:rFonts w:ascii="Times New Roman" w:eastAsia="宋体" w:hAnsi="Times New Roman" w:cs="Times New Roman" w:hint="eastAsia"/>
          <w:sz w:val="24"/>
          <w:szCs w:val="24"/>
        </w:rPr>
        <w:t>三组作答时长有显著差异</w:t>
      </w:r>
      <w:r w:rsidR="008B1905">
        <w:rPr>
          <w:rFonts w:ascii="Times New Roman" w:eastAsia="宋体" w:hAnsi="Times New Roman" w:cs="Times New Roman" w:hint="eastAsia"/>
          <w:sz w:val="24"/>
          <w:szCs w:val="24"/>
        </w:rPr>
        <w:t>（</w:t>
      </w:r>
      <w:r w:rsidR="008B1905">
        <w:rPr>
          <w:rFonts w:ascii="Times New Roman" w:eastAsia="宋体" w:hAnsi="Times New Roman" w:cs="Times New Roman" w:hint="eastAsia"/>
          <w:sz w:val="24"/>
          <w:szCs w:val="24"/>
        </w:rPr>
        <w:t>F</w:t>
      </w:r>
      <w:r w:rsidR="008B1905">
        <w:rPr>
          <w:rFonts w:ascii="Times New Roman" w:eastAsia="宋体" w:hAnsi="Times New Roman" w:cs="Times New Roman"/>
          <w:sz w:val="24"/>
          <w:szCs w:val="24"/>
        </w:rPr>
        <w:t xml:space="preserve">(2,337) = 11.622, </w:t>
      </w:r>
      <w:r w:rsidR="008B1905" w:rsidRPr="00037829">
        <w:rPr>
          <w:rFonts w:ascii="Times New Roman" w:eastAsia="宋体" w:hAnsi="Times New Roman" w:cs="Times New Roman"/>
          <w:i/>
          <w:iCs/>
          <w:sz w:val="24"/>
          <w:szCs w:val="24"/>
        </w:rPr>
        <w:t>p</w:t>
      </w:r>
      <w:r w:rsidR="008B1905">
        <w:rPr>
          <w:rFonts w:ascii="Times New Roman" w:eastAsia="宋体" w:hAnsi="Times New Roman" w:cs="Times New Roman"/>
          <w:i/>
          <w:iCs/>
          <w:sz w:val="24"/>
          <w:szCs w:val="24"/>
        </w:rPr>
        <w:t xml:space="preserve"> </w:t>
      </w:r>
      <w:r w:rsidR="008B1905">
        <w:rPr>
          <w:rFonts w:ascii="Times New Roman" w:eastAsia="宋体" w:hAnsi="Times New Roman" w:cs="Times New Roman"/>
          <w:sz w:val="24"/>
          <w:szCs w:val="24"/>
        </w:rPr>
        <w:t xml:space="preserve">&lt; </w:t>
      </w:r>
      <w:r w:rsidR="008B1905" w:rsidRPr="00037829">
        <w:rPr>
          <w:rFonts w:ascii="Times New Roman" w:eastAsia="宋体" w:hAnsi="Times New Roman" w:cs="Times New Roman"/>
          <w:sz w:val="24"/>
          <w:szCs w:val="24"/>
        </w:rPr>
        <w:t>0.0</w:t>
      </w:r>
      <w:r w:rsidR="008B1905">
        <w:rPr>
          <w:rFonts w:ascii="Times New Roman" w:eastAsia="宋体" w:hAnsi="Times New Roman" w:cs="Times New Roman"/>
          <w:sz w:val="24"/>
          <w:szCs w:val="24"/>
        </w:rPr>
        <w:t>01</w:t>
      </w:r>
      <w:r w:rsidR="008B1905">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w:t>
      </w:r>
      <w:r w:rsidR="008B1905">
        <w:rPr>
          <w:rFonts w:ascii="Times New Roman" w:eastAsia="宋体" w:hAnsi="Times New Roman" w:cs="Times New Roman" w:hint="eastAsia"/>
          <w:sz w:val="24"/>
          <w:szCs w:val="24"/>
        </w:rPr>
        <w:t>进一步进行多重比较，发现三组的平均值差值如表</w:t>
      </w:r>
      <w:r w:rsidR="008B1905">
        <w:rPr>
          <w:rFonts w:ascii="Times New Roman" w:eastAsia="宋体" w:hAnsi="Times New Roman" w:cs="Times New Roman" w:hint="eastAsia"/>
          <w:sz w:val="24"/>
          <w:szCs w:val="24"/>
        </w:rPr>
        <w:t>4</w:t>
      </w:r>
      <w:r w:rsidR="008B1905">
        <w:rPr>
          <w:rFonts w:ascii="Times New Roman" w:eastAsia="宋体" w:hAnsi="Times New Roman" w:cs="Times New Roman"/>
          <w:sz w:val="24"/>
          <w:szCs w:val="24"/>
        </w:rPr>
        <w:t>-10</w:t>
      </w:r>
      <w:r w:rsidR="008B1905">
        <w:rPr>
          <w:rFonts w:ascii="Times New Roman" w:eastAsia="宋体" w:hAnsi="Times New Roman" w:cs="Times New Roman" w:hint="eastAsia"/>
          <w:sz w:val="24"/>
          <w:szCs w:val="24"/>
        </w:rPr>
        <w:t>所示</w:t>
      </w:r>
      <w:r w:rsidR="00E041D5">
        <w:rPr>
          <w:rFonts w:ascii="Times New Roman" w:eastAsia="宋体" w:hAnsi="Times New Roman" w:cs="Times New Roman" w:hint="eastAsia"/>
          <w:sz w:val="24"/>
          <w:szCs w:val="24"/>
        </w:rPr>
        <w:t>，即</w:t>
      </w:r>
      <w:r w:rsidR="00E041D5">
        <w:rPr>
          <w:rFonts w:ascii="Times New Roman" w:eastAsia="宋体" w:hAnsi="Times New Roman" w:cs="Times New Roman" w:hint="eastAsia"/>
          <w:sz w:val="24"/>
          <w:szCs w:val="24"/>
        </w:rPr>
        <w:t>C</w:t>
      </w:r>
      <w:r w:rsidR="00E041D5">
        <w:rPr>
          <w:rFonts w:ascii="Times New Roman" w:eastAsia="宋体" w:hAnsi="Times New Roman" w:cs="Times New Roman" w:hint="eastAsia"/>
          <w:sz w:val="24"/>
          <w:szCs w:val="24"/>
        </w:rPr>
        <w:t>组的平均作答</w:t>
      </w:r>
      <w:r w:rsidR="000D2146" w:rsidRPr="00037829">
        <w:rPr>
          <w:rFonts w:ascii="Times New Roman" w:eastAsia="宋体" w:hAnsi="Times New Roman" w:cs="Times New Roman" w:hint="eastAsia"/>
          <w:sz w:val="24"/>
          <w:szCs w:val="24"/>
        </w:rPr>
        <w:t>时</w:t>
      </w:r>
      <w:r w:rsidR="00E041D5">
        <w:rPr>
          <w:rFonts w:ascii="Times New Roman" w:eastAsia="宋体" w:hAnsi="Times New Roman" w:cs="Times New Roman" w:hint="eastAsia"/>
          <w:sz w:val="24"/>
          <w:szCs w:val="24"/>
        </w:rPr>
        <w:t>长显著高于另外两组。</w:t>
      </w:r>
      <w:r w:rsidR="00E041D5">
        <w:rPr>
          <w:rFonts w:ascii="Times New Roman" w:eastAsia="宋体" w:hAnsi="Times New Roman" w:cs="Times New Roman" w:hint="eastAsia"/>
          <w:sz w:val="24"/>
          <w:szCs w:val="24"/>
        </w:rPr>
        <w:t>C</w:t>
      </w:r>
      <w:r w:rsidR="00E041D5">
        <w:rPr>
          <w:rFonts w:ascii="Times New Roman" w:eastAsia="宋体" w:hAnsi="Times New Roman" w:cs="Times New Roman" w:hint="eastAsia"/>
          <w:sz w:val="24"/>
          <w:szCs w:val="24"/>
        </w:rPr>
        <w:t>组被试可能会</w:t>
      </w:r>
      <w:r w:rsidR="000D2146" w:rsidRPr="00037829">
        <w:rPr>
          <w:rFonts w:ascii="Times New Roman" w:eastAsia="宋体" w:hAnsi="Times New Roman" w:cs="Times New Roman" w:hint="eastAsia"/>
          <w:sz w:val="24"/>
          <w:szCs w:val="24"/>
        </w:rPr>
        <w:t>耗费更多的认知资源在眼动测量上，从而导致其分配在完成问卷上的精力不足。</w:t>
      </w:r>
    </w:p>
    <w:p w14:paraId="7FABE39D" w14:textId="77777777" w:rsidR="008B1905" w:rsidRDefault="008B1905" w:rsidP="000A034E">
      <w:pPr>
        <w:ind w:firstLineChars="200" w:firstLine="480"/>
        <w:rPr>
          <w:rFonts w:ascii="Times New Roman" w:eastAsia="宋体" w:hAnsi="Times New Roman" w:cs="Times New Roman"/>
          <w:sz w:val="24"/>
          <w:szCs w:val="24"/>
        </w:rPr>
      </w:pPr>
    </w:p>
    <w:p w14:paraId="0EB88E42" w14:textId="58FE1F6B" w:rsidR="008B1905" w:rsidRPr="008B1905" w:rsidRDefault="008B1905" w:rsidP="008B1905">
      <w:pPr>
        <w:widowControl/>
        <w:jc w:val="center"/>
        <w:rPr>
          <w:rFonts w:ascii="Times New Roman" w:eastAsia="宋体" w:hAnsi="Times New Roman" w:cs="宋体"/>
          <w:b/>
          <w:bCs/>
          <w:color w:val="000000"/>
          <w:kern w:val="0"/>
        </w:rPr>
      </w:pPr>
      <w:r w:rsidRPr="008B1905">
        <w:rPr>
          <w:rFonts w:ascii="Times New Roman" w:eastAsia="宋体" w:hAnsi="Times New Roman" w:cs="宋体" w:hint="eastAsia"/>
          <w:b/>
          <w:bCs/>
          <w:color w:val="000000"/>
          <w:kern w:val="0"/>
        </w:rPr>
        <w:t>表</w:t>
      </w:r>
      <w:r w:rsidRPr="008B1905">
        <w:rPr>
          <w:rFonts w:ascii="Times New Roman" w:eastAsia="宋体" w:hAnsi="Times New Roman" w:cs="宋体" w:hint="eastAsia"/>
          <w:b/>
          <w:bCs/>
          <w:color w:val="000000"/>
          <w:kern w:val="0"/>
        </w:rPr>
        <w:t>4</w:t>
      </w:r>
      <w:r w:rsidRPr="008B1905">
        <w:rPr>
          <w:rFonts w:ascii="Times New Roman" w:eastAsia="宋体" w:hAnsi="Times New Roman" w:cs="宋体"/>
          <w:b/>
          <w:bCs/>
          <w:color w:val="000000"/>
          <w:kern w:val="0"/>
        </w:rPr>
        <w:t>-10</w:t>
      </w:r>
      <w:r w:rsidRPr="008B1905">
        <w:rPr>
          <w:rFonts w:ascii="Times New Roman" w:eastAsia="宋体" w:hAnsi="Times New Roman" w:cs="宋体" w:hint="eastAsia"/>
          <w:b/>
          <w:bCs/>
          <w:color w:val="000000"/>
          <w:kern w:val="0"/>
        </w:rPr>
        <w:t xml:space="preserve">　各组的</w:t>
      </w:r>
      <w:r w:rsidR="00E041D5">
        <w:rPr>
          <w:rFonts w:ascii="Times New Roman" w:eastAsia="宋体" w:hAnsi="Times New Roman" w:cs="宋体" w:hint="eastAsia"/>
          <w:b/>
          <w:bCs/>
          <w:color w:val="000000"/>
          <w:kern w:val="0"/>
        </w:rPr>
        <w:t>平均总作答时长</w:t>
      </w:r>
      <w:r w:rsidRPr="008B1905">
        <w:rPr>
          <w:rFonts w:ascii="Times New Roman" w:eastAsia="宋体" w:hAnsi="Times New Roman" w:cs="宋体" w:hint="eastAsia"/>
          <w:b/>
          <w:bCs/>
          <w:color w:val="000000"/>
          <w:kern w:val="0"/>
        </w:rPr>
        <w:t>差值及其显著性</w:t>
      </w:r>
    </w:p>
    <w:tbl>
      <w:tblPr>
        <w:tblStyle w:val="a7"/>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9"/>
        <w:gridCol w:w="838"/>
        <w:gridCol w:w="2887"/>
        <w:gridCol w:w="1809"/>
        <w:gridCol w:w="1927"/>
      </w:tblGrid>
      <w:tr w:rsidR="008B1905" w:rsidRPr="008B1905" w14:paraId="68D3BB45" w14:textId="77777777" w:rsidTr="008B1905">
        <w:tc>
          <w:tcPr>
            <w:tcW w:w="505" w:type="pct"/>
            <w:tcBorders>
              <w:top w:val="single" w:sz="12" w:space="0" w:color="auto"/>
              <w:bottom w:val="single" w:sz="6" w:space="0" w:color="auto"/>
            </w:tcBorders>
          </w:tcPr>
          <w:p w14:paraId="66B4122A" w14:textId="3626A1F1" w:rsidR="008B1905" w:rsidRPr="008B1905" w:rsidRDefault="008B1905" w:rsidP="008B1905">
            <w:pPr>
              <w:widowControl/>
              <w:jc w:val="center"/>
              <w:rPr>
                <w:rFonts w:ascii="Times New Roman" w:eastAsia="宋体" w:hAnsi="Times New Roman" w:cs="Times New Roman (正文 CS 字体)"/>
                <w:b/>
                <w:bCs/>
                <w:noProof/>
                <w:szCs w:val="24"/>
                <w:lang w:val="en-GB"/>
              </w:rPr>
            </w:pPr>
          </w:p>
        </w:tc>
        <w:tc>
          <w:tcPr>
            <w:tcW w:w="505" w:type="pct"/>
            <w:tcBorders>
              <w:top w:val="single" w:sz="12" w:space="0" w:color="auto"/>
              <w:bottom w:val="single" w:sz="6" w:space="0" w:color="auto"/>
            </w:tcBorders>
          </w:tcPr>
          <w:p w14:paraId="2529B984" w14:textId="77777777" w:rsidR="008B1905" w:rsidRPr="008B1905" w:rsidRDefault="008B1905" w:rsidP="008B1905">
            <w:pPr>
              <w:widowControl/>
              <w:jc w:val="center"/>
              <w:rPr>
                <w:rFonts w:ascii="Times New Roman" w:eastAsia="宋体" w:hAnsi="Times New Roman" w:cs="Times New Roman (正文 CS 字体)"/>
                <w:b/>
                <w:bCs/>
                <w:noProof/>
                <w:szCs w:val="24"/>
                <w:lang w:val="en-GB"/>
              </w:rPr>
            </w:pPr>
          </w:p>
        </w:tc>
        <w:tc>
          <w:tcPr>
            <w:tcW w:w="1739" w:type="pct"/>
            <w:tcBorders>
              <w:top w:val="single" w:sz="12" w:space="0" w:color="auto"/>
              <w:bottom w:val="single" w:sz="6" w:space="0" w:color="auto"/>
            </w:tcBorders>
          </w:tcPr>
          <w:p w14:paraId="4CBEB1C7" w14:textId="34960410" w:rsidR="008B1905" w:rsidRPr="008B1905" w:rsidRDefault="008B1905" w:rsidP="008B1905">
            <w:pPr>
              <w:widowControl/>
              <w:jc w:val="center"/>
              <w:rPr>
                <w:rFonts w:ascii="Times New Roman" w:eastAsia="宋体" w:hAnsi="Times New Roman" w:cs="Times New Roman (正文 CS 字体)"/>
                <w:b/>
                <w:bCs/>
                <w:noProof/>
                <w:szCs w:val="24"/>
                <w:lang w:val="en-GB"/>
              </w:rPr>
            </w:pPr>
            <w:r w:rsidRPr="008B1905">
              <w:rPr>
                <w:rFonts w:ascii="Times New Roman" w:eastAsia="宋体" w:hAnsi="Times New Roman" w:cs="Times New Roman (正文 CS 字体)" w:hint="eastAsia"/>
                <w:b/>
                <w:bCs/>
                <w:noProof/>
                <w:szCs w:val="24"/>
                <w:lang w:val="en-GB"/>
              </w:rPr>
              <w:t>平均值差值</w:t>
            </w:r>
          </w:p>
        </w:tc>
        <w:tc>
          <w:tcPr>
            <w:tcW w:w="1090" w:type="pct"/>
            <w:tcBorders>
              <w:top w:val="single" w:sz="12" w:space="0" w:color="auto"/>
              <w:bottom w:val="single" w:sz="6" w:space="0" w:color="auto"/>
            </w:tcBorders>
          </w:tcPr>
          <w:p w14:paraId="58DCB669" w14:textId="110BA983" w:rsidR="008B1905" w:rsidRPr="008B1905" w:rsidRDefault="008B1905" w:rsidP="008B1905">
            <w:pPr>
              <w:widowControl/>
              <w:jc w:val="center"/>
              <w:rPr>
                <w:rFonts w:ascii="Times New Roman" w:eastAsia="宋体" w:hAnsi="Times New Roman" w:cs="Times New Roman (正文 CS 字体)"/>
                <w:b/>
                <w:bCs/>
                <w:i/>
                <w:iCs/>
                <w:noProof/>
                <w:szCs w:val="24"/>
                <w:lang w:val="en-GB"/>
              </w:rPr>
            </w:pPr>
            <w:r w:rsidRPr="008B1905">
              <w:rPr>
                <w:rFonts w:ascii="Times New Roman" w:eastAsia="宋体" w:hAnsi="Times New Roman" w:cs="Times New Roman (正文 CS 字体)" w:hint="eastAsia"/>
                <w:b/>
                <w:bCs/>
                <w:i/>
                <w:iCs/>
                <w:noProof/>
                <w:szCs w:val="24"/>
                <w:lang w:val="en-GB"/>
              </w:rPr>
              <w:t>SE</w:t>
            </w:r>
          </w:p>
        </w:tc>
        <w:tc>
          <w:tcPr>
            <w:tcW w:w="1161" w:type="pct"/>
            <w:tcBorders>
              <w:top w:val="single" w:sz="12" w:space="0" w:color="auto"/>
              <w:bottom w:val="single" w:sz="6" w:space="0" w:color="auto"/>
            </w:tcBorders>
          </w:tcPr>
          <w:p w14:paraId="4AB6FB4E" w14:textId="1A211E2F" w:rsidR="008B1905" w:rsidRPr="008B1905" w:rsidRDefault="008B1905" w:rsidP="008B1905">
            <w:pPr>
              <w:widowControl/>
              <w:jc w:val="center"/>
              <w:rPr>
                <w:rFonts w:ascii="Times New Roman" w:eastAsia="宋体" w:hAnsi="Times New Roman" w:cs="Times New Roman (正文 CS 字体)"/>
                <w:b/>
                <w:bCs/>
                <w:i/>
                <w:iCs/>
                <w:noProof/>
                <w:szCs w:val="24"/>
                <w:lang w:val="en-GB"/>
              </w:rPr>
            </w:pPr>
            <w:r w:rsidRPr="008B1905">
              <w:rPr>
                <w:rFonts w:ascii="Times New Roman" w:eastAsia="宋体" w:hAnsi="Times New Roman" w:cs="Times New Roman (正文 CS 字体)" w:hint="eastAsia"/>
                <w:b/>
                <w:bCs/>
                <w:i/>
                <w:iCs/>
                <w:noProof/>
                <w:szCs w:val="24"/>
                <w:lang w:val="en-GB"/>
              </w:rPr>
              <w:t>p</w:t>
            </w:r>
          </w:p>
        </w:tc>
      </w:tr>
      <w:tr w:rsidR="008B1905" w:rsidRPr="008B1905" w14:paraId="1A20C10C" w14:textId="77777777" w:rsidTr="008B1905">
        <w:tc>
          <w:tcPr>
            <w:tcW w:w="505" w:type="pct"/>
            <w:tcBorders>
              <w:top w:val="single" w:sz="6" w:space="0" w:color="auto"/>
            </w:tcBorders>
          </w:tcPr>
          <w:p w14:paraId="1DC44167" w14:textId="031F6E8D"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A</w:t>
            </w:r>
          </w:p>
        </w:tc>
        <w:tc>
          <w:tcPr>
            <w:tcW w:w="505" w:type="pct"/>
            <w:tcBorders>
              <w:top w:val="single" w:sz="6" w:space="0" w:color="auto"/>
            </w:tcBorders>
          </w:tcPr>
          <w:p w14:paraId="0D0DBF26" w14:textId="0A34BF51"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B</w:t>
            </w:r>
          </w:p>
        </w:tc>
        <w:tc>
          <w:tcPr>
            <w:tcW w:w="1739" w:type="pct"/>
            <w:tcBorders>
              <w:top w:val="single" w:sz="6" w:space="0" w:color="auto"/>
            </w:tcBorders>
          </w:tcPr>
          <w:p w14:paraId="636AC728" w14:textId="3760DAE8"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6</w:t>
            </w:r>
            <w:r>
              <w:rPr>
                <w:rFonts w:ascii="Times New Roman" w:eastAsia="宋体" w:hAnsi="Times New Roman" w:cs="Times New Roman (正文 CS 字体)"/>
                <w:noProof/>
                <w:szCs w:val="24"/>
                <w:lang w:val="en-GB"/>
              </w:rPr>
              <w:t>.081</w:t>
            </w:r>
          </w:p>
        </w:tc>
        <w:tc>
          <w:tcPr>
            <w:tcW w:w="1090" w:type="pct"/>
            <w:tcBorders>
              <w:top w:val="single" w:sz="6" w:space="0" w:color="auto"/>
            </w:tcBorders>
          </w:tcPr>
          <w:p w14:paraId="354191E0" w14:textId="2FA59F2C"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2</w:t>
            </w:r>
            <w:r>
              <w:rPr>
                <w:rFonts w:ascii="Times New Roman" w:eastAsia="宋体" w:hAnsi="Times New Roman" w:cs="Times New Roman (正文 CS 字体)"/>
                <w:noProof/>
                <w:szCs w:val="24"/>
                <w:lang w:val="en-GB"/>
              </w:rPr>
              <w:t>0.869</w:t>
            </w:r>
          </w:p>
        </w:tc>
        <w:tc>
          <w:tcPr>
            <w:tcW w:w="1161" w:type="pct"/>
            <w:tcBorders>
              <w:top w:val="single" w:sz="6" w:space="0" w:color="auto"/>
            </w:tcBorders>
          </w:tcPr>
          <w:p w14:paraId="126725C5" w14:textId="61459045"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&gt;</w:t>
            </w:r>
            <w:r>
              <w:rPr>
                <w:rFonts w:ascii="Times New Roman" w:eastAsia="宋体" w:hAnsi="Times New Roman" w:cs="Times New Roman (正文 CS 字体)"/>
                <w:noProof/>
                <w:szCs w:val="24"/>
                <w:lang w:val="en-GB"/>
              </w:rPr>
              <w:t>0.05</w:t>
            </w:r>
          </w:p>
        </w:tc>
      </w:tr>
      <w:tr w:rsidR="008B1905" w:rsidRPr="008B1905" w14:paraId="3B95B19E" w14:textId="77777777" w:rsidTr="008B1905">
        <w:tc>
          <w:tcPr>
            <w:tcW w:w="505" w:type="pct"/>
          </w:tcPr>
          <w:p w14:paraId="759AB1F6" w14:textId="77777777" w:rsidR="008B1905" w:rsidRPr="008B1905" w:rsidRDefault="008B1905" w:rsidP="008B1905">
            <w:pPr>
              <w:widowControl/>
              <w:jc w:val="center"/>
              <w:rPr>
                <w:rFonts w:ascii="Times New Roman" w:eastAsia="宋体" w:hAnsi="Times New Roman" w:cs="Times New Roman (正文 CS 字体)"/>
                <w:noProof/>
                <w:szCs w:val="24"/>
                <w:lang w:val="en-GB"/>
              </w:rPr>
            </w:pPr>
          </w:p>
        </w:tc>
        <w:tc>
          <w:tcPr>
            <w:tcW w:w="505" w:type="pct"/>
          </w:tcPr>
          <w:p w14:paraId="4AAA2AF2" w14:textId="249C484A"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C</w:t>
            </w:r>
          </w:p>
        </w:tc>
        <w:tc>
          <w:tcPr>
            <w:tcW w:w="1739" w:type="pct"/>
          </w:tcPr>
          <w:p w14:paraId="7D3E5410" w14:textId="16D3060F"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w:t>
            </w:r>
            <w:r>
              <w:rPr>
                <w:rFonts w:ascii="Times New Roman" w:eastAsia="宋体" w:hAnsi="Times New Roman" w:cs="Times New Roman (正文 CS 字体)"/>
                <w:noProof/>
                <w:szCs w:val="24"/>
                <w:lang w:val="en-GB"/>
              </w:rPr>
              <w:t>84.421</w:t>
            </w:r>
          </w:p>
        </w:tc>
        <w:tc>
          <w:tcPr>
            <w:tcW w:w="1090" w:type="pct"/>
          </w:tcPr>
          <w:p w14:paraId="42E0AFBE" w14:textId="557D06AE"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2</w:t>
            </w:r>
            <w:r>
              <w:rPr>
                <w:rFonts w:ascii="Times New Roman" w:eastAsia="宋体" w:hAnsi="Times New Roman" w:cs="Times New Roman (正文 CS 字体)"/>
                <w:noProof/>
                <w:szCs w:val="24"/>
                <w:lang w:val="en-GB"/>
              </w:rPr>
              <w:t>1.008</w:t>
            </w:r>
          </w:p>
        </w:tc>
        <w:tc>
          <w:tcPr>
            <w:tcW w:w="1161" w:type="pct"/>
          </w:tcPr>
          <w:p w14:paraId="5B2BD4F5" w14:textId="4A8382A4"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&lt;</w:t>
            </w:r>
            <w:r>
              <w:rPr>
                <w:rFonts w:ascii="Times New Roman" w:eastAsia="宋体" w:hAnsi="Times New Roman" w:cs="Times New Roman (正文 CS 字体)"/>
                <w:noProof/>
                <w:szCs w:val="24"/>
                <w:lang w:val="en-GB"/>
              </w:rPr>
              <w:t>0.01</w:t>
            </w:r>
          </w:p>
        </w:tc>
      </w:tr>
      <w:tr w:rsidR="008B1905" w:rsidRPr="008B1905" w14:paraId="6AA026EF" w14:textId="77777777" w:rsidTr="008B1905">
        <w:tc>
          <w:tcPr>
            <w:tcW w:w="505" w:type="pct"/>
          </w:tcPr>
          <w:p w14:paraId="78CBC27A" w14:textId="67E0BC16"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B</w:t>
            </w:r>
          </w:p>
        </w:tc>
        <w:tc>
          <w:tcPr>
            <w:tcW w:w="505" w:type="pct"/>
          </w:tcPr>
          <w:p w14:paraId="3BF0B87C" w14:textId="1A8E0BC3"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A</w:t>
            </w:r>
          </w:p>
        </w:tc>
        <w:tc>
          <w:tcPr>
            <w:tcW w:w="1739" w:type="pct"/>
          </w:tcPr>
          <w:p w14:paraId="1CE231C2" w14:textId="303430F7"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w:t>
            </w:r>
            <w:r>
              <w:rPr>
                <w:rFonts w:ascii="Times New Roman" w:eastAsia="宋体" w:hAnsi="Times New Roman" w:cs="Times New Roman (正文 CS 字体)"/>
                <w:noProof/>
                <w:szCs w:val="24"/>
                <w:lang w:val="en-GB"/>
              </w:rPr>
              <w:t>6.081</w:t>
            </w:r>
          </w:p>
        </w:tc>
        <w:tc>
          <w:tcPr>
            <w:tcW w:w="1090" w:type="pct"/>
          </w:tcPr>
          <w:p w14:paraId="11A28DD2" w14:textId="47EC2EA4"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2</w:t>
            </w:r>
            <w:r>
              <w:rPr>
                <w:rFonts w:ascii="Times New Roman" w:eastAsia="宋体" w:hAnsi="Times New Roman" w:cs="Times New Roman (正文 CS 字体)"/>
                <w:noProof/>
                <w:szCs w:val="24"/>
                <w:lang w:val="en-GB"/>
              </w:rPr>
              <w:t>0.869</w:t>
            </w:r>
          </w:p>
        </w:tc>
        <w:tc>
          <w:tcPr>
            <w:tcW w:w="1161" w:type="pct"/>
          </w:tcPr>
          <w:p w14:paraId="2C9BA89C" w14:textId="2687B0A5"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&gt;</w:t>
            </w:r>
            <w:r>
              <w:rPr>
                <w:rFonts w:ascii="Times New Roman" w:eastAsia="宋体" w:hAnsi="Times New Roman" w:cs="Times New Roman (正文 CS 字体)"/>
                <w:noProof/>
                <w:szCs w:val="24"/>
                <w:lang w:val="en-GB"/>
              </w:rPr>
              <w:t>0.05</w:t>
            </w:r>
          </w:p>
        </w:tc>
      </w:tr>
      <w:tr w:rsidR="008B1905" w:rsidRPr="008B1905" w14:paraId="299B8EB7" w14:textId="77777777" w:rsidTr="008B1905">
        <w:tc>
          <w:tcPr>
            <w:tcW w:w="505" w:type="pct"/>
          </w:tcPr>
          <w:p w14:paraId="1D029CDB" w14:textId="77777777" w:rsidR="008B1905" w:rsidRPr="008B1905" w:rsidRDefault="008B1905" w:rsidP="008B1905">
            <w:pPr>
              <w:widowControl/>
              <w:jc w:val="center"/>
              <w:rPr>
                <w:rFonts w:ascii="Times New Roman" w:eastAsia="宋体" w:hAnsi="Times New Roman" w:cs="Times New Roman (正文 CS 字体)"/>
                <w:noProof/>
                <w:szCs w:val="24"/>
                <w:lang w:val="en-GB"/>
              </w:rPr>
            </w:pPr>
          </w:p>
        </w:tc>
        <w:tc>
          <w:tcPr>
            <w:tcW w:w="505" w:type="pct"/>
          </w:tcPr>
          <w:p w14:paraId="084844F8" w14:textId="5665F940"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C</w:t>
            </w:r>
          </w:p>
        </w:tc>
        <w:tc>
          <w:tcPr>
            <w:tcW w:w="1739" w:type="pct"/>
          </w:tcPr>
          <w:p w14:paraId="578A958A" w14:textId="29F028F8"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w:t>
            </w:r>
            <w:r>
              <w:rPr>
                <w:rFonts w:ascii="Times New Roman" w:eastAsia="宋体" w:hAnsi="Times New Roman" w:cs="Times New Roman (正文 CS 字体)"/>
                <w:noProof/>
                <w:szCs w:val="24"/>
                <w:lang w:val="en-GB"/>
              </w:rPr>
              <w:t>90.503</w:t>
            </w:r>
          </w:p>
        </w:tc>
        <w:tc>
          <w:tcPr>
            <w:tcW w:w="1090" w:type="pct"/>
          </w:tcPr>
          <w:p w14:paraId="16D5BEEE" w14:textId="3F9E6112"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8</w:t>
            </w:r>
            <w:r>
              <w:rPr>
                <w:rFonts w:ascii="Times New Roman" w:eastAsia="宋体" w:hAnsi="Times New Roman" w:cs="Times New Roman (正文 CS 字体)"/>
                <w:noProof/>
                <w:szCs w:val="24"/>
                <w:lang w:val="en-GB"/>
              </w:rPr>
              <w:t>0.916</w:t>
            </w:r>
          </w:p>
        </w:tc>
        <w:tc>
          <w:tcPr>
            <w:tcW w:w="1161" w:type="pct"/>
          </w:tcPr>
          <w:p w14:paraId="7A97B8DA" w14:textId="51AACCEB"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&lt;</w:t>
            </w:r>
            <w:r>
              <w:rPr>
                <w:rFonts w:ascii="Times New Roman" w:eastAsia="宋体" w:hAnsi="Times New Roman" w:cs="Times New Roman (正文 CS 字体)"/>
                <w:noProof/>
                <w:szCs w:val="24"/>
                <w:lang w:val="en-GB"/>
              </w:rPr>
              <w:t>0.01</w:t>
            </w:r>
          </w:p>
        </w:tc>
      </w:tr>
      <w:tr w:rsidR="008B1905" w:rsidRPr="008B1905" w14:paraId="0DBAA80C" w14:textId="77777777" w:rsidTr="008B1905">
        <w:tc>
          <w:tcPr>
            <w:tcW w:w="505" w:type="pct"/>
          </w:tcPr>
          <w:p w14:paraId="4FBEBE59" w14:textId="339C7FEC"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C</w:t>
            </w:r>
          </w:p>
        </w:tc>
        <w:tc>
          <w:tcPr>
            <w:tcW w:w="505" w:type="pct"/>
          </w:tcPr>
          <w:p w14:paraId="63993B30" w14:textId="2117FC0C"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A</w:t>
            </w:r>
          </w:p>
        </w:tc>
        <w:tc>
          <w:tcPr>
            <w:tcW w:w="1739" w:type="pct"/>
          </w:tcPr>
          <w:p w14:paraId="08809EFF" w14:textId="143D97F8"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8</w:t>
            </w:r>
            <w:r>
              <w:rPr>
                <w:rFonts w:ascii="Times New Roman" w:eastAsia="宋体" w:hAnsi="Times New Roman" w:cs="Times New Roman (正文 CS 字体)"/>
                <w:noProof/>
                <w:szCs w:val="24"/>
                <w:lang w:val="en-GB"/>
              </w:rPr>
              <w:t>4.421</w:t>
            </w:r>
          </w:p>
        </w:tc>
        <w:tc>
          <w:tcPr>
            <w:tcW w:w="1090" w:type="pct"/>
          </w:tcPr>
          <w:p w14:paraId="26EDBCC2" w14:textId="632D4200"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2</w:t>
            </w:r>
            <w:r>
              <w:rPr>
                <w:rFonts w:ascii="Times New Roman" w:eastAsia="宋体" w:hAnsi="Times New Roman" w:cs="Times New Roman (正文 CS 字体)"/>
                <w:noProof/>
                <w:szCs w:val="24"/>
                <w:lang w:val="en-GB"/>
              </w:rPr>
              <w:t>1.008</w:t>
            </w:r>
          </w:p>
        </w:tc>
        <w:tc>
          <w:tcPr>
            <w:tcW w:w="1161" w:type="pct"/>
          </w:tcPr>
          <w:p w14:paraId="49604818" w14:textId="0CE65E57"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&lt;</w:t>
            </w:r>
            <w:r>
              <w:rPr>
                <w:rFonts w:ascii="Times New Roman" w:eastAsia="宋体" w:hAnsi="Times New Roman" w:cs="Times New Roman (正文 CS 字体)"/>
                <w:noProof/>
                <w:szCs w:val="24"/>
                <w:lang w:val="en-GB"/>
              </w:rPr>
              <w:t>0.01</w:t>
            </w:r>
          </w:p>
        </w:tc>
      </w:tr>
      <w:tr w:rsidR="008B1905" w:rsidRPr="008B1905" w14:paraId="60B71A8D" w14:textId="77777777" w:rsidTr="008B1905">
        <w:tc>
          <w:tcPr>
            <w:tcW w:w="505" w:type="pct"/>
          </w:tcPr>
          <w:p w14:paraId="4CCD9A58" w14:textId="77777777" w:rsidR="008B1905" w:rsidRPr="008B1905" w:rsidRDefault="008B1905" w:rsidP="008B1905">
            <w:pPr>
              <w:widowControl/>
              <w:jc w:val="center"/>
              <w:rPr>
                <w:rFonts w:ascii="Times New Roman" w:eastAsia="宋体" w:hAnsi="Times New Roman" w:cs="Times New Roman (正文 CS 字体)"/>
                <w:noProof/>
                <w:szCs w:val="24"/>
                <w:lang w:val="en-GB"/>
              </w:rPr>
            </w:pPr>
          </w:p>
        </w:tc>
        <w:tc>
          <w:tcPr>
            <w:tcW w:w="505" w:type="pct"/>
          </w:tcPr>
          <w:p w14:paraId="06A6EE79" w14:textId="302D0C23"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B</w:t>
            </w:r>
          </w:p>
        </w:tc>
        <w:tc>
          <w:tcPr>
            <w:tcW w:w="1739" w:type="pct"/>
          </w:tcPr>
          <w:p w14:paraId="4D175CE4" w14:textId="450CFB14"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9</w:t>
            </w:r>
            <w:r>
              <w:rPr>
                <w:rFonts w:ascii="Times New Roman" w:eastAsia="宋体" w:hAnsi="Times New Roman" w:cs="Times New Roman (正文 CS 字体)"/>
                <w:noProof/>
                <w:szCs w:val="24"/>
                <w:lang w:val="en-GB"/>
              </w:rPr>
              <w:t>0.503</w:t>
            </w:r>
          </w:p>
        </w:tc>
        <w:tc>
          <w:tcPr>
            <w:tcW w:w="1090" w:type="pct"/>
          </w:tcPr>
          <w:p w14:paraId="076C3428" w14:textId="003EAD84"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2</w:t>
            </w:r>
            <w:r>
              <w:rPr>
                <w:rFonts w:ascii="Times New Roman" w:eastAsia="宋体" w:hAnsi="Times New Roman" w:cs="Times New Roman (正文 CS 字体)"/>
                <w:noProof/>
                <w:szCs w:val="24"/>
                <w:lang w:val="en-GB"/>
              </w:rPr>
              <w:t>0.916</w:t>
            </w:r>
          </w:p>
        </w:tc>
        <w:tc>
          <w:tcPr>
            <w:tcW w:w="1161" w:type="pct"/>
          </w:tcPr>
          <w:p w14:paraId="145374DE" w14:textId="62EFAF15" w:rsidR="008B1905" w:rsidRPr="008B1905" w:rsidRDefault="008B1905" w:rsidP="008B1905">
            <w:pPr>
              <w:widowControl/>
              <w:jc w:val="center"/>
              <w:rPr>
                <w:rFonts w:ascii="Times New Roman" w:eastAsia="宋体" w:hAnsi="Times New Roman" w:cs="Times New Roman (正文 CS 字体)"/>
                <w:noProof/>
                <w:szCs w:val="24"/>
                <w:lang w:val="en-GB"/>
              </w:rPr>
            </w:pPr>
            <w:r>
              <w:rPr>
                <w:rFonts w:ascii="Times New Roman" w:eastAsia="宋体" w:hAnsi="Times New Roman" w:cs="Times New Roman (正文 CS 字体)" w:hint="eastAsia"/>
                <w:noProof/>
                <w:szCs w:val="24"/>
                <w:lang w:val="en-GB"/>
              </w:rPr>
              <w:t>&lt;</w:t>
            </w:r>
            <w:r>
              <w:rPr>
                <w:rFonts w:ascii="Times New Roman" w:eastAsia="宋体" w:hAnsi="Times New Roman" w:cs="Times New Roman (正文 CS 字体)"/>
                <w:noProof/>
                <w:szCs w:val="24"/>
                <w:lang w:val="en-GB"/>
              </w:rPr>
              <w:t>0.01</w:t>
            </w:r>
          </w:p>
        </w:tc>
      </w:tr>
    </w:tbl>
    <w:p w14:paraId="68DD095F" w14:textId="77777777" w:rsidR="008B1905" w:rsidRPr="00216347" w:rsidRDefault="008B1905" w:rsidP="008B1905">
      <w:pPr>
        <w:widowControl/>
        <w:jc w:val="left"/>
        <w:rPr>
          <w:rFonts w:ascii="Times New Roman" w:eastAsia="宋体" w:hAnsi="Times New Roman" w:cs="宋体"/>
          <w:b/>
          <w:kern w:val="0"/>
          <w:sz w:val="18"/>
          <w:szCs w:val="21"/>
        </w:rPr>
      </w:pPr>
      <w:r w:rsidRPr="00037829">
        <w:rPr>
          <w:rFonts w:ascii="Times New Roman" w:eastAsia="宋体" w:hAnsi="Times New Roman" w:cs="宋体" w:hint="eastAsia"/>
          <w:b/>
          <w:kern w:val="0"/>
          <w:sz w:val="18"/>
          <w:szCs w:val="21"/>
        </w:rPr>
        <w:t>注</w:t>
      </w:r>
      <w:r w:rsidRPr="00037829">
        <w:rPr>
          <w:rFonts w:ascii="Times New Roman" w:eastAsia="宋体" w:hAnsi="Times New Roman" w:cs="宋体"/>
          <w:b/>
          <w:kern w:val="0"/>
          <w:sz w:val="18"/>
          <w:szCs w:val="21"/>
        </w:rPr>
        <w:t xml:space="preserve">: </w:t>
      </w:r>
      <w:r>
        <w:rPr>
          <w:rFonts w:ascii="Times New Roman" w:eastAsia="宋体" w:hAnsi="Times New Roman" w:cs="宋体" w:hint="eastAsia"/>
          <w:b/>
          <w:kern w:val="0"/>
          <w:sz w:val="18"/>
          <w:szCs w:val="21"/>
        </w:rPr>
        <w:t>A</w:t>
      </w:r>
      <w:r>
        <w:rPr>
          <w:rFonts w:ascii="Times New Roman" w:eastAsia="宋体" w:hAnsi="Times New Roman" w:cs="宋体" w:hint="eastAsia"/>
          <w:b/>
          <w:kern w:val="0"/>
          <w:sz w:val="18"/>
          <w:szCs w:val="21"/>
        </w:rPr>
        <w:t>无眼动组，</w:t>
      </w:r>
      <w:r>
        <w:rPr>
          <w:rFonts w:ascii="Times New Roman" w:eastAsia="宋体" w:hAnsi="Times New Roman" w:cs="宋体" w:hint="eastAsia"/>
          <w:b/>
          <w:kern w:val="0"/>
          <w:sz w:val="18"/>
          <w:szCs w:val="21"/>
        </w:rPr>
        <w:t>B</w:t>
      </w:r>
      <w:r>
        <w:rPr>
          <w:rFonts w:ascii="Times New Roman" w:eastAsia="宋体" w:hAnsi="Times New Roman" w:cs="宋体" w:hint="eastAsia"/>
          <w:b/>
          <w:kern w:val="0"/>
          <w:sz w:val="18"/>
          <w:szCs w:val="21"/>
        </w:rPr>
        <w:t>为虚假眼动组，</w:t>
      </w:r>
      <w:r>
        <w:rPr>
          <w:rFonts w:ascii="Times New Roman" w:eastAsia="宋体" w:hAnsi="Times New Roman" w:cs="宋体" w:hint="eastAsia"/>
          <w:b/>
          <w:kern w:val="0"/>
          <w:sz w:val="18"/>
          <w:szCs w:val="21"/>
        </w:rPr>
        <w:t>C</w:t>
      </w:r>
      <w:r>
        <w:rPr>
          <w:rFonts w:ascii="Times New Roman" w:eastAsia="宋体" w:hAnsi="Times New Roman" w:cs="宋体" w:hint="eastAsia"/>
          <w:b/>
          <w:kern w:val="0"/>
          <w:sz w:val="18"/>
          <w:szCs w:val="21"/>
        </w:rPr>
        <w:t>为真实眼动组</w:t>
      </w:r>
      <w:r w:rsidRPr="00037829">
        <w:rPr>
          <w:rFonts w:ascii="Times New Roman" w:eastAsia="宋体" w:hAnsi="Times New Roman" w:cs="宋体" w:hint="eastAsia"/>
          <w:b/>
          <w:kern w:val="0"/>
          <w:sz w:val="18"/>
          <w:szCs w:val="21"/>
        </w:rPr>
        <w:t>。</w:t>
      </w:r>
    </w:p>
    <w:p w14:paraId="4D6F1BF7" w14:textId="4AE35820" w:rsidR="008B1905" w:rsidRPr="008B1905" w:rsidRDefault="008B1905" w:rsidP="008B1905">
      <w:pPr>
        <w:rPr>
          <w:rFonts w:ascii="Times New Roman" w:eastAsia="宋体" w:hAnsi="Times New Roman" w:cs="Times New Roman"/>
          <w:sz w:val="24"/>
          <w:szCs w:val="24"/>
        </w:rPr>
      </w:pPr>
    </w:p>
    <w:p w14:paraId="7647156C" w14:textId="7BF4A9B7" w:rsidR="00F069A1" w:rsidRPr="00037829" w:rsidRDefault="00F069A1" w:rsidP="00461ED7">
      <w:pPr>
        <w:pStyle w:val="1"/>
      </w:pPr>
      <w:r w:rsidRPr="00037829">
        <w:t xml:space="preserve">5  </w:t>
      </w:r>
      <w:r w:rsidRPr="00037829">
        <w:rPr>
          <w:rFonts w:hint="eastAsia"/>
        </w:rPr>
        <w:t>综合讨论</w:t>
      </w:r>
    </w:p>
    <w:p w14:paraId="715D79E9" w14:textId="77777777" w:rsidR="008C6C8C" w:rsidRPr="00037829" w:rsidRDefault="008C6C8C" w:rsidP="00F069A1">
      <w:pPr>
        <w:rPr>
          <w:rFonts w:ascii="Times New Roman" w:eastAsia="宋体" w:hAnsi="Times New Roman" w:cs="Times New Roman"/>
          <w:b/>
          <w:sz w:val="30"/>
          <w:szCs w:val="30"/>
        </w:rPr>
      </w:pPr>
    </w:p>
    <w:p w14:paraId="00723ADD" w14:textId="77777777" w:rsidR="00A473A8" w:rsidRPr="00037829" w:rsidRDefault="005A2768" w:rsidP="000A034E">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研究结果表明，学科性别刻板印象问卷本身信度较好，效度较差</w:t>
      </w:r>
      <w:r w:rsidR="00ED7343" w:rsidRPr="00037829">
        <w:rPr>
          <w:rFonts w:ascii="Times New Roman" w:eastAsia="宋体" w:hAnsi="Times New Roman" w:cs="Times New Roman" w:hint="eastAsia"/>
          <w:sz w:val="24"/>
          <w:szCs w:val="24"/>
        </w:rPr>
        <w:t>。</w:t>
      </w:r>
      <w:r w:rsidR="000D2146" w:rsidRPr="00037829">
        <w:rPr>
          <w:rFonts w:ascii="Times New Roman" w:eastAsia="宋体" w:hAnsi="Times New Roman" w:cs="Times New Roman" w:hint="eastAsia"/>
          <w:sz w:val="24"/>
          <w:szCs w:val="24"/>
        </w:rPr>
        <w:t>被试总体上存在学科性别刻板印象且各组间无显著差异，并总体认为理科更偏向男性，文科更偏向女性。</w:t>
      </w:r>
    </w:p>
    <w:p w14:paraId="1941397C" w14:textId="5A3F3555" w:rsidR="00F069A1" w:rsidRPr="00037829" w:rsidRDefault="00A473A8" w:rsidP="000A034E">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实验一</w:t>
      </w:r>
      <w:r w:rsidR="00023813" w:rsidRPr="00037829">
        <w:rPr>
          <w:rFonts w:ascii="Times New Roman" w:eastAsia="宋体" w:hAnsi="Times New Roman" w:cs="Times New Roman" w:hint="eastAsia"/>
          <w:sz w:val="24"/>
          <w:szCs w:val="24"/>
        </w:rPr>
        <w:t>在一定程度上说明了</w:t>
      </w:r>
      <w:r w:rsidR="00E041D5">
        <w:rPr>
          <w:rFonts w:ascii="Times New Roman" w:eastAsia="宋体" w:hAnsi="Times New Roman" w:cs="Times New Roman" w:hint="eastAsia"/>
          <w:sz w:val="24"/>
          <w:szCs w:val="24"/>
        </w:rPr>
        <w:t>在样本量不充足时，</w:t>
      </w:r>
      <w:r w:rsidR="00023813" w:rsidRPr="00037829">
        <w:rPr>
          <w:rFonts w:ascii="Times New Roman" w:eastAsia="宋体" w:hAnsi="Times New Roman" w:cs="Times New Roman" w:hint="eastAsia"/>
          <w:sz w:val="24"/>
          <w:szCs w:val="24"/>
        </w:rPr>
        <w:t>根据反应时</w:t>
      </w:r>
      <w:r w:rsidR="00E041D5">
        <w:rPr>
          <w:rFonts w:ascii="Times New Roman" w:eastAsia="宋体" w:hAnsi="Times New Roman" w:cs="Times New Roman" w:hint="eastAsia"/>
          <w:sz w:val="24"/>
          <w:szCs w:val="24"/>
        </w:rPr>
        <w:t>、</w:t>
      </w:r>
      <w:r w:rsidR="00253101" w:rsidRPr="00037829">
        <w:rPr>
          <w:rFonts w:ascii="Times New Roman" w:eastAsia="宋体" w:hAnsi="Times New Roman" w:cs="Times New Roman" w:hint="eastAsia"/>
          <w:sz w:val="24"/>
          <w:szCs w:val="24"/>
        </w:rPr>
        <w:t>甄别题剔除不认真的、态度防御的被试会降低问卷的信度。这可能</w:t>
      </w:r>
      <w:r w:rsidR="00E041D5">
        <w:rPr>
          <w:rFonts w:ascii="Times New Roman" w:eastAsia="宋体" w:hAnsi="Times New Roman" w:cs="Times New Roman" w:hint="eastAsia"/>
          <w:sz w:val="24"/>
          <w:szCs w:val="24"/>
        </w:rPr>
        <w:t>由</w:t>
      </w:r>
      <w:r w:rsidR="00253101" w:rsidRPr="00037829">
        <w:rPr>
          <w:rFonts w:ascii="Times New Roman" w:eastAsia="宋体" w:hAnsi="Times New Roman" w:cs="Times New Roman" w:hint="eastAsia"/>
          <w:sz w:val="24"/>
          <w:szCs w:val="24"/>
        </w:rPr>
        <w:t>本实验中样本量较小</w:t>
      </w:r>
      <w:r w:rsidR="00E041D5">
        <w:rPr>
          <w:rFonts w:ascii="Times New Roman" w:eastAsia="宋体" w:hAnsi="Times New Roman" w:cs="Times New Roman" w:hint="eastAsia"/>
          <w:sz w:val="24"/>
          <w:szCs w:val="24"/>
        </w:rPr>
        <w:t>、</w:t>
      </w:r>
      <w:r w:rsidR="00253101" w:rsidRPr="00037829">
        <w:rPr>
          <w:rFonts w:ascii="Times New Roman" w:eastAsia="宋体" w:hAnsi="Times New Roman" w:cs="Times New Roman" w:hint="eastAsia"/>
          <w:sz w:val="24"/>
          <w:szCs w:val="24"/>
        </w:rPr>
        <w:t>问卷题量较小</w:t>
      </w:r>
      <w:r w:rsidR="00E041D5">
        <w:rPr>
          <w:rFonts w:ascii="Times New Roman" w:eastAsia="宋体" w:hAnsi="Times New Roman" w:cs="Times New Roman" w:hint="eastAsia"/>
          <w:sz w:val="24"/>
          <w:szCs w:val="24"/>
        </w:rPr>
        <w:t>导致的</w:t>
      </w:r>
      <w:r w:rsidR="00253101" w:rsidRPr="00037829">
        <w:rPr>
          <w:rFonts w:ascii="Times New Roman" w:eastAsia="宋体" w:hAnsi="Times New Roman" w:cs="Times New Roman" w:hint="eastAsia"/>
          <w:sz w:val="24"/>
          <w:szCs w:val="24"/>
        </w:rPr>
        <w:t>。</w:t>
      </w:r>
      <w:r w:rsidR="00770DB7" w:rsidRPr="00037829">
        <w:rPr>
          <w:rFonts w:ascii="Times New Roman" w:eastAsia="宋体" w:hAnsi="Times New Roman" w:cs="Times New Roman" w:hint="eastAsia"/>
          <w:sz w:val="24"/>
          <w:szCs w:val="24"/>
        </w:rPr>
        <w:t>由克伦巴赫系数计算公式可知，该系数与样本量与题量相关度高，样本量与题量小时，该系数也会较小。</w:t>
      </w:r>
      <w:r w:rsidR="00680A16" w:rsidRPr="00037829">
        <w:rPr>
          <w:rFonts w:ascii="Times New Roman" w:eastAsia="宋体" w:hAnsi="Times New Roman" w:cs="Times New Roman" w:hint="eastAsia"/>
          <w:sz w:val="24"/>
          <w:szCs w:val="24"/>
        </w:rPr>
        <w:t>当实验样本量足够大时（一般为问卷题量的</w:t>
      </w:r>
      <w:r w:rsidR="00680A16" w:rsidRPr="00037829">
        <w:rPr>
          <w:rFonts w:ascii="Times New Roman" w:eastAsia="宋体" w:hAnsi="Times New Roman" w:cs="Times New Roman" w:hint="eastAsia"/>
          <w:sz w:val="24"/>
          <w:szCs w:val="24"/>
        </w:rPr>
        <w:t>5</w:t>
      </w:r>
      <w:r w:rsidR="00680A16" w:rsidRPr="00037829">
        <w:rPr>
          <w:rFonts w:ascii="Times New Roman" w:eastAsia="宋体" w:hAnsi="Times New Roman" w:cs="Times New Roman"/>
          <w:sz w:val="24"/>
          <w:szCs w:val="24"/>
        </w:rPr>
        <w:t xml:space="preserve"> ~ 10</w:t>
      </w:r>
      <w:r w:rsidR="00680A16" w:rsidRPr="00037829">
        <w:rPr>
          <w:rFonts w:ascii="Times New Roman" w:eastAsia="宋体" w:hAnsi="Times New Roman" w:cs="Times New Roman" w:hint="eastAsia"/>
          <w:sz w:val="24"/>
          <w:szCs w:val="24"/>
        </w:rPr>
        <w:t>倍），剔除少量样本量对信度造成的影响可以忽略不计</w:t>
      </w:r>
      <w:r w:rsidR="00FD66C6" w:rsidRPr="00037829">
        <w:rPr>
          <w:rFonts w:ascii="Times New Roman" w:eastAsia="宋体" w:hAnsi="Times New Roman" w:cs="Times New Roman" w:hint="eastAsia"/>
          <w:sz w:val="24"/>
          <w:szCs w:val="24"/>
        </w:rPr>
        <w:lastRenderedPageBreak/>
        <w:t>（吴明隆，</w:t>
      </w:r>
      <w:r w:rsidR="00FD66C6" w:rsidRPr="00037829">
        <w:rPr>
          <w:rFonts w:ascii="Times New Roman" w:eastAsia="宋体" w:hAnsi="Times New Roman" w:cs="Times New Roman" w:hint="eastAsia"/>
          <w:sz w:val="24"/>
          <w:szCs w:val="24"/>
        </w:rPr>
        <w:t>2010</w:t>
      </w:r>
      <w:r w:rsidR="00FD66C6" w:rsidRPr="00037829">
        <w:rPr>
          <w:rFonts w:ascii="Times New Roman" w:eastAsia="宋体" w:hAnsi="Times New Roman" w:cs="Times New Roman" w:hint="eastAsia"/>
          <w:sz w:val="24"/>
          <w:szCs w:val="24"/>
        </w:rPr>
        <w:t>）</w:t>
      </w:r>
      <w:r w:rsidR="00680A16" w:rsidRPr="00037829">
        <w:rPr>
          <w:rFonts w:ascii="Times New Roman" w:eastAsia="宋体" w:hAnsi="Times New Roman" w:cs="Times New Roman" w:hint="eastAsia"/>
          <w:sz w:val="24"/>
          <w:szCs w:val="24"/>
        </w:rPr>
        <w:t>。然而在本实验中，由于时间与经费限制，我们的样本量仅为题目的</w:t>
      </w:r>
      <w:r w:rsidR="00E041D5">
        <w:rPr>
          <w:rFonts w:ascii="Times New Roman" w:eastAsia="宋体" w:hAnsi="Times New Roman" w:cs="Times New Roman" w:hint="eastAsia"/>
          <w:sz w:val="24"/>
          <w:szCs w:val="24"/>
        </w:rPr>
        <w:t>4</w:t>
      </w:r>
      <w:r w:rsidR="00E041D5">
        <w:rPr>
          <w:rFonts w:ascii="Times New Roman" w:eastAsia="宋体" w:hAnsi="Times New Roman" w:cs="Times New Roman" w:hint="eastAsia"/>
          <w:sz w:val="24"/>
          <w:szCs w:val="24"/>
        </w:rPr>
        <w:t>倍</w:t>
      </w:r>
      <w:r w:rsidR="00680A16" w:rsidRPr="00037829">
        <w:rPr>
          <w:rFonts w:ascii="Times New Roman" w:eastAsia="宋体" w:hAnsi="Times New Roman" w:cs="Times New Roman" w:hint="eastAsia"/>
          <w:sz w:val="24"/>
          <w:szCs w:val="24"/>
        </w:rPr>
        <w:t>左右。</w:t>
      </w:r>
      <w:r w:rsidR="00E041D5">
        <w:rPr>
          <w:rFonts w:ascii="Times New Roman" w:eastAsia="宋体" w:hAnsi="Times New Roman" w:cs="Times New Roman" w:hint="eastAsia"/>
          <w:sz w:val="24"/>
          <w:szCs w:val="24"/>
        </w:rPr>
        <w:t>在根据反应时剔除被试时，由于被试量较小，被试阅读题目速度等差异较大，难以构成正态分布，我们很难通过判断离群值的方式确定如何剔除被试，所以选用了</w:t>
      </w:r>
      <w:r w:rsidR="00E041D5" w:rsidRPr="00E041D5">
        <w:rPr>
          <w:rFonts w:ascii="Times New Roman" w:eastAsia="宋体" w:hAnsi="Times New Roman" w:cs="Times New Roman"/>
          <w:sz w:val="24"/>
          <w:szCs w:val="24"/>
        </w:rPr>
        <w:t>Huang</w:t>
      </w:r>
      <w:r w:rsidR="00E041D5" w:rsidRPr="00E041D5">
        <w:rPr>
          <w:rFonts w:ascii="Times New Roman" w:eastAsia="宋体" w:hAnsi="Times New Roman" w:cs="Times New Roman"/>
          <w:sz w:val="24"/>
          <w:szCs w:val="24"/>
        </w:rPr>
        <w:t>等</w:t>
      </w:r>
      <w:r w:rsidR="00E041D5">
        <w:rPr>
          <w:rFonts w:ascii="Times New Roman" w:eastAsia="宋体" w:hAnsi="Times New Roman" w:cs="Times New Roman" w:hint="eastAsia"/>
          <w:sz w:val="24"/>
          <w:szCs w:val="24"/>
        </w:rPr>
        <w:t>在</w:t>
      </w:r>
      <w:r w:rsidR="00E041D5" w:rsidRPr="00E041D5">
        <w:rPr>
          <w:rFonts w:ascii="Times New Roman" w:eastAsia="宋体" w:hAnsi="Times New Roman" w:cs="Times New Roman"/>
          <w:sz w:val="24"/>
          <w:szCs w:val="24"/>
        </w:rPr>
        <w:t>2012</w:t>
      </w:r>
      <w:r w:rsidR="00E041D5">
        <w:rPr>
          <w:rFonts w:ascii="Times New Roman" w:eastAsia="宋体" w:hAnsi="Times New Roman" w:cs="Times New Roman" w:hint="eastAsia"/>
          <w:sz w:val="24"/>
          <w:szCs w:val="24"/>
        </w:rPr>
        <w:t>年提出的</w:t>
      </w:r>
      <w:r w:rsidR="00E041D5">
        <w:rPr>
          <w:rFonts w:ascii="Times New Roman" w:eastAsia="宋体" w:hAnsi="Times New Roman" w:cs="Times New Roman" w:hint="eastAsia"/>
          <w:sz w:val="24"/>
          <w:szCs w:val="24"/>
        </w:rPr>
        <w:t>2</w:t>
      </w:r>
      <w:r w:rsidR="00E041D5">
        <w:rPr>
          <w:rFonts w:ascii="Times New Roman" w:eastAsia="宋体" w:hAnsi="Times New Roman" w:cs="Times New Roman"/>
          <w:sz w:val="24"/>
          <w:szCs w:val="24"/>
        </w:rPr>
        <w:t>500</w:t>
      </w:r>
      <w:r w:rsidR="00E041D5">
        <w:rPr>
          <w:rFonts w:ascii="Times New Roman" w:eastAsia="宋体" w:hAnsi="Times New Roman" w:cs="Times New Roman" w:hint="eastAsia"/>
          <w:sz w:val="24"/>
          <w:szCs w:val="24"/>
        </w:rPr>
        <w:t>毫秒作为标准。若被试量增加，则可以根据被试的反应时分布得出更适合本问卷题目的反应时筛选标准，可能可以达到更好的效果。</w:t>
      </w:r>
      <w:r w:rsidR="00680A16" w:rsidRPr="00037829">
        <w:rPr>
          <w:rFonts w:ascii="Times New Roman" w:eastAsia="宋体" w:hAnsi="Times New Roman" w:cs="Times New Roman" w:hint="eastAsia"/>
          <w:sz w:val="24"/>
          <w:szCs w:val="24"/>
        </w:rPr>
        <w:t>在</w:t>
      </w:r>
      <w:r w:rsidR="00E041D5">
        <w:rPr>
          <w:rFonts w:ascii="Times New Roman" w:eastAsia="宋体" w:hAnsi="Times New Roman" w:cs="Times New Roman" w:hint="eastAsia"/>
          <w:sz w:val="24"/>
          <w:szCs w:val="24"/>
        </w:rPr>
        <w:t>根据</w:t>
      </w:r>
      <w:r w:rsidR="00680A16" w:rsidRPr="00037829">
        <w:rPr>
          <w:rFonts w:ascii="Times New Roman" w:eastAsia="宋体" w:hAnsi="Times New Roman" w:cs="Times New Roman" w:hint="eastAsia"/>
          <w:sz w:val="24"/>
          <w:szCs w:val="24"/>
        </w:rPr>
        <w:t>甄别题剔除被试时，相较于不剔除任何被试，样本量进一步减小了，这可能是造成有甄别题组问卷信度小于无甄别题组的</w:t>
      </w:r>
      <w:r w:rsidR="00E041D5">
        <w:rPr>
          <w:rFonts w:ascii="Times New Roman" w:eastAsia="宋体" w:hAnsi="Times New Roman" w:cs="Times New Roman" w:hint="eastAsia"/>
          <w:sz w:val="24"/>
          <w:szCs w:val="24"/>
        </w:rPr>
        <w:t>原因。所以，在样本量不充足时，使用绝对的反应时标准、认真程度甄别题和</w:t>
      </w:r>
      <w:r w:rsidR="00ED767E">
        <w:rPr>
          <w:rFonts w:ascii="Times New Roman" w:eastAsia="宋体" w:hAnsi="Times New Roman" w:cs="Times New Roman" w:hint="eastAsia"/>
          <w:sz w:val="24"/>
          <w:szCs w:val="24"/>
        </w:rPr>
        <w:t>测谎</w:t>
      </w:r>
      <w:r w:rsidR="00E041D5">
        <w:rPr>
          <w:rFonts w:ascii="Times New Roman" w:eastAsia="宋体" w:hAnsi="Times New Roman" w:cs="Times New Roman" w:hint="eastAsia"/>
          <w:sz w:val="24"/>
          <w:szCs w:val="24"/>
        </w:rPr>
        <w:t>甄别题进行数据清洗并不能如先前文献所示地提升问卷信效度。</w:t>
      </w:r>
      <w:r w:rsidR="00680A16" w:rsidRPr="00037829">
        <w:rPr>
          <w:rFonts w:ascii="Times New Roman" w:eastAsia="宋体" w:hAnsi="Times New Roman" w:cs="Times New Roman" w:hint="eastAsia"/>
          <w:sz w:val="24"/>
          <w:szCs w:val="24"/>
        </w:rPr>
        <w:t>在未来进一步研究时，应扩大样本量至题量的</w:t>
      </w:r>
      <w:r w:rsidR="00680A16" w:rsidRPr="00037829">
        <w:rPr>
          <w:rFonts w:ascii="Times New Roman" w:eastAsia="宋体" w:hAnsi="Times New Roman" w:cs="Times New Roman" w:hint="eastAsia"/>
          <w:sz w:val="24"/>
          <w:szCs w:val="24"/>
        </w:rPr>
        <w:t>5</w:t>
      </w:r>
      <w:r w:rsidR="00680A16" w:rsidRPr="00037829">
        <w:rPr>
          <w:rFonts w:ascii="Times New Roman" w:eastAsia="宋体" w:hAnsi="Times New Roman" w:cs="Times New Roman" w:hint="eastAsia"/>
          <w:sz w:val="24"/>
          <w:szCs w:val="24"/>
        </w:rPr>
        <w:t>倍以上，预期</w:t>
      </w:r>
      <w:r w:rsidR="00E041D5">
        <w:rPr>
          <w:rFonts w:ascii="Times New Roman" w:eastAsia="宋体" w:hAnsi="Times New Roman" w:cs="Times New Roman" w:hint="eastAsia"/>
          <w:sz w:val="24"/>
          <w:szCs w:val="24"/>
        </w:rPr>
        <w:t>可能</w:t>
      </w:r>
      <w:r w:rsidR="00680A16" w:rsidRPr="00037829">
        <w:rPr>
          <w:rFonts w:ascii="Times New Roman" w:eastAsia="宋体" w:hAnsi="Times New Roman" w:cs="Times New Roman" w:hint="eastAsia"/>
          <w:sz w:val="24"/>
          <w:szCs w:val="24"/>
        </w:rPr>
        <w:t>会取得</w:t>
      </w:r>
      <w:r w:rsidR="00E041D5">
        <w:rPr>
          <w:rFonts w:ascii="Times New Roman" w:eastAsia="宋体" w:hAnsi="Times New Roman" w:cs="Times New Roman" w:hint="eastAsia"/>
          <w:sz w:val="24"/>
          <w:szCs w:val="24"/>
        </w:rPr>
        <w:t>不同</w:t>
      </w:r>
      <w:r w:rsidR="00680A16" w:rsidRPr="00037829">
        <w:rPr>
          <w:rFonts w:ascii="Times New Roman" w:eastAsia="宋体" w:hAnsi="Times New Roman" w:cs="Times New Roman" w:hint="eastAsia"/>
          <w:sz w:val="24"/>
          <w:szCs w:val="24"/>
        </w:rPr>
        <w:t>的结果。</w:t>
      </w:r>
    </w:p>
    <w:p w14:paraId="425D5D0A" w14:textId="15FA8890" w:rsidR="00885128" w:rsidRPr="00037829" w:rsidRDefault="00885128" w:rsidP="000A034E">
      <w:pPr>
        <w:pStyle w:val="af"/>
        <w:spacing w:before="0" w:beforeAutospacing="0" w:after="0" w:afterAutospacing="0"/>
        <w:ind w:firstLineChars="200" w:firstLine="480"/>
        <w:rPr>
          <w:rFonts w:ascii="Times New Roman" w:hAnsi="Times New Roman"/>
        </w:rPr>
      </w:pPr>
      <w:r w:rsidRPr="00037829">
        <w:rPr>
          <w:rFonts w:ascii="Times New Roman" w:hAnsi="Times New Roman" w:cs="Times New Roman" w:hint="eastAsia"/>
        </w:rPr>
        <w:t>效度方面，</w:t>
      </w:r>
      <w:r w:rsidR="00E041D5">
        <w:rPr>
          <w:rFonts w:ascii="Times New Roman" w:hAnsi="Times New Roman" w:cs="Times New Roman" w:hint="eastAsia"/>
        </w:rPr>
        <w:t>本实验</w:t>
      </w:r>
      <w:r w:rsidRPr="00037829">
        <w:rPr>
          <w:rFonts w:ascii="Times New Roman" w:hAnsi="Times New Roman" w:cs="Times New Roman" w:hint="eastAsia"/>
        </w:rPr>
        <w:t>以</w:t>
      </w:r>
      <w:r w:rsidRPr="00037829">
        <w:rPr>
          <w:rFonts w:ascii="Times New Roman" w:hAnsi="Times New Roman" w:cs="Times New Roman" w:hint="eastAsia"/>
        </w:rPr>
        <w:t>IAT</w:t>
      </w:r>
      <w:r w:rsidRPr="00037829">
        <w:rPr>
          <w:rFonts w:ascii="Times New Roman" w:hAnsi="Times New Roman" w:cs="Times New Roman" w:hint="eastAsia"/>
        </w:rPr>
        <w:t>实验</w:t>
      </w:r>
      <w:r w:rsidRPr="00C627FF">
        <w:rPr>
          <w:rFonts w:ascii="Times New Roman" w:hAnsi="Times New Roman" w:cs="Times New Roman"/>
          <w:i/>
        </w:rPr>
        <w:t>d</w:t>
      </w:r>
      <w:r w:rsidRPr="00037829">
        <w:rPr>
          <w:rFonts w:ascii="Times New Roman" w:hAnsi="Times New Roman" w:cs="Times New Roman" w:hint="eastAsia"/>
        </w:rPr>
        <w:t>值绝对值为效标</w:t>
      </w:r>
      <w:r w:rsidR="00E041D5">
        <w:rPr>
          <w:rFonts w:ascii="Times New Roman" w:hAnsi="Times New Roman" w:cs="Times New Roman" w:hint="eastAsia"/>
        </w:rPr>
        <w:t>。</w:t>
      </w:r>
      <w:r w:rsidR="00B579B4" w:rsidRPr="00037829">
        <w:rPr>
          <w:rFonts w:ascii="Times New Roman" w:hAnsi="Times New Roman" w:cs="Times New Roman" w:hint="eastAsia"/>
        </w:rPr>
        <w:t>从结果上看，</w:t>
      </w:r>
      <w:r w:rsidRPr="00037829">
        <w:rPr>
          <w:rFonts w:ascii="Times New Roman" w:hAnsi="Times New Roman" w:cs="Times New Roman" w:hint="eastAsia"/>
        </w:rPr>
        <w:t>采用</w:t>
      </w:r>
      <w:r w:rsidR="00ED767E">
        <w:rPr>
          <w:rFonts w:ascii="Times New Roman" w:hAnsi="Times New Roman" w:cs="Times New Roman" w:hint="eastAsia"/>
        </w:rPr>
        <w:t>认真程度甄别题（</w:t>
      </w:r>
      <w:r w:rsidRPr="00037829">
        <w:rPr>
          <w:rFonts w:ascii="Times New Roman" w:hAnsi="Times New Roman" w:cs="Times New Roman"/>
        </w:rPr>
        <w:t>高</w:t>
      </w:r>
      <w:r w:rsidRPr="00037829">
        <w:rPr>
          <w:rFonts w:ascii="Times New Roman" w:hAnsi="Times New Roman" w:cs="Times New Roman" w:hint="eastAsia"/>
        </w:rPr>
        <w:t>/</w:t>
      </w:r>
      <w:r w:rsidRPr="00037829">
        <w:rPr>
          <w:rFonts w:ascii="Times New Roman" w:hAnsi="Times New Roman" w:cs="Times New Roman"/>
        </w:rPr>
        <w:t>低频</w:t>
      </w:r>
      <w:r w:rsidRPr="00037829">
        <w:rPr>
          <w:rFonts w:ascii="Times New Roman" w:hAnsi="Times New Roman" w:cs="Times New Roman" w:hint="eastAsia"/>
        </w:rPr>
        <w:t>题</w:t>
      </w:r>
      <w:r w:rsidRPr="00037829">
        <w:rPr>
          <w:rFonts w:ascii="Times New Roman" w:hAnsi="Times New Roman" w:cs="Times New Roman"/>
        </w:rPr>
        <w:t>及指定选项题</w:t>
      </w:r>
      <w:r w:rsidR="00ED767E">
        <w:rPr>
          <w:rFonts w:ascii="Times New Roman" w:hAnsi="Times New Roman" w:cs="Times New Roman" w:hint="eastAsia"/>
        </w:rPr>
        <w:t>）</w:t>
      </w:r>
      <w:r w:rsidRPr="00037829">
        <w:rPr>
          <w:rFonts w:ascii="Times New Roman" w:hAnsi="Times New Roman" w:cs="Times New Roman" w:hint="eastAsia"/>
        </w:rPr>
        <w:t>剔除被试可以</w:t>
      </w:r>
      <w:commentRangeStart w:id="52"/>
      <w:commentRangeStart w:id="53"/>
      <w:r w:rsidRPr="00037829">
        <w:rPr>
          <w:rFonts w:ascii="Times New Roman" w:hAnsi="Times New Roman" w:cs="Times New Roman" w:hint="eastAsia"/>
        </w:rPr>
        <w:t>显著</w:t>
      </w:r>
      <w:commentRangeEnd w:id="52"/>
      <w:r w:rsidR="004C0AC6">
        <w:rPr>
          <w:rStyle w:val="a8"/>
          <w:rFonts w:asciiTheme="minorHAnsi" w:eastAsiaTheme="minorEastAsia" w:hAnsiTheme="minorHAnsi" w:cstheme="minorBidi"/>
          <w:kern w:val="2"/>
        </w:rPr>
        <w:commentReference w:id="52"/>
      </w:r>
      <w:commentRangeEnd w:id="53"/>
      <w:r w:rsidR="00C627FF">
        <w:rPr>
          <w:rStyle w:val="a8"/>
          <w:rFonts w:asciiTheme="minorHAnsi" w:eastAsiaTheme="minorEastAsia" w:hAnsiTheme="minorHAnsi" w:cstheme="minorBidi"/>
          <w:kern w:val="2"/>
        </w:rPr>
        <w:commentReference w:id="53"/>
      </w:r>
      <w:r w:rsidRPr="00037829">
        <w:rPr>
          <w:rFonts w:ascii="Times New Roman" w:hAnsi="Times New Roman" w:cs="Times New Roman" w:hint="eastAsia"/>
        </w:rPr>
        <w:t>提高问卷</w:t>
      </w:r>
      <w:r w:rsidRPr="00037829">
        <w:rPr>
          <w:rFonts w:ascii="Times New Roman" w:hAnsi="Times New Roman" w:hint="eastAsia"/>
        </w:rPr>
        <w:t>效标效度，而采用态度防御题及测谎题剔除被试则并不能显著提升问卷效标效度</w:t>
      </w:r>
      <w:r w:rsidR="00B579B4" w:rsidRPr="00037829">
        <w:rPr>
          <w:rFonts w:ascii="Times New Roman" w:hAnsi="Times New Roman" w:hint="eastAsia"/>
        </w:rPr>
        <w:t>。但实际上，在采用态度防御题及测谎题剔除被试时，剔除样本量</w:t>
      </w:r>
      <w:r w:rsidR="00ED767E">
        <w:rPr>
          <w:rFonts w:ascii="Times New Roman" w:hAnsi="Times New Roman" w:hint="eastAsia"/>
        </w:rPr>
        <w:t>超过</w:t>
      </w:r>
      <w:r w:rsidR="00B579B4" w:rsidRPr="00037829">
        <w:rPr>
          <w:rFonts w:ascii="Times New Roman" w:hAnsi="Times New Roman" w:hint="eastAsia"/>
        </w:rPr>
        <w:t>3</w:t>
      </w:r>
      <w:r w:rsidR="00B579B4" w:rsidRPr="00037829">
        <w:rPr>
          <w:rFonts w:ascii="Times New Roman" w:hAnsi="Times New Roman"/>
        </w:rPr>
        <w:t>0%</w:t>
      </w:r>
      <w:r w:rsidR="00B579B4" w:rsidRPr="00037829">
        <w:rPr>
          <w:rFonts w:ascii="Times New Roman" w:hAnsi="Times New Roman" w:hint="eastAsia"/>
        </w:rPr>
        <w:t>，由于效度与样本量有关，样本量小可能导致效度降低，所以并不能证明根据态度防御题与测谎题不能提升问卷效度。在未来进一步研究时，应进一步扩大样本量，从而更规范地检验根据态度防御题与测谎题剔除被试是否可以提升效标效度。</w:t>
      </w:r>
    </w:p>
    <w:p w14:paraId="4D1C17E6" w14:textId="0A7D9C62" w:rsidR="00680A16" w:rsidRPr="00037829" w:rsidRDefault="00680A16" w:rsidP="000A034E">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实验二的结果表明，</w:t>
      </w:r>
      <w:r w:rsidR="00B579B4" w:rsidRPr="00037829">
        <w:rPr>
          <w:rFonts w:ascii="Times New Roman" w:eastAsia="宋体" w:hAnsi="Times New Roman" w:cs="Times New Roman" w:hint="eastAsia"/>
          <w:sz w:val="24"/>
          <w:szCs w:val="24"/>
        </w:rPr>
        <w:t>虚假眼动</w:t>
      </w:r>
      <w:r w:rsidR="00ED767E">
        <w:rPr>
          <w:rFonts w:ascii="Times New Roman" w:eastAsia="宋体" w:hAnsi="Times New Roman" w:cs="Times New Roman" w:hint="eastAsia"/>
          <w:sz w:val="24"/>
          <w:szCs w:val="24"/>
        </w:rPr>
        <w:t>可能</w:t>
      </w:r>
      <w:r w:rsidR="00D6066C" w:rsidRPr="00037829">
        <w:rPr>
          <w:rFonts w:ascii="Times New Roman" w:eastAsia="宋体" w:hAnsi="Times New Roman" w:cs="Times New Roman" w:hint="eastAsia"/>
          <w:sz w:val="24"/>
          <w:szCs w:val="24"/>
        </w:rPr>
        <w:t>显著</w:t>
      </w:r>
      <w:r w:rsidR="00ED767E">
        <w:rPr>
          <w:rFonts w:ascii="Times New Roman" w:eastAsia="宋体" w:hAnsi="Times New Roman" w:cs="Times New Roman" w:hint="eastAsia"/>
          <w:sz w:val="24"/>
          <w:szCs w:val="24"/>
        </w:rPr>
        <w:t>降低</w:t>
      </w:r>
      <w:r w:rsidR="00D6066C" w:rsidRPr="00037829">
        <w:rPr>
          <w:rFonts w:ascii="Times New Roman" w:eastAsia="宋体" w:hAnsi="Times New Roman" w:cs="Times New Roman" w:hint="eastAsia"/>
          <w:sz w:val="24"/>
          <w:szCs w:val="24"/>
        </w:rPr>
        <w:t>问卷的效度与信度，这可能是由于</w:t>
      </w:r>
      <w:r w:rsidR="00030BCA" w:rsidRPr="00037829">
        <w:rPr>
          <w:rFonts w:ascii="Times New Roman" w:eastAsia="宋体" w:hAnsi="Times New Roman" w:cs="Times New Roman" w:hint="eastAsia"/>
          <w:sz w:val="24"/>
          <w:szCs w:val="24"/>
        </w:rPr>
        <w:t>被试行为会受到观测者的影响</w:t>
      </w:r>
      <w:r w:rsidR="00B25047" w:rsidRPr="00037829">
        <w:rPr>
          <w:rFonts w:ascii="Times New Roman" w:eastAsia="宋体" w:hAnsi="Times New Roman" w:cs="Times New Roman"/>
          <w:sz w:val="24"/>
          <w:szCs w:val="24"/>
        </w:rPr>
        <w:fldChar w:fldCharType="begin"/>
      </w:r>
      <w:r w:rsidR="00B25047" w:rsidRPr="00037829">
        <w:rPr>
          <w:rFonts w:ascii="Times New Roman" w:eastAsia="宋体" w:hAnsi="Times New Roman" w:cs="Times New Roman"/>
          <w:sz w:val="24"/>
          <w:szCs w:val="24"/>
        </w:rPr>
        <w:instrText xml:space="preserve"> ADDIN ZOTERO_ITEM CSL_CITATION {"citationID":"J1gZL13q","properties":{"formattedCitation":"(Sedgwick &amp; Greenwood, 2015)","plainCitation":"(Sedgwick &amp; Greenwood, 2015)","noteIndex":0},"citationItems":[{"id":17,"uris":["http://zotero.org/users/local/LhB6WWER/items/MP4DXBCZ"],"itemData":{"id":17,"type":"article-journal","container-title":"BMJ (online)","DOI":"10.1136/bmj.h4672","page":"h4672","title":"Understanding the Hawthorne effect","volume":"351","author":[{"family":"Sedgwick","given":"Philip"},{"family":"Greenwood","given":"Nan"}],"issued":{"date-parts":[["2015",9]]}}}],"schema":"https://github.com/citation-style-language/schema/raw/master/csl-citation.json"} </w:instrText>
      </w:r>
      <w:r w:rsidR="00B25047" w:rsidRPr="00037829">
        <w:rPr>
          <w:rFonts w:ascii="Times New Roman" w:eastAsia="宋体" w:hAnsi="Times New Roman" w:cs="Times New Roman"/>
          <w:sz w:val="24"/>
          <w:szCs w:val="24"/>
        </w:rPr>
        <w:fldChar w:fldCharType="separate"/>
      </w:r>
      <w:r w:rsidR="00216347">
        <w:rPr>
          <w:rFonts w:ascii="Times New Roman" w:eastAsia="宋体" w:hAnsi="Times New Roman"/>
          <w:sz w:val="24"/>
        </w:rPr>
        <w:t>（</w:t>
      </w:r>
      <w:r w:rsidR="00F1403F" w:rsidRPr="00037829">
        <w:rPr>
          <w:rFonts w:ascii="Times New Roman" w:eastAsia="宋体" w:hAnsi="Times New Roman"/>
          <w:sz w:val="24"/>
        </w:rPr>
        <w:t>Sedgwick &amp; Greenwood, 2015</w:t>
      </w:r>
      <w:r w:rsidR="00216347">
        <w:rPr>
          <w:rFonts w:ascii="Times New Roman" w:eastAsia="宋体" w:hAnsi="Times New Roman"/>
          <w:sz w:val="24"/>
        </w:rPr>
        <w:t>）</w:t>
      </w:r>
      <w:r w:rsidR="00B25047" w:rsidRPr="00037829">
        <w:rPr>
          <w:rFonts w:ascii="Times New Roman" w:eastAsia="宋体" w:hAnsi="Times New Roman" w:cs="Times New Roman"/>
          <w:sz w:val="24"/>
          <w:szCs w:val="24"/>
        </w:rPr>
        <w:fldChar w:fldCharType="end"/>
      </w:r>
      <w:r w:rsidR="00D6066C" w:rsidRPr="00037829">
        <w:rPr>
          <w:rFonts w:ascii="Times New Roman" w:eastAsia="宋体" w:hAnsi="Times New Roman" w:cs="Times New Roman" w:hint="eastAsia"/>
          <w:sz w:val="24"/>
          <w:szCs w:val="24"/>
        </w:rPr>
        <w:t>。</w:t>
      </w:r>
      <w:r w:rsidR="00030BCA" w:rsidRPr="00ED767E">
        <w:rPr>
          <w:rFonts w:ascii="Times New Roman" w:eastAsia="宋体" w:hAnsi="Times New Roman" w:cs="Times New Roman" w:hint="eastAsia"/>
          <w:sz w:val="24"/>
          <w:szCs w:val="24"/>
          <w:shd w:val="pct15" w:color="auto" w:fill="FFFFFF"/>
        </w:rPr>
        <w:t>研究表明，适度的监视可以提高员工的工作表现，因为它可以增加工作纪律和责任感</w:t>
      </w:r>
      <w:r w:rsidR="00B25047" w:rsidRPr="00ED767E">
        <w:rPr>
          <w:rFonts w:ascii="Times New Roman" w:eastAsia="宋体" w:hAnsi="Times New Roman" w:cs="Times New Roman"/>
          <w:sz w:val="24"/>
          <w:szCs w:val="24"/>
          <w:shd w:val="pct15" w:color="auto" w:fill="FFFFFF"/>
        </w:rPr>
        <w:fldChar w:fldCharType="begin"/>
      </w:r>
      <w:r w:rsidR="00B25047" w:rsidRPr="00ED767E">
        <w:rPr>
          <w:rFonts w:ascii="Times New Roman" w:eastAsia="宋体" w:hAnsi="Times New Roman" w:cs="Times New Roman" w:hint="eastAsia"/>
          <w:sz w:val="24"/>
          <w:szCs w:val="24"/>
          <w:shd w:val="pct15" w:color="auto" w:fill="FFFFFF"/>
        </w:rPr>
        <w:instrText xml:space="preserve"> ADDIN ZOTERO_ITEM CSL_CITATION {"citationID":"QZ3Jprpe","properties":{"formattedCitation":"(Davidson &amp; Henderson, 2000; Holman\\uc0\\u31561{}, 2002)","plainCitation":"(Davidson &amp; Henderson, 2000; Holman</w:instrText>
      </w:r>
      <w:r w:rsidR="00B25047" w:rsidRPr="00ED767E">
        <w:rPr>
          <w:rFonts w:ascii="Times New Roman" w:eastAsia="宋体" w:hAnsi="Times New Roman" w:cs="Times New Roman" w:hint="eastAsia"/>
          <w:sz w:val="24"/>
          <w:szCs w:val="24"/>
          <w:shd w:val="pct15" w:color="auto" w:fill="FFFFFF"/>
        </w:rPr>
        <w:instrText>等</w:instrText>
      </w:r>
      <w:r w:rsidR="00B25047" w:rsidRPr="00ED767E">
        <w:rPr>
          <w:rFonts w:ascii="Times New Roman" w:eastAsia="宋体" w:hAnsi="Times New Roman" w:cs="Times New Roman" w:hint="eastAsia"/>
          <w:sz w:val="24"/>
          <w:szCs w:val="24"/>
          <w:shd w:val="pct15" w:color="auto" w:fill="FFFFFF"/>
        </w:rPr>
        <w:instrText>, 2002)","noteIndex":0},"citationItems":[{"id":12,"</w:instrText>
      </w:r>
      <w:r w:rsidR="00B25047" w:rsidRPr="00ED767E">
        <w:rPr>
          <w:rFonts w:ascii="Times New Roman" w:eastAsia="宋体" w:hAnsi="Times New Roman" w:cs="Times New Roman"/>
          <w:sz w:val="24"/>
          <w:szCs w:val="24"/>
          <w:shd w:val="pct15" w:color="auto" w:fill="FFFFFF"/>
        </w:rPr>
        <w:instrText xml:space="preserve">uris":["http://zotero.org/users/local/LhB6WWER/items/WJSKTMIN"],"itemData":{"id":12,"type":"article-journal","abstract":"Increases in the sophistication of workplace computerization has provided modern-day managers with superior tools, such as electronic performance monitoring (EPM), with which to supervise their employees. Expanding on studies by Aiello (e. g., Aiello, 1993), the present study aimed to examine EPM in a social facilitation framework, exploring not only the relationship with task performance and stress, but also with an individual's subjective mood state. Thirty-three female and 15 male university students were required to solve a series of anagrams via a purpose-built computer program. Both the difficulty of the anagrams (easy or difficult) and the presence of monitoring (present or absent) were varied for each participant. Results indicated that the visual presence of EPM resulted in an easy task being performed with greater proficiency and a difficult task being performed with less proficiency. When participants were attempting to solve an easy task, the presence of EPM resulted in a participant's mood state becoming significantly more positive; whereas when solving a difficult task, EPM caused a more negative mood state. Similarly, it was found that a higher level of subjective stress was experienced when EPM was present, as opposed to absent. when individuals were performing a difficult task. The implications for the workplace applications produced by this study are discussed.","container-title":"Journal of Applied Social Psychology","DOI":"10.1111/j.1559-1816.2000.tb02502.x","ISSN":"1559-1816","issue":"5","language":"en","note":"_eprint: https://onlinelibrary.wiley.com/doi/pdf/10.1111/j.1559-1816.2000.tb02502.x","page":"906-920","source":"Wiley Online Library","title":"Electronic Performance Monitoring: A Laboratory Investigation of the Influence of Monitoring and Difficulty on Task Performance, Mood State, and Self-Reported Stress Levels","title-short":"Electronic Performance Monitoring","volume":"30","author":[{"family":"Davidson","given":"Rick"},{"family":"Henderson","given":"Ron"}],"issued":{"date-parts":[["2000"]]}}},{"id":11,"uris":["http://zotero.org/users/local/LhB6WWER/items/K9C7SEEG"],"itemData":{"id":11,"type":"article-journal","abstract":"A study was conducted to investigate the relationship between performance monitoring and well-being. It also examined a mechanism, namely emotional labor, that might mediate the relationship between them, assessed the effect of the work context on the relationship between performance monitoring and well-being, and examined the relative effects of performance monitoring and work context on well-being. Three aspects of performance monitoring were covered, namely, its performance-related content (i.e., immediacy of feedback, clarity of performance criteria), its beneficial-purpose (i.e., developmental rather than punitive aims), and its perceived intensity. The participants were 347 customer service agents in two U.K. call centers who completed a battery of questionnaire scales. Regression analyses revealed that the performance-related content and the beneficial-purpose of monitoring were positively related to well-being, while perceived intensity had a strong negative association with well-being. Emotional labor did not mediate the relationship between monitoring and well-being in the form hypothesized, although it was related to these two factors. Work context (job control, problem solving demand, supervisory support) did not mediate the relationship between monitoring and well-being, but job control and supervisory support did moderate the relationship between perceived intensity and well-being. Relative to other study variables, perceived intensity showed stronger associations with emotional exhaustion, while job control and supervisory support tended to show stronger associations with depression and job satisfaction. Implications for theory, practice, and future research are discussed.","container-title":"Motivation and Emotion","DOI":"10.1023/A:1015194108376","ISSN":"1573-6644","issue":"1","journalAbbreviation":"Motivation and Emotion","language":"en","page":"57-81","source":"Springer Link","title":"The Effects of Performance Monitoring on Emotional Labor and Well-Being in Call Centers","volume":"26","author":[{"family":"Holman","given":"David"},{"family":"Chissick","given":"Claire"},{"family":"Totterdell","given":"Peter"}],"issued":{"date-parts":[["2002",3,1]]}}}],"schema":"https://github.com/citation-style-language/schema/raw/master/csl-citation.json"} </w:instrText>
      </w:r>
      <w:r w:rsidR="00B25047" w:rsidRPr="00ED767E">
        <w:rPr>
          <w:rFonts w:ascii="Times New Roman" w:eastAsia="宋体" w:hAnsi="Times New Roman" w:cs="Times New Roman"/>
          <w:sz w:val="24"/>
          <w:szCs w:val="24"/>
          <w:shd w:val="pct15" w:color="auto" w:fill="FFFFFF"/>
        </w:rPr>
        <w:fldChar w:fldCharType="separate"/>
      </w:r>
      <w:r w:rsidR="00216347" w:rsidRPr="00ED767E">
        <w:rPr>
          <w:rFonts w:ascii="Times New Roman" w:eastAsia="宋体" w:hAnsi="Times New Roman" w:cs="Times New Roman"/>
          <w:kern w:val="0"/>
          <w:sz w:val="24"/>
          <w:szCs w:val="24"/>
          <w:shd w:val="pct15" w:color="auto" w:fill="FFFFFF"/>
        </w:rPr>
        <w:t>（</w:t>
      </w:r>
      <w:r w:rsidR="00F1403F" w:rsidRPr="00ED767E">
        <w:rPr>
          <w:rFonts w:ascii="Times New Roman" w:eastAsia="宋体" w:hAnsi="Times New Roman" w:cs="Times New Roman"/>
          <w:kern w:val="0"/>
          <w:sz w:val="24"/>
          <w:szCs w:val="24"/>
          <w:shd w:val="pct15" w:color="auto" w:fill="FFFFFF"/>
        </w:rPr>
        <w:t>Davidson &amp; Henderson, 2000; Holman</w:t>
      </w:r>
      <w:r w:rsidR="00F1403F" w:rsidRPr="00ED767E">
        <w:rPr>
          <w:rFonts w:ascii="Times New Roman" w:eastAsia="宋体" w:hAnsi="Times New Roman" w:cs="Times New Roman"/>
          <w:kern w:val="0"/>
          <w:sz w:val="24"/>
          <w:szCs w:val="24"/>
          <w:shd w:val="pct15" w:color="auto" w:fill="FFFFFF"/>
        </w:rPr>
        <w:t>等</w:t>
      </w:r>
      <w:r w:rsidR="00F1403F" w:rsidRPr="00ED767E">
        <w:rPr>
          <w:rFonts w:ascii="Times New Roman" w:eastAsia="宋体" w:hAnsi="Times New Roman" w:cs="Times New Roman"/>
          <w:kern w:val="0"/>
          <w:sz w:val="24"/>
          <w:szCs w:val="24"/>
          <w:shd w:val="pct15" w:color="auto" w:fill="FFFFFF"/>
        </w:rPr>
        <w:t>, 2002</w:t>
      </w:r>
      <w:r w:rsidR="00216347" w:rsidRPr="00ED767E">
        <w:rPr>
          <w:rFonts w:ascii="Times New Roman" w:eastAsia="宋体" w:hAnsi="Times New Roman" w:cs="Times New Roman"/>
          <w:kern w:val="0"/>
          <w:sz w:val="24"/>
          <w:szCs w:val="24"/>
          <w:shd w:val="pct15" w:color="auto" w:fill="FFFFFF"/>
        </w:rPr>
        <w:t>）</w:t>
      </w:r>
      <w:r w:rsidR="00B25047" w:rsidRPr="00ED767E">
        <w:rPr>
          <w:rFonts w:ascii="Times New Roman" w:eastAsia="宋体" w:hAnsi="Times New Roman" w:cs="Times New Roman"/>
          <w:sz w:val="24"/>
          <w:szCs w:val="24"/>
          <w:shd w:val="pct15" w:color="auto" w:fill="FFFFFF"/>
        </w:rPr>
        <w:fldChar w:fldCharType="end"/>
      </w:r>
      <w:r w:rsidR="00030BCA" w:rsidRPr="00ED767E">
        <w:rPr>
          <w:rFonts w:ascii="Times New Roman" w:eastAsia="宋体" w:hAnsi="Times New Roman" w:cs="Times New Roman" w:hint="eastAsia"/>
          <w:sz w:val="24"/>
          <w:szCs w:val="24"/>
          <w:shd w:val="pct15" w:color="auto" w:fill="FFFFFF"/>
        </w:rPr>
        <w:t>。</w:t>
      </w:r>
      <w:r w:rsidR="00030BCA" w:rsidRPr="00037829">
        <w:rPr>
          <w:rFonts w:ascii="Times New Roman" w:eastAsia="宋体" w:hAnsi="Times New Roman" w:cs="Times New Roman" w:hint="eastAsia"/>
          <w:sz w:val="24"/>
          <w:szCs w:val="24"/>
        </w:rPr>
        <w:t>虽然在虚假眼动组，被试的眼动数据实际上并未被采集，然而，</w:t>
      </w:r>
      <w:r w:rsidR="00D6066C" w:rsidRPr="00037829">
        <w:rPr>
          <w:rFonts w:ascii="Times New Roman" w:eastAsia="宋体" w:hAnsi="Times New Roman" w:cs="Times New Roman" w:hint="eastAsia"/>
          <w:sz w:val="24"/>
          <w:szCs w:val="24"/>
        </w:rPr>
        <w:t>被试在被告知其眼动数据会被记录时，</w:t>
      </w:r>
      <w:r w:rsidR="00030BCA" w:rsidRPr="00037829">
        <w:rPr>
          <w:rFonts w:ascii="Times New Roman" w:eastAsia="宋体" w:hAnsi="Times New Roman" w:cs="Times New Roman" w:hint="eastAsia"/>
          <w:sz w:val="24"/>
          <w:szCs w:val="24"/>
        </w:rPr>
        <w:t>错误地</w:t>
      </w:r>
      <w:r w:rsidR="00D6066C" w:rsidRPr="00037829">
        <w:rPr>
          <w:rFonts w:ascii="Times New Roman" w:eastAsia="宋体" w:hAnsi="Times New Roman" w:cs="Times New Roman" w:hint="eastAsia"/>
          <w:sz w:val="24"/>
          <w:szCs w:val="24"/>
        </w:rPr>
        <w:t>认为自己的答题是在更严密的监控下完成的，</w:t>
      </w:r>
      <w:r w:rsidR="00ED767E" w:rsidRPr="00ED767E">
        <w:rPr>
          <w:rFonts w:ascii="Times New Roman" w:eastAsia="宋体" w:hAnsi="Times New Roman" w:cs="Times New Roman" w:hint="eastAsia"/>
          <w:sz w:val="24"/>
          <w:szCs w:val="24"/>
        </w:rPr>
        <w:t>当个人信念与社会准则相冲突时，在认为自身处于监视状态下时，信念偏差越强的被试越会表现出虚假作答的行为</w:t>
      </w:r>
      <w:r w:rsidR="00030BCA" w:rsidRPr="00037829">
        <w:rPr>
          <w:rFonts w:ascii="Times New Roman" w:eastAsia="宋体" w:hAnsi="Times New Roman" w:cs="Times New Roman" w:hint="eastAsia"/>
          <w:sz w:val="24"/>
          <w:szCs w:val="24"/>
        </w:rPr>
        <w:t>。</w:t>
      </w:r>
    </w:p>
    <w:p w14:paraId="5B09F63A" w14:textId="2005C6D2" w:rsidR="00030BCA" w:rsidRPr="00037829" w:rsidRDefault="00ED767E" w:rsidP="000A034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除虚假眼动组外，</w:t>
      </w:r>
      <w:r w:rsidR="00030BCA" w:rsidRPr="00037829">
        <w:rPr>
          <w:rFonts w:ascii="Times New Roman" w:eastAsia="宋体" w:hAnsi="Times New Roman" w:cs="Times New Roman" w:hint="eastAsia"/>
          <w:sz w:val="24"/>
          <w:szCs w:val="24"/>
        </w:rPr>
        <w:t>真实眼动组问卷的信度</w:t>
      </w:r>
      <w:r>
        <w:rPr>
          <w:rFonts w:ascii="Times New Roman" w:eastAsia="宋体" w:hAnsi="Times New Roman" w:cs="Times New Roman" w:hint="eastAsia"/>
          <w:sz w:val="24"/>
          <w:szCs w:val="24"/>
        </w:rPr>
        <w:t>也降低了</w:t>
      </w:r>
      <w:r w:rsidR="00030BCA" w:rsidRPr="00037829">
        <w:rPr>
          <w:rFonts w:ascii="Times New Roman" w:eastAsia="宋体" w:hAnsi="Times New Roman" w:cs="Times New Roman" w:hint="eastAsia"/>
          <w:sz w:val="24"/>
          <w:szCs w:val="24"/>
        </w:rPr>
        <w:t>。这可能是由以下三个原因导致的：第一，真实眼动组实验前，必须通过</w:t>
      </w:r>
      <w:proofErr w:type="spellStart"/>
      <w:r w:rsidR="00030BCA" w:rsidRPr="00037829">
        <w:rPr>
          <w:rFonts w:ascii="Times New Roman" w:eastAsia="宋体" w:hAnsi="Times New Roman" w:cs="Times New Roman" w:hint="eastAsia"/>
          <w:sz w:val="24"/>
          <w:szCs w:val="24"/>
        </w:rPr>
        <w:t>Credam</w:t>
      </w:r>
      <w:r w:rsidR="00B25047" w:rsidRPr="00037829">
        <w:rPr>
          <w:rFonts w:ascii="Times New Roman" w:eastAsia="宋体" w:hAnsi="Times New Roman" w:cs="Times New Roman" w:hint="eastAsia"/>
          <w:sz w:val="24"/>
          <w:szCs w:val="24"/>
        </w:rPr>
        <w:t>o</w:t>
      </w:r>
      <w:proofErr w:type="spellEnd"/>
      <w:r w:rsidR="00030BCA" w:rsidRPr="00037829">
        <w:rPr>
          <w:rFonts w:ascii="Times New Roman" w:eastAsia="宋体" w:hAnsi="Times New Roman" w:cs="Times New Roman" w:hint="eastAsia"/>
          <w:sz w:val="24"/>
          <w:szCs w:val="24"/>
        </w:rPr>
        <w:t>平台的眼动校准测验，通过对无效被试进行访谈得知，</w:t>
      </w:r>
      <w:proofErr w:type="spellStart"/>
      <w:r w:rsidR="00030BCA" w:rsidRPr="00037829">
        <w:rPr>
          <w:rFonts w:ascii="Times New Roman" w:eastAsia="宋体" w:hAnsi="Times New Roman" w:cs="Times New Roman" w:hint="eastAsia"/>
          <w:sz w:val="24"/>
          <w:szCs w:val="24"/>
        </w:rPr>
        <w:t>Credamo</w:t>
      </w:r>
      <w:proofErr w:type="spellEnd"/>
      <w:r w:rsidR="00030BCA" w:rsidRPr="00037829">
        <w:rPr>
          <w:rFonts w:ascii="Times New Roman" w:eastAsia="宋体" w:hAnsi="Times New Roman" w:cs="Times New Roman" w:hint="eastAsia"/>
          <w:sz w:val="24"/>
          <w:szCs w:val="24"/>
        </w:rPr>
        <w:t>平台的眼动校准测验通过率较低，对被试的注视点要求高。许多被试想要参与实验，但无法通过平台的眼动校准测验，故在取样时并不随机</w:t>
      </w:r>
      <w:r w:rsidR="002F2EF6" w:rsidRPr="00037829">
        <w:rPr>
          <w:rFonts w:ascii="Times New Roman" w:eastAsia="宋体" w:hAnsi="Times New Roman" w:cs="Times New Roman" w:hint="eastAsia"/>
          <w:sz w:val="24"/>
          <w:szCs w:val="24"/>
        </w:rPr>
        <w:t>，可能存在抽样代表性误差</w:t>
      </w:r>
      <w:r w:rsidR="00030BCA" w:rsidRPr="00037829">
        <w:rPr>
          <w:rFonts w:ascii="Times New Roman" w:eastAsia="宋体" w:hAnsi="Times New Roman" w:cs="Times New Roman" w:hint="eastAsia"/>
          <w:sz w:val="24"/>
          <w:szCs w:val="24"/>
        </w:rPr>
        <w:t>。第二，真实眼动组在进入正式实验时，可能分配认知资源用于眼动管理，这可能导致分配给问卷作答的认知资源不足，从而导致问卷信效度降低。</w:t>
      </w:r>
      <w:r w:rsidR="002F2EF6" w:rsidRPr="00037829">
        <w:rPr>
          <w:rFonts w:ascii="Times New Roman" w:eastAsia="宋体" w:hAnsi="Times New Roman" w:cs="Times New Roman" w:hint="eastAsia"/>
          <w:sz w:val="24"/>
          <w:szCs w:val="24"/>
        </w:rPr>
        <w:t>过往研究表明，人的认知资源</w:t>
      </w:r>
      <w:r w:rsidR="002F2EF6" w:rsidRPr="00037829">
        <w:rPr>
          <w:rFonts w:ascii="Times New Roman" w:eastAsia="宋体" w:hAnsi="Times New Roman" w:cs="Times New Roman" w:hint="eastAsia"/>
          <w:sz w:val="24"/>
          <w:szCs w:val="24"/>
        </w:rPr>
        <w:lastRenderedPageBreak/>
        <w:t>是有限的，当同时进行多个任务时，需要合理分配认知资源才能</w:t>
      </w:r>
      <w:r w:rsidR="002341AD" w:rsidRPr="00037829">
        <w:rPr>
          <w:rFonts w:ascii="Times New Roman" w:eastAsia="宋体" w:hAnsi="Times New Roman" w:cs="Times New Roman" w:hint="eastAsia"/>
          <w:sz w:val="24"/>
          <w:szCs w:val="24"/>
        </w:rPr>
        <w:t>胜任所有任务</w:t>
      </w:r>
      <w:r w:rsidR="002341AD" w:rsidRPr="00037829">
        <w:rPr>
          <w:rFonts w:ascii="Times New Roman" w:eastAsia="宋体" w:hAnsi="Times New Roman" w:cs="Times New Roman"/>
          <w:sz w:val="24"/>
          <w:szCs w:val="24"/>
        </w:rPr>
        <w:fldChar w:fldCharType="begin"/>
      </w:r>
      <w:r w:rsidR="002341AD" w:rsidRPr="00037829">
        <w:rPr>
          <w:rFonts w:ascii="Times New Roman" w:eastAsia="宋体" w:hAnsi="Times New Roman" w:cs="Times New Roman" w:hint="eastAsia"/>
          <w:sz w:val="24"/>
          <w:szCs w:val="24"/>
        </w:rPr>
        <w:instrText xml:space="preserve"> ADDIN ZOTERO_ITEM CSL_CITATION {"citationID":"8OWEA5IQ","properties":{"formattedCitation":"(Rubinstein\\uc0\\u31561{}, 2001)","plainCitation":"(Rubinstein</w:instrText>
      </w:r>
      <w:r w:rsidR="002341AD" w:rsidRPr="00037829">
        <w:rPr>
          <w:rFonts w:ascii="Times New Roman" w:eastAsia="宋体" w:hAnsi="Times New Roman" w:cs="Times New Roman" w:hint="eastAsia"/>
          <w:sz w:val="24"/>
          <w:szCs w:val="24"/>
        </w:rPr>
        <w:instrText>等</w:instrText>
      </w:r>
      <w:r w:rsidR="002341AD" w:rsidRPr="00037829">
        <w:rPr>
          <w:rFonts w:ascii="Times New Roman" w:eastAsia="宋体" w:hAnsi="Times New Roman" w:cs="Times New Roman" w:hint="eastAsia"/>
          <w:sz w:val="24"/>
          <w:szCs w:val="24"/>
        </w:rPr>
        <w:instrText>, 2001)","noteIndex":0},"citationItems":[{"id":21,"uris":["http://zotero.org/users/local/LhB6WWER/i</w:instrText>
      </w:r>
      <w:r w:rsidR="002341AD" w:rsidRPr="00037829">
        <w:rPr>
          <w:rFonts w:ascii="Times New Roman" w:eastAsia="宋体" w:hAnsi="Times New Roman" w:cs="Times New Roman"/>
          <w:sz w:val="24"/>
          <w:szCs w:val="24"/>
        </w:rPr>
        <w:instrText xml:space="preserve">tems/6AM4GTSC"],"itemData":{"id":21,"type":"article-journal","abstract":"In 4 experiments, participants alternated between different tasks or performed the same task repeatedly. The tasks for 2 of the experiments required responding to geometric objects in terms of alternative classification rules, and the tasks for the other 2 experiments required solving arithmetic problems in terms of alternative numerical operations. Performance was measured as a function of whether the tasks were familiar or unfamiliar, the rules were simple or complex, and visual cues were present or absent about which tasks should be performed. Task alternation yielded switching-time costs that increased with rule complexity but decreased with task cuing. These factor effects were additive, supporting a model of executive control that has goal-shifting and rule-activation stages for task switching. It appears that rule activation takes more time for switching from familiar to unfamiliar tasks than for switching in the opposite direction.","container-title":"Journal of Experimental Psychology. Human Perception and Performance","DOI":"10.1037//0096-1523.27.4.763","ISSN":"0096-1523","issue":"4","journalAbbreviation":"J Exp Psychol Hum Percept Perform","language":"eng","note":"PMID: 11518143","page":"763-797","source":"PubMed","title":"Executive control of cognitive processes in task switching","volume":"27","author":[{"family":"Rubinstein","given":"J. S."},{"family":"Meyer","given":"D. E."},{"family":"Evans","given":"J. E."}],"issued":{"date-parts":[["2001",8]]}}}],"schema":"https://github.com/citation-style-language/schema/raw/master/csl-citation.json"} </w:instrText>
      </w:r>
      <w:r w:rsidR="002341AD"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r w:rsidR="00F1403F" w:rsidRPr="00037829">
        <w:rPr>
          <w:rFonts w:ascii="Times New Roman" w:eastAsia="宋体" w:hAnsi="Times New Roman" w:cs="Times New Roman"/>
          <w:kern w:val="0"/>
          <w:sz w:val="24"/>
          <w:szCs w:val="24"/>
        </w:rPr>
        <w:t>Rubinstein</w:t>
      </w:r>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2001</w:t>
      </w:r>
      <w:r w:rsidR="00216347">
        <w:rPr>
          <w:rFonts w:ascii="Times New Roman" w:eastAsia="宋体" w:hAnsi="Times New Roman" w:cs="Times New Roman"/>
          <w:kern w:val="0"/>
          <w:sz w:val="24"/>
          <w:szCs w:val="24"/>
        </w:rPr>
        <w:t>）</w:t>
      </w:r>
      <w:r w:rsidR="002341AD" w:rsidRPr="00037829">
        <w:rPr>
          <w:rFonts w:ascii="Times New Roman" w:eastAsia="宋体" w:hAnsi="Times New Roman" w:cs="Times New Roman"/>
          <w:sz w:val="24"/>
          <w:szCs w:val="24"/>
        </w:rPr>
        <w:fldChar w:fldCharType="end"/>
      </w:r>
      <w:r w:rsidR="002341AD" w:rsidRPr="00037829">
        <w:rPr>
          <w:rFonts w:ascii="Times New Roman" w:eastAsia="宋体" w:hAnsi="Times New Roman" w:cs="Times New Roman" w:hint="eastAsia"/>
          <w:sz w:val="24"/>
          <w:szCs w:val="24"/>
        </w:rPr>
        <w:t>。当所有任务所需认知资源总和多于被试的认知资源时，任务就会失败</w:t>
      </w:r>
      <w:r w:rsidR="002341AD" w:rsidRPr="00037829">
        <w:rPr>
          <w:rFonts w:ascii="Times New Roman" w:eastAsia="宋体" w:hAnsi="Times New Roman" w:cs="Times New Roman"/>
          <w:sz w:val="24"/>
          <w:szCs w:val="24"/>
        </w:rPr>
        <w:fldChar w:fldCharType="begin"/>
      </w:r>
      <w:r w:rsidR="002341AD" w:rsidRPr="00037829">
        <w:rPr>
          <w:rFonts w:ascii="Times New Roman" w:eastAsia="宋体" w:hAnsi="Times New Roman" w:cs="Times New Roman" w:hint="eastAsia"/>
          <w:sz w:val="24"/>
          <w:szCs w:val="24"/>
        </w:rPr>
        <w:instrText xml:space="preserve"> ADDIN ZOTERO_ITEM CSL_CITATION {"citationID":"oQqTRXU4","properties":{"formattedCitation":"(Stigchel\\uc0\\u31561{}, 2009)","plainCitation":"(Stigchel</w:instrText>
      </w:r>
      <w:r w:rsidR="002341AD" w:rsidRPr="00037829">
        <w:rPr>
          <w:rFonts w:ascii="Times New Roman" w:eastAsia="宋体" w:hAnsi="Times New Roman" w:cs="Times New Roman" w:hint="eastAsia"/>
          <w:sz w:val="24"/>
          <w:szCs w:val="24"/>
        </w:rPr>
        <w:instrText>等</w:instrText>
      </w:r>
      <w:r w:rsidR="002341AD" w:rsidRPr="00037829">
        <w:rPr>
          <w:rFonts w:ascii="Times New Roman" w:eastAsia="宋体" w:hAnsi="Times New Roman" w:cs="Times New Roman" w:hint="eastAsia"/>
          <w:sz w:val="24"/>
          <w:szCs w:val="24"/>
        </w:rPr>
        <w:instrText>, 2009)","noteIndex":0},"citationItems":[{"id":18,"uris":["http://zotero.org/users/local/LhB6WWER/items</w:instrText>
      </w:r>
      <w:r w:rsidR="002341AD" w:rsidRPr="00037829">
        <w:rPr>
          <w:rFonts w:ascii="Times New Roman" w:eastAsia="宋体" w:hAnsi="Times New Roman" w:cs="Times New Roman"/>
          <w:sz w:val="24"/>
          <w:szCs w:val="24"/>
        </w:rPr>
        <w:instrText xml:space="preserve">/VZSM33UR"],"itemData":{"id":18,"type":"article-journal","abstract":"The extent to which spatial selection is driven by the goals of the observer and by the properties of the environment is one of the major issues in the field of visual attention. Here we review recent experimental evidence from behavioral and eye movement studies suggesting that top-down control has temporal and spatial limits. More specifically, we argue that the first feedforward sweep of information is bottom-up, and that top-down control can influence selection only after the sweep is completed. In addition, top-down control can limit spatial selection through adjusting the size of attentional window, an area of visual space which receives priority in information sampling. Finally, we discuss the evidence found using brain imaging techniques for top-down control in an attempt to reconcile it with behavioral findings. We conclude by discussing theoretical implications of these results for the current models of visual selection.","container-title":"Acta Psychologica","DOI":"10.1016/j.actpsy.2009.07.001","ISSN":"0001-6918","issue":"3","journalAbbreviation":"Acta Psychologica","page":"201-212","source":"ScienceDirect","title":"The limits of top-down control of visual attention","volume":"132","author":[{"family":"Stigchel","given":"Stefan Van","dropping-particle":"der"},{"family":"Belopolsky","given":"Artem V."},{"family":"Peters","given":"Judith C."},{"family":"Wijnen","given":"Jasper G."},{"family":"Meeter","given":"Martijn"},{"family":"Theeuwes","given":"Jan"}],"issued":{"date-parts":[["2009",11,1]]}}}],"schema":"https://github.com/citation-style-language/schema/raw/master/csl-citation.json"} </w:instrText>
      </w:r>
      <w:r w:rsidR="002341AD" w:rsidRPr="00037829">
        <w:rPr>
          <w:rFonts w:ascii="Times New Roman" w:eastAsia="宋体" w:hAnsi="Times New Roman" w:cs="Times New Roman"/>
          <w:sz w:val="24"/>
          <w:szCs w:val="24"/>
        </w:rPr>
        <w:fldChar w:fldCharType="separate"/>
      </w:r>
      <w:r w:rsidR="00216347">
        <w:rPr>
          <w:rFonts w:ascii="Times New Roman" w:eastAsia="宋体" w:hAnsi="Times New Roman" w:cs="Times New Roman"/>
          <w:kern w:val="0"/>
          <w:sz w:val="24"/>
          <w:szCs w:val="24"/>
        </w:rPr>
        <w:t>（</w:t>
      </w:r>
      <w:proofErr w:type="spellStart"/>
      <w:r w:rsidR="00F1403F" w:rsidRPr="00037829">
        <w:rPr>
          <w:rFonts w:ascii="Times New Roman" w:eastAsia="宋体" w:hAnsi="Times New Roman" w:cs="Times New Roman"/>
          <w:kern w:val="0"/>
          <w:sz w:val="24"/>
          <w:szCs w:val="24"/>
        </w:rPr>
        <w:t>Stigchel</w:t>
      </w:r>
      <w:proofErr w:type="spellEnd"/>
      <w:r w:rsidR="00F1403F" w:rsidRPr="00037829">
        <w:rPr>
          <w:rFonts w:ascii="Times New Roman" w:eastAsia="宋体" w:hAnsi="Times New Roman" w:cs="Times New Roman"/>
          <w:kern w:val="0"/>
          <w:sz w:val="24"/>
          <w:szCs w:val="24"/>
        </w:rPr>
        <w:t>等</w:t>
      </w:r>
      <w:r w:rsidR="00F1403F" w:rsidRPr="00037829">
        <w:rPr>
          <w:rFonts w:ascii="Times New Roman" w:eastAsia="宋体" w:hAnsi="Times New Roman" w:cs="Times New Roman"/>
          <w:kern w:val="0"/>
          <w:sz w:val="24"/>
          <w:szCs w:val="24"/>
        </w:rPr>
        <w:t>, 2009</w:t>
      </w:r>
      <w:r w:rsidR="00216347">
        <w:rPr>
          <w:rFonts w:ascii="Times New Roman" w:eastAsia="宋体" w:hAnsi="Times New Roman" w:cs="Times New Roman"/>
          <w:kern w:val="0"/>
          <w:sz w:val="24"/>
          <w:szCs w:val="24"/>
        </w:rPr>
        <w:t>）</w:t>
      </w:r>
      <w:r w:rsidR="002341AD" w:rsidRPr="00037829">
        <w:rPr>
          <w:rFonts w:ascii="Times New Roman" w:eastAsia="宋体" w:hAnsi="Times New Roman" w:cs="Times New Roman"/>
          <w:sz w:val="24"/>
          <w:szCs w:val="24"/>
        </w:rPr>
        <w:fldChar w:fldCharType="end"/>
      </w:r>
      <w:r w:rsidR="002341AD" w:rsidRPr="00037829">
        <w:rPr>
          <w:rFonts w:ascii="Times New Roman" w:eastAsia="宋体" w:hAnsi="Times New Roman" w:cs="Times New Roman" w:hint="eastAsia"/>
          <w:sz w:val="24"/>
          <w:szCs w:val="24"/>
        </w:rPr>
        <w:t>。在</w:t>
      </w:r>
      <w:proofErr w:type="spellStart"/>
      <w:r w:rsidR="002341AD" w:rsidRPr="00037829">
        <w:rPr>
          <w:rFonts w:ascii="Times New Roman" w:eastAsia="宋体" w:hAnsi="Times New Roman" w:cs="Times New Roman" w:hint="eastAsia"/>
          <w:sz w:val="24"/>
          <w:szCs w:val="24"/>
        </w:rPr>
        <w:t>Credamo</w:t>
      </w:r>
      <w:proofErr w:type="spellEnd"/>
      <w:r w:rsidR="002341AD" w:rsidRPr="00037829">
        <w:rPr>
          <w:rFonts w:ascii="Times New Roman" w:eastAsia="宋体" w:hAnsi="Times New Roman" w:cs="Times New Roman" w:hint="eastAsia"/>
          <w:sz w:val="24"/>
          <w:szCs w:val="24"/>
        </w:rPr>
        <w:t>平台上，眼动实验校准时显示在屏幕上的注视点可能因为平台眼动精度不足而发生颤抖，这会使被试分配更多精力在控制眼动点上，从而使其分配在作答问卷上的认知资源不足。</w:t>
      </w:r>
      <w:r w:rsidR="00030BCA" w:rsidRPr="00037829">
        <w:rPr>
          <w:rFonts w:ascii="Times New Roman" w:eastAsia="宋体" w:hAnsi="Times New Roman" w:cs="Times New Roman" w:hint="eastAsia"/>
          <w:sz w:val="24"/>
          <w:szCs w:val="24"/>
        </w:rPr>
        <w:t>第三，真实眼动组进入实验前需要进行眼动校准，导致被试的问卷填写时长显著高于无眼动组与虚假眼动组，可能导致被试在填写问卷时注意力不够集中，导致问卷信效度降低。这样的结果表明，</w:t>
      </w:r>
      <w:r>
        <w:rPr>
          <w:rFonts w:ascii="Times New Roman" w:eastAsia="宋体" w:hAnsi="Times New Roman" w:cs="Times New Roman" w:hint="eastAsia"/>
          <w:sz w:val="24"/>
          <w:szCs w:val="24"/>
        </w:rPr>
        <w:t>虽然目前部分平台推出了问卷眼动监测功能，然而</w:t>
      </w:r>
      <w:r w:rsidR="00030BCA" w:rsidRPr="00037829">
        <w:rPr>
          <w:rFonts w:ascii="Times New Roman" w:eastAsia="宋体" w:hAnsi="Times New Roman" w:cs="Times New Roman" w:hint="eastAsia"/>
          <w:sz w:val="24"/>
          <w:szCs w:val="24"/>
        </w:rPr>
        <w:t>收集在线问卷时</w:t>
      </w:r>
      <w:r w:rsidR="00B25047" w:rsidRPr="00037829">
        <w:rPr>
          <w:rFonts w:ascii="Times New Roman" w:eastAsia="宋体" w:hAnsi="Times New Roman" w:cs="Times New Roman" w:hint="eastAsia"/>
          <w:sz w:val="24"/>
          <w:szCs w:val="24"/>
        </w:rPr>
        <w:t>，</w:t>
      </w:r>
      <w:r w:rsidR="00030BCA" w:rsidRPr="00037829">
        <w:rPr>
          <w:rFonts w:ascii="Times New Roman" w:eastAsia="宋体" w:hAnsi="Times New Roman" w:cs="Times New Roman" w:hint="eastAsia"/>
          <w:sz w:val="24"/>
          <w:szCs w:val="24"/>
        </w:rPr>
        <w:t>采用眼动</w:t>
      </w:r>
      <w:r>
        <w:rPr>
          <w:rFonts w:ascii="Times New Roman" w:eastAsia="宋体" w:hAnsi="Times New Roman" w:cs="Times New Roman" w:hint="eastAsia"/>
          <w:sz w:val="24"/>
          <w:szCs w:val="24"/>
        </w:rPr>
        <w:t>反而会降低问卷</w:t>
      </w:r>
      <w:r w:rsidR="00030BCA" w:rsidRPr="00037829">
        <w:rPr>
          <w:rFonts w:ascii="Times New Roman" w:eastAsia="宋体" w:hAnsi="Times New Roman" w:cs="Times New Roman" w:hint="eastAsia"/>
          <w:sz w:val="24"/>
          <w:szCs w:val="24"/>
        </w:rPr>
        <w:t>信效度</w:t>
      </w:r>
      <w:r>
        <w:rPr>
          <w:rFonts w:ascii="Times New Roman" w:eastAsia="宋体" w:hAnsi="Times New Roman" w:cs="Times New Roman" w:hint="eastAsia"/>
          <w:sz w:val="24"/>
          <w:szCs w:val="24"/>
        </w:rPr>
        <w:t>，而由于目前技术限制，在线眼动测量结果并不能为我们清洗数据提供有效的数据，所以目前阶段，非必要情况下，不建议在问卷作答过程中加入眼动检测</w:t>
      </w:r>
      <w:r w:rsidR="00030BCA" w:rsidRPr="00037829">
        <w:rPr>
          <w:rFonts w:ascii="Times New Roman" w:eastAsia="宋体" w:hAnsi="Times New Roman" w:cs="Times New Roman" w:hint="eastAsia"/>
          <w:sz w:val="24"/>
          <w:szCs w:val="24"/>
        </w:rPr>
        <w:t>。</w:t>
      </w:r>
    </w:p>
    <w:p w14:paraId="509D8137" w14:textId="77777777" w:rsidR="00F069A1" w:rsidRPr="00037829" w:rsidRDefault="00F069A1" w:rsidP="002F42FE">
      <w:pPr>
        <w:ind w:firstLine="420"/>
        <w:rPr>
          <w:rFonts w:ascii="Times New Roman" w:eastAsia="宋体" w:hAnsi="Times New Roman" w:cs="Times New Roman"/>
          <w:b/>
          <w:sz w:val="28"/>
          <w:szCs w:val="28"/>
        </w:rPr>
      </w:pPr>
    </w:p>
    <w:p w14:paraId="6DEC71A9" w14:textId="368D298C" w:rsidR="002F42FE" w:rsidRDefault="00F069A1" w:rsidP="00461ED7">
      <w:pPr>
        <w:pStyle w:val="1"/>
      </w:pPr>
      <w:r w:rsidRPr="00037829">
        <w:t>6</w:t>
      </w:r>
      <w:r w:rsidR="002F42FE" w:rsidRPr="00037829">
        <w:t xml:space="preserve">  </w:t>
      </w:r>
      <w:r w:rsidRPr="00037829">
        <w:rPr>
          <w:rFonts w:hint="eastAsia"/>
        </w:rPr>
        <w:t>结论</w:t>
      </w:r>
    </w:p>
    <w:p w14:paraId="2997FBA2" w14:textId="77777777" w:rsidR="004A3315" w:rsidRPr="00037829" w:rsidRDefault="004A3315" w:rsidP="002F42FE">
      <w:pPr>
        <w:rPr>
          <w:rFonts w:ascii="Times New Roman" w:eastAsia="宋体" w:hAnsi="Times New Roman" w:cs="Times New Roman"/>
          <w:b/>
          <w:sz w:val="30"/>
          <w:szCs w:val="30"/>
        </w:rPr>
      </w:pPr>
    </w:p>
    <w:p w14:paraId="1D97F3AF" w14:textId="3703C55E" w:rsidR="00F069A1" w:rsidRPr="00037829" w:rsidRDefault="008C6C8C" w:rsidP="000A034E">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采用认真程度甄别题剔除异常被试数据</w:t>
      </w:r>
      <w:r w:rsidR="00D6523B">
        <w:rPr>
          <w:rFonts w:ascii="Times New Roman" w:eastAsia="宋体" w:hAnsi="Times New Roman" w:cs="Times New Roman" w:hint="eastAsia"/>
          <w:sz w:val="24"/>
          <w:szCs w:val="24"/>
        </w:rPr>
        <w:t>可能</w:t>
      </w:r>
      <w:r w:rsidRPr="00037829">
        <w:rPr>
          <w:rFonts w:ascii="Times New Roman" w:eastAsia="宋体" w:hAnsi="Times New Roman" w:cs="Times New Roman" w:hint="eastAsia"/>
          <w:sz w:val="24"/>
          <w:szCs w:val="24"/>
        </w:rPr>
        <w:t>提升问卷效度</w:t>
      </w:r>
      <w:r w:rsidR="00D6523B">
        <w:rPr>
          <w:rFonts w:ascii="Times New Roman" w:eastAsia="宋体" w:hAnsi="Times New Roman" w:cs="Times New Roman" w:hint="eastAsia"/>
          <w:sz w:val="24"/>
          <w:szCs w:val="24"/>
        </w:rPr>
        <w:t>，在样本量不充足时，采用绝对反应时标准、认真程度甄别题、态度防御与测谎甄别题清洗被试数据反而会降低问卷信度</w:t>
      </w:r>
      <w:r w:rsidRPr="00037829">
        <w:rPr>
          <w:rFonts w:ascii="Times New Roman" w:eastAsia="宋体" w:hAnsi="Times New Roman" w:cs="Times New Roman" w:hint="eastAsia"/>
          <w:sz w:val="24"/>
          <w:szCs w:val="24"/>
        </w:rPr>
        <w:t>。采用</w:t>
      </w:r>
      <w:r w:rsidR="00ED767E">
        <w:rPr>
          <w:rFonts w:ascii="Times New Roman" w:eastAsia="宋体" w:hAnsi="Times New Roman" w:cs="Times New Roman" w:hint="eastAsia"/>
          <w:sz w:val="24"/>
          <w:szCs w:val="24"/>
        </w:rPr>
        <w:t>虚假眼动</w:t>
      </w:r>
      <w:r w:rsidR="00D6523B">
        <w:rPr>
          <w:rFonts w:ascii="Times New Roman" w:eastAsia="宋体" w:hAnsi="Times New Roman" w:cs="Times New Roman" w:hint="eastAsia"/>
          <w:sz w:val="24"/>
          <w:szCs w:val="24"/>
        </w:rPr>
        <w:t>可能</w:t>
      </w:r>
      <w:r w:rsidRPr="00037829">
        <w:rPr>
          <w:rFonts w:ascii="Times New Roman" w:eastAsia="宋体" w:hAnsi="Times New Roman" w:cs="Times New Roman" w:hint="eastAsia"/>
          <w:sz w:val="24"/>
          <w:szCs w:val="24"/>
        </w:rPr>
        <w:t>降低问卷信效度</w:t>
      </w:r>
      <w:r w:rsidR="00D6523B">
        <w:rPr>
          <w:rFonts w:ascii="Times New Roman" w:eastAsia="宋体" w:hAnsi="Times New Roman" w:cs="Times New Roman" w:hint="eastAsia"/>
          <w:sz w:val="24"/>
          <w:szCs w:val="24"/>
        </w:rPr>
        <w:t>。在目前的在线眼动精度不足的现实条件下，</w:t>
      </w:r>
      <w:r w:rsidRPr="00037829">
        <w:rPr>
          <w:rFonts w:ascii="Times New Roman" w:eastAsia="宋体" w:hAnsi="Times New Roman" w:cs="Times New Roman" w:hint="eastAsia"/>
          <w:sz w:val="24"/>
          <w:szCs w:val="24"/>
        </w:rPr>
        <w:t>采用</w:t>
      </w:r>
      <w:r w:rsidR="00D6523B">
        <w:rPr>
          <w:rFonts w:ascii="Times New Roman" w:eastAsia="宋体" w:hAnsi="Times New Roman" w:cs="Times New Roman" w:hint="eastAsia"/>
          <w:sz w:val="24"/>
          <w:szCs w:val="24"/>
        </w:rPr>
        <w:t>真实</w:t>
      </w:r>
      <w:r w:rsidRPr="00037829">
        <w:rPr>
          <w:rFonts w:ascii="Times New Roman" w:eastAsia="宋体" w:hAnsi="Times New Roman" w:cs="Times New Roman" w:hint="eastAsia"/>
          <w:sz w:val="24"/>
          <w:szCs w:val="24"/>
        </w:rPr>
        <w:t>眼动</w:t>
      </w:r>
      <w:r w:rsidR="00D6523B">
        <w:rPr>
          <w:rFonts w:ascii="Times New Roman" w:eastAsia="宋体" w:hAnsi="Times New Roman" w:cs="Times New Roman" w:hint="eastAsia"/>
          <w:sz w:val="24"/>
          <w:szCs w:val="24"/>
        </w:rPr>
        <w:t>可能降低问卷信度</w:t>
      </w:r>
      <w:r w:rsidRPr="00037829">
        <w:rPr>
          <w:rFonts w:ascii="Times New Roman" w:eastAsia="宋体" w:hAnsi="Times New Roman" w:cs="Times New Roman" w:hint="eastAsia"/>
          <w:sz w:val="24"/>
          <w:szCs w:val="24"/>
        </w:rPr>
        <w:t>。</w:t>
      </w:r>
    </w:p>
    <w:p w14:paraId="66792DA5" w14:textId="77777777" w:rsidR="00030BCA" w:rsidRDefault="00030BCA" w:rsidP="00F069A1">
      <w:pPr>
        <w:ind w:firstLine="420"/>
        <w:rPr>
          <w:rFonts w:ascii="Times New Roman" w:eastAsia="宋体" w:hAnsi="Times New Roman" w:cs="Times New Roman"/>
          <w:sz w:val="24"/>
          <w:szCs w:val="24"/>
        </w:rPr>
      </w:pPr>
    </w:p>
    <w:p w14:paraId="6DDB4C5A" w14:textId="0DD40944" w:rsidR="00F069A1" w:rsidRPr="00037829" w:rsidRDefault="00F069A1" w:rsidP="00461ED7">
      <w:pPr>
        <w:pStyle w:val="1"/>
      </w:pPr>
      <w:r w:rsidRPr="00037829">
        <w:t xml:space="preserve">7  </w:t>
      </w:r>
      <w:r w:rsidRPr="00037829">
        <w:rPr>
          <w:rFonts w:hint="eastAsia"/>
        </w:rPr>
        <w:t>备注</w:t>
      </w:r>
    </w:p>
    <w:p w14:paraId="22D146F9" w14:textId="77777777" w:rsidR="002F42FE" w:rsidRPr="00037829" w:rsidRDefault="002F42FE" w:rsidP="002F42FE">
      <w:pPr>
        <w:rPr>
          <w:rFonts w:ascii="Times New Roman" w:eastAsia="宋体" w:hAnsi="Times New Roman" w:cs="Times New Roman"/>
          <w:b/>
          <w:sz w:val="30"/>
          <w:szCs w:val="30"/>
        </w:rPr>
      </w:pPr>
    </w:p>
    <w:p w14:paraId="519C8B8F" w14:textId="525F7F0D" w:rsidR="002F42FE" w:rsidRPr="00037829" w:rsidRDefault="004A3315" w:rsidP="00461ED7">
      <w:pPr>
        <w:pStyle w:val="2"/>
      </w:pPr>
      <w:r>
        <w:t>7</w:t>
      </w:r>
      <w:r w:rsidR="002F42FE" w:rsidRPr="00037829">
        <w:t>.1</w:t>
      </w:r>
      <w:r w:rsidR="00461ED7" w:rsidRPr="00037829">
        <w:t xml:space="preserve">  </w:t>
      </w:r>
      <w:r w:rsidR="002F42FE" w:rsidRPr="00037829">
        <w:rPr>
          <w:rFonts w:hint="eastAsia"/>
        </w:rPr>
        <w:t>备注</w:t>
      </w:r>
      <w:r w:rsidR="002F42FE" w:rsidRPr="00037829">
        <w:rPr>
          <w:rFonts w:hint="eastAsia"/>
        </w:rPr>
        <w:t>1</w:t>
      </w:r>
    </w:p>
    <w:p w14:paraId="7DA2C343" w14:textId="77777777" w:rsidR="002F42FE" w:rsidRPr="00037829" w:rsidRDefault="002F42FE" w:rsidP="000A034E">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由于</w:t>
      </w:r>
      <w:proofErr w:type="spellStart"/>
      <w:r w:rsidRPr="00037829">
        <w:rPr>
          <w:rFonts w:ascii="Times New Roman" w:eastAsia="宋体" w:hAnsi="Times New Roman" w:cs="Times New Roman" w:hint="eastAsia"/>
          <w:sz w:val="24"/>
          <w:szCs w:val="24"/>
        </w:rPr>
        <w:t>Credamo</w:t>
      </w:r>
      <w:proofErr w:type="spellEnd"/>
      <w:r w:rsidRPr="00037829">
        <w:rPr>
          <w:rFonts w:ascii="Times New Roman" w:eastAsia="宋体" w:hAnsi="Times New Roman" w:cs="Times New Roman" w:hint="eastAsia"/>
          <w:sz w:val="24"/>
          <w:szCs w:val="24"/>
        </w:rPr>
        <w:t>平台功能限制，内隐联想测验（</w:t>
      </w:r>
      <w:r w:rsidRPr="00037829">
        <w:rPr>
          <w:rFonts w:ascii="Times New Roman" w:eastAsia="宋体" w:hAnsi="Times New Roman" w:cs="Times New Roman" w:hint="eastAsia"/>
          <w:sz w:val="24"/>
          <w:szCs w:val="24"/>
        </w:rPr>
        <w:t>IAT</w:t>
      </w:r>
      <w:r w:rsidRPr="00037829">
        <w:rPr>
          <w:rFonts w:ascii="Times New Roman" w:eastAsia="宋体" w:hAnsi="Times New Roman" w:cs="Times New Roman" w:hint="eastAsia"/>
          <w:sz w:val="24"/>
          <w:szCs w:val="24"/>
        </w:rPr>
        <w:t>）中的</w:t>
      </w:r>
      <w:r w:rsidRPr="00037829">
        <w:rPr>
          <w:rFonts w:ascii="Times New Roman" w:eastAsia="宋体" w:hAnsi="Times New Roman" w:cs="Times New Roman" w:hint="eastAsia"/>
          <w:b/>
          <w:sz w:val="24"/>
          <w:szCs w:val="24"/>
          <w:u w:val="single"/>
        </w:rPr>
        <w:t>错误惩罚计时无法实现</w:t>
      </w:r>
      <w:r w:rsidRPr="00037829">
        <w:rPr>
          <w:rFonts w:ascii="Times New Roman" w:eastAsia="宋体" w:hAnsi="Times New Roman" w:cs="Times New Roman" w:hint="eastAsia"/>
          <w:sz w:val="24"/>
          <w:szCs w:val="24"/>
        </w:rPr>
        <w:t>，因此，我们参考过往文献，将错误惩罚改为给错误试次增加</w:t>
      </w:r>
      <w:r w:rsidRPr="00037829">
        <w:rPr>
          <w:rFonts w:ascii="Times New Roman" w:eastAsia="宋体" w:hAnsi="Times New Roman" w:cs="Times New Roman" w:hint="eastAsia"/>
          <w:sz w:val="24"/>
          <w:szCs w:val="24"/>
        </w:rPr>
        <w:t xml:space="preserve"> </w:t>
      </w:r>
      <w:r w:rsidRPr="00037829">
        <w:rPr>
          <w:rFonts w:ascii="Times New Roman" w:eastAsia="宋体" w:hAnsi="Times New Roman" w:cs="Times New Roman"/>
          <w:sz w:val="24"/>
          <w:szCs w:val="24"/>
        </w:rPr>
        <w:t>500</w:t>
      </w:r>
      <w:r w:rsidRPr="00037829">
        <w:rPr>
          <w:rFonts w:ascii="Times New Roman" w:eastAsia="宋体" w:hAnsi="Times New Roman" w:cs="Times New Roman" w:hint="eastAsia"/>
          <w:sz w:val="24"/>
          <w:szCs w:val="24"/>
        </w:rPr>
        <w:t>ms</w:t>
      </w:r>
      <w:r w:rsidRPr="00037829">
        <w:rPr>
          <w:rFonts w:ascii="Times New Roman" w:eastAsia="宋体" w:hAnsi="Times New Roman" w:cs="Times New Roman" w:hint="eastAsia"/>
          <w:sz w:val="24"/>
          <w:szCs w:val="24"/>
        </w:rPr>
        <w:t>反应时。</w:t>
      </w:r>
    </w:p>
    <w:p w14:paraId="6829EB21" w14:textId="77777777" w:rsidR="002F42FE" w:rsidRPr="00037829" w:rsidRDefault="002F42FE" w:rsidP="002F42FE">
      <w:pPr>
        <w:ind w:firstLine="420"/>
        <w:rPr>
          <w:rFonts w:ascii="Times New Roman" w:eastAsia="宋体" w:hAnsi="Times New Roman" w:cs="Times New Roman"/>
          <w:sz w:val="24"/>
          <w:szCs w:val="24"/>
        </w:rPr>
      </w:pPr>
    </w:p>
    <w:p w14:paraId="2B2E52B1" w14:textId="3499F508" w:rsidR="002F42FE" w:rsidRPr="00037829" w:rsidRDefault="004A3315" w:rsidP="00461ED7">
      <w:pPr>
        <w:pStyle w:val="2"/>
      </w:pPr>
      <w:r>
        <w:t>7</w:t>
      </w:r>
      <w:r w:rsidR="002F42FE" w:rsidRPr="00037829">
        <w:t>.2</w:t>
      </w:r>
      <w:r w:rsidR="00461ED7" w:rsidRPr="00037829">
        <w:t xml:space="preserve">  </w:t>
      </w:r>
      <w:r w:rsidR="002F42FE" w:rsidRPr="00037829">
        <w:t>备注</w:t>
      </w:r>
      <w:r w:rsidR="002F42FE" w:rsidRPr="00037829">
        <w:rPr>
          <w:rFonts w:hint="eastAsia"/>
        </w:rPr>
        <w:t>2</w:t>
      </w:r>
    </w:p>
    <w:p w14:paraId="2B2713E3" w14:textId="77777777" w:rsidR="002F42FE" w:rsidRPr="00037829" w:rsidRDefault="002F42FE" w:rsidP="000A034E">
      <w:pPr>
        <w:ind w:firstLineChars="200" w:firstLine="48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在此研究中，由于平台功能限制，我们使用了多份协作问卷，以满足研究需要。具体原因在于我们计划在在线问卷中引入眼动功能，然而，目前所采用的</w:t>
      </w:r>
      <w:proofErr w:type="spellStart"/>
      <w:r w:rsidRPr="00037829">
        <w:rPr>
          <w:rFonts w:ascii="Times New Roman" w:eastAsia="宋体" w:hAnsi="Times New Roman" w:cs="Times New Roman"/>
          <w:sz w:val="24"/>
          <w:szCs w:val="24"/>
        </w:rPr>
        <w:t>Credemo</w:t>
      </w:r>
      <w:proofErr w:type="spellEnd"/>
      <w:r w:rsidRPr="00037829">
        <w:rPr>
          <w:rFonts w:ascii="Times New Roman" w:eastAsia="宋体" w:hAnsi="Times New Roman" w:cs="Times New Roman" w:hint="eastAsia"/>
          <w:sz w:val="24"/>
          <w:szCs w:val="24"/>
        </w:rPr>
        <w:t>平台</w:t>
      </w:r>
      <w:r w:rsidRPr="00037829">
        <w:rPr>
          <w:rFonts w:ascii="Times New Roman" w:eastAsia="宋体" w:hAnsi="Times New Roman" w:cs="Times New Roman" w:hint="eastAsia"/>
          <w:b/>
          <w:sz w:val="24"/>
          <w:szCs w:val="24"/>
          <w:u w:val="single"/>
        </w:rPr>
        <w:t>仅支持每份问卷插入一个行为实验模块</w:t>
      </w:r>
      <w:r w:rsidRPr="00037829">
        <w:rPr>
          <w:rFonts w:ascii="Times New Roman" w:eastAsia="宋体" w:hAnsi="Times New Roman" w:cs="Times New Roman" w:hint="eastAsia"/>
          <w:sz w:val="24"/>
          <w:szCs w:val="24"/>
        </w:rPr>
        <w:t>。为了达到研究目的，我们</w:t>
      </w:r>
      <w:r w:rsidRPr="00037829">
        <w:rPr>
          <w:rFonts w:ascii="Times New Roman" w:eastAsia="宋体" w:hAnsi="Times New Roman" w:cs="Times New Roman" w:hint="eastAsia"/>
          <w:b/>
          <w:sz w:val="24"/>
          <w:szCs w:val="24"/>
          <w:u w:val="single"/>
        </w:rPr>
        <w:t>不得不使用多份问卷</w:t>
      </w:r>
      <w:r w:rsidRPr="00037829">
        <w:rPr>
          <w:rFonts w:ascii="Times New Roman" w:eastAsia="宋体" w:hAnsi="Times New Roman" w:cs="Times New Roman" w:hint="eastAsia"/>
          <w:sz w:val="24"/>
          <w:szCs w:val="24"/>
        </w:rPr>
        <w:t>。为了确保被试的参与体验，我们将多份协作问卷整合在一起，以确保每个被试仅需完成一份问卷。</w:t>
      </w:r>
    </w:p>
    <w:p w14:paraId="22ABB2D2" w14:textId="77777777" w:rsidR="00037829" w:rsidRPr="00037829" w:rsidRDefault="00037829" w:rsidP="00037829">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实验一，无甄别，</w:t>
      </w:r>
      <w:r w:rsidRPr="00037829">
        <w:rPr>
          <w:rFonts w:ascii="Times New Roman" w:eastAsia="宋体" w:hAnsi="Times New Roman" w:cs="Times New Roman"/>
          <w:sz w:val="24"/>
          <w:szCs w:val="24"/>
        </w:rPr>
        <w:t>CI</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 xml:space="preserve"> https://www.credamo.com/u/bBKQXynkl4X</w:t>
      </w:r>
    </w:p>
    <w:p w14:paraId="2FF7F4B6" w14:textId="77777777" w:rsidR="00037829" w:rsidRPr="00037829" w:rsidRDefault="00037829" w:rsidP="00037829">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lastRenderedPageBreak/>
        <w:t>实验一，无甄别，</w:t>
      </w:r>
      <w:r w:rsidRPr="00037829">
        <w:rPr>
          <w:rFonts w:ascii="Times New Roman" w:eastAsia="宋体" w:hAnsi="Times New Roman" w:cs="Times New Roman"/>
          <w:sz w:val="24"/>
          <w:szCs w:val="24"/>
        </w:rPr>
        <w:t>IC</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 xml:space="preserve"> https://www.credamo.com/u/opw5RBzbmR0</w:t>
      </w:r>
    </w:p>
    <w:p w14:paraId="5673BC76" w14:textId="77777777" w:rsidR="00037829" w:rsidRPr="00037829" w:rsidRDefault="00037829" w:rsidP="00037829">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实验一，认真作答甄别，</w:t>
      </w:r>
      <w:r w:rsidRPr="00037829">
        <w:rPr>
          <w:rFonts w:ascii="Times New Roman" w:eastAsia="宋体" w:hAnsi="Times New Roman" w:cs="Times New Roman"/>
          <w:sz w:val="24"/>
          <w:szCs w:val="24"/>
        </w:rPr>
        <w:t>CI</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 xml:space="preserve"> https://www.credamo.com/u/g4K2y6b6Rwg</w:t>
      </w:r>
    </w:p>
    <w:p w14:paraId="3111EC9C" w14:textId="77777777" w:rsidR="00037829" w:rsidRPr="00037829" w:rsidRDefault="00037829" w:rsidP="00037829">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实验一，认真作答甄别，</w:t>
      </w:r>
      <w:r w:rsidRPr="00037829">
        <w:rPr>
          <w:rFonts w:ascii="Times New Roman" w:eastAsia="宋体" w:hAnsi="Times New Roman" w:cs="Times New Roman"/>
          <w:sz w:val="24"/>
          <w:szCs w:val="24"/>
        </w:rPr>
        <w:t>IC</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 xml:space="preserve"> https://www.credamo.com/u/WnKxEwQbzNB</w:t>
      </w:r>
    </w:p>
    <w:p w14:paraId="17AEEC2C" w14:textId="77777777" w:rsidR="00037829" w:rsidRPr="00037829" w:rsidRDefault="00037829" w:rsidP="00037829">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实验一，说谎甄别，</w:t>
      </w:r>
      <w:r w:rsidRPr="00037829">
        <w:rPr>
          <w:rFonts w:ascii="Times New Roman" w:eastAsia="宋体" w:hAnsi="Times New Roman" w:cs="Times New Roman"/>
          <w:sz w:val="24"/>
          <w:szCs w:val="24"/>
        </w:rPr>
        <w:t>CI</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 xml:space="preserve"> https://www.credamo.com/u/vP21vKmArWQ</w:t>
      </w:r>
    </w:p>
    <w:p w14:paraId="2CA7231C" w14:textId="77777777" w:rsidR="00037829" w:rsidRPr="00037829" w:rsidRDefault="00037829" w:rsidP="00037829">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实验一，说谎甄别，</w:t>
      </w:r>
      <w:r w:rsidRPr="00037829">
        <w:rPr>
          <w:rFonts w:ascii="Times New Roman" w:eastAsia="宋体" w:hAnsi="Times New Roman" w:cs="Times New Roman"/>
          <w:sz w:val="24"/>
          <w:szCs w:val="24"/>
        </w:rPr>
        <w:t>IC</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 xml:space="preserve"> https://www.credamo.com/u/bBKQXAV8RaJ</w:t>
      </w:r>
    </w:p>
    <w:p w14:paraId="22FABBD2" w14:textId="77777777" w:rsidR="00037829" w:rsidRPr="00037829" w:rsidRDefault="00037829" w:rsidP="00037829">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实验二，无眼动，</w:t>
      </w:r>
      <w:r w:rsidRPr="00037829">
        <w:rPr>
          <w:rFonts w:ascii="Times New Roman" w:eastAsia="宋体" w:hAnsi="Times New Roman" w:cs="Times New Roman"/>
          <w:sz w:val="24"/>
          <w:szCs w:val="24"/>
        </w:rPr>
        <w:t>CI</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 xml:space="preserve"> https://www.credamo.com/u/NEK4vo4d2WJ</w:t>
      </w:r>
    </w:p>
    <w:p w14:paraId="0804282E" w14:textId="77777777" w:rsidR="00037829" w:rsidRPr="00037829" w:rsidRDefault="00037829" w:rsidP="00037829">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实验二，无眼动，</w:t>
      </w:r>
      <w:r w:rsidRPr="00037829">
        <w:rPr>
          <w:rFonts w:ascii="Times New Roman" w:eastAsia="宋体" w:hAnsi="Times New Roman" w:cs="Times New Roman"/>
          <w:sz w:val="24"/>
          <w:szCs w:val="24"/>
        </w:rPr>
        <w:t>IC</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 xml:space="preserve"> https://www.credamo.com/u/laYj4Byzg49</w:t>
      </w:r>
    </w:p>
    <w:p w14:paraId="22862BBA" w14:textId="77777777" w:rsidR="00037829" w:rsidRPr="00037829" w:rsidRDefault="00037829" w:rsidP="00037829">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实验二，虚假眼动，</w:t>
      </w:r>
      <w:r w:rsidRPr="00037829">
        <w:rPr>
          <w:rFonts w:ascii="Times New Roman" w:eastAsia="宋体" w:hAnsi="Times New Roman" w:cs="Times New Roman"/>
          <w:sz w:val="24"/>
          <w:szCs w:val="24"/>
        </w:rPr>
        <w:t>CI</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 xml:space="preserve"> https://www.credamo.com/u/XEKvGwol12G</w:t>
      </w:r>
    </w:p>
    <w:p w14:paraId="10484F32" w14:textId="77777777" w:rsidR="00037829" w:rsidRPr="00037829" w:rsidRDefault="00037829" w:rsidP="00037829">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实验二，虚假眼动，</w:t>
      </w:r>
      <w:r w:rsidRPr="00037829">
        <w:rPr>
          <w:rFonts w:ascii="Times New Roman" w:eastAsia="宋体" w:hAnsi="Times New Roman" w:cs="Times New Roman"/>
          <w:sz w:val="24"/>
          <w:szCs w:val="24"/>
        </w:rPr>
        <w:t>IC</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 xml:space="preserve"> https://www.credamo.com/u/XEKvGm3l3xd</w:t>
      </w:r>
    </w:p>
    <w:p w14:paraId="4112F5B9" w14:textId="77777777" w:rsidR="00037829" w:rsidRPr="00037829" w:rsidRDefault="00037829" w:rsidP="00037829">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实验二，真实眼动，</w:t>
      </w:r>
      <w:r w:rsidRPr="00037829">
        <w:rPr>
          <w:rFonts w:ascii="Times New Roman" w:eastAsia="宋体" w:hAnsi="Times New Roman" w:cs="Times New Roman"/>
          <w:sz w:val="24"/>
          <w:szCs w:val="24"/>
        </w:rPr>
        <w:t>CI</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 xml:space="preserve"> https://www.credamo.com/u/opw5RqXNkgW</w:t>
      </w:r>
    </w:p>
    <w:p w14:paraId="34058CFA" w14:textId="0F699BC4" w:rsidR="002F42FE" w:rsidRPr="00037829" w:rsidRDefault="00037829" w:rsidP="00037829">
      <w:pPr>
        <w:ind w:firstLine="420"/>
        <w:rPr>
          <w:rFonts w:ascii="Times New Roman" w:eastAsia="宋体" w:hAnsi="Times New Roman" w:cs="Times New Roman"/>
          <w:sz w:val="24"/>
          <w:szCs w:val="24"/>
        </w:rPr>
      </w:pPr>
      <w:r w:rsidRPr="00037829">
        <w:rPr>
          <w:rFonts w:ascii="Times New Roman" w:eastAsia="宋体" w:hAnsi="Times New Roman" w:cs="Times New Roman" w:hint="eastAsia"/>
          <w:sz w:val="24"/>
          <w:szCs w:val="24"/>
        </w:rPr>
        <w:t>实验二，真实眼动，</w:t>
      </w:r>
      <w:r w:rsidRPr="00037829">
        <w:rPr>
          <w:rFonts w:ascii="Times New Roman" w:eastAsia="宋体" w:hAnsi="Times New Roman" w:cs="Times New Roman"/>
          <w:sz w:val="24"/>
          <w:szCs w:val="24"/>
        </w:rPr>
        <w:t>IC</w:t>
      </w:r>
      <w:r w:rsidRPr="00037829">
        <w:rPr>
          <w:rFonts w:ascii="Times New Roman" w:eastAsia="宋体" w:hAnsi="Times New Roman" w:cs="Times New Roman"/>
          <w:sz w:val="24"/>
          <w:szCs w:val="24"/>
        </w:rPr>
        <w:t>：</w:t>
      </w:r>
      <w:r w:rsidRPr="00037829">
        <w:rPr>
          <w:rFonts w:ascii="Times New Roman" w:eastAsia="宋体" w:hAnsi="Times New Roman" w:cs="Times New Roman"/>
          <w:sz w:val="24"/>
          <w:szCs w:val="24"/>
        </w:rPr>
        <w:t>https://www.credamo.com/u/opw5Rwj5a60</w:t>
      </w:r>
    </w:p>
    <w:p w14:paraId="53FE31FA" w14:textId="77777777" w:rsidR="002F42FE" w:rsidRPr="00037829" w:rsidRDefault="002F42FE" w:rsidP="002F42FE">
      <w:pPr>
        <w:ind w:firstLine="420"/>
        <w:rPr>
          <w:rFonts w:ascii="Times New Roman" w:eastAsia="宋体" w:hAnsi="Times New Roman" w:cs="Times New Roman"/>
          <w:b/>
          <w:sz w:val="28"/>
          <w:szCs w:val="28"/>
        </w:rPr>
      </w:pPr>
    </w:p>
    <w:p w14:paraId="59D037E2" w14:textId="7684AE0F" w:rsidR="002F42FE" w:rsidRDefault="00F069A1" w:rsidP="00461ED7">
      <w:pPr>
        <w:pStyle w:val="1"/>
      </w:pPr>
      <w:r w:rsidRPr="00037829">
        <w:t>8</w:t>
      </w:r>
      <w:r w:rsidR="002F42FE" w:rsidRPr="00037829">
        <w:t xml:space="preserve">  </w:t>
      </w:r>
      <w:r w:rsidR="002F42FE" w:rsidRPr="00037829">
        <w:rPr>
          <w:rFonts w:hint="eastAsia"/>
        </w:rPr>
        <w:t>参考文献</w:t>
      </w:r>
    </w:p>
    <w:p w14:paraId="0C959E8E" w14:textId="77777777" w:rsidR="000A034E" w:rsidRPr="00037829" w:rsidRDefault="000A034E" w:rsidP="002F42FE">
      <w:pPr>
        <w:rPr>
          <w:rFonts w:ascii="Times New Roman" w:eastAsia="宋体" w:hAnsi="Times New Roman" w:cs="Times New Roman"/>
          <w:b/>
          <w:sz w:val="30"/>
          <w:szCs w:val="30"/>
        </w:rPr>
      </w:pPr>
    </w:p>
    <w:p w14:paraId="25E94089" w14:textId="4EC9EEEA" w:rsidR="00037829" w:rsidRPr="00037829" w:rsidRDefault="00037829" w:rsidP="00037829">
      <w:pPr>
        <w:ind w:left="480" w:hangingChars="200" w:hanging="480"/>
        <w:rPr>
          <w:rFonts w:ascii="Times New Roman" w:eastAsia="宋体" w:hAnsi="Times New Roman" w:cs="Times New Roman"/>
          <w:b/>
          <w:sz w:val="28"/>
          <w:szCs w:val="28"/>
        </w:rPr>
      </w:pPr>
      <w:r w:rsidRPr="00037829">
        <w:rPr>
          <w:rFonts w:ascii="Times New Roman" w:eastAsia="宋体" w:hAnsi="Times New Roman" w:cs="Times New Roman" w:hint="eastAsia"/>
          <w:sz w:val="24"/>
          <w:szCs w:val="24"/>
        </w:rPr>
        <w:t>吴明隆</w:t>
      </w:r>
      <w:r w:rsidRPr="00037829">
        <w:rPr>
          <w:rFonts w:ascii="Times New Roman" w:eastAsia="宋体" w:hAnsi="Times New Roman" w:cs="Times New Roman"/>
          <w:sz w:val="24"/>
          <w:szCs w:val="24"/>
        </w:rPr>
        <w:t>.</w:t>
      </w:r>
      <w:r w:rsidRPr="00037829">
        <w:rPr>
          <w:rFonts w:ascii="Times New Roman" w:eastAsia="宋体" w:hAnsi="Times New Roman" w:cs="Times New Roman" w:hint="eastAsia"/>
          <w:sz w:val="24"/>
          <w:szCs w:val="24"/>
        </w:rPr>
        <w:t>(2</w:t>
      </w:r>
      <w:r w:rsidRPr="00037829">
        <w:rPr>
          <w:rFonts w:ascii="Times New Roman" w:eastAsia="宋体" w:hAnsi="Times New Roman" w:cs="Times New Roman"/>
          <w:sz w:val="24"/>
          <w:szCs w:val="24"/>
        </w:rPr>
        <w:t>010)</w:t>
      </w:r>
      <w:r w:rsidRPr="00037829">
        <w:rPr>
          <w:rFonts w:ascii="Times New Roman" w:eastAsia="宋体" w:hAnsi="Times New Roman" w:cs="Times New Roman" w:hint="eastAsia"/>
          <w:sz w:val="24"/>
          <w:szCs w:val="24"/>
        </w:rPr>
        <w:t>.</w:t>
      </w:r>
      <w:r w:rsidRPr="00037829">
        <w:rPr>
          <w:rFonts w:ascii="Times New Roman" w:eastAsia="宋体" w:hAnsi="Times New Roman" w:cs="Times New Roman"/>
          <w:sz w:val="24"/>
          <w:szCs w:val="24"/>
        </w:rPr>
        <w:t>问卷统计分析实务：</w:t>
      </w:r>
      <w:r w:rsidRPr="00037829">
        <w:rPr>
          <w:rFonts w:ascii="Times New Roman" w:eastAsia="宋体" w:hAnsi="Times New Roman" w:cs="Times New Roman"/>
          <w:sz w:val="24"/>
          <w:szCs w:val="24"/>
        </w:rPr>
        <w:t>SPSS</w:t>
      </w:r>
      <w:r w:rsidRPr="00037829">
        <w:rPr>
          <w:rFonts w:ascii="Times New Roman" w:eastAsia="宋体" w:hAnsi="Times New Roman" w:cs="Times New Roman"/>
          <w:sz w:val="24"/>
          <w:szCs w:val="24"/>
        </w:rPr>
        <w:t>操作与应用</w:t>
      </w:r>
      <w:r w:rsidRPr="00037829">
        <w:rPr>
          <w:rFonts w:ascii="Times New Roman" w:eastAsia="宋体" w:hAnsi="Times New Roman" w:cs="Times New Roman"/>
          <w:sz w:val="24"/>
          <w:szCs w:val="24"/>
        </w:rPr>
        <w:t xml:space="preserve">. </w:t>
      </w:r>
      <w:r w:rsidRPr="00037829">
        <w:rPr>
          <w:rFonts w:ascii="Times New Roman" w:eastAsia="宋体" w:hAnsi="Times New Roman" w:cs="Times New Roman"/>
          <w:sz w:val="24"/>
          <w:szCs w:val="24"/>
        </w:rPr>
        <w:t>重庆</w:t>
      </w:r>
      <w:r w:rsidRPr="00037829">
        <w:rPr>
          <w:rFonts w:ascii="Times New Roman" w:eastAsia="宋体" w:hAnsi="Times New Roman" w:cs="Times New Roman"/>
          <w:sz w:val="24"/>
          <w:szCs w:val="24"/>
        </w:rPr>
        <w:t xml:space="preserve">: </w:t>
      </w:r>
      <w:r w:rsidRPr="00037829">
        <w:rPr>
          <w:rFonts w:ascii="Times New Roman" w:eastAsia="宋体" w:hAnsi="Times New Roman" w:cs="Times New Roman"/>
          <w:sz w:val="24"/>
          <w:szCs w:val="24"/>
        </w:rPr>
        <w:t>重庆大学出版社</w:t>
      </w:r>
      <w:r w:rsidRPr="00037829">
        <w:rPr>
          <w:rFonts w:ascii="Times New Roman" w:eastAsia="宋体" w:hAnsi="Times New Roman" w:cs="Times New Roman"/>
          <w:sz w:val="24"/>
          <w:szCs w:val="24"/>
        </w:rPr>
        <w:t>.</w:t>
      </w:r>
    </w:p>
    <w:p w14:paraId="2ECDD79A" w14:textId="1CB34EF8" w:rsidR="00F1403F" w:rsidRPr="00037829" w:rsidRDefault="002F42FE" w:rsidP="00F1403F">
      <w:pPr>
        <w:pStyle w:val="af5"/>
        <w:ind w:left="420" w:hangingChars="200" w:hanging="420"/>
        <w:rPr>
          <w:rFonts w:ascii="Times New Roman" w:eastAsia="宋体" w:hAnsi="Times New Roman"/>
          <w:sz w:val="24"/>
        </w:rPr>
      </w:pPr>
      <w:r w:rsidRPr="00037829">
        <w:rPr>
          <w:rFonts w:ascii="Times New Roman" w:eastAsia="宋体" w:hAnsi="Times New Roman"/>
        </w:rPr>
        <w:fldChar w:fldCharType="begin"/>
      </w:r>
      <w:r w:rsidR="00F1403F" w:rsidRPr="00037829">
        <w:rPr>
          <w:rFonts w:ascii="Times New Roman" w:eastAsia="宋体" w:hAnsi="Times New Roman"/>
        </w:rPr>
        <w:instrText xml:space="preserve"> ADDIN ZOTERO_BIBL {"uncited":[],"omitted":[],"custom":[]} CSL_BIBLIOGRAPHY </w:instrText>
      </w:r>
      <w:r w:rsidRPr="00037829">
        <w:rPr>
          <w:rFonts w:ascii="Times New Roman" w:eastAsia="宋体" w:hAnsi="Times New Roman"/>
        </w:rPr>
        <w:fldChar w:fldCharType="separate"/>
      </w:r>
      <w:r w:rsidR="00F1403F" w:rsidRPr="00037829">
        <w:rPr>
          <w:rFonts w:ascii="Times New Roman" w:eastAsia="宋体" w:hAnsi="Times New Roman"/>
          <w:sz w:val="24"/>
        </w:rPr>
        <w:t xml:space="preserve">Anduiza, E., &amp; Galais, C. (2017). Answering without reading: IMCs and strong satisficing in online surveys. </w:t>
      </w:r>
      <w:r w:rsidR="00F1403F" w:rsidRPr="00037829">
        <w:rPr>
          <w:rFonts w:ascii="Times New Roman" w:eastAsia="宋体" w:hAnsi="Times New Roman"/>
          <w:i/>
          <w:iCs/>
          <w:sz w:val="24"/>
        </w:rPr>
        <w:t>International Journal of Public Opinion Research</w:t>
      </w:r>
      <w:r w:rsidR="00F1403F" w:rsidRPr="00037829">
        <w:rPr>
          <w:rFonts w:ascii="Times New Roman" w:eastAsia="宋体" w:hAnsi="Times New Roman"/>
          <w:sz w:val="24"/>
        </w:rPr>
        <w:t xml:space="preserve">, </w:t>
      </w:r>
      <w:r w:rsidR="00F1403F" w:rsidRPr="00037829">
        <w:rPr>
          <w:rFonts w:ascii="Times New Roman" w:eastAsia="宋体" w:hAnsi="Times New Roman"/>
          <w:i/>
          <w:iCs/>
          <w:sz w:val="24"/>
        </w:rPr>
        <w:t>29</w:t>
      </w:r>
      <w:r w:rsidR="00F1403F" w:rsidRPr="00037829">
        <w:rPr>
          <w:rFonts w:ascii="Times New Roman" w:eastAsia="宋体" w:hAnsi="Times New Roman"/>
          <w:sz w:val="24"/>
        </w:rPr>
        <w:t>, 497–519. https://doi.org/10.1093/ijpor/edw007</w:t>
      </w:r>
    </w:p>
    <w:p w14:paraId="29D4EF63"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Barge, S., &amp; Gehlbach, H. (2012). Using the Theory of Satisficing to Evaluate the Quality of Survey Data. </w:t>
      </w:r>
      <w:r w:rsidRPr="00037829">
        <w:rPr>
          <w:rFonts w:ascii="Times New Roman" w:eastAsia="宋体" w:hAnsi="Times New Roman"/>
          <w:i/>
          <w:iCs/>
          <w:sz w:val="24"/>
        </w:rPr>
        <w:t>Research in Higher Education</w:t>
      </w:r>
      <w:r w:rsidRPr="00037829">
        <w:rPr>
          <w:rFonts w:ascii="Times New Roman" w:eastAsia="宋体" w:hAnsi="Times New Roman"/>
          <w:sz w:val="24"/>
        </w:rPr>
        <w:t xml:space="preserve">, </w:t>
      </w:r>
      <w:r w:rsidRPr="00037829">
        <w:rPr>
          <w:rFonts w:ascii="Times New Roman" w:eastAsia="宋体" w:hAnsi="Times New Roman"/>
          <w:i/>
          <w:iCs/>
          <w:sz w:val="24"/>
        </w:rPr>
        <w:t>53</w:t>
      </w:r>
      <w:r w:rsidRPr="00037829">
        <w:rPr>
          <w:rFonts w:ascii="Times New Roman" w:eastAsia="宋体" w:hAnsi="Times New Roman"/>
          <w:sz w:val="24"/>
        </w:rPr>
        <w:t>(2), 182–200. https://doi.org/10.1007/s11162-011-9251-2</w:t>
      </w:r>
    </w:p>
    <w:p w14:paraId="68F06488"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Clark, J. W., &amp; Stephane, A. L. (2018). Affordable Eye Tracking for Informed Web Design. </w:t>
      </w:r>
      <w:r w:rsidRPr="00037829">
        <w:rPr>
          <w:rFonts w:ascii="Times New Roman" w:eastAsia="宋体" w:hAnsi="Times New Roman"/>
          <w:sz w:val="24"/>
        </w:rPr>
        <w:t>收入</w:t>
      </w:r>
      <w:r w:rsidRPr="00037829">
        <w:rPr>
          <w:rFonts w:ascii="Times New Roman" w:eastAsia="宋体" w:hAnsi="Times New Roman"/>
          <w:sz w:val="24"/>
        </w:rPr>
        <w:t xml:space="preserve"> A. Marcus &amp; W. Wang (</w:t>
      </w:r>
      <w:r w:rsidRPr="00037829">
        <w:rPr>
          <w:rFonts w:ascii="Times New Roman" w:eastAsia="宋体" w:hAnsi="Times New Roman"/>
          <w:sz w:val="24"/>
        </w:rPr>
        <w:t>编</w:t>
      </w:r>
      <w:r w:rsidRPr="00037829">
        <w:rPr>
          <w:rFonts w:ascii="Times New Roman" w:eastAsia="宋体" w:hAnsi="Times New Roman"/>
          <w:sz w:val="24"/>
        </w:rPr>
        <w:t xml:space="preserve">), </w:t>
      </w:r>
      <w:r w:rsidRPr="00037829">
        <w:rPr>
          <w:rFonts w:ascii="Times New Roman" w:eastAsia="宋体" w:hAnsi="Times New Roman"/>
          <w:i/>
          <w:iCs/>
          <w:sz w:val="24"/>
        </w:rPr>
        <w:t>DESIGN, USER EXPERIENCE, AND USABILITY: THEORY AND PRACTICE, DUXU 2018, PT I</w:t>
      </w:r>
      <w:r w:rsidRPr="00037829">
        <w:rPr>
          <w:rFonts w:ascii="Times New Roman" w:eastAsia="宋体" w:hAnsi="Times New Roman"/>
          <w:sz w:val="24"/>
        </w:rPr>
        <w:t xml:space="preserve"> (</w:t>
      </w:r>
      <w:r w:rsidRPr="00037829">
        <w:rPr>
          <w:rFonts w:ascii="Times New Roman" w:eastAsia="宋体" w:hAnsi="Times New Roman"/>
          <w:sz w:val="24"/>
        </w:rPr>
        <w:t>卷</w:t>
      </w:r>
      <w:r w:rsidRPr="00037829">
        <w:rPr>
          <w:rFonts w:ascii="Times New Roman" w:eastAsia="宋体" w:hAnsi="Times New Roman"/>
          <w:sz w:val="24"/>
        </w:rPr>
        <w:t xml:space="preserve"> 10918, </w:t>
      </w:r>
      <w:r w:rsidRPr="00037829">
        <w:rPr>
          <w:rFonts w:ascii="Times New Roman" w:eastAsia="宋体" w:hAnsi="Times New Roman"/>
          <w:sz w:val="24"/>
        </w:rPr>
        <w:t>页</w:t>
      </w:r>
      <w:r w:rsidRPr="00037829">
        <w:rPr>
          <w:rFonts w:ascii="Times New Roman" w:eastAsia="宋体" w:hAnsi="Times New Roman"/>
          <w:sz w:val="24"/>
        </w:rPr>
        <w:t xml:space="preserve"> 346–355). Springer International Publishing Ag. https://doi.org/10.1007/978-3-319-91797-9_24</w:t>
      </w:r>
    </w:p>
    <w:p w14:paraId="694D9EC1"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Colledani, D., &amp; Ciani, A. C. (2021). A Worldwide Internet Study Based on Implicit Association Test Revealed a Higher Prevalence of Adult Males’ Androphilia than Ever Reported Before. </w:t>
      </w:r>
      <w:r w:rsidRPr="00037829">
        <w:rPr>
          <w:rFonts w:ascii="Times New Roman" w:eastAsia="宋体" w:hAnsi="Times New Roman"/>
          <w:i/>
          <w:iCs/>
          <w:sz w:val="24"/>
        </w:rPr>
        <w:t>JOURNAL OF SEXUAL MEDICINE</w:t>
      </w:r>
      <w:r w:rsidRPr="00037829">
        <w:rPr>
          <w:rFonts w:ascii="Times New Roman" w:eastAsia="宋体" w:hAnsi="Times New Roman"/>
          <w:sz w:val="24"/>
        </w:rPr>
        <w:t xml:space="preserve">, </w:t>
      </w:r>
      <w:r w:rsidRPr="00037829">
        <w:rPr>
          <w:rFonts w:ascii="Times New Roman" w:eastAsia="宋体" w:hAnsi="Times New Roman"/>
          <w:i/>
          <w:iCs/>
          <w:sz w:val="24"/>
        </w:rPr>
        <w:t>18</w:t>
      </w:r>
      <w:r w:rsidRPr="00037829">
        <w:rPr>
          <w:rFonts w:ascii="Times New Roman" w:eastAsia="宋体" w:hAnsi="Times New Roman"/>
          <w:sz w:val="24"/>
        </w:rPr>
        <w:t>(1), 4–16. https://doi.org/10.1016/j.jsxm.2020.09.011</w:t>
      </w:r>
    </w:p>
    <w:p w14:paraId="61D03AC9"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Curran, P. G. (2016). Methods for the detection of carelessly invalid responses in survey data. </w:t>
      </w:r>
      <w:r w:rsidRPr="00037829">
        <w:rPr>
          <w:rFonts w:ascii="Times New Roman" w:eastAsia="宋体" w:hAnsi="Times New Roman"/>
          <w:i/>
          <w:iCs/>
          <w:sz w:val="24"/>
        </w:rPr>
        <w:t>Journal of Experimental Social Psychology</w:t>
      </w:r>
      <w:r w:rsidRPr="00037829">
        <w:rPr>
          <w:rFonts w:ascii="Times New Roman" w:eastAsia="宋体" w:hAnsi="Times New Roman"/>
          <w:sz w:val="24"/>
        </w:rPr>
        <w:t xml:space="preserve">, </w:t>
      </w:r>
      <w:r w:rsidRPr="00037829">
        <w:rPr>
          <w:rFonts w:ascii="Times New Roman" w:eastAsia="宋体" w:hAnsi="Times New Roman"/>
          <w:i/>
          <w:iCs/>
          <w:sz w:val="24"/>
        </w:rPr>
        <w:t>66</w:t>
      </w:r>
      <w:r w:rsidRPr="00037829">
        <w:rPr>
          <w:rFonts w:ascii="Times New Roman" w:eastAsia="宋体" w:hAnsi="Times New Roman"/>
          <w:sz w:val="24"/>
        </w:rPr>
        <w:t>, 4–19. https://doi.org/10.1016/j.jesp.2015.07.006</w:t>
      </w:r>
    </w:p>
    <w:p w14:paraId="0C6C27B6"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lastRenderedPageBreak/>
        <w:t xml:space="preserve">Davidson, R., &amp; Henderson, R. (2000). Electronic Performance Monitoring: A Laboratory Investigation of the Influence of Monitoring and Difficulty on Task Performance, Mood State, and Self-Reported Stress Levels. </w:t>
      </w:r>
      <w:r w:rsidRPr="00037829">
        <w:rPr>
          <w:rFonts w:ascii="Times New Roman" w:eastAsia="宋体" w:hAnsi="Times New Roman"/>
          <w:i/>
          <w:iCs/>
          <w:sz w:val="24"/>
        </w:rPr>
        <w:t>Journal of Applied Social Psychology</w:t>
      </w:r>
      <w:r w:rsidRPr="00037829">
        <w:rPr>
          <w:rFonts w:ascii="Times New Roman" w:eastAsia="宋体" w:hAnsi="Times New Roman"/>
          <w:sz w:val="24"/>
        </w:rPr>
        <w:t xml:space="preserve">, </w:t>
      </w:r>
      <w:r w:rsidRPr="00037829">
        <w:rPr>
          <w:rFonts w:ascii="Times New Roman" w:eastAsia="宋体" w:hAnsi="Times New Roman"/>
          <w:i/>
          <w:iCs/>
          <w:sz w:val="24"/>
        </w:rPr>
        <w:t>30</w:t>
      </w:r>
      <w:r w:rsidRPr="00037829">
        <w:rPr>
          <w:rFonts w:ascii="Times New Roman" w:eastAsia="宋体" w:hAnsi="Times New Roman"/>
          <w:sz w:val="24"/>
        </w:rPr>
        <w:t>(5), 906–920. https://doi.org/10.1111/j.1559-1816.2000.tb02502.x</w:t>
      </w:r>
    </w:p>
    <w:p w14:paraId="2C3C19CE"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DeSimone, J. A., DeSimone, A. J., Harms, P. D., &amp; Wood, D. (2018). The Differential Impacts of Two Forms of Insufficient Effort Responding. </w:t>
      </w:r>
      <w:r w:rsidRPr="00037829">
        <w:rPr>
          <w:rFonts w:ascii="Times New Roman" w:eastAsia="宋体" w:hAnsi="Times New Roman"/>
          <w:i/>
          <w:iCs/>
          <w:sz w:val="24"/>
        </w:rPr>
        <w:t>Applied Psychology</w:t>
      </w:r>
      <w:r w:rsidRPr="00037829">
        <w:rPr>
          <w:rFonts w:ascii="Times New Roman" w:eastAsia="宋体" w:hAnsi="Times New Roman"/>
          <w:sz w:val="24"/>
        </w:rPr>
        <w:t xml:space="preserve">, </w:t>
      </w:r>
      <w:r w:rsidRPr="00037829">
        <w:rPr>
          <w:rFonts w:ascii="Times New Roman" w:eastAsia="宋体" w:hAnsi="Times New Roman"/>
          <w:i/>
          <w:iCs/>
          <w:sz w:val="24"/>
        </w:rPr>
        <w:t>67</w:t>
      </w:r>
      <w:r w:rsidRPr="00037829">
        <w:rPr>
          <w:rFonts w:ascii="Times New Roman" w:eastAsia="宋体" w:hAnsi="Times New Roman"/>
          <w:sz w:val="24"/>
        </w:rPr>
        <w:t>(2), 309–338. https://doi.org/10.1111/apps.12117</w:t>
      </w:r>
    </w:p>
    <w:p w14:paraId="18B6BF84"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Dunn, A. M., Heggestad, E. D., Shanock, L. R., &amp; Theilgard, N. (2018). Intra-individual Response Variability as an Indicator of Insufficient Effort Responding: Comparison to Other Indicators and Relationships with Individual Differences. </w:t>
      </w:r>
      <w:r w:rsidRPr="00037829">
        <w:rPr>
          <w:rFonts w:ascii="Times New Roman" w:eastAsia="宋体" w:hAnsi="Times New Roman"/>
          <w:i/>
          <w:iCs/>
          <w:sz w:val="24"/>
        </w:rPr>
        <w:t>Journal of Business and Psychology</w:t>
      </w:r>
      <w:r w:rsidRPr="00037829">
        <w:rPr>
          <w:rFonts w:ascii="Times New Roman" w:eastAsia="宋体" w:hAnsi="Times New Roman"/>
          <w:sz w:val="24"/>
        </w:rPr>
        <w:t xml:space="preserve">, </w:t>
      </w:r>
      <w:r w:rsidRPr="00037829">
        <w:rPr>
          <w:rFonts w:ascii="Times New Roman" w:eastAsia="宋体" w:hAnsi="Times New Roman"/>
          <w:i/>
          <w:iCs/>
          <w:sz w:val="24"/>
        </w:rPr>
        <w:t>33</w:t>
      </w:r>
      <w:r w:rsidRPr="00037829">
        <w:rPr>
          <w:rFonts w:ascii="Times New Roman" w:eastAsia="宋体" w:hAnsi="Times New Roman"/>
          <w:sz w:val="24"/>
        </w:rPr>
        <w:t>(1), 105–121. https://doi.org/10.1007/s10869-016-9479-0</w:t>
      </w:r>
    </w:p>
    <w:p w14:paraId="35DDEFF7"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Francavilla, N. M., Meade, A. W., &amp; Young, A. L. (2019). Social Interaction and Internet-Based Surveys: Examining the Effects of Virtual and In-Person Proctors on Careless Response: Proctors and Careless Response. </w:t>
      </w:r>
      <w:r w:rsidRPr="00037829">
        <w:rPr>
          <w:rFonts w:ascii="Times New Roman" w:eastAsia="宋体" w:hAnsi="Times New Roman"/>
          <w:i/>
          <w:iCs/>
          <w:sz w:val="24"/>
        </w:rPr>
        <w:t>Applied Psychology</w:t>
      </w:r>
      <w:r w:rsidRPr="00037829">
        <w:rPr>
          <w:rFonts w:ascii="Times New Roman" w:eastAsia="宋体" w:hAnsi="Times New Roman"/>
          <w:sz w:val="24"/>
        </w:rPr>
        <w:t xml:space="preserve">, </w:t>
      </w:r>
      <w:r w:rsidRPr="00037829">
        <w:rPr>
          <w:rFonts w:ascii="Times New Roman" w:eastAsia="宋体" w:hAnsi="Times New Roman"/>
          <w:i/>
          <w:iCs/>
          <w:sz w:val="24"/>
        </w:rPr>
        <w:t>68</w:t>
      </w:r>
      <w:r w:rsidRPr="00037829">
        <w:rPr>
          <w:rFonts w:ascii="Times New Roman" w:eastAsia="宋体" w:hAnsi="Times New Roman"/>
          <w:sz w:val="24"/>
        </w:rPr>
        <w:t>(2), 223–249. https://doi.org/10.1111/apps.12159</w:t>
      </w:r>
    </w:p>
    <w:p w14:paraId="1E4B955F"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Grau, I., Ebbeler, C., &amp; Banse, R. (2019). Cultural Differences in Careless Responding. </w:t>
      </w:r>
      <w:r w:rsidRPr="00037829">
        <w:rPr>
          <w:rFonts w:ascii="Times New Roman" w:eastAsia="宋体" w:hAnsi="Times New Roman"/>
          <w:i/>
          <w:iCs/>
          <w:sz w:val="24"/>
        </w:rPr>
        <w:t>Journal of Cross-Cultural Psychology</w:t>
      </w:r>
      <w:r w:rsidRPr="00037829">
        <w:rPr>
          <w:rFonts w:ascii="Times New Roman" w:eastAsia="宋体" w:hAnsi="Times New Roman"/>
          <w:sz w:val="24"/>
        </w:rPr>
        <w:t xml:space="preserve">, </w:t>
      </w:r>
      <w:r w:rsidRPr="00037829">
        <w:rPr>
          <w:rFonts w:ascii="Times New Roman" w:eastAsia="宋体" w:hAnsi="Times New Roman"/>
          <w:i/>
          <w:iCs/>
          <w:sz w:val="24"/>
        </w:rPr>
        <w:t>50</w:t>
      </w:r>
      <w:r w:rsidRPr="00037829">
        <w:rPr>
          <w:rFonts w:ascii="Times New Roman" w:eastAsia="宋体" w:hAnsi="Times New Roman"/>
          <w:sz w:val="24"/>
        </w:rPr>
        <w:t>(3), 336–357. https://doi.org/10.1177/0022022119827379</w:t>
      </w:r>
    </w:p>
    <w:p w14:paraId="54AE31A8"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Greenwald, A. G., McGhee, D. E., &amp; Schwartz, J. L. K. (1998). Measuring individual differences in implicit cognition: The implicit association test. </w:t>
      </w:r>
      <w:r w:rsidRPr="00037829">
        <w:rPr>
          <w:rFonts w:ascii="Times New Roman" w:eastAsia="宋体" w:hAnsi="Times New Roman"/>
          <w:i/>
          <w:iCs/>
          <w:sz w:val="24"/>
        </w:rPr>
        <w:t>Journal of Personality and Social Psychology</w:t>
      </w:r>
      <w:r w:rsidRPr="00037829">
        <w:rPr>
          <w:rFonts w:ascii="Times New Roman" w:eastAsia="宋体" w:hAnsi="Times New Roman"/>
          <w:sz w:val="24"/>
        </w:rPr>
        <w:t xml:space="preserve">, </w:t>
      </w:r>
      <w:r w:rsidRPr="00037829">
        <w:rPr>
          <w:rFonts w:ascii="Times New Roman" w:eastAsia="宋体" w:hAnsi="Times New Roman"/>
          <w:i/>
          <w:iCs/>
          <w:sz w:val="24"/>
        </w:rPr>
        <w:t>74</w:t>
      </w:r>
      <w:r w:rsidRPr="00037829">
        <w:rPr>
          <w:rFonts w:ascii="Times New Roman" w:eastAsia="宋体" w:hAnsi="Times New Roman"/>
          <w:sz w:val="24"/>
        </w:rPr>
        <w:t>(6), 1464–1480. https://doi.org/10.1037/0022-3514.74.6.1464</w:t>
      </w:r>
    </w:p>
    <w:p w14:paraId="39B3D332"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Havan, P., &amp; Kohut, M. (2023). Details Matter: The Effect of Different Instructions and Their Order on the Bias of Measured Personality Traits by Social Desirability. </w:t>
      </w:r>
      <w:r w:rsidRPr="00037829">
        <w:rPr>
          <w:rFonts w:ascii="Times New Roman" w:eastAsia="宋体" w:hAnsi="Times New Roman"/>
          <w:i/>
          <w:iCs/>
          <w:sz w:val="24"/>
        </w:rPr>
        <w:t>STUDIA PSYCHOLOGICA</w:t>
      </w:r>
      <w:r w:rsidRPr="00037829">
        <w:rPr>
          <w:rFonts w:ascii="Times New Roman" w:eastAsia="宋体" w:hAnsi="Times New Roman"/>
          <w:sz w:val="24"/>
        </w:rPr>
        <w:t xml:space="preserve">, </w:t>
      </w:r>
      <w:r w:rsidRPr="00037829">
        <w:rPr>
          <w:rFonts w:ascii="Times New Roman" w:eastAsia="宋体" w:hAnsi="Times New Roman"/>
          <w:i/>
          <w:iCs/>
          <w:sz w:val="24"/>
        </w:rPr>
        <w:t>65</w:t>
      </w:r>
      <w:r w:rsidRPr="00037829">
        <w:rPr>
          <w:rFonts w:ascii="Times New Roman" w:eastAsia="宋体" w:hAnsi="Times New Roman"/>
          <w:sz w:val="24"/>
        </w:rPr>
        <w:t>(2), 154–164. https://doi.org/10.31577/sp.2023.02.872</w:t>
      </w:r>
    </w:p>
    <w:p w14:paraId="42BA04D9"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Holman, D., Chissick, C., &amp; Totterdell, P. (2002). The Effects of Performance Monitoring on Emotional Labor and Well-Being in Call Centers. </w:t>
      </w:r>
      <w:r w:rsidRPr="00037829">
        <w:rPr>
          <w:rFonts w:ascii="Times New Roman" w:eastAsia="宋体" w:hAnsi="Times New Roman"/>
          <w:i/>
          <w:iCs/>
          <w:sz w:val="24"/>
        </w:rPr>
        <w:t>Motivation and Emotion</w:t>
      </w:r>
      <w:r w:rsidRPr="00037829">
        <w:rPr>
          <w:rFonts w:ascii="Times New Roman" w:eastAsia="宋体" w:hAnsi="Times New Roman"/>
          <w:sz w:val="24"/>
        </w:rPr>
        <w:t xml:space="preserve">, </w:t>
      </w:r>
      <w:r w:rsidRPr="00037829">
        <w:rPr>
          <w:rFonts w:ascii="Times New Roman" w:eastAsia="宋体" w:hAnsi="Times New Roman"/>
          <w:i/>
          <w:iCs/>
          <w:sz w:val="24"/>
        </w:rPr>
        <w:t>26</w:t>
      </w:r>
      <w:r w:rsidRPr="00037829">
        <w:rPr>
          <w:rFonts w:ascii="Times New Roman" w:eastAsia="宋体" w:hAnsi="Times New Roman"/>
          <w:sz w:val="24"/>
        </w:rPr>
        <w:t>(1), 57–81. https://doi.org/10.1023/A:1015194108376</w:t>
      </w:r>
    </w:p>
    <w:p w14:paraId="7558D0F2"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Huang, J. L., Curran, P. G., Keeney, J., Poposki, E. M., &amp; DeShon, R. P. (2012). Detecting and deterring insufficient effort responding to surveys. </w:t>
      </w:r>
      <w:r w:rsidRPr="00037829">
        <w:rPr>
          <w:rFonts w:ascii="Times New Roman" w:eastAsia="宋体" w:hAnsi="Times New Roman"/>
          <w:i/>
          <w:iCs/>
          <w:sz w:val="24"/>
        </w:rPr>
        <w:t xml:space="preserve">Journal of </w:t>
      </w:r>
      <w:r w:rsidRPr="00037829">
        <w:rPr>
          <w:rFonts w:ascii="Times New Roman" w:eastAsia="宋体" w:hAnsi="Times New Roman"/>
          <w:i/>
          <w:iCs/>
          <w:sz w:val="24"/>
        </w:rPr>
        <w:lastRenderedPageBreak/>
        <w:t>Business and Psychology</w:t>
      </w:r>
      <w:r w:rsidRPr="00037829">
        <w:rPr>
          <w:rFonts w:ascii="Times New Roman" w:eastAsia="宋体" w:hAnsi="Times New Roman"/>
          <w:sz w:val="24"/>
        </w:rPr>
        <w:t xml:space="preserve">, </w:t>
      </w:r>
      <w:r w:rsidRPr="00037829">
        <w:rPr>
          <w:rFonts w:ascii="Times New Roman" w:eastAsia="宋体" w:hAnsi="Times New Roman"/>
          <w:i/>
          <w:iCs/>
          <w:sz w:val="24"/>
        </w:rPr>
        <w:t>27</w:t>
      </w:r>
      <w:r w:rsidRPr="00037829">
        <w:rPr>
          <w:rFonts w:ascii="Times New Roman" w:eastAsia="宋体" w:hAnsi="Times New Roman"/>
          <w:sz w:val="24"/>
        </w:rPr>
        <w:t>(1), 99–114. https://doi.org/10.1007/s10869-011-9231-8</w:t>
      </w:r>
    </w:p>
    <w:p w14:paraId="6B54C521"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Johnson, J. A. (2005). Ascertaining the validity of individual protocols from Web-based personality inventories. </w:t>
      </w:r>
      <w:r w:rsidRPr="00037829">
        <w:rPr>
          <w:rFonts w:ascii="Times New Roman" w:eastAsia="宋体" w:hAnsi="Times New Roman"/>
          <w:i/>
          <w:iCs/>
          <w:sz w:val="24"/>
        </w:rPr>
        <w:t>Journal of Research in Personality</w:t>
      </w:r>
      <w:r w:rsidRPr="00037829">
        <w:rPr>
          <w:rFonts w:ascii="Times New Roman" w:eastAsia="宋体" w:hAnsi="Times New Roman"/>
          <w:sz w:val="24"/>
        </w:rPr>
        <w:t xml:space="preserve">, </w:t>
      </w:r>
      <w:r w:rsidRPr="00037829">
        <w:rPr>
          <w:rFonts w:ascii="Times New Roman" w:eastAsia="宋体" w:hAnsi="Times New Roman"/>
          <w:i/>
          <w:iCs/>
          <w:sz w:val="24"/>
        </w:rPr>
        <w:t>39</w:t>
      </w:r>
      <w:r w:rsidRPr="00037829">
        <w:rPr>
          <w:rFonts w:ascii="Times New Roman" w:eastAsia="宋体" w:hAnsi="Times New Roman"/>
          <w:sz w:val="24"/>
        </w:rPr>
        <w:t>(1), 103–129. https://doi.org/10.1016/j.jrp.2004.09.009</w:t>
      </w:r>
    </w:p>
    <w:p w14:paraId="2E1B6E83"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Kam, C. C. S. (2019). Careless Responding Threatens Factorial Analytic Results and Construct Validity of Personality Measure. </w:t>
      </w:r>
      <w:r w:rsidRPr="00037829">
        <w:rPr>
          <w:rFonts w:ascii="Times New Roman" w:eastAsia="宋体" w:hAnsi="Times New Roman"/>
          <w:i/>
          <w:iCs/>
          <w:sz w:val="24"/>
        </w:rPr>
        <w:t>FRONTIERS IN PSYCHOLOGY</w:t>
      </w:r>
      <w:r w:rsidRPr="00037829">
        <w:rPr>
          <w:rFonts w:ascii="Times New Roman" w:eastAsia="宋体" w:hAnsi="Times New Roman"/>
          <w:sz w:val="24"/>
        </w:rPr>
        <w:t xml:space="preserve">, </w:t>
      </w:r>
      <w:r w:rsidRPr="00037829">
        <w:rPr>
          <w:rFonts w:ascii="Times New Roman" w:eastAsia="宋体" w:hAnsi="Times New Roman"/>
          <w:i/>
          <w:iCs/>
          <w:sz w:val="24"/>
        </w:rPr>
        <w:t>10</w:t>
      </w:r>
      <w:r w:rsidRPr="00037829">
        <w:rPr>
          <w:rFonts w:ascii="Times New Roman" w:eastAsia="宋体" w:hAnsi="Times New Roman"/>
          <w:sz w:val="24"/>
        </w:rPr>
        <w:t>, 1258. https://doi.org/10.3389/fpsyg.2019.01258</w:t>
      </w:r>
    </w:p>
    <w:p w14:paraId="6D6B643D"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Marini, M., Waterman, P. D., Breedlove, E., Chen, J. T., Testa, C., Reisner, S. L., Pardee, D. J., Mayer, K. H., &amp; Krieger, N. (2021). The target/perpetrator brief-implicit association test (B-IAT): An implicit instrument for efficiently measuring discrimination based on race/ethnicity, sex, gender identity, sexual orientation, weight, and age. </w:t>
      </w:r>
      <w:r w:rsidRPr="00037829">
        <w:rPr>
          <w:rFonts w:ascii="Times New Roman" w:eastAsia="宋体" w:hAnsi="Times New Roman"/>
          <w:i/>
          <w:iCs/>
          <w:sz w:val="24"/>
        </w:rPr>
        <w:t>BMC Public Health</w:t>
      </w:r>
      <w:r w:rsidRPr="00037829">
        <w:rPr>
          <w:rFonts w:ascii="Times New Roman" w:eastAsia="宋体" w:hAnsi="Times New Roman"/>
          <w:sz w:val="24"/>
        </w:rPr>
        <w:t xml:space="preserve">, </w:t>
      </w:r>
      <w:r w:rsidRPr="00037829">
        <w:rPr>
          <w:rFonts w:ascii="Times New Roman" w:eastAsia="宋体" w:hAnsi="Times New Roman"/>
          <w:i/>
          <w:iCs/>
          <w:sz w:val="24"/>
        </w:rPr>
        <w:t>21</w:t>
      </w:r>
      <w:r w:rsidRPr="00037829">
        <w:rPr>
          <w:rFonts w:ascii="Times New Roman" w:eastAsia="宋体" w:hAnsi="Times New Roman"/>
          <w:sz w:val="24"/>
        </w:rPr>
        <w:t>(1), 158. https://doi.org/10.1186/s12889-021-10171-7</w:t>
      </w:r>
    </w:p>
    <w:p w14:paraId="4BF17165"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Marjanovic, Z., Holden, R., Struthers, W., Cribbie, R., &amp; Greenglass, E. (2015). The inter-item standard deviation (ISD): An index that discriminates between conscientious and random responders. </w:t>
      </w:r>
      <w:r w:rsidRPr="00037829">
        <w:rPr>
          <w:rFonts w:ascii="Times New Roman" w:eastAsia="宋体" w:hAnsi="Times New Roman"/>
          <w:i/>
          <w:iCs/>
          <w:sz w:val="24"/>
        </w:rPr>
        <w:t>Personality and Individual Differences</w:t>
      </w:r>
      <w:r w:rsidRPr="00037829">
        <w:rPr>
          <w:rFonts w:ascii="Times New Roman" w:eastAsia="宋体" w:hAnsi="Times New Roman"/>
          <w:sz w:val="24"/>
        </w:rPr>
        <w:t xml:space="preserve">, </w:t>
      </w:r>
      <w:r w:rsidRPr="00037829">
        <w:rPr>
          <w:rFonts w:ascii="Times New Roman" w:eastAsia="宋体" w:hAnsi="Times New Roman"/>
          <w:i/>
          <w:iCs/>
          <w:sz w:val="24"/>
        </w:rPr>
        <w:t>84</w:t>
      </w:r>
      <w:r w:rsidRPr="00037829">
        <w:rPr>
          <w:rFonts w:ascii="Times New Roman" w:eastAsia="宋体" w:hAnsi="Times New Roman"/>
          <w:sz w:val="24"/>
        </w:rPr>
        <w:t>, 79–83. https://doi.org/10.1016/j.paid.2014.08.021</w:t>
      </w:r>
    </w:p>
    <w:p w14:paraId="089805A3"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Meade, A. W., &amp; Craig, S. B. (2012). Identifying careless responses in survey data. </w:t>
      </w:r>
      <w:r w:rsidRPr="00037829">
        <w:rPr>
          <w:rFonts w:ascii="Times New Roman" w:eastAsia="宋体" w:hAnsi="Times New Roman"/>
          <w:i/>
          <w:iCs/>
          <w:sz w:val="24"/>
        </w:rPr>
        <w:t>Psychological Methods</w:t>
      </w:r>
      <w:r w:rsidRPr="00037829">
        <w:rPr>
          <w:rFonts w:ascii="Times New Roman" w:eastAsia="宋体" w:hAnsi="Times New Roman"/>
          <w:sz w:val="24"/>
        </w:rPr>
        <w:t xml:space="preserve">, </w:t>
      </w:r>
      <w:r w:rsidRPr="00037829">
        <w:rPr>
          <w:rFonts w:ascii="Times New Roman" w:eastAsia="宋体" w:hAnsi="Times New Roman"/>
          <w:i/>
          <w:iCs/>
          <w:sz w:val="24"/>
        </w:rPr>
        <w:t>17</w:t>
      </w:r>
      <w:r w:rsidRPr="00037829">
        <w:rPr>
          <w:rFonts w:ascii="Times New Roman" w:eastAsia="宋体" w:hAnsi="Times New Roman"/>
          <w:sz w:val="24"/>
        </w:rPr>
        <w:t>(3), 437–455. https://doi.org/10.1037/a0028085</w:t>
      </w:r>
    </w:p>
    <w:p w14:paraId="4B1CFECD"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Nayak, M., &amp; K A, N. (2019). </w:t>
      </w:r>
      <w:r w:rsidRPr="00037829">
        <w:rPr>
          <w:rFonts w:ascii="Times New Roman" w:eastAsia="宋体" w:hAnsi="Times New Roman"/>
          <w:i/>
          <w:iCs/>
          <w:sz w:val="24"/>
        </w:rPr>
        <w:t>Strengths and Weakness of Online Surveys</w:t>
      </w:r>
      <w:r w:rsidRPr="00037829">
        <w:rPr>
          <w:rFonts w:ascii="Times New Roman" w:eastAsia="宋体" w:hAnsi="Times New Roman"/>
          <w:sz w:val="24"/>
        </w:rPr>
        <w:t xml:space="preserve">. </w:t>
      </w:r>
      <w:r w:rsidRPr="00037829">
        <w:rPr>
          <w:rFonts w:ascii="Times New Roman" w:eastAsia="宋体" w:hAnsi="Times New Roman"/>
          <w:i/>
          <w:iCs/>
          <w:sz w:val="24"/>
        </w:rPr>
        <w:t>24</w:t>
      </w:r>
      <w:r w:rsidRPr="00037829">
        <w:rPr>
          <w:rFonts w:ascii="Times New Roman" w:eastAsia="宋体" w:hAnsi="Times New Roman"/>
          <w:sz w:val="24"/>
        </w:rPr>
        <w:t>, 31–38. https://doi.org/10.9790/0837-2405053138</w:t>
      </w:r>
    </w:p>
    <w:p w14:paraId="3267EE57"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Rubinstein, J. S., Meyer, D. E., &amp; Evans, J. E. (2001). Executive control of cognitive processes in task switching. </w:t>
      </w:r>
      <w:r w:rsidRPr="00037829">
        <w:rPr>
          <w:rFonts w:ascii="Times New Roman" w:eastAsia="宋体" w:hAnsi="Times New Roman"/>
          <w:i/>
          <w:iCs/>
          <w:sz w:val="24"/>
        </w:rPr>
        <w:t>Journal of Experimental Psychology. Human Perception and Performance</w:t>
      </w:r>
      <w:r w:rsidRPr="00037829">
        <w:rPr>
          <w:rFonts w:ascii="Times New Roman" w:eastAsia="宋体" w:hAnsi="Times New Roman"/>
          <w:sz w:val="24"/>
        </w:rPr>
        <w:t xml:space="preserve">, </w:t>
      </w:r>
      <w:r w:rsidRPr="00037829">
        <w:rPr>
          <w:rFonts w:ascii="Times New Roman" w:eastAsia="宋体" w:hAnsi="Times New Roman"/>
          <w:i/>
          <w:iCs/>
          <w:sz w:val="24"/>
        </w:rPr>
        <w:t>27</w:t>
      </w:r>
      <w:r w:rsidRPr="00037829">
        <w:rPr>
          <w:rFonts w:ascii="Times New Roman" w:eastAsia="宋体" w:hAnsi="Times New Roman"/>
          <w:sz w:val="24"/>
        </w:rPr>
        <w:t>(4), 763–797. https://doi.org/10.1037//0096-1523.27.4.763</w:t>
      </w:r>
    </w:p>
    <w:p w14:paraId="582F60B6"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Sedgwick, P., &amp; Greenwood, N. (2015). Understanding the Hawthorne effect. </w:t>
      </w:r>
      <w:r w:rsidRPr="00037829">
        <w:rPr>
          <w:rFonts w:ascii="Times New Roman" w:eastAsia="宋体" w:hAnsi="Times New Roman"/>
          <w:i/>
          <w:iCs/>
          <w:sz w:val="24"/>
        </w:rPr>
        <w:t>BMJ (online)</w:t>
      </w:r>
      <w:r w:rsidRPr="00037829">
        <w:rPr>
          <w:rFonts w:ascii="Times New Roman" w:eastAsia="宋体" w:hAnsi="Times New Roman"/>
          <w:sz w:val="24"/>
        </w:rPr>
        <w:t xml:space="preserve">, </w:t>
      </w:r>
      <w:r w:rsidRPr="00037829">
        <w:rPr>
          <w:rFonts w:ascii="Times New Roman" w:eastAsia="宋体" w:hAnsi="Times New Roman"/>
          <w:i/>
          <w:iCs/>
          <w:sz w:val="24"/>
        </w:rPr>
        <w:t>351</w:t>
      </w:r>
      <w:r w:rsidRPr="00037829">
        <w:rPr>
          <w:rFonts w:ascii="Times New Roman" w:eastAsia="宋体" w:hAnsi="Times New Roman"/>
          <w:sz w:val="24"/>
        </w:rPr>
        <w:t>, h4672. https://doi.org/10.1136/bmj.h4672</w:t>
      </w:r>
    </w:p>
    <w:p w14:paraId="2C9E0F8B"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Sohn, M. N., McMorris, C. A., Bray, S., &amp; McGirr, A. (2021). The death-implicit association test and suicide attempts: A systematic review and meta-analysis of discriminative and prospective utility. </w:t>
      </w:r>
      <w:r w:rsidRPr="00037829">
        <w:rPr>
          <w:rFonts w:ascii="Times New Roman" w:eastAsia="宋体" w:hAnsi="Times New Roman"/>
          <w:i/>
          <w:iCs/>
          <w:sz w:val="24"/>
        </w:rPr>
        <w:t>PSYCHOLOGICAL MEDICINE</w:t>
      </w:r>
      <w:r w:rsidRPr="00037829">
        <w:rPr>
          <w:rFonts w:ascii="Times New Roman" w:eastAsia="宋体" w:hAnsi="Times New Roman"/>
          <w:sz w:val="24"/>
        </w:rPr>
        <w:t xml:space="preserve">, </w:t>
      </w:r>
      <w:r w:rsidRPr="00037829">
        <w:rPr>
          <w:rFonts w:ascii="Times New Roman" w:eastAsia="宋体" w:hAnsi="Times New Roman"/>
          <w:i/>
          <w:iCs/>
          <w:sz w:val="24"/>
        </w:rPr>
        <w:t>51</w:t>
      </w:r>
      <w:r w:rsidRPr="00037829">
        <w:rPr>
          <w:rFonts w:ascii="Times New Roman" w:eastAsia="宋体" w:hAnsi="Times New Roman"/>
          <w:sz w:val="24"/>
        </w:rPr>
        <w:t>(11), 1789–1798. https://doi.org/10.1017/S0033291721002117</w:t>
      </w:r>
    </w:p>
    <w:p w14:paraId="46C710C7"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Soland, J., Wise, S. L., &amp; Gao, L. (2019). Identifying Disengaged Survey Responses: </w:t>
      </w:r>
      <w:r w:rsidRPr="00037829">
        <w:rPr>
          <w:rFonts w:ascii="Times New Roman" w:eastAsia="宋体" w:hAnsi="Times New Roman"/>
          <w:sz w:val="24"/>
        </w:rPr>
        <w:lastRenderedPageBreak/>
        <w:t xml:space="preserve">New Evidence Using Response Time Metadata. </w:t>
      </w:r>
      <w:r w:rsidRPr="00037829">
        <w:rPr>
          <w:rFonts w:ascii="Times New Roman" w:eastAsia="宋体" w:hAnsi="Times New Roman"/>
          <w:i/>
          <w:iCs/>
          <w:sz w:val="24"/>
        </w:rPr>
        <w:t>Applied Measurement in Education</w:t>
      </w:r>
      <w:r w:rsidRPr="00037829">
        <w:rPr>
          <w:rFonts w:ascii="Times New Roman" w:eastAsia="宋体" w:hAnsi="Times New Roman"/>
          <w:sz w:val="24"/>
        </w:rPr>
        <w:t xml:space="preserve">, </w:t>
      </w:r>
      <w:r w:rsidRPr="00037829">
        <w:rPr>
          <w:rFonts w:ascii="Times New Roman" w:eastAsia="宋体" w:hAnsi="Times New Roman"/>
          <w:i/>
          <w:iCs/>
          <w:sz w:val="24"/>
        </w:rPr>
        <w:t>32</w:t>
      </w:r>
      <w:r w:rsidRPr="00037829">
        <w:rPr>
          <w:rFonts w:ascii="Times New Roman" w:eastAsia="宋体" w:hAnsi="Times New Roman"/>
          <w:sz w:val="24"/>
        </w:rPr>
        <w:t>(2), 151–165. https://doi.org/10.1080/08957347.2019.1577244</w:t>
      </w:r>
    </w:p>
    <w:p w14:paraId="5DDB6E7E"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Stigchel, S. V. der, Belopolsky, A. V., Peters, J. C., Wijnen, J. G., Meeter, M., &amp; Theeuwes, J. (2009). The limits of top-down control of visual attention. </w:t>
      </w:r>
      <w:r w:rsidRPr="00037829">
        <w:rPr>
          <w:rFonts w:ascii="Times New Roman" w:eastAsia="宋体" w:hAnsi="Times New Roman"/>
          <w:i/>
          <w:iCs/>
          <w:sz w:val="24"/>
        </w:rPr>
        <w:t>Acta Psychologica</w:t>
      </w:r>
      <w:r w:rsidRPr="00037829">
        <w:rPr>
          <w:rFonts w:ascii="Times New Roman" w:eastAsia="宋体" w:hAnsi="Times New Roman"/>
          <w:sz w:val="24"/>
        </w:rPr>
        <w:t xml:space="preserve">, </w:t>
      </w:r>
      <w:r w:rsidRPr="00037829">
        <w:rPr>
          <w:rFonts w:ascii="Times New Roman" w:eastAsia="宋体" w:hAnsi="Times New Roman"/>
          <w:i/>
          <w:iCs/>
          <w:sz w:val="24"/>
        </w:rPr>
        <w:t>132</w:t>
      </w:r>
      <w:r w:rsidRPr="00037829">
        <w:rPr>
          <w:rFonts w:ascii="Times New Roman" w:eastAsia="宋体" w:hAnsi="Times New Roman"/>
          <w:sz w:val="24"/>
        </w:rPr>
        <w:t>(3), 201–212. https://doi.org/10.1016/j.actpsy.2009.07.001</w:t>
      </w:r>
    </w:p>
    <w:p w14:paraId="462ACD90"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Toepoel, V., &amp; Emerson, H. (2017). Using experts’ consensus (the Delphi method) to evaluate weighting techniques in web surveys not based on probability schemes. </w:t>
      </w:r>
      <w:r w:rsidRPr="00037829">
        <w:rPr>
          <w:rFonts w:ascii="Times New Roman" w:eastAsia="宋体" w:hAnsi="Times New Roman"/>
          <w:i/>
          <w:iCs/>
          <w:sz w:val="24"/>
        </w:rPr>
        <w:t>Mathematical Population Studies</w:t>
      </w:r>
      <w:r w:rsidRPr="00037829">
        <w:rPr>
          <w:rFonts w:ascii="Times New Roman" w:eastAsia="宋体" w:hAnsi="Times New Roman"/>
          <w:sz w:val="24"/>
        </w:rPr>
        <w:t xml:space="preserve">, </w:t>
      </w:r>
      <w:r w:rsidRPr="00037829">
        <w:rPr>
          <w:rFonts w:ascii="Times New Roman" w:eastAsia="宋体" w:hAnsi="Times New Roman"/>
          <w:i/>
          <w:iCs/>
          <w:sz w:val="24"/>
        </w:rPr>
        <w:t>24</w:t>
      </w:r>
      <w:r w:rsidRPr="00037829">
        <w:rPr>
          <w:rFonts w:ascii="Times New Roman" w:eastAsia="宋体" w:hAnsi="Times New Roman"/>
          <w:sz w:val="24"/>
        </w:rPr>
        <w:t>(3), 161–171. https://doi.org/10.1080/08898480.2017.1330012</w:t>
      </w:r>
    </w:p>
    <w:p w14:paraId="731CD577"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Wright, K. (2000). Perceptions of on‐line support providers: An examination of perceived homophily, source credibility, communication and social support within on‐line support groups. </w:t>
      </w:r>
      <w:r w:rsidRPr="00037829">
        <w:rPr>
          <w:rFonts w:ascii="Times New Roman" w:eastAsia="宋体" w:hAnsi="Times New Roman"/>
          <w:i/>
          <w:iCs/>
          <w:sz w:val="24"/>
        </w:rPr>
        <w:t>Communication Quarterly</w:t>
      </w:r>
      <w:r w:rsidRPr="00037829">
        <w:rPr>
          <w:rFonts w:ascii="Times New Roman" w:eastAsia="宋体" w:hAnsi="Times New Roman"/>
          <w:sz w:val="24"/>
        </w:rPr>
        <w:t xml:space="preserve">, </w:t>
      </w:r>
      <w:r w:rsidRPr="00037829">
        <w:rPr>
          <w:rFonts w:ascii="Times New Roman" w:eastAsia="宋体" w:hAnsi="Times New Roman"/>
          <w:i/>
          <w:iCs/>
          <w:sz w:val="24"/>
        </w:rPr>
        <w:t>48</w:t>
      </w:r>
      <w:r w:rsidRPr="00037829">
        <w:rPr>
          <w:rFonts w:ascii="Times New Roman" w:eastAsia="宋体" w:hAnsi="Times New Roman"/>
          <w:sz w:val="24"/>
        </w:rPr>
        <w:t>(1), 44–59. https://doi.org/10.1080/01463370009385579</w:t>
      </w:r>
    </w:p>
    <w:p w14:paraId="3436335D"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Wright, K. B. (2005). Researching Internet-Based Populations: Advantages and Disadvantages of Online Survey Research, Online Questionnaire Authoring Software Packages, and Web Survey Services. </w:t>
      </w:r>
      <w:r w:rsidRPr="00037829">
        <w:rPr>
          <w:rFonts w:ascii="Times New Roman" w:eastAsia="宋体" w:hAnsi="Times New Roman"/>
          <w:i/>
          <w:iCs/>
          <w:sz w:val="24"/>
        </w:rPr>
        <w:t>Journal of Computer-Mediated Communication</w:t>
      </w:r>
      <w:r w:rsidRPr="00037829">
        <w:rPr>
          <w:rFonts w:ascii="Times New Roman" w:eastAsia="宋体" w:hAnsi="Times New Roman"/>
          <w:sz w:val="24"/>
        </w:rPr>
        <w:t xml:space="preserve">, </w:t>
      </w:r>
      <w:r w:rsidRPr="00037829">
        <w:rPr>
          <w:rFonts w:ascii="Times New Roman" w:eastAsia="宋体" w:hAnsi="Times New Roman"/>
          <w:i/>
          <w:iCs/>
          <w:sz w:val="24"/>
        </w:rPr>
        <w:t>10</w:t>
      </w:r>
      <w:r w:rsidRPr="00037829">
        <w:rPr>
          <w:rFonts w:ascii="Times New Roman" w:eastAsia="宋体" w:hAnsi="Times New Roman"/>
          <w:sz w:val="24"/>
        </w:rPr>
        <w:t>(3), JCMC1034. https://doi.org/10.1111/j.1083-6101.2005.tb00259.x</w:t>
      </w:r>
    </w:p>
    <w:p w14:paraId="1E5D3773"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Zhong X., Li M., &amp; Li L. (2021). Preventing and detecting insufficient effort survey responding. </w:t>
      </w:r>
      <w:r w:rsidRPr="00037829">
        <w:rPr>
          <w:rFonts w:ascii="Times New Roman" w:eastAsia="宋体" w:hAnsi="Times New Roman"/>
          <w:i/>
          <w:iCs/>
          <w:sz w:val="24"/>
        </w:rPr>
        <w:t>Advances in Psychological Science</w:t>
      </w:r>
      <w:r w:rsidRPr="00037829">
        <w:rPr>
          <w:rFonts w:ascii="Times New Roman" w:eastAsia="宋体" w:hAnsi="Times New Roman"/>
          <w:sz w:val="24"/>
        </w:rPr>
        <w:t xml:space="preserve">, </w:t>
      </w:r>
      <w:r w:rsidRPr="00037829">
        <w:rPr>
          <w:rFonts w:ascii="Times New Roman" w:eastAsia="宋体" w:hAnsi="Times New Roman"/>
          <w:i/>
          <w:iCs/>
          <w:sz w:val="24"/>
        </w:rPr>
        <w:t>29</w:t>
      </w:r>
      <w:r w:rsidRPr="00037829">
        <w:rPr>
          <w:rFonts w:ascii="Times New Roman" w:eastAsia="宋体" w:hAnsi="Times New Roman"/>
          <w:sz w:val="24"/>
        </w:rPr>
        <w:t>(2), 225–237. https://doi.org/10.3724/SP.J.1042.2021.00225</w:t>
      </w:r>
    </w:p>
    <w:p w14:paraId="7925073F" w14:textId="77777777" w:rsidR="00F1403F" w:rsidRPr="00037829" w:rsidRDefault="00F1403F" w:rsidP="00F1403F">
      <w:pPr>
        <w:pStyle w:val="af5"/>
        <w:ind w:left="480" w:hangingChars="200" w:hanging="480"/>
        <w:rPr>
          <w:rFonts w:ascii="Times New Roman" w:eastAsia="宋体" w:hAnsi="Times New Roman"/>
          <w:sz w:val="24"/>
        </w:rPr>
      </w:pPr>
      <w:r w:rsidRPr="00037829">
        <w:rPr>
          <w:rFonts w:ascii="Times New Roman" w:eastAsia="宋体" w:hAnsi="Times New Roman"/>
          <w:sz w:val="24"/>
        </w:rPr>
        <w:t xml:space="preserve">Zou, J., &amp; Zhang, H. (2019). New Key Point Detection Technology Under Real-Time Eye Tracking. </w:t>
      </w:r>
      <w:r w:rsidRPr="00037829">
        <w:rPr>
          <w:rFonts w:ascii="Times New Roman" w:eastAsia="宋体" w:hAnsi="Times New Roman"/>
          <w:i/>
          <w:iCs/>
          <w:sz w:val="24"/>
        </w:rPr>
        <w:t>MECHATRONIC SYSTEMS AND CONTROL</w:t>
      </w:r>
      <w:r w:rsidRPr="00037829">
        <w:rPr>
          <w:rFonts w:ascii="Times New Roman" w:eastAsia="宋体" w:hAnsi="Times New Roman"/>
          <w:sz w:val="24"/>
        </w:rPr>
        <w:t xml:space="preserve">, </w:t>
      </w:r>
      <w:r w:rsidRPr="00037829">
        <w:rPr>
          <w:rFonts w:ascii="Times New Roman" w:eastAsia="宋体" w:hAnsi="Times New Roman"/>
          <w:i/>
          <w:iCs/>
          <w:sz w:val="24"/>
        </w:rPr>
        <w:t>47</w:t>
      </w:r>
      <w:r w:rsidRPr="00037829">
        <w:rPr>
          <w:rFonts w:ascii="Times New Roman" w:eastAsia="宋体" w:hAnsi="Times New Roman"/>
          <w:sz w:val="24"/>
        </w:rPr>
        <w:t>(2), 71–76. https://doi.org/10.2316/J.2019.201-2969</w:t>
      </w:r>
    </w:p>
    <w:p w14:paraId="398F4B91" w14:textId="54BE1EE0" w:rsidR="002F42FE" w:rsidRDefault="002F42FE" w:rsidP="00F1403F">
      <w:pPr>
        <w:ind w:left="480" w:hangingChars="200" w:hanging="480"/>
        <w:rPr>
          <w:rFonts w:ascii="Times New Roman" w:eastAsia="宋体" w:hAnsi="Times New Roman" w:cs="Times New Roman"/>
          <w:sz w:val="24"/>
          <w:szCs w:val="24"/>
        </w:rPr>
      </w:pPr>
      <w:r w:rsidRPr="00037829">
        <w:rPr>
          <w:rFonts w:ascii="Times New Roman" w:eastAsia="宋体" w:hAnsi="Times New Roman" w:cs="Times New Roman"/>
          <w:sz w:val="24"/>
          <w:szCs w:val="24"/>
        </w:rPr>
        <w:fldChar w:fldCharType="end"/>
      </w:r>
    </w:p>
    <w:p w14:paraId="2B040136" w14:textId="62EADA57" w:rsidR="00A217D6" w:rsidRPr="00037829" w:rsidRDefault="00A217D6" w:rsidP="00A217D6">
      <w:pPr>
        <w:ind w:left="562" w:hangingChars="200" w:hanging="562"/>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ABSTRACT</w:t>
      </w:r>
    </w:p>
    <w:p w14:paraId="47C78FB8" w14:textId="269833CD" w:rsidR="00A217D6" w:rsidRPr="00A217D6" w:rsidRDefault="00A217D6" w:rsidP="00A217D6">
      <w:pPr>
        <w:snapToGrid w:val="0"/>
        <w:rPr>
          <w:rFonts w:ascii="Times New Roman" w:eastAsia="宋体" w:hAnsi="Times New Roman" w:cs="Times New Roman"/>
          <w:bCs/>
          <w:szCs w:val="21"/>
        </w:rPr>
      </w:pPr>
      <w:r w:rsidRPr="00A217D6">
        <w:rPr>
          <w:rFonts w:ascii="Times New Roman" w:eastAsia="宋体" w:hAnsi="Times New Roman" w:cs="Times New Roman" w:hint="eastAsia"/>
          <w:b/>
          <w:szCs w:val="21"/>
        </w:rPr>
        <w:t>PURPOSE</w:t>
      </w:r>
      <w:r>
        <w:rPr>
          <w:rFonts w:ascii="Times New Roman" w:eastAsia="宋体" w:hAnsi="Times New Roman" w:cs="Times New Roman"/>
          <w:bCs/>
          <w:szCs w:val="21"/>
        </w:rPr>
        <w:t xml:space="preserve"> </w:t>
      </w:r>
      <w:r w:rsidRPr="00A217D6">
        <w:rPr>
          <w:rFonts w:ascii="Times New Roman" w:eastAsia="宋体" w:hAnsi="Times New Roman" w:cs="Times New Roman"/>
          <w:bCs/>
          <w:szCs w:val="21"/>
        </w:rPr>
        <w:t>The primary aim of this research was to intensively investigate strategies to bolster the reliability of online questionnaires. The inclination of online questionnaire participants to respond either carelessly or dishonestly, for various reasons, poses potential threats to the questionnaire's validity and reliability.</w:t>
      </w:r>
    </w:p>
    <w:p w14:paraId="4DE15544" w14:textId="1998E037" w:rsidR="00A217D6" w:rsidRPr="00A217D6" w:rsidRDefault="00A217D6" w:rsidP="00A217D6">
      <w:pPr>
        <w:snapToGrid w:val="0"/>
        <w:rPr>
          <w:rFonts w:ascii="Times New Roman" w:eastAsia="宋体" w:hAnsi="Times New Roman" w:cs="Times New Roman"/>
          <w:bCs/>
          <w:szCs w:val="21"/>
        </w:rPr>
      </w:pPr>
      <w:r w:rsidRPr="00A217D6">
        <w:rPr>
          <w:rFonts w:ascii="Times New Roman" w:eastAsia="宋体" w:hAnsi="Times New Roman" w:cs="Times New Roman" w:hint="eastAsia"/>
          <w:b/>
          <w:szCs w:val="21"/>
        </w:rPr>
        <w:t>METHODS</w:t>
      </w:r>
      <w:r w:rsidRPr="00A217D6">
        <w:rPr>
          <w:rFonts w:ascii="Times New Roman" w:eastAsia="宋体" w:hAnsi="Times New Roman" w:cs="Times New Roman"/>
          <w:b/>
          <w:szCs w:val="21"/>
        </w:rPr>
        <w:t xml:space="preserve"> </w:t>
      </w:r>
      <w:r>
        <w:rPr>
          <w:rFonts w:ascii="Times New Roman" w:eastAsia="宋体" w:hAnsi="Times New Roman" w:cs="Times New Roman" w:hint="eastAsia"/>
          <w:bCs/>
          <w:szCs w:val="21"/>
        </w:rPr>
        <w:t>W</w:t>
      </w:r>
      <w:r w:rsidRPr="00A217D6">
        <w:rPr>
          <w:rFonts w:ascii="Times New Roman" w:eastAsia="宋体" w:hAnsi="Times New Roman" w:cs="Times New Roman"/>
          <w:bCs/>
          <w:szCs w:val="21"/>
        </w:rPr>
        <w:t xml:space="preserve">e employed the </w:t>
      </w:r>
      <w:proofErr w:type="spellStart"/>
      <w:r w:rsidRPr="00A217D6">
        <w:rPr>
          <w:rFonts w:ascii="Times New Roman" w:eastAsia="宋体" w:hAnsi="Times New Roman" w:cs="Times New Roman"/>
          <w:bCs/>
          <w:szCs w:val="21"/>
        </w:rPr>
        <w:t>Credamo</w:t>
      </w:r>
      <w:proofErr w:type="spellEnd"/>
      <w:r w:rsidRPr="00A217D6">
        <w:rPr>
          <w:rFonts w:ascii="Times New Roman" w:eastAsia="宋体" w:hAnsi="Times New Roman" w:cs="Times New Roman"/>
          <w:bCs/>
          <w:szCs w:val="21"/>
        </w:rPr>
        <w:t xml:space="preserve"> online experimental platform for questionnaire distribution and subsequent experiments. We scrutinized three distinct data cleaning techniques to ascertain their effectiveness in enhancing questionnaire reliability: discriminative questions, response time analysis, and eye-tracking measures. The Implicit Association Test was utilized as the criterion measure to evaluate the potential influence of these data cleaning methods on the questionnaire's criterion validity.</w:t>
      </w:r>
    </w:p>
    <w:p w14:paraId="4952D071" w14:textId="4DAB79C7" w:rsidR="002F42FE" w:rsidRPr="00A217D6" w:rsidRDefault="00A217D6" w:rsidP="00A217D6">
      <w:pPr>
        <w:snapToGrid w:val="0"/>
        <w:rPr>
          <w:rFonts w:ascii="Times New Roman" w:eastAsia="宋体" w:hAnsi="Times New Roman" w:cs="Times New Roman"/>
          <w:bCs/>
          <w:szCs w:val="21"/>
        </w:rPr>
      </w:pPr>
      <w:r w:rsidRPr="00A217D6">
        <w:rPr>
          <w:rFonts w:ascii="Times New Roman" w:eastAsia="宋体" w:hAnsi="Times New Roman" w:cs="Times New Roman" w:hint="eastAsia"/>
          <w:b/>
          <w:szCs w:val="21"/>
        </w:rPr>
        <w:t>RESULTS</w:t>
      </w:r>
      <w:r w:rsidRPr="00A217D6">
        <w:rPr>
          <w:rFonts w:ascii="Times New Roman" w:eastAsia="宋体" w:hAnsi="Times New Roman" w:cs="Times New Roman"/>
          <w:b/>
          <w:szCs w:val="21"/>
        </w:rPr>
        <w:t xml:space="preserve"> </w:t>
      </w:r>
      <w:r w:rsidRPr="00A217D6">
        <w:rPr>
          <w:rFonts w:ascii="Times New Roman" w:eastAsia="宋体" w:hAnsi="Times New Roman" w:cs="Times New Roman"/>
          <w:bCs/>
          <w:szCs w:val="21"/>
        </w:rPr>
        <w:t xml:space="preserve">The study unveiled that the removal of data with atypical response times significantly improved the questionnaire's reliability. Implementing specifically crafted discriminative questions </w:t>
      </w:r>
      <w:r w:rsidRPr="00A217D6">
        <w:rPr>
          <w:rFonts w:ascii="Times New Roman" w:eastAsia="宋体" w:hAnsi="Times New Roman" w:cs="Times New Roman"/>
          <w:bCs/>
          <w:szCs w:val="21"/>
        </w:rPr>
        <w:lastRenderedPageBreak/>
        <w:t>to discard outlier participant responses considerably elevated the questionnaire's validity. Interestingly, real-time online eye-tracking seemed to diminish the questionnaire's validity and reliability, whereas the use of simulated eye-tracking notably augmented its reliability.</w:t>
      </w:r>
    </w:p>
    <w:p w14:paraId="091365EE" w14:textId="77777777" w:rsidR="002F42FE" w:rsidRPr="00037829" w:rsidRDefault="002F42FE" w:rsidP="002F42FE">
      <w:pPr>
        <w:rPr>
          <w:rFonts w:ascii="Times New Roman" w:eastAsia="宋体" w:hAnsi="Times New Roman" w:cs="Times New Roman"/>
          <w:b/>
          <w:sz w:val="28"/>
          <w:szCs w:val="28"/>
        </w:rPr>
      </w:pPr>
    </w:p>
    <w:p w14:paraId="483A1DFF" w14:textId="77777777" w:rsidR="002F42FE" w:rsidRPr="00037829" w:rsidRDefault="002F42FE" w:rsidP="002F42FE">
      <w:pPr>
        <w:rPr>
          <w:rFonts w:ascii="Times New Roman" w:eastAsia="宋体" w:hAnsi="Times New Roman" w:cs="Times New Roman"/>
          <w:b/>
          <w:sz w:val="28"/>
          <w:szCs w:val="28"/>
        </w:rPr>
      </w:pPr>
    </w:p>
    <w:p w14:paraId="789DA4DD" w14:textId="77777777" w:rsidR="002F42FE" w:rsidRPr="00037829" w:rsidRDefault="002F42FE" w:rsidP="002F42FE">
      <w:pPr>
        <w:widowControl/>
        <w:jc w:val="left"/>
        <w:rPr>
          <w:rFonts w:ascii="Times New Roman" w:eastAsia="宋体" w:hAnsi="Times New Roman" w:cs="Times New Roman"/>
          <w:b/>
          <w:sz w:val="28"/>
          <w:szCs w:val="28"/>
        </w:rPr>
      </w:pPr>
      <w:r w:rsidRPr="00037829">
        <w:rPr>
          <w:rFonts w:ascii="Times New Roman" w:eastAsia="宋体" w:hAnsi="Times New Roman" w:cs="Times New Roman"/>
          <w:b/>
          <w:sz w:val="28"/>
          <w:szCs w:val="28"/>
        </w:rPr>
        <w:br w:type="page"/>
      </w:r>
    </w:p>
    <w:p w14:paraId="41B5FF32" w14:textId="33DF5C6D" w:rsidR="002F42FE" w:rsidRPr="00037829" w:rsidRDefault="002F42FE" w:rsidP="002F42FE">
      <w:pPr>
        <w:rPr>
          <w:rFonts w:ascii="Times New Roman" w:eastAsia="宋体" w:hAnsi="Times New Roman" w:cs="Times New Roman"/>
          <w:b/>
          <w:sz w:val="30"/>
          <w:szCs w:val="30"/>
        </w:rPr>
      </w:pPr>
      <w:r w:rsidRPr="00037829">
        <w:rPr>
          <w:rFonts w:ascii="Times New Roman" w:eastAsia="宋体" w:hAnsi="Times New Roman" w:cs="Times New Roman" w:hint="eastAsia"/>
          <w:b/>
          <w:sz w:val="30"/>
          <w:szCs w:val="30"/>
        </w:rPr>
        <w:lastRenderedPageBreak/>
        <w:t>附录</w:t>
      </w:r>
    </w:p>
    <w:p w14:paraId="7E0BE98B" w14:textId="77777777" w:rsidR="002F42FE" w:rsidRPr="00037829" w:rsidRDefault="002F42FE" w:rsidP="002F42FE">
      <w:pPr>
        <w:jc w:val="center"/>
        <w:rPr>
          <w:rFonts w:ascii="Times New Roman" w:eastAsia="宋体" w:hAnsi="Times New Roman" w:cs="Times New Roman"/>
          <w:b/>
          <w:sz w:val="24"/>
          <w:szCs w:val="28"/>
        </w:rPr>
      </w:pPr>
      <w:r w:rsidRPr="00037829">
        <w:rPr>
          <w:rFonts w:ascii="Times New Roman" w:eastAsia="宋体" w:hAnsi="Times New Roman" w:cs="Times New Roman" w:hint="eastAsia"/>
          <w:b/>
          <w:sz w:val="24"/>
          <w:szCs w:val="28"/>
        </w:rPr>
        <w:t>附</w:t>
      </w:r>
      <w:r w:rsidRPr="00037829">
        <w:rPr>
          <w:rFonts w:ascii="Times New Roman" w:eastAsia="宋体" w:hAnsi="Times New Roman" w:cs="Times New Roman" w:hint="eastAsia"/>
          <w:b/>
          <w:sz w:val="24"/>
          <w:szCs w:val="28"/>
        </w:rPr>
        <w:t>1</w:t>
      </w:r>
      <w:r w:rsidRPr="00037829">
        <w:rPr>
          <w:rFonts w:ascii="Times New Roman" w:eastAsia="宋体" w:hAnsi="Times New Roman" w:cs="Times New Roman"/>
          <w:b/>
          <w:sz w:val="24"/>
          <w:szCs w:val="28"/>
        </w:rPr>
        <w:t xml:space="preserve"> </w:t>
      </w:r>
      <w:r w:rsidRPr="00037829">
        <w:rPr>
          <w:rFonts w:ascii="Times New Roman" w:eastAsia="宋体" w:hAnsi="Times New Roman" w:cs="Times New Roman" w:hint="eastAsia"/>
          <w:b/>
          <w:sz w:val="24"/>
          <w:szCs w:val="28"/>
        </w:rPr>
        <w:t>分类词</w:t>
      </w:r>
    </w:p>
    <w:p w14:paraId="2A0B652B" w14:textId="77777777" w:rsidR="002F42FE" w:rsidRPr="00037829" w:rsidRDefault="002F42FE" w:rsidP="002F42FE">
      <w:pPr>
        <w:rPr>
          <w:rFonts w:ascii="Times New Roman" w:eastAsia="宋体" w:hAnsi="Times New Roman" w:cs="Times New Roman"/>
        </w:rPr>
      </w:pPr>
      <w:r w:rsidRPr="00037829">
        <w:rPr>
          <w:rFonts w:ascii="Times New Roman" w:eastAsia="宋体" w:hAnsi="Times New Roman" w:cs="Times New Roman" w:hint="eastAsia"/>
          <w:b/>
        </w:rPr>
        <w:t>女性：</w:t>
      </w:r>
      <w:r w:rsidRPr="00037829">
        <w:rPr>
          <w:rFonts w:ascii="Times New Roman" w:eastAsia="宋体" w:hAnsi="Times New Roman" w:cs="Times New Roman" w:hint="eastAsia"/>
        </w:rPr>
        <w:t>女孩、阿姨、女儿、妻子、妇女、母亲、奶奶</w:t>
      </w:r>
    </w:p>
    <w:p w14:paraId="1234FD36" w14:textId="77777777" w:rsidR="002F42FE" w:rsidRPr="00037829" w:rsidRDefault="002F42FE" w:rsidP="002F42FE">
      <w:pPr>
        <w:rPr>
          <w:rFonts w:ascii="Times New Roman" w:eastAsia="宋体" w:hAnsi="Times New Roman" w:cs="Times New Roman"/>
        </w:rPr>
      </w:pPr>
      <w:r w:rsidRPr="00037829">
        <w:rPr>
          <w:rFonts w:ascii="Times New Roman" w:eastAsia="宋体" w:hAnsi="Times New Roman" w:cs="Times New Roman" w:hint="eastAsia"/>
          <w:b/>
        </w:rPr>
        <w:t>男性：</w:t>
      </w:r>
      <w:r w:rsidRPr="00037829">
        <w:rPr>
          <w:rFonts w:ascii="Times New Roman" w:eastAsia="宋体" w:hAnsi="Times New Roman" w:cs="Times New Roman" w:hint="eastAsia"/>
        </w:rPr>
        <w:t>男人、男孩、爸爸、爷爷、丈夫、儿子、叔叔</w:t>
      </w:r>
    </w:p>
    <w:p w14:paraId="15E2CB40" w14:textId="77777777" w:rsidR="002F42FE" w:rsidRPr="00037829" w:rsidRDefault="002F42FE" w:rsidP="002F42FE">
      <w:pPr>
        <w:rPr>
          <w:rFonts w:ascii="Times New Roman" w:eastAsia="宋体" w:hAnsi="Times New Roman" w:cs="Times New Roman"/>
        </w:rPr>
      </w:pPr>
      <w:r w:rsidRPr="00037829">
        <w:rPr>
          <w:rFonts w:ascii="Times New Roman" w:eastAsia="宋体" w:hAnsi="Times New Roman" w:cs="Times New Roman" w:hint="eastAsia"/>
          <w:b/>
        </w:rPr>
        <w:t>文科：</w:t>
      </w:r>
      <w:r w:rsidRPr="00037829">
        <w:rPr>
          <w:rFonts w:ascii="Times New Roman" w:eastAsia="宋体" w:hAnsi="Times New Roman" w:cs="Times New Roman" w:hint="eastAsia"/>
        </w:rPr>
        <w:t>哲学、人类学、艺术、文学、英语、音乐、历史</w:t>
      </w:r>
    </w:p>
    <w:p w14:paraId="389C066E" w14:textId="77777777" w:rsidR="002F42FE" w:rsidRPr="00037829" w:rsidRDefault="002F42FE" w:rsidP="002F42FE">
      <w:pPr>
        <w:rPr>
          <w:rFonts w:ascii="Times New Roman" w:eastAsia="宋体" w:hAnsi="Times New Roman" w:cs="Times New Roman"/>
          <w:b/>
          <w:sz w:val="28"/>
          <w:szCs w:val="28"/>
        </w:rPr>
      </w:pPr>
      <w:r w:rsidRPr="00037829">
        <w:rPr>
          <w:rFonts w:ascii="Times New Roman" w:eastAsia="宋体" w:hAnsi="Times New Roman" w:cs="Times New Roman" w:hint="eastAsia"/>
          <w:b/>
        </w:rPr>
        <w:t>理科：</w:t>
      </w:r>
      <w:r w:rsidRPr="00037829">
        <w:rPr>
          <w:rFonts w:ascii="Times New Roman" w:eastAsia="宋体" w:hAnsi="Times New Roman" w:cs="Times New Roman" w:hint="eastAsia"/>
        </w:rPr>
        <w:t>生物学、物理学、化学、数学、地质学、天文学、工程学</w:t>
      </w:r>
    </w:p>
    <w:p w14:paraId="54AF7BEE" w14:textId="77777777" w:rsidR="002F42FE" w:rsidRPr="00037829" w:rsidRDefault="002F42FE" w:rsidP="002F42FE">
      <w:pPr>
        <w:rPr>
          <w:rFonts w:ascii="Times New Roman" w:eastAsia="宋体" w:hAnsi="Times New Roman" w:cs="Times New Roman"/>
          <w:b/>
          <w:sz w:val="28"/>
          <w:szCs w:val="28"/>
        </w:rPr>
      </w:pPr>
    </w:p>
    <w:p w14:paraId="6B324EB9" w14:textId="77777777" w:rsidR="002F42FE" w:rsidRPr="00037829" w:rsidRDefault="002F42FE" w:rsidP="002F42FE">
      <w:pPr>
        <w:jc w:val="center"/>
        <w:rPr>
          <w:rFonts w:ascii="Times New Roman" w:eastAsia="宋体" w:hAnsi="Times New Roman" w:cs="Times New Roman"/>
          <w:b/>
          <w:sz w:val="24"/>
          <w:szCs w:val="28"/>
        </w:rPr>
      </w:pPr>
      <w:r w:rsidRPr="00037829">
        <w:rPr>
          <w:rFonts w:ascii="Times New Roman" w:eastAsia="宋体" w:hAnsi="Times New Roman" w:cs="Times New Roman" w:hint="eastAsia"/>
          <w:b/>
          <w:sz w:val="24"/>
          <w:szCs w:val="28"/>
        </w:rPr>
        <w:t>附</w:t>
      </w:r>
      <w:r w:rsidRPr="00037829">
        <w:rPr>
          <w:rFonts w:ascii="Times New Roman" w:eastAsia="宋体" w:hAnsi="Times New Roman" w:cs="Times New Roman" w:hint="eastAsia"/>
          <w:b/>
          <w:sz w:val="24"/>
          <w:szCs w:val="28"/>
        </w:rPr>
        <w:t>2</w:t>
      </w:r>
      <w:r w:rsidRPr="00037829">
        <w:rPr>
          <w:rFonts w:ascii="Times New Roman" w:eastAsia="宋体" w:hAnsi="Times New Roman" w:cs="Times New Roman"/>
          <w:b/>
          <w:sz w:val="24"/>
          <w:szCs w:val="28"/>
        </w:rPr>
        <w:t xml:space="preserve"> </w:t>
      </w:r>
      <w:r w:rsidRPr="00037829">
        <w:rPr>
          <w:rFonts w:ascii="Times New Roman" w:eastAsia="宋体" w:hAnsi="Times New Roman" w:cs="Times New Roman" w:hint="eastAsia"/>
          <w:b/>
          <w:sz w:val="24"/>
          <w:szCs w:val="28"/>
        </w:rPr>
        <w:t>学科性别刻板印象问卷</w:t>
      </w:r>
    </w:p>
    <w:tbl>
      <w:tblPr>
        <w:tblW w:w="0" w:type="auto"/>
        <w:tblCellMar>
          <w:left w:w="0" w:type="dxa"/>
          <w:right w:w="0" w:type="dxa"/>
        </w:tblCellMar>
        <w:tblLook w:val="04A0" w:firstRow="1" w:lastRow="0" w:firstColumn="1" w:lastColumn="0" w:noHBand="0" w:noVBand="1"/>
      </w:tblPr>
      <w:tblGrid>
        <w:gridCol w:w="368"/>
        <w:gridCol w:w="6180"/>
        <w:gridCol w:w="1630"/>
      </w:tblGrid>
      <w:tr w:rsidR="002F42FE" w:rsidRPr="00037829" w14:paraId="41CE0E51" w14:textId="77777777" w:rsidTr="00F57E72">
        <w:trPr>
          <w:trHeight w:val="315"/>
        </w:trPr>
        <w:tc>
          <w:tcPr>
            <w:tcW w:w="0" w:type="auto"/>
            <w:gridSpan w:val="2"/>
          </w:tcPr>
          <w:p w14:paraId="0402F351" w14:textId="77777777" w:rsidR="002F42FE" w:rsidRPr="00037829" w:rsidRDefault="002F42FE" w:rsidP="002F42FE">
            <w:pPr>
              <w:widowControl/>
              <w:jc w:val="left"/>
              <w:rPr>
                <w:rFonts w:ascii="Times New Roman" w:eastAsia="宋体" w:hAnsi="Times New Roman" w:cs="宋体"/>
                <w:b/>
                <w:color w:val="000000"/>
                <w:kern w:val="0"/>
                <w:szCs w:val="21"/>
              </w:rPr>
            </w:pPr>
            <w:r w:rsidRPr="00037829">
              <w:rPr>
                <w:rFonts w:ascii="Times New Roman" w:eastAsia="宋体" w:hAnsi="Times New Roman" w:cs="宋体" w:hint="eastAsia"/>
                <w:b/>
                <w:color w:val="000000"/>
                <w:kern w:val="0"/>
                <w:szCs w:val="21"/>
              </w:rPr>
              <w:t>题目（李克特五点量表）</w:t>
            </w:r>
          </w:p>
        </w:tc>
        <w:tc>
          <w:tcPr>
            <w:tcW w:w="0" w:type="auto"/>
            <w:noWrap/>
            <w:tcMar>
              <w:top w:w="30" w:type="dxa"/>
              <w:left w:w="45" w:type="dxa"/>
              <w:bottom w:w="30" w:type="dxa"/>
              <w:right w:w="45" w:type="dxa"/>
            </w:tcMar>
            <w:vAlign w:val="center"/>
            <w:hideMark/>
          </w:tcPr>
          <w:p w14:paraId="003D1151" w14:textId="77777777" w:rsidR="002F42FE" w:rsidRPr="00037829" w:rsidRDefault="002F42FE" w:rsidP="002F42FE">
            <w:pPr>
              <w:widowControl/>
              <w:jc w:val="left"/>
              <w:rPr>
                <w:rFonts w:ascii="Times New Roman" w:eastAsia="宋体" w:hAnsi="Times New Roman" w:cs="宋体"/>
                <w:b/>
                <w:color w:val="000000"/>
                <w:kern w:val="0"/>
                <w:szCs w:val="21"/>
              </w:rPr>
            </w:pPr>
            <w:r w:rsidRPr="00037829">
              <w:rPr>
                <w:rFonts w:ascii="Times New Roman" w:eastAsia="宋体" w:hAnsi="Times New Roman" w:cs="宋体" w:hint="eastAsia"/>
                <w:b/>
                <w:color w:val="000000"/>
                <w:kern w:val="0"/>
                <w:szCs w:val="21"/>
              </w:rPr>
              <w:t>维度</w:t>
            </w:r>
          </w:p>
        </w:tc>
      </w:tr>
      <w:tr w:rsidR="002F42FE" w:rsidRPr="00037829" w14:paraId="239BCA96" w14:textId="77777777" w:rsidTr="00F57E72">
        <w:trPr>
          <w:trHeight w:val="315"/>
        </w:trPr>
        <w:tc>
          <w:tcPr>
            <w:tcW w:w="0" w:type="auto"/>
          </w:tcPr>
          <w:p w14:paraId="1908149E"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1</w:t>
            </w:r>
          </w:p>
        </w:tc>
        <w:tc>
          <w:tcPr>
            <w:tcW w:w="0" w:type="auto"/>
            <w:noWrap/>
            <w:tcMar>
              <w:top w:w="30" w:type="dxa"/>
              <w:left w:w="45" w:type="dxa"/>
              <w:bottom w:w="30" w:type="dxa"/>
              <w:right w:w="45" w:type="dxa"/>
            </w:tcMar>
            <w:vAlign w:val="center"/>
            <w:hideMark/>
          </w:tcPr>
          <w:p w14:paraId="660BB56E"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你是否认为某些性别在某些学科领域的贡献被低估或忽视了？</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6A3C3A77"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创新和研究</w:t>
            </w:r>
            <w:r w:rsidRPr="00037829">
              <w:rPr>
                <w:rFonts w:ascii="Times New Roman" w:eastAsia="宋体" w:hAnsi="Times New Roman" w:cs="宋体" w:hint="eastAsia"/>
                <w:color w:val="000000"/>
                <w:kern w:val="0"/>
                <w:szCs w:val="21"/>
              </w:rPr>
              <w:t xml:space="preserve"> </w:t>
            </w:r>
          </w:p>
        </w:tc>
      </w:tr>
      <w:tr w:rsidR="002F42FE" w:rsidRPr="00037829" w14:paraId="02360442" w14:textId="77777777" w:rsidTr="00F57E72">
        <w:trPr>
          <w:trHeight w:val="315"/>
        </w:trPr>
        <w:tc>
          <w:tcPr>
            <w:tcW w:w="0" w:type="auto"/>
          </w:tcPr>
          <w:p w14:paraId="2AB7B0CA"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2</w:t>
            </w:r>
          </w:p>
        </w:tc>
        <w:tc>
          <w:tcPr>
            <w:tcW w:w="0" w:type="auto"/>
            <w:noWrap/>
            <w:tcMar>
              <w:top w:w="30" w:type="dxa"/>
              <w:left w:w="45" w:type="dxa"/>
              <w:bottom w:w="30" w:type="dxa"/>
              <w:right w:w="45" w:type="dxa"/>
            </w:tcMar>
            <w:vAlign w:val="center"/>
            <w:hideMark/>
          </w:tcPr>
          <w:p w14:paraId="6405F61E"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你是否认为性别在学科研究方向的选择上会有所限制？</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53BFDAB4"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创新和研究</w:t>
            </w:r>
            <w:r w:rsidRPr="00037829">
              <w:rPr>
                <w:rFonts w:ascii="Times New Roman" w:eastAsia="宋体" w:hAnsi="Times New Roman" w:cs="宋体" w:hint="eastAsia"/>
                <w:color w:val="000000"/>
                <w:kern w:val="0"/>
                <w:szCs w:val="21"/>
              </w:rPr>
              <w:t xml:space="preserve"> </w:t>
            </w:r>
          </w:p>
        </w:tc>
      </w:tr>
      <w:tr w:rsidR="002F42FE" w:rsidRPr="00037829" w14:paraId="24B3B93D" w14:textId="77777777" w:rsidTr="00F57E72">
        <w:trPr>
          <w:trHeight w:val="315"/>
        </w:trPr>
        <w:tc>
          <w:tcPr>
            <w:tcW w:w="0" w:type="auto"/>
          </w:tcPr>
          <w:p w14:paraId="6D4E1BC9"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3</w:t>
            </w:r>
          </w:p>
        </w:tc>
        <w:tc>
          <w:tcPr>
            <w:tcW w:w="0" w:type="auto"/>
            <w:noWrap/>
            <w:tcMar>
              <w:top w:w="30" w:type="dxa"/>
              <w:left w:w="45" w:type="dxa"/>
              <w:bottom w:w="30" w:type="dxa"/>
              <w:right w:w="45" w:type="dxa"/>
            </w:tcMar>
            <w:vAlign w:val="center"/>
            <w:hideMark/>
          </w:tcPr>
          <w:p w14:paraId="688CD69F"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你是否认为某个性别在某些学科领域内更具创新能力？</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7E127231"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创新和研究</w:t>
            </w:r>
            <w:r w:rsidRPr="00037829">
              <w:rPr>
                <w:rFonts w:ascii="Times New Roman" w:eastAsia="宋体" w:hAnsi="Times New Roman" w:cs="宋体" w:hint="eastAsia"/>
                <w:color w:val="000000"/>
                <w:kern w:val="0"/>
                <w:szCs w:val="21"/>
              </w:rPr>
              <w:t xml:space="preserve"> </w:t>
            </w:r>
          </w:p>
        </w:tc>
      </w:tr>
      <w:tr w:rsidR="002F42FE" w:rsidRPr="00037829" w14:paraId="41DA4ABF" w14:textId="77777777" w:rsidTr="00F57E72">
        <w:trPr>
          <w:trHeight w:val="315"/>
        </w:trPr>
        <w:tc>
          <w:tcPr>
            <w:tcW w:w="0" w:type="auto"/>
          </w:tcPr>
          <w:p w14:paraId="1DD62152"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4</w:t>
            </w:r>
          </w:p>
        </w:tc>
        <w:tc>
          <w:tcPr>
            <w:tcW w:w="0" w:type="auto"/>
            <w:noWrap/>
            <w:tcMar>
              <w:top w:w="30" w:type="dxa"/>
              <w:left w:w="45" w:type="dxa"/>
              <w:bottom w:w="30" w:type="dxa"/>
              <w:right w:w="45" w:type="dxa"/>
            </w:tcMar>
            <w:vAlign w:val="center"/>
            <w:hideMark/>
          </w:tcPr>
          <w:p w14:paraId="3AC8F732"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你是否认为某些学科领域内的研究方向适合某一性别？</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4ABFF9AD"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创新和研究</w:t>
            </w:r>
            <w:r w:rsidRPr="00037829">
              <w:rPr>
                <w:rFonts w:ascii="Times New Roman" w:eastAsia="宋体" w:hAnsi="Times New Roman" w:cs="宋体" w:hint="eastAsia"/>
                <w:color w:val="000000"/>
                <w:kern w:val="0"/>
                <w:szCs w:val="21"/>
              </w:rPr>
              <w:t xml:space="preserve"> </w:t>
            </w:r>
          </w:p>
        </w:tc>
      </w:tr>
      <w:tr w:rsidR="002F42FE" w:rsidRPr="00037829" w14:paraId="33D1B24C" w14:textId="77777777" w:rsidTr="00F57E72">
        <w:trPr>
          <w:trHeight w:val="315"/>
        </w:trPr>
        <w:tc>
          <w:tcPr>
            <w:tcW w:w="0" w:type="auto"/>
          </w:tcPr>
          <w:p w14:paraId="6E72669D"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5</w:t>
            </w:r>
          </w:p>
        </w:tc>
        <w:tc>
          <w:tcPr>
            <w:tcW w:w="0" w:type="auto"/>
            <w:noWrap/>
            <w:tcMar>
              <w:top w:w="30" w:type="dxa"/>
              <w:left w:w="45" w:type="dxa"/>
              <w:bottom w:w="30" w:type="dxa"/>
              <w:right w:w="45" w:type="dxa"/>
            </w:tcMar>
            <w:vAlign w:val="center"/>
            <w:hideMark/>
          </w:tcPr>
          <w:p w14:paraId="35D77E16"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你是否感觉在某些学科领域内，某个性别的贡献更受重视？</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270CDEF2"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创新和研究</w:t>
            </w:r>
            <w:r w:rsidRPr="00037829">
              <w:rPr>
                <w:rFonts w:ascii="Times New Roman" w:eastAsia="宋体" w:hAnsi="Times New Roman" w:cs="宋体" w:hint="eastAsia"/>
                <w:color w:val="000000"/>
                <w:kern w:val="0"/>
                <w:szCs w:val="21"/>
              </w:rPr>
              <w:t xml:space="preserve"> </w:t>
            </w:r>
          </w:p>
        </w:tc>
      </w:tr>
      <w:tr w:rsidR="002F42FE" w:rsidRPr="00037829" w14:paraId="3C93C14A" w14:textId="77777777" w:rsidTr="00F57E72">
        <w:trPr>
          <w:trHeight w:val="315"/>
        </w:trPr>
        <w:tc>
          <w:tcPr>
            <w:tcW w:w="0" w:type="auto"/>
          </w:tcPr>
          <w:p w14:paraId="0EB1D2EC"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6</w:t>
            </w:r>
          </w:p>
        </w:tc>
        <w:tc>
          <w:tcPr>
            <w:tcW w:w="0" w:type="auto"/>
            <w:noWrap/>
            <w:tcMar>
              <w:top w:w="30" w:type="dxa"/>
              <w:left w:w="45" w:type="dxa"/>
              <w:bottom w:w="30" w:type="dxa"/>
              <w:right w:w="45" w:type="dxa"/>
            </w:tcMar>
            <w:vAlign w:val="center"/>
            <w:hideMark/>
          </w:tcPr>
          <w:p w14:paraId="56F55BE2"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你是否认为在学科中的领导地位上女性的代表性不足？</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1DD2D721"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领导和代表性</w:t>
            </w:r>
            <w:r w:rsidRPr="00037829">
              <w:rPr>
                <w:rFonts w:ascii="Times New Roman" w:eastAsia="宋体" w:hAnsi="Times New Roman" w:cs="宋体" w:hint="eastAsia"/>
                <w:color w:val="000000"/>
                <w:kern w:val="0"/>
                <w:szCs w:val="21"/>
              </w:rPr>
              <w:t xml:space="preserve"> </w:t>
            </w:r>
          </w:p>
        </w:tc>
      </w:tr>
      <w:tr w:rsidR="002F42FE" w:rsidRPr="00037829" w14:paraId="42AD91E9" w14:textId="77777777" w:rsidTr="00F57E72">
        <w:trPr>
          <w:trHeight w:val="315"/>
        </w:trPr>
        <w:tc>
          <w:tcPr>
            <w:tcW w:w="0" w:type="auto"/>
          </w:tcPr>
          <w:p w14:paraId="0B6B057C"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7</w:t>
            </w:r>
          </w:p>
        </w:tc>
        <w:tc>
          <w:tcPr>
            <w:tcW w:w="0" w:type="auto"/>
            <w:noWrap/>
            <w:tcMar>
              <w:top w:w="30" w:type="dxa"/>
              <w:left w:w="45" w:type="dxa"/>
              <w:bottom w:w="30" w:type="dxa"/>
              <w:right w:w="45" w:type="dxa"/>
            </w:tcMar>
            <w:vAlign w:val="center"/>
            <w:hideMark/>
          </w:tcPr>
          <w:p w14:paraId="23BE121B"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你是否认为女性在学科领域的领导地位上面临更多挑战？</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4DC96827"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领导和代表性</w:t>
            </w:r>
            <w:r w:rsidRPr="00037829">
              <w:rPr>
                <w:rFonts w:ascii="Times New Roman" w:eastAsia="宋体" w:hAnsi="Times New Roman" w:cs="宋体" w:hint="eastAsia"/>
                <w:color w:val="000000"/>
                <w:kern w:val="0"/>
                <w:szCs w:val="21"/>
              </w:rPr>
              <w:t xml:space="preserve"> </w:t>
            </w:r>
          </w:p>
        </w:tc>
      </w:tr>
      <w:tr w:rsidR="002F42FE" w:rsidRPr="00037829" w14:paraId="0FB8170B" w14:textId="77777777" w:rsidTr="00F57E72">
        <w:trPr>
          <w:trHeight w:val="315"/>
        </w:trPr>
        <w:tc>
          <w:tcPr>
            <w:tcW w:w="0" w:type="auto"/>
          </w:tcPr>
          <w:p w14:paraId="17C36725"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8</w:t>
            </w:r>
          </w:p>
        </w:tc>
        <w:tc>
          <w:tcPr>
            <w:tcW w:w="0" w:type="auto"/>
            <w:noWrap/>
            <w:tcMar>
              <w:top w:w="30" w:type="dxa"/>
              <w:left w:w="45" w:type="dxa"/>
              <w:bottom w:w="30" w:type="dxa"/>
              <w:right w:w="45" w:type="dxa"/>
            </w:tcMar>
            <w:vAlign w:val="center"/>
            <w:hideMark/>
          </w:tcPr>
          <w:p w14:paraId="3E58C591"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你是否认为学科领域内的领导者应该更多地代表不同性别？</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6EA01E52"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领导和代表性</w:t>
            </w:r>
            <w:r w:rsidRPr="00037829">
              <w:rPr>
                <w:rFonts w:ascii="Times New Roman" w:eastAsia="宋体" w:hAnsi="Times New Roman" w:cs="宋体" w:hint="eastAsia"/>
                <w:color w:val="000000"/>
                <w:kern w:val="0"/>
                <w:szCs w:val="21"/>
              </w:rPr>
              <w:t xml:space="preserve"> </w:t>
            </w:r>
          </w:p>
        </w:tc>
      </w:tr>
      <w:tr w:rsidR="002F42FE" w:rsidRPr="00037829" w14:paraId="472329AB" w14:textId="77777777" w:rsidTr="00F57E72">
        <w:trPr>
          <w:trHeight w:val="315"/>
        </w:trPr>
        <w:tc>
          <w:tcPr>
            <w:tcW w:w="0" w:type="auto"/>
          </w:tcPr>
          <w:p w14:paraId="2458C02A"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9</w:t>
            </w:r>
          </w:p>
        </w:tc>
        <w:tc>
          <w:tcPr>
            <w:tcW w:w="0" w:type="auto"/>
            <w:noWrap/>
            <w:tcMar>
              <w:top w:w="30" w:type="dxa"/>
              <w:left w:w="45" w:type="dxa"/>
              <w:bottom w:w="30" w:type="dxa"/>
              <w:right w:w="45" w:type="dxa"/>
            </w:tcMar>
            <w:vAlign w:val="center"/>
            <w:hideMark/>
          </w:tcPr>
          <w:p w14:paraId="7BD0C373"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你是否认为某些学科领域内的领导地位应该主要由某个性别担任？</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12E71BD3"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领导和代表性</w:t>
            </w:r>
            <w:r w:rsidRPr="00037829">
              <w:rPr>
                <w:rFonts w:ascii="Times New Roman" w:eastAsia="宋体" w:hAnsi="Times New Roman" w:cs="宋体" w:hint="eastAsia"/>
                <w:color w:val="000000"/>
                <w:kern w:val="0"/>
                <w:szCs w:val="21"/>
              </w:rPr>
              <w:t xml:space="preserve"> </w:t>
            </w:r>
          </w:p>
        </w:tc>
      </w:tr>
      <w:tr w:rsidR="002F42FE" w:rsidRPr="00037829" w14:paraId="169689B5" w14:textId="77777777" w:rsidTr="00F57E72">
        <w:trPr>
          <w:trHeight w:val="315"/>
        </w:trPr>
        <w:tc>
          <w:tcPr>
            <w:tcW w:w="0" w:type="auto"/>
          </w:tcPr>
          <w:p w14:paraId="2B0271EB"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1</w:t>
            </w:r>
            <w:r w:rsidRPr="00037829">
              <w:rPr>
                <w:rFonts w:ascii="Times New Roman" w:eastAsia="宋体" w:hAnsi="Times New Roman" w:cs="宋体"/>
                <w:color w:val="000000"/>
                <w:kern w:val="0"/>
                <w:szCs w:val="21"/>
              </w:rPr>
              <w:t>0</w:t>
            </w:r>
          </w:p>
        </w:tc>
        <w:tc>
          <w:tcPr>
            <w:tcW w:w="0" w:type="auto"/>
            <w:noWrap/>
            <w:tcMar>
              <w:top w:w="30" w:type="dxa"/>
              <w:left w:w="45" w:type="dxa"/>
              <w:bottom w:w="30" w:type="dxa"/>
              <w:right w:w="45" w:type="dxa"/>
            </w:tcMar>
            <w:vAlign w:val="center"/>
            <w:hideMark/>
          </w:tcPr>
          <w:p w14:paraId="17D91453"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你认为性别刻板印象是否影响了学生在某些学科中的自信？</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7DED605B"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性别的成绩差异</w:t>
            </w:r>
          </w:p>
        </w:tc>
      </w:tr>
      <w:tr w:rsidR="002F42FE" w:rsidRPr="00037829" w14:paraId="2F3A1769" w14:textId="77777777" w:rsidTr="00F57E72">
        <w:trPr>
          <w:trHeight w:val="315"/>
        </w:trPr>
        <w:tc>
          <w:tcPr>
            <w:tcW w:w="0" w:type="auto"/>
          </w:tcPr>
          <w:p w14:paraId="282DA7F7"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1</w:t>
            </w:r>
            <w:r w:rsidRPr="00037829">
              <w:rPr>
                <w:rFonts w:ascii="Times New Roman" w:eastAsia="宋体" w:hAnsi="Times New Roman" w:cs="宋体"/>
                <w:color w:val="000000"/>
                <w:kern w:val="0"/>
                <w:szCs w:val="21"/>
              </w:rPr>
              <w:t>1</w:t>
            </w:r>
          </w:p>
        </w:tc>
        <w:tc>
          <w:tcPr>
            <w:tcW w:w="0" w:type="auto"/>
            <w:noWrap/>
            <w:tcMar>
              <w:top w:w="30" w:type="dxa"/>
              <w:left w:w="45" w:type="dxa"/>
              <w:bottom w:w="30" w:type="dxa"/>
              <w:right w:w="45" w:type="dxa"/>
            </w:tcMar>
            <w:vAlign w:val="center"/>
            <w:hideMark/>
          </w:tcPr>
          <w:p w14:paraId="7A9185F2"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你是否感觉不同性别的学生在某些学科的学业表现上存在差异？</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3BCC7F3D"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性别的成绩差异</w:t>
            </w:r>
          </w:p>
        </w:tc>
      </w:tr>
      <w:tr w:rsidR="002F42FE" w:rsidRPr="00037829" w14:paraId="61A49077" w14:textId="77777777" w:rsidTr="00F57E72">
        <w:trPr>
          <w:trHeight w:val="315"/>
        </w:trPr>
        <w:tc>
          <w:tcPr>
            <w:tcW w:w="0" w:type="auto"/>
          </w:tcPr>
          <w:p w14:paraId="62A0DF39"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1</w:t>
            </w:r>
            <w:r w:rsidRPr="00037829">
              <w:rPr>
                <w:rFonts w:ascii="Times New Roman" w:eastAsia="宋体" w:hAnsi="Times New Roman" w:cs="宋体"/>
                <w:color w:val="000000"/>
                <w:kern w:val="0"/>
                <w:szCs w:val="21"/>
              </w:rPr>
              <w:t>2</w:t>
            </w:r>
          </w:p>
        </w:tc>
        <w:tc>
          <w:tcPr>
            <w:tcW w:w="0" w:type="auto"/>
            <w:noWrap/>
            <w:tcMar>
              <w:top w:w="30" w:type="dxa"/>
              <w:left w:w="45" w:type="dxa"/>
              <w:bottom w:w="30" w:type="dxa"/>
              <w:right w:w="45" w:type="dxa"/>
            </w:tcMar>
            <w:vAlign w:val="center"/>
            <w:hideMark/>
          </w:tcPr>
          <w:p w14:paraId="50A083DE"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你是否觉得在某些学科中，某个性别的能力更强？</w:t>
            </w:r>
          </w:p>
        </w:tc>
        <w:tc>
          <w:tcPr>
            <w:tcW w:w="0" w:type="auto"/>
            <w:noWrap/>
            <w:tcMar>
              <w:top w:w="30" w:type="dxa"/>
              <w:left w:w="45" w:type="dxa"/>
              <w:bottom w:w="30" w:type="dxa"/>
              <w:right w:w="45" w:type="dxa"/>
            </w:tcMar>
            <w:vAlign w:val="center"/>
            <w:hideMark/>
          </w:tcPr>
          <w:p w14:paraId="38EFC6A6"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性别的成绩差异</w:t>
            </w:r>
          </w:p>
        </w:tc>
      </w:tr>
      <w:tr w:rsidR="002F42FE" w:rsidRPr="00037829" w14:paraId="77FEAACD" w14:textId="77777777" w:rsidTr="00F57E72">
        <w:trPr>
          <w:trHeight w:val="315"/>
        </w:trPr>
        <w:tc>
          <w:tcPr>
            <w:tcW w:w="0" w:type="auto"/>
          </w:tcPr>
          <w:p w14:paraId="01470DFC"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1</w:t>
            </w:r>
            <w:r w:rsidRPr="00037829">
              <w:rPr>
                <w:rFonts w:ascii="Times New Roman" w:eastAsia="宋体" w:hAnsi="Times New Roman" w:cs="宋体"/>
                <w:color w:val="000000"/>
                <w:kern w:val="0"/>
                <w:szCs w:val="21"/>
              </w:rPr>
              <w:t>3</w:t>
            </w:r>
          </w:p>
        </w:tc>
        <w:tc>
          <w:tcPr>
            <w:tcW w:w="0" w:type="auto"/>
            <w:noWrap/>
            <w:tcMar>
              <w:top w:w="30" w:type="dxa"/>
              <w:left w:w="45" w:type="dxa"/>
              <w:bottom w:w="30" w:type="dxa"/>
              <w:right w:w="45" w:type="dxa"/>
            </w:tcMar>
            <w:vAlign w:val="center"/>
            <w:hideMark/>
          </w:tcPr>
          <w:p w14:paraId="1DF02D7A"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你是否觉得在某些学科中，某个性别更具有优势？</w:t>
            </w:r>
          </w:p>
        </w:tc>
        <w:tc>
          <w:tcPr>
            <w:tcW w:w="0" w:type="auto"/>
            <w:noWrap/>
            <w:tcMar>
              <w:top w:w="30" w:type="dxa"/>
              <w:left w:w="45" w:type="dxa"/>
              <w:bottom w:w="30" w:type="dxa"/>
              <w:right w:w="45" w:type="dxa"/>
            </w:tcMar>
            <w:vAlign w:val="center"/>
            <w:hideMark/>
          </w:tcPr>
          <w:p w14:paraId="220D6C40"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性别的成绩差异</w:t>
            </w:r>
          </w:p>
        </w:tc>
      </w:tr>
      <w:tr w:rsidR="002F42FE" w:rsidRPr="00037829" w14:paraId="52404B89" w14:textId="77777777" w:rsidTr="00F57E72">
        <w:trPr>
          <w:trHeight w:val="315"/>
        </w:trPr>
        <w:tc>
          <w:tcPr>
            <w:tcW w:w="0" w:type="auto"/>
          </w:tcPr>
          <w:p w14:paraId="7FEB70F8"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1</w:t>
            </w:r>
            <w:r w:rsidRPr="00037829">
              <w:rPr>
                <w:rFonts w:ascii="Times New Roman" w:eastAsia="宋体" w:hAnsi="Times New Roman" w:cs="宋体"/>
                <w:color w:val="000000"/>
                <w:kern w:val="0"/>
                <w:szCs w:val="21"/>
              </w:rPr>
              <w:t>4</w:t>
            </w:r>
          </w:p>
        </w:tc>
        <w:tc>
          <w:tcPr>
            <w:tcW w:w="0" w:type="auto"/>
            <w:noWrap/>
            <w:tcMar>
              <w:top w:w="30" w:type="dxa"/>
              <w:left w:w="45" w:type="dxa"/>
              <w:bottom w:w="30" w:type="dxa"/>
              <w:right w:w="45" w:type="dxa"/>
            </w:tcMar>
            <w:vAlign w:val="center"/>
            <w:hideMark/>
          </w:tcPr>
          <w:p w14:paraId="0659D14F"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你是否认为某个性别具有学习某些学科的天赋？</w:t>
            </w:r>
          </w:p>
        </w:tc>
        <w:tc>
          <w:tcPr>
            <w:tcW w:w="0" w:type="auto"/>
            <w:noWrap/>
            <w:tcMar>
              <w:top w:w="30" w:type="dxa"/>
              <w:left w:w="45" w:type="dxa"/>
              <w:bottom w:w="30" w:type="dxa"/>
              <w:right w:w="45" w:type="dxa"/>
            </w:tcMar>
            <w:vAlign w:val="center"/>
            <w:hideMark/>
          </w:tcPr>
          <w:p w14:paraId="3EBF76E0"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性别的成绩差异</w:t>
            </w:r>
          </w:p>
        </w:tc>
      </w:tr>
      <w:tr w:rsidR="002F42FE" w:rsidRPr="00037829" w14:paraId="5C1F4A1D" w14:textId="77777777" w:rsidTr="00F57E72">
        <w:trPr>
          <w:trHeight w:val="315"/>
        </w:trPr>
        <w:tc>
          <w:tcPr>
            <w:tcW w:w="0" w:type="auto"/>
          </w:tcPr>
          <w:p w14:paraId="079EB0A6"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1</w:t>
            </w:r>
            <w:r w:rsidRPr="00037829">
              <w:rPr>
                <w:rFonts w:ascii="Times New Roman" w:eastAsia="宋体" w:hAnsi="Times New Roman" w:cs="宋体"/>
                <w:color w:val="000000"/>
                <w:kern w:val="0"/>
                <w:szCs w:val="21"/>
              </w:rPr>
              <w:t>5</w:t>
            </w:r>
          </w:p>
        </w:tc>
        <w:tc>
          <w:tcPr>
            <w:tcW w:w="0" w:type="auto"/>
            <w:noWrap/>
            <w:tcMar>
              <w:top w:w="30" w:type="dxa"/>
              <w:left w:w="45" w:type="dxa"/>
              <w:bottom w:w="30" w:type="dxa"/>
              <w:right w:w="45" w:type="dxa"/>
            </w:tcMar>
            <w:vAlign w:val="center"/>
            <w:hideMark/>
          </w:tcPr>
          <w:p w14:paraId="6DEB76AA"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你是否觉得某些学科是某个性别的领域？</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7D3457F5"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学科选择和倾向</w:t>
            </w:r>
            <w:r w:rsidRPr="00037829">
              <w:rPr>
                <w:rFonts w:ascii="Times New Roman" w:eastAsia="宋体" w:hAnsi="Times New Roman" w:cs="宋体" w:hint="eastAsia"/>
                <w:color w:val="000000"/>
                <w:kern w:val="0"/>
                <w:szCs w:val="21"/>
              </w:rPr>
              <w:t xml:space="preserve"> </w:t>
            </w:r>
          </w:p>
        </w:tc>
      </w:tr>
      <w:tr w:rsidR="002F42FE" w:rsidRPr="00037829" w14:paraId="008B3353" w14:textId="77777777" w:rsidTr="00F57E72">
        <w:trPr>
          <w:trHeight w:val="315"/>
        </w:trPr>
        <w:tc>
          <w:tcPr>
            <w:tcW w:w="0" w:type="auto"/>
          </w:tcPr>
          <w:p w14:paraId="376B1AF8"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1</w:t>
            </w:r>
            <w:r w:rsidRPr="00037829">
              <w:rPr>
                <w:rFonts w:ascii="Times New Roman" w:eastAsia="宋体" w:hAnsi="Times New Roman" w:cs="宋体"/>
                <w:color w:val="000000"/>
                <w:kern w:val="0"/>
                <w:szCs w:val="21"/>
              </w:rPr>
              <w:t>6</w:t>
            </w:r>
          </w:p>
        </w:tc>
        <w:tc>
          <w:tcPr>
            <w:tcW w:w="0" w:type="auto"/>
            <w:noWrap/>
            <w:tcMar>
              <w:top w:w="30" w:type="dxa"/>
              <w:left w:w="45" w:type="dxa"/>
              <w:bottom w:w="30" w:type="dxa"/>
              <w:right w:w="45" w:type="dxa"/>
            </w:tcMar>
            <w:vAlign w:val="center"/>
            <w:hideMark/>
          </w:tcPr>
          <w:p w14:paraId="22F66D2B"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你是否认为某些学科更适合某个性别？</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62C6D2A0"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学科选择和倾向</w:t>
            </w:r>
            <w:r w:rsidRPr="00037829">
              <w:rPr>
                <w:rFonts w:ascii="Times New Roman" w:eastAsia="宋体" w:hAnsi="Times New Roman" w:cs="宋体" w:hint="eastAsia"/>
                <w:color w:val="000000"/>
                <w:kern w:val="0"/>
                <w:szCs w:val="21"/>
              </w:rPr>
              <w:t xml:space="preserve"> </w:t>
            </w:r>
          </w:p>
        </w:tc>
      </w:tr>
      <w:tr w:rsidR="002F42FE" w:rsidRPr="00037829" w14:paraId="502096AC" w14:textId="77777777" w:rsidTr="00F57E72">
        <w:trPr>
          <w:trHeight w:val="315"/>
        </w:trPr>
        <w:tc>
          <w:tcPr>
            <w:tcW w:w="0" w:type="auto"/>
          </w:tcPr>
          <w:p w14:paraId="773C998B"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1</w:t>
            </w:r>
            <w:r w:rsidRPr="00037829">
              <w:rPr>
                <w:rFonts w:ascii="Times New Roman" w:eastAsia="宋体" w:hAnsi="Times New Roman" w:cs="宋体"/>
                <w:color w:val="000000"/>
                <w:kern w:val="0"/>
                <w:szCs w:val="21"/>
              </w:rPr>
              <w:t>7</w:t>
            </w:r>
          </w:p>
        </w:tc>
        <w:tc>
          <w:tcPr>
            <w:tcW w:w="0" w:type="auto"/>
            <w:noWrap/>
            <w:tcMar>
              <w:top w:w="30" w:type="dxa"/>
              <w:left w:w="45" w:type="dxa"/>
              <w:bottom w:w="30" w:type="dxa"/>
              <w:right w:w="45" w:type="dxa"/>
            </w:tcMar>
            <w:vAlign w:val="center"/>
            <w:hideMark/>
          </w:tcPr>
          <w:p w14:paraId="6ADB51A5"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你是否认为在某些学科中，性别会限制人的选择和发展？</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7AD81EC0"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学科选择和倾向</w:t>
            </w:r>
            <w:r w:rsidRPr="00037829">
              <w:rPr>
                <w:rFonts w:ascii="Times New Roman" w:eastAsia="宋体" w:hAnsi="Times New Roman" w:cs="宋体" w:hint="eastAsia"/>
                <w:color w:val="000000"/>
                <w:kern w:val="0"/>
                <w:szCs w:val="21"/>
              </w:rPr>
              <w:t xml:space="preserve"> </w:t>
            </w:r>
          </w:p>
        </w:tc>
      </w:tr>
      <w:tr w:rsidR="002F42FE" w:rsidRPr="00037829" w14:paraId="318D404F" w14:textId="77777777" w:rsidTr="00F57E72">
        <w:trPr>
          <w:trHeight w:val="315"/>
        </w:trPr>
        <w:tc>
          <w:tcPr>
            <w:tcW w:w="0" w:type="auto"/>
          </w:tcPr>
          <w:p w14:paraId="0D41261F"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1</w:t>
            </w:r>
            <w:r w:rsidRPr="00037829">
              <w:rPr>
                <w:rFonts w:ascii="Times New Roman" w:eastAsia="宋体" w:hAnsi="Times New Roman" w:cs="宋体"/>
                <w:color w:val="000000"/>
                <w:kern w:val="0"/>
                <w:szCs w:val="21"/>
              </w:rPr>
              <w:t>8</w:t>
            </w:r>
          </w:p>
        </w:tc>
        <w:tc>
          <w:tcPr>
            <w:tcW w:w="0" w:type="auto"/>
            <w:noWrap/>
            <w:tcMar>
              <w:top w:w="30" w:type="dxa"/>
              <w:left w:w="45" w:type="dxa"/>
              <w:bottom w:w="30" w:type="dxa"/>
              <w:right w:w="45" w:type="dxa"/>
            </w:tcMar>
            <w:vAlign w:val="center"/>
            <w:hideMark/>
          </w:tcPr>
          <w:p w14:paraId="17601A61"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你是否认为社会对性别的期望会影响学科的选择？</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5CE0A7AB"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学科选择和倾向</w:t>
            </w:r>
            <w:r w:rsidRPr="00037829">
              <w:rPr>
                <w:rFonts w:ascii="Times New Roman" w:eastAsia="宋体" w:hAnsi="Times New Roman" w:cs="宋体" w:hint="eastAsia"/>
                <w:color w:val="000000"/>
                <w:kern w:val="0"/>
                <w:szCs w:val="21"/>
              </w:rPr>
              <w:t xml:space="preserve"> </w:t>
            </w:r>
          </w:p>
        </w:tc>
      </w:tr>
      <w:tr w:rsidR="002F42FE" w:rsidRPr="00037829" w14:paraId="7B818737" w14:textId="77777777" w:rsidTr="00F57E72">
        <w:trPr>
          <w:trHeight w:val="315"/>
        </w:trPr>
        <w:tc>
          <w:tcPr>
            <w:tcW w:w="0" w:type="auto"/>
          </w:tcPr>
          <w:p w14:paraId="12E8F3D7"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1</w:t>
            </w:r>
            <w:r w:rsidRPr="00037829">
              <w:rPr>
                <w:rFonts w:ascii="Times New Roman" w:eastAsia="宋体" w:hAnsi="Times New Roman" w:cs="宋体"/>
                <w:color w:val="000000"/>
                <w:kern w:val="0"/>
                <w:szCs w:val="21"/>
              </w:rPr>
              <w:t>9</w:t>
            </w:r>
          </w:p>
        </w:tc>
        <w:tc>
          <w:tcPr>
            <w:tcW w:w="0" w:type="auto"/>
            <w:noWrap/>
            <w:tcMar>
              <w:top w:w="30" w:type="dxa"/>
              <w:left w:w="45" w:type="dxa"/>
              <w:bottom w:w="30" w:type="dxa"/>
              <w:right w:w="45" w:type="dxa"/>
            </w:tcMar>
            <w:vAlign w:val="center"/>
            <w:hideMark/>
          </w:tcPr>
          <w:p w14:paraId="0DDF2A1E"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你认为性别刻板印象是否影响了学生在某些学科中的兴趣？</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455F7E6A"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学科选择和倾向</w:t>
            </w:r>
          </w:p>
        </w:tc>
      </w:tr>
      <w:tr w:rsidR="002F42FE" w:rsidRPr="00037829" w14:paraId="7D3EA13B" w14:textId="77777777" w:rsidTr="00F57E72">
        <w:trPr>
          <w:trHeight w:val="315"/>
        </w:trPr>
        <w:tc>
          <w:tcPr>
            <w:tcW w:w="0" w:type="auto"/>
          </w:tcPr>
          <w:p w14:paraId="332D3999"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2</w:t>
            </w:r>
            <w:r w:rsidRPr="00037829">
              <w:rPr>
                <w:rFonts w:ascii="Times New Roman" w:eastAsia="宋体" w:hAnsi="Times New Roman" w:cs="宋体"/>
                <w:color w:val="000000"/>
                <w:kern w:val="0"/>
                <w:szCs w:val="21"/>
              </w:rPr>
              <w:t>0</w:t>
            </w:r>
          </w:p>
        </w:tc>
        <w:tc>
          <w:tcPr>
            <w:tcW w:w="0" w:type="auto"/>
            <w:noWrap/>
            <w:tcMar>
              <w:top w:w="30" w:type="dxa"/>
              <w:left w:w="45" w:type="dxa"/>
              <w:bottom w:w="30" w:type="dxa"/>
              <w:right w:w="45" w:type="dxa"/>
            </w:tcMar>
            <w:vAlign w:val="center"/>
            <w:hideMark/>
          </w:tcPr>
          <w:p w14:paraId="69077CB8"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你是否感觉在某些学科中，某一性别学生更受鼓励和支持？</w:t>
            </w:r>
            <w:r w:rsidRPr="00037829">
              <w:rPr>
                <w:rFonts w:ascii="Times New Roman" w:eastAsia="宋体" w:hAnsi="Times New Roman" w:cs="宋体" w:hint="eastAsia"/>
                <w:color w:val="000000"/>
                <w:kern w:val="0"/>
                <w:szCs w:val="21"/>
              </w:rPr>
              <w:t xml:space="preserve"> </w:t>
            </w:r>
          </w:p>
        </w:tc>
        <w:tc>
          <w:tcPr>
            <w:tcW w:w="0" w:type="auto"/>
            <w:noWrap/>
            <w:tcMar>
              <w:top w:w="30" w:type="dxa"/>
              <w:left w:w="45" w:type="dxa"/>
              <w:bottom w:w="30" w:type="dxa"/>
              <w:right w:w="45" w:type="dxa"/>
            </w:tcMar>
            <w:vAlign w:val="center"/>
            <w:hideMark/>
          </w:tcPr>
          <w:p w14:paraId="5F488C63"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学科选择和倾向</w:t>
            </w:r>
          </w:p>
        </w:tc>
      </w:tr>
      <w:tr w:rsidR="002F42FE" w:rsidRPr="00037829" w14:paraId="2314EF6A" w14:textId="77777777" w:rsidTr="00F57E72">
        <w:trPr>
          <w:trHeight w:val="315"/>
        </w:trPr>
        <w:tc>
          <w:tcPr>
            <w:tcW w:w="0" w:type="auto"/>
          </w:tcPr>
          <w:p w14:paraId="66BC4A85"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甄</w:t>
            </w:r>
            <w:r w:rsidRPr="00037829">
              <w:rPr>
                <w:rFonts w:ascii="Times New Roman" w:eastAsia="宋体" w:hAnsi="Times New Roman" w:cs="宋体" w:hint="eastAsia"/>
                <w:color w:val="000000"/>
                <w:kern w:val="0"/>
                <w:szCs w:val="21"/>
              </w:rPr>
              <w:t>1</w:t>
            </w:r>
          </w:p>
        </w:tc>
        <w:tc>
          <w:tcPr>
            <w:tcW w:w="0" w:type="auto"/>
            <w:tcMar>
              <w:top w:w="30" w:type="dxa"/>
              <w:left w:w="45" w:type="dxa"/>
              <w:bottom w:w="30" w:type="dxa"/>
              <w:right w:w="45" w:type="dxa"/>
            </w:tcMar>
            <w:vAlign w:val="center"/>
            <w:hideMark/>
          </w:tcPr>
          <w:p w14:paraId="6083B458"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你认识的所有女生在文科考试中都能取得满分？</w:t>
            </w:r>
          </w:p>
        </w:tc>
        <w:tc>
          <w:tcPr>
            <w:tcW w:w="0" w:type="auto"/>
            <w:noWrap/>
            <w:tcMar>
              <w:top w:w="30" w:type="dxa"/>
              <w:left w:w="45" w:type="dxa"/>
              <w:bottom w:w="30" w:type="dxa"/>
              <w:right w:w="45" w:type="dxa"/>
            </w:tcMar>
            <w:vAlign w:val="center"/>
            <w:hideMark/>
          </w:tcPr>
          <w:p w14:paraId="37AA809E"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认真甄别题</w:t>
            </w:r>
            <w:r w:rsidRPr="00037829">
              <w:rPr>
                <w:rFonts w:ascii="Times New Roman" w:eastAsia="宋体" w:hAnsi="Times New Roman" w:cs="宋体" w:hint="eastAsia"/>
                <w:color w:val="000000"/>
                <w:kern w:val="0"/>
                <w:szCs w:val="21"/>
              </w:rPr>
              <w:t>-</w:t>
            </w:r>
            <w:r w:rsidRPr="00037829">
              <w:rPr>
                <w:rFonts w:ascii="Times New Roman" w:eastAsia="宋体" w:hAnsi="Times New Roman" w:cs="宋体" w:hint="eastAsia"/>
                <w:color w:val="000000"/>
                <w:kern w:val="0"/>
                <w:szCs w:val="21"/>
              </w:rPr>
              <w:t>低频</w:t>
            </w:r>
          </w:p>
        </w:tc>
      </w:tr>
      <w:tr w:rsidR="002F42FE" w:rsidRPr="00037829" w14:paraId="3CC01B07" w14:textId="77777777" w:rsidTr="00F57E72">
        <w:trPr>
          <w:trHeight w:val="315"/>
        </w:trPr>
        <w:tc>
          <w:tcPr>
            <w:tcW w:w="0" w:type="auto"/>
          </w:tcPr>
          <w:p w14:paraId="753169F4"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甄</w:t>
            </w:r>
            <w:r w:rsidRPr="00037829">
              <w:rPr>
                <w:rFonts w:ascii="Times New Roman" w:eastAsia="宋体" w:hAnsi="Times New Roman" w:cs="宋体"/>
                <w:color w:val="000000"/>
                <w:kern w:val="0"/>
                <w:szCs w:val="21"/>
              </w:rPr>
              <w:t>2</w:t>
            </w:r>
          </w:p>
        </w:tc>
        <w:tc>
          <w:tcPr>
            <w:tcW w:w="0" w:type="auto"/>
            <w:noWrap/>
            <w:tcMar>
              <w:top w:w="30" w:type="dxa"/>
              <w:left w:w="45" w:type="dxa"/>
              <w:bottom w:w="30" w:type="dxa"/>
              <w:right w:w="45" w:type="dxa"/>
            </w:tcMar>
            <w:vAlign w:val="center"/>
            <w:hideMark/>
          </w:tcPr>
          <w:p w14:paraId="03BABB8B"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你认为有的时候男生在理科考试中的成绩会比女生差？</w:t>
            </w:r>
          </w:p>
        </w:tc>
        <w:tc>
          <w:tcPr>
            <w:tcW w:w="0" w:type="auto"/>
            <w:noWrap/>
            <w:tcMar>
              <w:top w:w="30" w:type="dxa"/>
              <w:left w:w="45" w:type="dxa"/>
              <w:bottom w:w="30" w:type="dxa"/>
              <w:right w:w="45" w:type="dxa"/>
            </w:tcMar>
            <w:vAlign w:val="center"/>
            <w:hideMark/>
          </w:tcPr>
          <w:p w14:paraId="2DB96763"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认真甄别题</w:t>
            </w:r>
            <w:r w:rsidRPr="00037829">
              <w:rPr>
                <w:rFonts w:ascii="Times New Roman" w:eastAsia="宋体" w:hAnsi="Times New Roman" w:cs="宋体" w:hint="eastAsia"/>
                <w:color w:val="000000"/>
                <w:kern w:val="0"/>
                <w:szCs w:val="21"/>
              </w:rPr>
              <w:t>-</w:t>
            </w:r>
            <w:r w:rsidRPr="00037829">
              <w:rPr>
                <w:rFonts w:ascii="Times New Roman" w:eastAsia="宋体" w:hAnsi="Times New Roman" w:cs="宋体" w:hint="eastAsia"/>
                <w:color w:val="000000"/>
                <w:kern w:val="0"/>
                <w:szCs w:val="21"/>
              </w:rPr>
              <w:t>高频</w:t>
            </w:r>
          </w:p>
        </w:tc>
      </w:tr>
      <w:tr w:rsidR="002F42FE" w:rsidRPr="00037829" w14:paraId="289598FC" w14:textId="77777777" w:rsidTr="00F57E72">
        <w:trPr>
          <w:trHeight w:val="315"/>
        </w:trPr>
        <w:tc>
          <w:tcPr>
            <w:tcW w:w="0" w:type="auto"/>
          </w:tcPr>
          <w:p w14:paraId="30D9C21F"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甄</w:t>
            </w:r>
            <w:r w:rsidRPr="00037829">
              <w:rPr>
                <w:rFonts w:ascii="Times New Roman" w:eastAsia="宋体" w:hAnsi="Times New Roman" w:cs="宋体" w:hint="eastAsia"/>
                <w:color w:val="000000"/>
                <w:kern w:val="0"/>
                <w:szCs w:val="21"/>
              </w:rPr>
              <w:t>3</w:t>
            </w:r>
          </w:p>
        </w:tc>
        <w:tc>
          <w:tcPr>
            <w:tcW w:w="0" w:type="auto"/>
            <w:noWrap/>
            <w:tcMar>
              <w:top w:w="30" w:type="dxa"/>
              <w:left w:w="45" w:type="dxa"/>
              <w:bottom w:w="30" w:type="dxa"/>
              <w:right w:w="45" w:type="dxa"/>
            </w:tcMar>
            <w:vAlign w:val="center"/>
            <w:hideMark/>
          </w:tcPr>
          <w:p w14:paraId="2CF8EC4A"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本题请选择</w:t>
            </w:r>
            <w:r w:rsidRPr="00037829">
              <w:rPr>
                <w:rFonts w:ascii="Times New Roman" w:eastAsia="宋体" w:hAnsi="Times New Roman" w:cs="宋体" w:hint="eastAsia"/>
                <w:color w:val="000000"/>
                <w:kern w:val="0"/>
                <w:szCs w:val="21"/>
              </w:rPr>
              <w:t>2</w:t>
            </w:r>
            <w:r w:rsidRPr="00037829">
              <w:rPr>
                <w:rFonts w:ascii="Times New Roman" w:eastAsia="宋体" w:hAnsi="Times New Roman" w:cs="宋体" w:hint="eastAsia"/>
                <w:color w:val="000000"/>
                <w:kern w:val="0"/>
                <w:szCs w:val="21"/>
              </w:rPr>
              <w:t>。</w:t>
            </w:r>
          </w:p>
        </w:tc>
        <w:tc>
          <w:tcPr>
            <w:tcW w:w="0" w:type="auto"/>
            <w:noWrap/>
            <w:tcMar>
              <w:top w:w="30" w:type="dxa"/>
              <w:left w:w="45" w:type="dxa"/>
              <w:bottom w:w="30" w:type="dxa"/>
              <w:right w:w="45" w:type="dxa"/>
            </w:tcMar>
            <w:vAlign w:val="center"/>
            <w:hideMark/>
          </w:tcPr>
          <w:p w14:paraId="648DA23B"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认真甄别题</w:t>
            </w:r>
            <w:r w:rsidRPr="00037829">
              <w:rPr>
                <w:rFonts w:ascii="Times New Roman" w:eastAsia="宋体" w:hAnsi="Times New Roman" w:cs="宋体" w:hint="eastAsia"/>
                <w:color w:val="000000"/>
                <w:kern w:val="0"/>
                <w:szCs w:val="21"/>
              </w:rPr>
              <w:t>-</w:t>
            </w:r>
            <w:r w:rsidRPr="00037829">
              <w:rPr>
                <w:rFonts w:ascii="Times New Roman" w:eastAsia="宋体" w:hAnsi="Times New Roman" w:cs="宋体" w:hint="eastAsia"/>
                <w:color w:val="000000"/>
                <w:kern w:val="0"/>
                <w:szCs w:val="21"/>
              </w:rPr>
              <w:t>固定</w:t>
            </w:r>
          </w:p>
        </w:tc>
      </w:tr>
      <w:tr w:rsidR="002F42FE" w:rsidRPr="00037829" w14:paraId="462E215F" w14:textId="77777777" w:rsidTr="00F57E72">
        <w:trPr>
          <w:trHeight w:val="315"/>
        </w:trPr>
        <w:tc>
          <w:tcPr>
            <w:tcW w:w="0" w:type="auto"/>
          </w:tcPr>
          <w:p w14:paraId="0E1AD670"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甄</w:t>
            </w:r>
            <w:r w:rsidRPr="00037829">
              <w:rPr>
                <w:rFonts w:ascii="Times New Roman" w:eastAsia="宋体" w:hAnsi="Times New Roman" w:cs="宋体" w:hint="eastAsia"/>
                <w:color w:val="000000"/>
                <w:kern w:val="0"/>
                <w:szCs w:val="21"/>
              </w:rPr>
              <w:t>4</w:t>
            </w:r>
          </w:p>
        </w:tc>
        <w:tc>
          <w:tcPr>
            <w:tcW w:w="0" w:type="auto"/>
            <w:noWrap/>
            <w:tcMar>
              <w:top w:w="30" w:type="dxa"/>
              <w:left w:w="45" w:type="dxa"/>
              <w:bottom w:w="30" w:type="dxa"/>
              <w:right w:w="45" w:type="dxa"/>
            </w:tcMar>
            <w:vAlign w:val="center"/>
            <w:hideMark/>
          </w:tcPr>
          <w:p w14:paraId="36A146D4"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我所认识的同性里不是个个我都喜欢。</w:t>
            </w:r>
          </w:p>
        </w:tc>
        <w:tc>
          <w:tcPr>
            <w:tcW w:w="0" w:type="auto"/>
            <w:noWrap/>
            <w:tcMar>
              <w:top w:w="30" w:type="dxa"/>
              <w:left w:w="45" w:type="dxa"/>
              <w:bottom w:w="30" w:type="dxa"/>
              <w:right w:w="45" w:type="dxa"/>
            </w:tcMar>
            <w:vAlign w:val="center"/>
            <w:hideMark/>
          </w:tcPr>
          <w:p w14:paraId="6426F912"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说谎甄别题</w:t>
            </w:r>
          </w:p>
        </w:tc>
      </w:tr>
      <w:tr w:rsidR="002F42FE" w:rsidRPr="00037829" w14:paraId="7158B073" w14:textId="77777777" w:rsidTr="00F57E72">
        <w:trPr>
          <w:trHeight w:val="315"/>
        </w:trPr>
        <w:tc>
          <w:tcPr>
            <w:tcW w:w="0" w:type="auto"/>
          </w:tcPr>
          <w:p w14:paraId="72C320AF"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甄</w:t>
            </w:r>
            <w:r w:rsidRPr="00037829">
              <w:rPr>
                <w:rFonts w:ascii="Times New Roman" w:eastAsia="宋体" w:hAnsi="Times New Roman" w:cs="宋体" w:hint="eastAsia"/>
                <w:color w:val="000000"/>
                <w:kern w:val="0"/>
                <w:szCs w:val="21"/>
              </w:rPr>
              <w:t>5</w:t>
            </w:r>
          </w:p>
        </w:tc>
        <w:tc>
          <w:tcPr>
            <w:tcW w:w="0" w:type="auto"/>
            <w:noWrap/>
            <w:tcMar>
              <w:top w:w="30" w:type="dxa"/>
              <w:left w:w="45" w:type="dxa"/>
              <w:bottom w:w="30" w:type="dxa"/>
              <w:right w:w="45" w:type="dxa"/>
            </w:tcMar>
            <w:vAlign w:val="center"/>
            <w:hideMark/>
          </w:tcPr>
          <w:p w14:paraId="42C9DE59"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偶尔我会想到一些坏得说不出口的话。</w:t>
            </w:r>
          </w:p>
        </w:tc>
        <w:tc>
          <w:tcPr>
            <w:tcW w:w="0" w:type="auto"/>
            <w:noWrap/>
            <w:tcMar>
              <w:top w:w="30" w:type="dxa"/>
              <w:left w:w="45" w:type="dxa"/>
              <w:bottom w:w="30" w:type="dxa"/>
              <w:right w:w="45" w:type="dxa"/>
            </w:tcMar>
            <w:vAlign w:val="center"/>
            <w:hideMark/>
          </w:tcPr>
          <w:p w14:paraId="5563D113"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说谎甄别题</w:t>
            </w:r>
          </w:p>
        </w:tc>
      </w:tr>
      <w:tr w:rsidR="002F42FE" w:rsidRPr="00037829" w14:paraId="2D190FDD" w14:textId="77777777" w:rsidTr="00F57E72">
        <w:trPr>
          <w:trHeight w:val="315"/>
        </w:trPr>
        <w:tc>
          <w:tcPr>
            <w:tcW w:w="0" w:type="auto"/>
          </w:tcPr>
          <w:p w14:paraId="727610DA"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甄</w:t>
            </w:r>
            <w:r w:rsidRPr="00037829">
              <w:rPr>
                <w:rFonts w:ascii="Times New Roman" w:eastAsia="宋体" w:hAnsi="Times New Roman" w:cs="宋体" w:hint="eastAsia"/>
                <w:color w:val="000000"/>
                <w:kern w:val="0"/>
                <w:szCs w:val="21"/>
              </w:rPr>
              <w:t>6</w:t>
            </w:r>
          </w:p>
        </w:tc>
        <w:tc>
          <w:tcPr>
            <w:tcW w:w="0" w:type="auto"/>
            <w:noWrap/>
            <w:tcMar>
              <w:top w:w="30" w:type="dxa"/>
              <w:left w:w="45" w:type="dxa"/>
              <w:bottom w:w="30" w:type="dxa"/>
              <w:right w:w="45" w:type="dxa"/>
            </w:tcMar>
            <w:vAlign w:val="center"/>
            <w:hideMark/>
          </w:tcPr>
          <w:p w14:paraId="36717CBF"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有时我也会对另一性别产生某些偏见。</w:t>
            </w:r>
          </w:p>
        </w:tc>
        <w:tc>
          <w:tcPr>
            <w:tcW w:w="0" w:type="auto"/>
            <w:noWrap/>
            <w:tcMar>
              <w:top w:w="30" w:type="dxa"/>
              <w:left w:w="45" w:type="dxa"/>
              <w:bottom w:w="30" w:type="dxa"/>
              <w:right w:w="45" w:type="dxa"/>
            </w:tcMar>
            <w:vAlign w:val="center"/>
            <w:hideMark/>
          </w:tcPr>
          <w:p w14:paraId="3ACB8779" w14:textId="77777777" w:rsidR="002F42FE" w:rsidRPr="00037829" w:rsidRDefault="002F42FE" w:rsidP="002F42FE">
            <w:pPr>
              <w:widowControl/>
              <w:jc w:val="left"/>
              <w:rPr>
                <w:rFonts w:ascii="Times New Roman" w:eastAsia="宋体" w:hAnsi="Times New Roman" w:cs="宋体"/>
                <w:color w:val="000000"/>
                <w:kern w:val="0"/>
                <w:szCs w:val="21"/>
              </w:rPr>
            </w:pPr>
            <w:r w:rsidRPr="00037829">
              <w:rPr>
                <w:rFonts w:ascii="Times New Roman" w:eastAsia="宋体" w:hAnsi="Times New Roman" w:cs="宋体" w:hint="eastAsia"/>
                <w:color w:val="000000"/>
                <w:kern w:val="0"/>
                <w:szCs w:val="21"/>
              </w:rPr>
              <w:t>说谎甄别题</w:t>
            </w:r>
          </w:p>
        </w:tc>
      </w:tr>
    </w:tbl>
    <w:p w14:paraId="0934012B" w14:textId="77777777" w:rsidR="00EE1134" w:rsidRPr="00037829" w:rsidRDefault="00EE1134" w:rsidP="00037829">
      <w:pPr>
        <w:rPr>
          <w:rFonts w:ascii="Times New Roman" w:eastAsia="宋体" w:hAnsi="Times New Roman"/>
          <w:b/>
          <w:sz w:val="28"/>
          <w:szCs w:val="28"/>
        </w:rPr>
      </w:pPr>
    </w:p>
    <w:sectPr w:rsidR="00EE1134" w:rsidRPr="00037829">
      <w:headerReference w:type="default" r:id="rId17"/>
      <w:footerReference w:type="default" r:id="rId18"/>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静文 陆" w:date="2023-10-07T17:36:00Z" w:initials="静陆">
    <w:p w14:paraId="50DC4015" w14:textId="77777777" w:rsidR="00C627FF" w:rsidRDefault="00C627FF" w:rsidP="00AB57E8">
      <w:pPr>
        <w:pStyle w:val="a9"/>
      </w:pPr>
      <w:r>
        <w:rPr>
          <w:rStyle w:val="a8"/>
        </w:rPr>
        <w:annotationRef/>
      </w:r>
      <w:r>
        <w:t>待讨论</w:t>
      </w:r>
    </w:p>
  </w:comment>
  <w:comment w:id="14" w:author="1617682342@qq.com" w:date="2023-10-07T10:17:00Z" w:initials="1">
    <w:p w14:paraId="61FDD613" w14:textId="10334387" w:rsidR="00E4458C" w:rsidRDefault="00E4458C">
      <w:pPr>
        <w:pStyle w:val="a9"/>
      </w:pPr>
      <w:r>
        <w:rPr>
          <w:rStyle w:val="a8"/>
        </w:rPr>
        <w:annotationRef/>
      </w:r>
      <w:r>
        <w:rPr>
          <w:rFonts w:hint="eastAsia"/>
        </w:rPr>
        <w:t>收集我感觉不太准确。是否依据反应时数据清洗？</w:t>
      </w:r>
    </w:p>
  </w:comment>
  <w:comment w:id="15" w:author="1617682342@qq.com" w:date="2023-10-07T10:18:00Z" w:initials="1">
    <w:p w14:paraId="29170C75" w14:textId="35C0EED8" w:rsidR="00E4458C" w:rsidRDefault="00E4458C">
      <w:pPr>
        <w:pStyle w:val="a9"/>
      </w:pPr>
      <w:r>
        <w:rPr>
          <w:rStyle w:val="a8"/>
        </w:rPr>
        <w:annotationRef/>
      </w:r>
      <w:r w:rsidR="001613D4">
        <w:rPr>
          <w:rFonts w:hint="eastAsia"/>
        </w:rPr>
        <w:t>这个说法没咋听到过耶？</w:t>
      </w:r>
    </w:p>
  </w:comment>
  <w:comment w:id="44" w:author="1617682342@qq.com" w:date="2023-10-07T11:05:00Z" w:initials="1">
    <w:p w14:paraId="3D2A1216" w14:textId="3E163A67" w:rsidR="009B35FF" w:rsidRDefault="009B35FF">
      <w:pPr>
        <w:pStyle w:val="a9"/>
      </w:pPr>
      <w:r>
        <w:rPr>
          <w:rStyle w:val="a8"/>
        </w:rPr>
        <w:annotationRef/>
      </w:r>
      <w:r>
        <w:rPr>
          <w:rFonts w:hint="eastAsia"/>
        </w:rPr>
        <w:t>这个结论我觉得不能这么下。因为可能是数量变小导致的</w:t>
      </w:r>
    </w:p>
  </w:comment>
  <w:comment w:id="52" w:author="1617682342@qq.com" w:date="2023-10-07T11:12:00Z" w:initials="1">
    <w:p w14:paraId="0ACB3356" w14:textId="14127FF0" w:rsidR="004C0AC6" w:rsidRDefault="004C0AC6">
      <w:pPr>
        <w:pStyle w:val="a9"/>
      </w:pPr>
      <w:r>
        <w:rPr>
          <w:rStyle w:val="a8"/>
        </w:rPr>
        <w:annotationRef/>
      </w:r>
      <w:r>
        <w:rPr>
          <w:rFonts w:hint="eastAsia"/>
        </w:rPr>
        <w:t>这个显著能不能这样说</w:t>
      </w:r>
    </w:p>
  </w:comment>
  <w:comment w:id="53" w:author="静文 陆" w:date="2023-10-07T17:36:00Z" w:initials="静陆">
    <w:p w14:paraId="370C209B" w14:textId="77777777" w:rsidR="00C627FF" w:rsidRDefault="00C627FF" w:rsidP="001D53C3">
      <w:pPr>
        <w:pStyle w:val="a9"/>
      </w:pPr>
      <w:r>
        <w:rPr>
          <w:rStyle w:val="a8"/>
        </w:rPr>
        <w:annotationRef/>
      </w:r>
      <w:r>
        <w:t>同问，待讨论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C4015" w15:done="0"/>
  <w15:commentEx w15:paraId="61FDD613" w15:done="0"/>
  <w15:commentEx w15:paraId="29170C75" w15:done="0"/>
  <w15:commentEx w15:paraId="3D2A1216" w15:done="0"/>
  <w15:commentEx w15:paraId="0ACB3356" w15:done="0"/>
  <w15:commentEx w15:paraId="370C209B" w15:paraIdParent="0ACB33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D815D8" w16cex:dateUtc="2023-10-07T09:36:00Z"/>
  <w16cex:commentExtensible w16cex:durableId="3FEC8EB2" w16cex:dateUtc="2023-10-07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C4015" w16cid:durableId="1FD815D8"/>
  <w16cid:commentId w16cid:paraId="61FDD613" w16cid:durableId="28CBAEAE"/>
  <w16cid:commentId w16cid:paraId="29170C75" w16cid:durableId="28CBAEE3"/>
  <w16cid:commentId w16cid:paraId="3D2A1216" w16cid:durableId="28CBBA11"/>
  <w16cid:commentId w16cid:paraId="0ACB3356" w16cid:durableId="28CBBBB0"/>
  <w16cid:commentId w16cid:paraId="370C209B" w16cid:durableId="3FEC8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2270A" w14:textId="77777777" w:rsidR="00FC5385" w:rsidRDefault="00FC5385">
      <w:r>
        <w:separator/>
      </w:r>
    </w:p>
  </w:endnote>
  <w:endnote w:type="continuationSeparator" w:id="0">
    <w:p w14:paraId="2E311D7D" w14:textId="77777777" w:rsidR="00FC5385" w:rsidRDefault="00FC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华文仿宋">
    <w:altName w:val="微软雅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Times New Roman (正文 CS 字体)">
    <w:charset w:val="86"/>
    <w:family w:val="roman"/>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940752"/>
      <w:docPartObj>
        <w:docPartGallery w:val="Page Numbers (Bottom of Page)"/>
        <w:docPartUnique/>
      </w:docPartObj>
    </w:sdtPr>
    <w:sdtEndPr>
      <w:rPr>
        <w:rFonts w:ascii="Times New Roman" w:hAnsi="Times New Roman" w:cs="Times New Roman"/>
      </w:rPr>
    </w:sdtEndPr>
    <w:sdtContent>
      <w:p w14:paraId="305D364E" w14:textId="0779E55D" w:rsidR="00F00021" w:rsidRPr="00037829" w:rsidRDefault="00F00021">
        <w:pPr>
          <w:pStyle w:val="a3"/>
          <w:jc w:val="center"/>
          <w:rPr>
            <w:rFonts w:ascii="Times New Roman" w:hAnsi="Times New Roman" w:cs="Times New Roman"/>
          </w:rPr>
        </w:pPr>
        <w:r w:rsidRPr="00037829">
          <w:rPr>
            <w:rFonts w:ascii="Times New Roman" w:hAnsi="Times New Roman" w:cs="Times New Roman"/>
          </w:rPr>
          <w:fldChar w:fldCharType="begin"/>
        </w:r>
        <w:r w:rsidRPr="00037829">
          <w:rPr>
            <w:rFonts w:ascii="Times New Roman" w:hAnsi="Times New Roman" w:cs="Times New Roman"/>
          </w:rPr>
          <w:instrText>PAGE   \* MERGEFORMAT</w:instrText>
        </w:r>
        <w:r w:rsidRPr="00037829">
          <w:rPr>
            <w:rFonts w:ascii="Times New Roman" w:hAnsi="Times New Roman" w:cs="Times New Roman"/>
          </w:rPr>
          <w:fldChar w:fldCharType="separate"/>
        </w:r>
        <w:r w:rsidRPr="00064A23">
          <w:rPr>
            <w:rFonts w:ascii="Times New Roman" w:hAnsi="Times New Roman" w:cs="Times New Roman"/>
            <w:noProof/>
            <w:lang w:val="zh-CN"/>
          </w:rPr>
          <w:t>26</w:t>
        </w:r>
        <w:r w:rsidRPr="00037829">
          <w:rPr>
            <w:rFonts w:ascii="Times New Roman" w:hAnsi="Times New Roman" w:cs="Times New Roman"/>
          </w:rPr>
          <w:fldChar w:fldCharType="end"/>
        </w:r>
      </w:p>
    </w:sdtContent>
  </w:sdt>
  <w:p w14:paraId="1A488454" w14:textId="77777777" w:rsidR="00F00021" w:rsidRDefault="00F0002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70A30" w14:textId="77777777" w:rsidR="00FC5385" w:rsidRDefault="00FC5385">
      <w:r>
        <w:separator/>
      </w:r>
    </w:p>
  </w:footnote>
  <w:footnote w:type="continuationSeparator" w:id="0">
    <w:p w14:paraId="138ED963" w14:textId="77777777" w:rsidR="00FC5385" w:rsidRDefault="00FC5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1EC4" w14:textId="48F529E7" w:rsidR="00F00021" w:rsidRDefault="00F00021" w:rsidP="00E75271">
    <w:pPr>
      <w:jc w:val="center"/>
      <w:rPr>
        <w:rFonts w:ascii="Times New Roman" w:eastAsia="宋体" w:hAnsi="Times New Roman" w:cs="Times New Roman"/>
        <w:b/>
        <w:szCs w:val="21"/>
      </w:rPr>
    </w:pPr>
    <w:r>
      <w:rPr>
        <w:rFonts w:ascii="Times New Roman" w:eastAsia="宋体" w:hAnsi="Times New Roman" w:cs="Times New Roman"/>
        <w:b/>
        <w:szCs w:val="21"/>
      </w:rPr>
      <w:t>首届全国大学生心理与行为在线实验精英赛</w:t>
    </w:r>
    <w:r>
      <w:rPr>
        <w:rFonts w:ascii="Times New Roman" w:eastAsia="宋体" w:hAnsi="Times New Roman" w:cs="Times New Roman" w:hint="eastAsia"/>
        <w:b/>
        <w:szCs w:val="21"/>
      </w:rPr>
      <w:t>（总决赛·</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研究报告）</w:t>
    </w:r>
  </w:p>
  <w:p w14:paraId="32053A64" w14:textId="77777777" w:rsidR="00F00021" w:rsidRDefault="00F00021" w:rsidP="00E7527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209"/>
    <w:multiLevelType w:val="hybridMultilevel"/>
    <w:tmpl w:val="02C452B6"/>
    <w:lvl w:ilvl="0" w:tplc="693A2DE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8222B1"/>
    <w:multiLevelType w:val="multilevel"/>
    <w:tmpl w:val="16AC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E3673"/>
    <w:multiLevelType w:val="multilevel"/>
    <w:tmpl w:val="535C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15B2C"/>
    <w:multiLevelType w:val="hybridMultilevel"/>
    <w:tmpl w:val="01CC2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A42A68"/>
    <w:multiLevelType w:val="hybridMultilevel"/>
    <w:tmpl w:val="114A84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DA0A74"/>
    <w:multiLevelType w:val="hybridMultilevel"/>
    <w:tmpl w:val="19566F4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8F45D2C"/>
    <w:multiLevelType w:val="hybridMultilevel"/>
    <w:tmpl w:val="568EE90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DD670B"/>
    <w:multiLevelType w:val="hybridMultilevel"/>
    <w:tmpl w:val="DBE0BF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60613FE"/>
    <w:multiLevelType w:val="hybridMultilevel"/>
    <w:tmpl w:val="51246336"/>
    <w:lvl w:ilvl="0" w:tplc="63845466">
      <w:numFmt w:val="bullet"/>
      <w:lvlText w:val="•"/>
      <w:lvlJc w:val="left"/>
      <w:pPr>
        <w:ind w:left="840" w:hanging="42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8C31731"/>
    <w:multiLevelType w:val="multilevel"/>
    <w:tmpl w:val="F4D8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00C81"/>
    <w:multiLevelType w:val="hybridMultilevel"/>
    <w:tmpl w:val="ABB018AA"/>
    <w:lvl w:ilvl="0" w:tplc="73A4E3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DA1671B"/>
    <w:multiLevelType w:val="hybridMultilevel"/>
    <w:tmpl w:val="8892BB3E"/>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388891839">
    <w:abstractNumId w:val="1"/>
  </w:num>
  <w:num w:numId="2" w16cid:durableId="1258635184">
    <w:abstractNumId w:val="2"/>
  </w:num>
  <w:num w:numId="3" w16cid:durableId="1806237955">
    <w:abstractNumId w:val="7"/>
  </w:num>
  <w:num w:numId="4" w16cid:durableId="77989059">
    <w:abstractNumId w:val="10"/>
  </w:num>
  <w:num w:numId="5" w16cid:durableId="2103722187">
    <w:abstractNumId w:val="0"/>
  </w:num>
  <w:num w:numId="6" w16cid:durableId="1000546926">
    <w:abstractNumId w:val="8"/>
  </w:num>
  <w:num w:numId="7" w16cid:durableId="754057896">
    <w:abstractNumId w:val="3"/>
  </w:num>
  <w:num w:numId="8" w16cid:durableId="307782146">
    <w:abstractNumId w:val="5"/>
  </w:num>
  <w:num w:numId="9" w16cid:durableId="1441486061">
    <w:abstractNumId w:val="11"/>
  </w:num>
  <w:num w:numId="10" w16cid:durableId="1077821142">
    <w:abstractNumId w:val="9"/>
  </w:num>
  <w:num w:numId="11" w16cid:durableId="1264608640">
    <w:abstractNumId w:val="4"/>
  </w:num>
  <w:num w:numId="12" w16cid:durableId="42619637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617682342@qq.com">
    <w15:presenceInfo w15:providerId="Windows Live" w15:userId="5c94dd49d0e5a994"/>
  </w15:person>
  <w15:person w15:author="静文 陆">
    <w15:presenceInfo w15:providerId="Windows Live" w15:userId="cb9b99584fd93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Y5YTI2NTgwNjdiMGViM2U1YWM3NjlhMTYwNjZjOTAifQ=="/>
  </w:docVars>
  <w:rsids>
    <w:rsidRoot w:val="00890BD2"/>
    <w:rsid w:val="00023813"/>
    <w:rsid w:val="00030BCA"/>
    <w:rsid w:val="00037829"/>
    <w:rsid w:val="00063CDD"/>
    <w:rsid w:val="00064A23"/>
    <w:rsid w:val="00077628"/>
    <w:rsid w:val="00092B66"/>
    <w:rsid w:val="000A034E"/>
    <w:rsid w:val="000A3445"/>
    <w:rsid w:val="000A5993"/>
    <w:rsid w:val="000C6737"/>
    <w:rsid w:val="000D2146"/>
    <w:rsid w:val="000E1CD4"/>
    <w:rsid w:val="000E49C8"/>
    <w:rsid w:val="001122F8"/>
    <w:rsid w:val="00123F0D"/>
    <w:rsid w:val="00133EAA"/>
    <w:rsid w:val="001613D4"/>
    <w:rsid w:val="001A0CEE"/>
    <w:rsid w:val="00204AFE"/>
    <w:rsid w:val="00204DA4"/>
    <w:rsid w:val="002123FD"/>
    <w:rsid w:val="00216347"/>
    <w:rsid w:val="002341AD"/>
    <w:rsid w:val="00251E74"/>
    <w:rsid w:val="00253101"/>
    <w:rsid w:val="00275BE5"/>
    <w:rsid w:val="002C56A8"/>
    <w:rsid w:val="002F2EF6"/>
    <w:rsid w:val="002F42FE"/>
    <w:rsid w:val="00312644"/>
    <w:rsid w:val="00356D8F"/>
    <w:rsid w:val="00376EA6"/>
    <w:rsid w:val="0039309C"/>
    <w:rsid w:val="003A1ECF"/>
    <w:rsid w:val="00433AC6"/>
    <w:rsid w:val="00460568"/>
    <w:rsid w:val="00461ED7"/>
    <w:rsid w:val="004724E1"/>
    <w:rsid w:val="004A3124"/>
    <w:rsid w:val="004A3315"/>
    <w:rsid w:val="004A576E"/>
    <w:rsid w:val="004C0AC6"/>
    <w:rsid w:val="004C0B49"/>
    <w:rsid w:val="00594E6D"/>
    <w:rsid w:val="005A2768"/>
    <w:rsid w:val="005B2DF3"/>
    <w:rsid w:val="005E3011"/>
    <w:rsid w:val="005F6B42"/>
    <w:rsid w:val="00611142"/>
    <w:rsid w:val="006351B5"/>
    <w:rsid w:val="00645276"/>
    <w:rsid w:val="00680A16"/>
    <w:rsid w:val="0068667E"/>
    <w:rsid w:val="0069508C"/>
    <w:rsid w:val="006C2A48"/>
    <w:rsid w:val="006E33B0"/>
    <w:rsid w:val="006F5FBE"/>
    <w:rsid w:val="00722BCA"/>
    <w:rsid w:val="0073796F"/>
    <w:rsid w:val="00770DB7"/>
    <w:rsid w:val="007823FA"/>
    <w:rsid w:val="00783CF3"/>
    <w:rsid w:val="00787B3C"/>
    <w:rsid w:val="007E3342"/>
    <w:rsid w:val="007E6D1C"/>
    <w:rsid w:val="007F36BE"/>
    <w:rsid w:val="00801F85"/>
    <w:rsid w:val="00862479"/>
    <w:rsid w:val="00885128"/>
    <w:rsid w:val="00890BD2"/>
    <w:rsid w:val="008A3F19"/>
    <w:rsid w:val="008B1905"/>
    <w:rsid w:val="008C443F"/>
    <w:rsid w:val="008C6C8C"/>
    <w:rsid w:val="008E2B33"/>
    <w:rsid w:val="00905EEA"/>
    <w:rsid w:val="009512F5"/>
    <w:rsid w:val="00951E61"/>
    <w:rsid w:val="00972E39"/>
    <w:rsid w:val="00977BB9"/>
    <w:rsid w:val="009B35FF"/>
    <w:rsid w:val="009F0F50"/>
    <w:rsid w:val="009F12BD"/>
    <w:rsid w:val="00A15661"/>
    <w:rsid w:val="00A217D6"/>
    <w:rsid w:val="00A30D35"/>
    <w:rsid w:val="00A473A8"/>
    <w:rsid w:val="00A71EC4"/>
    <w:rsid w:val="00A9399D"/>
    <w:rsid w:val="00AA0E58"/>
    <w:rsid w:val="00AA3198"/>
    <w:rsid w:val="00AC56D4"/>
    <w:rsid w:val="00AC6B1E"/>
    <w:rsid w:val="00AE269A"/>
    <w:rsid w:val="00B10454"/>
    <w:rsid w:val="00B139FD"/>
    <w:rsid w:val="00B22919"/>
    <w:rsid w:val="00B241A8"/>
    <w:rsid w:val="00B249E0"/>
    <w:rsid w:val="00B25047"/>
    <w:rsid w:val="00B430B7"/>
    <w:rsid w:val="00B56071"/>
    <w:rsid w:val="00B579B4"/>
    <w:rsid w:val="00BA5EE3"/>
    <w:rsid w:val="00BB32C4"/>
    <w:rsid w:val="00BC7E6E"/>
    <w:rsid w:val="00BF1A99"/>
    <w:rsid w:val="00C13981"/>
    <w:rsid w:val="00C45A0D"/>
    <w:rsid w:val="00C509E9"/>
    <w:rsid w:val="00C627FF"/>
    <w:rsid w:val="00C90CA6"/>
    <w:rsid w:val="00CA15E6"/>
    <w:rsid w:val="00CC77B8"/>
    <w:rsid w:val="00CE0CCE"/>
    <w:rsid w:val="00CE6D94"/>
    <w:rsid w:val="00D57BFD"/>
    <w:rsid w:val="00D6066C"/>
    <w:rsid w:val="00D6523B"/>
    <w:rsid w:val="00D95C77"/>
    <w:rsid w:val="00DA1EA0"/>
    <w:rsid w:val="00DC0F52"/>
    <w:rsid w:val="00DF5588"/>
    <w:rsid w:val="00E041D5"/>
    <w:rsid w:val="00E112AC"/>
    <w:rsid w:val="00E20C2E"/>
    <w:rsid w:val="00E4458C"/>
    <w:rsid w:val="00E467E7"/>
    <w:rsid w:val="00E537D3"/>
    <w:rsid w:val="00E74733"/>
    <w:rsid w:val="00E75271"/>
    <w:rsid w:val="00ED7343"/>
    <w:rsid w:val="00ED7500"/>
    <w:rsid w:val="00ED767E"/>
    <w:rsid w:val="00EE1134"/>
    <w:rsid w:val="00EE3ABD"/>
    <w:rsid w:val="00EF2C7C"/>
    <w:rsid w:val="00F00021"/>
    <w:rsid w:val="00F069A1"/>
    <w:rsid w:val="00F1403F"/>
    <w:rsid w:val="00F566B4"/>
    <w:rsid w:val="00F57E72"/>
    <w:rsid w:val="00F752A4"/>
    <w:rsid w:val="00F83005"/>
    <w:rsid w:val="00F95831"/>
    <w:rsid w:val="00FC5385"/>
    <w:rsid w:val="00FD5313"/>
    <w:rsid w:val="00FD66C6"/>
    <w:rsid w:val="00FD7BCE"/>
    <w:rsid w:val="01502C29"/>
    <w:rsid w:val="08470304"/>
    <w:rsid w:val="160E7FE2"/>
    <w:rsid w:val="59115A1F"/>
    <w:rsid w:val="665236A2"/>
    <w:rsid w:val="720A138A"/>
    <w:rsid w:val="758076C3"/>
    <w:rsid w:val="75C27EEA"/>
    <w:rsid w:val="7F9B4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3256F"/>
  <w15:docId w15:val="{969AE107-24D2-4D77-AD93-2AA42B56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905"/>
    <w:pPr>
      <w:widowControl w:val="0"/>
      <w:jc w:val="both"/>
    </w:pPr>
    <w:rPr>
      <w:kern w:val="2"/>
      <w:sz w:val="21"/>
      <w:szCs w:val="22"/>
    </w:rPr>
  </w:style>
  <w:style w:type="paragraph" w:styleId="1">
    <w:name w:val="heading 1"/>
    <w:basedOn w:val="a"/>
    <w:next w:val="a"/>
    <w:link w:val="10"/>
    <w:uiPriority w:val="9"/>
    <w:qFormat/>
    <w:rsid w:val="00461ED7"/>
    <w:pPr>
      <w:outlineLvl w:val="0"/>
    </w:pPr>
    <w:rPr>
      <w:rFonts w:ascii="Times New Roman" w:eastAsia="宋体" w:hAnsi="Times New Roman" w:cs="Times New Roman"/>
      <w:b/>
      <w:sz w:val="30"/>
      <w:szCs w:val="30"/>
    </w:rPr>
  </w:style>
  <w:style w:type="paragraph" w:styleId="2">
    <w:name w:val="heading 2"/>
    <w:basedOn w:val="a"/>
    <w:next w:val="a"/>
    <w:link w:val="20"/>
    <w:uiPriority w:val="9"/>
    <w:unhideWhenUsed/>
    <w:qFormat/>
    <w:rsid w:val="00461ED7"/>
    <w:pPr>
      <w:outlineLvl w:val="1"/>
    </w:pPr>
    <w:rPr>
      <w:rFonts w:ascii="Times New Roman" w:eastAsia="宋体" w:hAnsi="Times New Roman" w:cs="Times New Roman"/>
      <w:b/>
      <w:sz w:val="28"/>
      <w:szCs w:val="28"/>
    </w:rPr>
  </w:style>
  <w:style w:type="paragraph" w:styleId="3">
    <w:name w:val="heading 3"/>
    <w:basedOn w:val="a"/>
    <w:next w:val="a"/>
    <w:link w:val="30"/>
    <w:uiPriority w:val="9"/>
    <w:unhideWhenUsed/>
    <w:qFormat/>
    <w:rsid w:val="00461ED7"/>
    <w:pPr>
      <w:outlineLvl w:val="2"/>
    </w:pPr>
    <w:rPr>
      <w:rFonts w:ascii="Times New Roman" w:eastAsia="宋体" w:hAnsi="Times New Roman" w:cs="Times New Roman"/>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1"/>
    <w:basedOn w:val="1"/>
    <w:qFormat/>
    <w:rPr>
      <w:rFonts w:ascii="Calibri" w:eastAsia="华文仿宋" w:hAnsi="Calibri"/>
      <w:sz w:val="28"/>
    </w:rPr>
  </w:style>
  <w:style w:type="character" w:customStyle="1" w:styleId="10">
    <w:name w:val="标题 1 字符"/>
    <w:basedOn w:val="a0"/>
    <w:link w:val="1"/>
    <w:uiPriority w:val="9"/>
    <w:qFormat/>
    <w:rsid w:val="00461ED7"/>
    <w:rPr>
      <w:rFonts w:ascii="Times New Roman" w:eastAsia="宋体" w:hAnsi="Times New Roman" w:cs="Times New Roman"/>
      <w:b/>
      <w:kern w:val="2"/>
      <w:sz w:val="30"/>
      <w:szCs w:val="30"/>
    </w:rPr>
  </w:style>
  <w:style w:type="paragraph" w:customStyle="1" w:styleId="21">
    <w:name w:val="标题2"/>
    <w:basedOn w:val="2"/>
    <w:qFormat/>
    <w:rPr>
      <w:rFonts w:ascii="Cambria" w:eastAsia="华文仿宋" w:hAnsi="Cambria"/>
      <w:sz w:val="21"/>
    </w:rPr>
  </w:style>
  <w:style w:type="character" w:customStyle="1" w:styleId="20">
    <w:name w:val="标题 2 字符"/>
    <w:basedOn w:val="a0"/>
    <w:link w:val="2"/>
    <w:uiPriority w:val="9"/>
    <w:qFormat/>
    <w:rsid w:val="00461ED7"/>
    <w:rPr>
      <w:rFonts w:ascii="Times New Roman" w:eastAsia="宋体" w:hAnsi="Times New Roman" w:cs="Times New Roman"/>
      <w:b/>
      <w:kern w:val="2"/>
      <w:sz w:val="28"/>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table" w:customStyle="1" w:styleId="12">
    <w:name w:val="网格型1"/>
    <w:basedOn w:val="a1"/>
    <w:next w:val="a7"/>
    <w:uiPriority w:val="39"/>
    <w:rsid w:val="002F42F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2F42FE"/>
    <w:rPr>
      <w:sz w:val="21"/>
      <w:szCs w:val="21"/>
    </w:rPr>
  </w:style>
  <w:style w:type="paragraph" w:customStyle="1" w:styleId="13">
    <w:name w:val="批注文字1"/>
    <w:basedOn w:val="a"/>
    <w:next w:val="a9"/>
    <w:link w:val="aa"/>
    <w:uiPriority w:val="99"/>
    <w:semiHidden/>
    <w:unhideWhenUsed/>
    <w:rsid w:val="002F42FE"/>
    <w:pPr>
      <w:jc w:val="left"/>
    </w:pPr>
  </w:style>
  <w:style w:type="character" w:customStyle="1" w:styleId="aa">
    <w:name w:val="批注文字 字符"/>
    <w:basedOn w:val="a0"/>
    <w:link w:val="13"/>
    <w:uiPriority w:val="99"/>
    <w:semiHidden/>
    <w:rsid w:val="002F42FE"/>
    <w:rPr>
      <w:kern w:val="2"/>
      <w:sz w:val="21"/>
      <w:szCs w:val="22"/>
    </w:rPr>
  </w:style>
  <w:style w:type="paragraph" w:customStyle="1" w:styleId="14">
    <w:name w:val="批注主题1"/>
    <w:basedOn w:val="a9"/>
    <w:next w:val="a9"/>
    <w:uiPriority w:val="99"/>
    <w:semiHidden/>
    <w:unhideWhenUsed/>
    <w:rsid w:val="002F42FE"/>
    <w:rPr>
      <w:b/>
      <w:bCs/>
    </w:rPr>
  </w:style>
  <w:style w:type="character" w:customStyle="1" w:styleId="ab">
    <w:name w:val="批注主题 字符"/>
    <w:basedOn w:val="aa"/>
    <w:link w:val="ac"/>
    <w:uiPriority w:val="99"/>
    <w:semiHidden/>
    <w:rsid w:val="002F42FE"/>
    <w:rPr>
      <w:b/>
      <w:bCs/>
      <w:kern w:val="2"/>
      <w:sz w:val="21"/>
      <w:szCs w:val="22"/>
    </w:rPr>
  </w:style>
  <w:style w:type="paragraph" w:customStyle="1" w:styleId="15">
    <w:name w:val="批注框文本1"/>
    <w:basedOn w:val="a"/>
    <w:next w:val="ad"/>
    <w:link w:val="ae"/>
    <w:uiPriority w:val="99"/>
    <w:semiHidden/>
    <w:unhideWhenUsed/>
    <w:rsid w:val="002F42FE"/>
    <w:rPr>
      <w:sz w:val="18"/>
      <w:szCs w:val="18"/>
    </w:rPr>
  </w:style>
  <w:style w:type="character" w:customStyle="1" w:styleId="ae">
    <w:name w:val="批注框文本 字符"/>
    <w:basedOn w:val="a0"/>
    <w:link w:val="15"/>
    <w:uiPriority w:val="99"/>
    <w:semiHidden/>
    <w:rsid w:val="002F42FE"/>
    <w:rPr>
      <w:kern w:val="2"/>
      <w:sz w:val="18"/>
      <w:szCs w:val="18"/>
    </w:rPr>
  </w:style>
  <w:style w:type="paragraph" w:customStyle="1" w:styleId="16">
    <w:name w:val="书目1"/>
    <w:basedOn w:val="a"/>
    <w:next w:val="a"/>
    <w:uiPriority w:val="37"/>
    <w:unhideWhenUsed/>
    <w:rsid w:val="002F42FE"/>
    <w:pPr>
      <w:spacing w:line="480" w:lineRule="auto"/>
      <w:ind w:left="720" w:hanging="720"/>
    </w:pPr>
  </w:style>
  <w:style w:type="character" w:customStyle="1" w:styleId="17">
    <w:name w:val="超链接1"/>
    <w:basedOn w:val="a0"/>
    <w:uiPriority w:val="99"/>
    <w:unhideWhenUsed/>
    <w:rsid w:val="002F42FE"/>
    <w:rPr>
      <w:color w:val="0563C1"/>
      <w:u w:val="single"/>
    </w:rPr>
  </w:style>
  <w:style w:type="character" w:customStyle="1" w:styleId="18">
    <w:name w:val="未处理的提及1"/>
    <w:basedOn w:val="a0"/>
    <w:uiPriority w:val="99"/>
    <w:semiHidden/>
    <w:unhideWhenUsed/>
    <w:rsid w:val="002F42FE"/>
    <w:rPr>
      <w:color w:val="605E5C"/>
      <w:shd w:val="clear" w:color="auto" w:fill="E1DFDD"/>
    </w:rPr>
  </w:style>
  <w:style w:type="paragraph" w:styleId="af">
    <w:name w:val="Normal (Web)"/>
    <w:basedOn w:val="a"/>
    <w:uiPriority w:val="99"/>
    <w:unhideWhenUsed/>
    <w:rsid w:val="002F42FE"/>
    <w:pPr>
      <w:widowControl/>
      <w:spacing w:before="100" w:beforeAutospacing="1" w:after="100" w:afterAutospacing="1"/>
      <w:jc w:val="left"/>
    </w:pPr>
    <w:rPr>
      <w:rFonts w:ascii="宋体" w:eastAsia="宋体" w:hAnsi="宋体" w:cs="宋体"/>
      <w:kern w:val="0"/>
      <w:sz w:val="24"/>
      <w:szCs w:val="24"/>
    </w:rPr>
  </w:style>
  <w:style w:type="character" w:styleId="af0">
    <w:name w:val="Emphasis"/>
    <w:basedOn w:val="a0"/>
    <w:uiPriority w:val="20"/>
    <w:qFormat/>
    <w:rsid w:val="002F42FE"/>
    <w:rPr>
      <w:i/>
      <w:iCs/>
    </w:rPr>
  </w:style>
  <w:style w:type="character" w:customStyle="1" w:styleId="22">
    <w:name w:val="未处理的提及2"/>
    <w:basedOn w:val="a0"/>
    <w:uiPriority w:val="99"/>
    <w:semiHidden/>
    <w:unhideWhenUsed/>
    <w:rsid w:val="002F42FE"/>
    <w:rPr>
      <w:color w:val="605E5C"/>
      <w:shd w:val="clear" w:color="auto" w:fill="E1DFDD"/>
    </w:rPr>
  </w:style>
  <w:style w:type="paragraph" w:customStyle="1" w:styleId="19">
    <w:name w:val="列表段落1"/>
    <w:basedOn w:val="a"/>
    <w:next w:val="af1"/>
    <w:uiPriority w:val="99"/>
    <w:rsid w:val="002F42FE"/>
    <w:pPr>
      <w:ind w:firstLineChars="200" w:firstLine="420"/>
    </w:pPr>
  </w:style>
  <w:style w:type="character" w:styleId="af2">
    <w:name w:val="Strong"/>
    <w:basedOn w:val="a0"/>
    <w:uiPriority w:val="22"/>
    <w:qFormat/>
    <w:rsid w:val="002F42FE"/>
    <w:rPr>
      <w:b/>
      <w:bCs/>
    </w:rPr>
  </w:style>
  <w:style w:type="paragraph" w:styleId="a9">
    <w:name w:val="annotation text"/>
    <w:basedOn w:val="a"/>
    <w:link w:val="1a"/>
    <w:uiPriority w:val="99"/>
    <w:unhideWhenUsed/>
    <w:rsid w:val="002F42FE"/>
    <w:pPr>
      <w:jc w:val="left"/>
    </w:pPr>
  </w:style>
  <w:style w:type="character" w:customStyle="1" w:styleId="1a">
    <w:name w:val="批注文字 字符1"/>
    <w:basedOn w:val="a0"/>
    <w:link w:val="a9"/>
    <w:uiPriority w:val="99"/>
    <w:rsid w:val="002F42FE"/>
    <w:rPr>
      <w:kern w:val="2"/>
      <w:sz w:val="21"/>
      <w:szCs w:val="22"/>
    </w:rPr>
  </w:style>
  <w:style w:type="paragraph" w:styleId="ac">
    <w:name w:val="annotation subject"/>
    <w:basedOn w:val="a9"/>
    <w:next w:val="a9"/>
    <w:link w:val="ab"/>
    <w:uiPriority w:val="99"/>
    <w:semiHidden/>
    <w:unhideWhenUsed/>
    <w:rsid w:val="002F42FE"/>
    <w:rPr>
      <w:b/>
      <w:bCs/>
    </w:rPr>
  </w:style>
  <w:style w:type="character" w:customStyle="1" w:styleId="1b">
    <w:name w:val="批注主题 字符1"/>
    <w:basedOn w:val="1a"/>
    <w:uiPriority w:val="99"/>
    <w:semiHidden/>
    <w:rsid w:val="002F42FE"/>
    <w:rPr>
      <w:b/>
      <w:bCs/>
      <w:kern w:val="2"/>
      <w:sz w:val="21"/>
      <w:szCs w:val="22"/>
    </w:rPr>
  </w:style>
  <w:style w:type="paragraph" w:styleId="ad">
    <w:name w:val="Balloon Text"/>
    <w:basedOn w:val="a"/>
    <w:link w:val="1c"/>
    <w:uiPriority w:val="99"/>
    <w:semiHidden/>
    <w:unhideWhenUsed/>
    <w:rsid w:val="002F42FE"/>
    <w:rPr>
      <w:sz w:val="18"/>
      <w:szCs w:val="18"/>
    </w:rPr>
  </w:style>
  <w:style w:type="character" w:customStyle="1" w:styleId="1c">
    <w:name w:val="批注框文本 字符1"/>
    <w:basedOn w:val="a0"/>
    <w:link w:val="ad"/>
    <w:uiPriority w:val="99"/>
    <w:semiHidden/>
    <w:rsid w:val="002F42FE"/>
    <w:rPr>
      <w:kern w:val="2"/>
      <w:sz w:val="18"/>
      <w:szCs w:val="18"/>
    </w:rPr>
  </w:style>
  <w:style w:type="character" w:styleId="af3">
    <w:name w:val="Hyperlink"/>
    <w:basedOn w:val="a0"/>
    <w:uiPriority w:val="99"/>
    <w:unhideWhenUsed/>
    <w:rsid w:val="002F42FE"/>
    <w:rPr>
      <w:color w:val="0563C1" w:themeColor="hyperlink"/>
      <w:u w:val="single"/>
    </w:rPr>
  </w:style>
  <w:style w:type="paragraph" w:styleId="af1">
    <w:name w:val="List Paragraph"/>
    <w:basedOn w:val="a"/>
    <w:uiPriority w:val="99"/>
    <w:semiHidden/>
    <w:unhideWhenUsed/>
    <w:rsid w:val="002F42FE"/>
    <w:pPr>
      <w:ind w:firstLineChars="200" w:firstLine="420"/>
    </w:pPr>
  </w:style>
  <w:style w:type="table" w:customStyle="1" w:styleId="af4">
    <w:name w:val="三线表"/>
    <w:basedOn w:val="1d"/>
    <w:uiPriority w:val="99"/>
    <w:rsid w:val="00B56071"/>
    <w:rPr>
      <w:kern w:val="2"/>
      <w:sz w:val="24"/>
      <w:szCs w:val="24"/>
    </w:rPr>
    <w:tblPr>
      <w:tblBorders>
        <w:top w:val="single" w:sz="4" w:space="0" w:color="auto"/>
        <w:bottom w:val="single" w:sz="4" w:space="0" w:color="auto"/>
      </w:tblBorders>
    </w:tblPr>
    <w:tcPr>
      <w:shd w:val="clear" w:color="auto" w:fill="auto"/>
    </w:tcPr>
    <w:tblStylePr w:type="firstRow">
      <w:tblPr/>
      <w:tcPr>
        <w:tcBorders>
          <w:bottom w:val="single" w:sz="4" w:space="0" w:color="auto"/>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tblStylePr w:type="lastCol">
      <w:tblPr/>
      <w:tcPr>
        <w:tcBorders>
          <w:top w:val="single" w:sz="12" w:space="0" w:color="auto"/>
          <w:left w:val="nil"/>
          <w:bottom w:val="single" w:sz="12" w:space="0" w:color="auto"/>
          <w:right w:val="nil"/>
        </w:tcBorders>
        <w:shd w:val="clear" w:color="auto" w:fill="auto"/>
      </w:tcPr>
    </w:tblStylePr>
  </w:style>
  <w:style w:type="table" w:styleId="1d">
    <w:name w:val="Table Simple 1"/>
    <w:basedOn w:val="a1"/>
    <w:uiPriority w:val="99"/>
    <w:semiHidden/>
    <w:unhideWhenUsed/>
    <w:rsid w:val="00B56071"/>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1e">
    <w:name w:val="三线表1"/>
    <w:basedOn w:val="1d"/>
    <w:uiPriority w:val="99"/>
    <w:rsid w:val="00611142"/>
    <w:rPr>
      <w:kern w:val="2"/>
      <w:sz w:val="24"/>
      <w:szCs w:val="24"/>
    </w:rPr>
    <w:tblPr>
      <w:tblBorders>
        <w:top w:val="single" w:sz="4" w:space="0" w:color="auto"/>
        <w:bottom w:val="single" w:sz="4" w:space="0" w:color="auto"/>
      </w:tblBorders>
    </w:tblPr>
    <w:tcPr>
      <w:shd w:val="clear" w:color="auto" w:fill="auto"/>
    </w:tcPr>
    <w:tblStylePr w:type="firstRow">
      <w:tblPr/>
      <w:tcPr>
        <w:tcBorders>
          <w:bottom w:val="single" w:sz="4" w:space="0" w:color="auto"/>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tblStylePr w:type="lastCol">
      <w:tblPr/>
      <w:tcPr>
        <w:tcBorders>
          <w:top w:val="single" w:sz="12" w:space="0" w:color="auto"/>
          <w:left w:val="nil"/>
          <w:bottom w:val="single" w:sz="12" w:space="0" w:color="auto"/>
          <w:right w:val="nil"/>
        </w:tcBorders>
        <w:shd w:val="clear" w:color="auto" w:fill="auto"/>
      </w:tcPr>
    </w:tblStylePr>
  </w:style>
  <w:style w:type="paragraph" w:styleId="af5">
    <w:name w:val="Bibliography"/>
    <w:basedOn w:val="a"/>
    <w:next w:val="a"/>
    <w:uiPriority w:val="37"/>
    <w:unhideWhenUsed/>
    <w:rsid w:val="00B25047"/>
  </w:style>
  <w:style w:type="character" w:customStyle="1" w:styleId="31">
    <w:name w:val="未处理的提及3"/>
    <w:basedOn w:val="a0"/>
    <w:uiPriority w:val="99"/>
    <w:semiHidden/>
    <w:unhideWhenUsed/>
    <w:rsid w:val="008C6C8C"/>
    <w:rPr>
      <w:color w:val="605E5C"/>
      <w:shd w:val="clear" w:color="auto" w:fill="E1DFDD"/>
    </w:rPr>
  </w:style>
  <w:style w:type="character" w:customStyle="1" w:styleId="30">
    <w:name w:val="标题 3 字符"/>
    <w:basedOn w:val="a0"/>
    <w:link w:val="3"/>
    <w:uiPriority w:val="9"/>
    <w:rsid w:val="00461ED7"/>
    <w:rPr>
      <w:rFonts w:ascii="Times New Roman" w:eastAsia="宋体" w:hAnsi="Times New Roman" w:cs="Times New Roman"/>
      <w:b/>
      <w:kern w:val="2"/>
      <w:sz w:val="24"/>
      <w:szCs w:val="24"/>
    </w:rPr>
  </w:style>
  <w:style w:type="paragraph" w:styleId="af6">
    <w:name w:val="Revision"/>
    <w:hidden/>
    <w:uiPriority w:val="99"/>
    <w:unhideWhenUsed/>
    <w:rsid w:val="00972E3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9444">
      <w:bodyDiv w:val="1"/>
      <w:marLeft w:val="0"/>
      <w:marRight w:val="0"/>
      <w:marTop w:val="0"/>
      <w:marBottom w:val="0"/>
      <w:divBdr>
        <w:top w:val="none" w:sz="0" w:space="0" w:color="auto"/>
        <w:left w:val="none" w:sz="0" w:space="0" w:color="auto"/>
        <w:bottom w:val="none" w:sz="0" w:space="0" w:color="auto"/>
        <w:right w:val="none" w:sz="0" w:space="0" w:color="auto"/>
      </w:divBdr>
    </w:div>
    <w:div w:id="360207443">
      <w:bodyDiv w:val="1"/>
      <w:marLeft w:val="0"/>
      <w:marRight w:val="0"/>
      <w:marTop w:val="0"/>
      <w:marBottom w:val="0"/>
      <w:divBdr>
        <w:top w:val="none" w:sz="0" w:space="0" w:color="auto"/>
        <w:left w:val="none" w:sz="0" w:space="0" w:color="auto"/>
        <w:bottom w:val="none" w:sz="0" w:space="0" w:color="auto"/>
        <w:right w:val="none" w:sz="0" w:space="0" w:color="auto"/>
      </w:divBdr>
    </w:div>
    <w:div w:id="390034600">
      <w:bodyDiv w:val="1"/>
      <w:marLeft w:val="0"/>
      <w:marRight w:val="0"/>
      <w:marTop w:val="0"/>
      <w:marBottom w:val="0"/>
      <w:divBdr>
        <w:top w:val="none" w:sz="0" w:space="0" w:color="auto"/>
        <w:left w:val="none" w:sz="0" w:space="0" w:color="auto"/>
        <w:bottom w:val="none" w:sz="0" w:space="0" w:color="auto"/>
        <w:right w:val="none" w:sz="0" w:space="0" w:color="auto"/>
      </w:divBdr>
    </w:div>
    <w:div w:id="523255084">
      <w:bodyDiv w:val="1"/>
      <w:marLeft w:val="0"/>
      <w:marRight w:val="0"/>
      <w:marTop w:val="0"/>
      <w:marBottom w:val="0"/>
      <w:divBdr>
        <w:top w:val="none" w:sz="0" w:space="0" w:color="auto"/>
        <w:left w:val="none" w:sz="0" w:space="0" w:color="auto"/>
        <w:bottom w:val="none" w:sz="0" w:space="0" w:color="auto"/>
        <w:right w:val="none" w:sz="0" w:space="0" w:color="auto"/>
      </w:divBdr>
    </w:div>
    <w:div w:id="914512355">
      <w:bodyDiv w:val="1"/>
      <w:marLeft w:val="0"/>
      <w:marRight w:val="0"/>
      <w:marTop w:val="0"/>
      <w:marBottom w:val="0"/>
      <w:divBdr>
        <w:top w:val="none" w:sz="0" w:space="0" w:color="auto"/>
        <w:left w:val="none" w:sz="0" w:space="0" w:color="auto"/>
        <w:bottom w:val="none" w:sz="0" w:space="0" w:color="auto"/>
        <w:right w:val="none" w:sz="0" w:space="0" w:color="auto"/>
      </w:divBdr>
    </w:div>
    <w:div w:id="1154419542">
      <w:bodyDiv w:val="1"/>
      <w:marLeft w:val="0"/>
      <w:marRight w:val="0"/>
      <w:marTop w:val="0"/>
      <w:marBottom w:val="0"/>
      <w:divBdr>
        <w:top w:val="none" w:sz="0" w:space="0" w:color="auto"/>
        <w:left w:val="none" w:sz="0" w:space="0" w:color="auto"/>
        <w:bottom w:val="none" w:sz="0" w:space="0" w:color="auto"/>
        <w:right w:val="none" w:sz="0" w:space="0" w:color="auto"/>
      </w:divBdr>
    </w:div>
    <w:div w:id="1167284306">
      <w:bodyDiv w:val="1"/>
      <w:marLeft w:val="0"/>
      <w:marRight w:val="0"/>
      <w:marTop w:val="0"/>
      <w:marBottom w:val="0"/>
      <w:divBdr>
        <w:top w:val="none" w:sz="0" w:space="0" w:color="auto"/>
        <w:left w:val="none" w:sz="0" w:space="0" w:color="auto"/>
        <w:bottom w:val="none" w:sz="0" w:space="0" w:color="auto"/>
        <w:right w:val="none" w:sz="0" w:space="0" w:color="auto"/>
      </w:divBdr>
    </w:div>
    <w:div w:id="1379741048">
      <w:bodyDiv w:val="1"/>
      <w:marLeft w:val="0"/>
      <w:marRight w:val="0"/>
      <w:marTop w:val="0"/>
      <w:marBottom w:val="0"/>
      <w:divBdr>
        <w:top w:val="none" w:sz="0" w:space="0" w:color="auto"/>
        <w:left w:val="none" w:sz="0" w:space="0" w:color="auto"/>
        <w:bottom w:val="none" w:sz="0" w:space="0" w:color="auto"/>
        <w:right w:val="none" w:sz="0" w:space="0" w:color="auto"/>
      </w:divBdr>
    </w:div>
    <w:div w:id="1463308828">
      <w:bodyDiv w:val="1"/>
      <w:marLeft w:val="0"/>
      <w:marRight w:val="0"/>
      <w:marTop w:val="0"/>
      <w:marBottom w:val="0"/>
      <w:divBdr>
        <w:top w:val="none" w:sz="0" w:space="0" w:color="auto"/>
        <w:left w:val="none" w:sz="0" w:space="0" w:color="auto"/>
        <w:bottom w:val="none" w:sz="0" w:space="0" w:color="auto"/>
        <w:right w:val="none" w:sz="0" w:space="0" w:color="auto"/>
      </w:divBdr>
    </w:div>
    <w:div w:id="1469477118">
      <w:bodyDiv w:val="1"/>
      <w:marLeft w:val="0"/>
      <w:marRight w:val="0"/>
      <w:marTop w:val="0"/>
      <w:marBottom w:val="0"/>
      <w:divBdr>
        <w:top w:val="none" w:sz="0" w:space="0" w:color="auto"/>
        <w:left w:val="none" w:sz="0" w:space="0" w:color="auto"/>
        <w:bottom w:val="none" w:sz="0" w:space="0" w:color="auto"/>
        <w:right w:val="none" w:sz="0" w:space="0" w:color="auto"/>
      </w:divBdr>
    </w:div>
    <w:div w:id="2104373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95D25-4E77-8744-9919-5368B3877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15079</Words>
  <Characters>85952</Characters>
  <Application>Microsoft Office Word</Application>
  <DocSecurity>0</DocSecurity>
  <Lines>716</Lines>
  <Paragraphs>201</Paragraphs>
  <ScaleCrop>false</ScaleCrop>
  <Company/>
  <LinksUpToDate>false</LinksUpToDate>
  <CharactersWithSpaces>100830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donghui dou</dc:creator>
  <cp:keywords/>
  <dc:description/>
  <cp:lastModifiedBy>静文 陆</cp:lastModifiedBy>
  <cp:revision>2</cp:revision>
  <dcterms:created xsi:type="dcterms:W3CDTF">2023-10-07T09:37:00Z</dcterms:created>
  <dcterms:modified xsi:type="dcterms:W3CDTF">2023-10-07T09:37:00Z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A5D8D740F69543CDA56970B3CC991E90_12</vt:lpwstr>
  </property>
  <property fmtid="{D5CDD505-2E9C-101B-9397-08002B2CF9AE}" pid="4" name="ZOTERO_PREF_1">
    <vt:lpwstr>&lt;data data-version="3" zotero-version="6.0.27"&gt;&lt;session id="KesiMBnJ"/&gt;&lt;style id="http://www.zotero.org/styles/apa" locale="zh-CN"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