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CovertVote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সম্পূর্ণ গবেষণা বিশ্লেষণ ও Q1 Journal Publication রোডম্যাপ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৭-প্রোটোকল ব্লকচেইন ই-ভোটিং সিস্টেমের গভীর গবেষণা</w:t>
      </w:r>
    </w:p>
    <w:p>
      <w:pPr>
        <w:spacing w:before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তারিখ: মার্চ ২০২৬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নির্বাহী সারসংক্ষেপ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CovertVote ২০২৪-২০২৬ সালের ব্লকচেইন ই-ভোটিং ল্যান্ডস্কেপে সত্যিকারের একটি অনন্য অবস্থানে আছে। কোনো প্রকাশিত সিস্টেম সাতটি ক্রিপ্টোগ্রাফিক প্রোটোকল একসাথে ব্যবহার করেনি — Paillier HE, SMDC, SA², Σ-protocol ZKPs, Linkable Ring Signatures, Pedersen Commitments, এবং Post-Quantum Kyber768 — Hyperledger Fabric-এ।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সবচেয়ে গুরুত্বপূর্ণ বিষয়: </w:t>
      </w:r>
      <w:r>
        <w:rPr>
          <w:rFonts w:ascii="Arial" w:cs="Arial" w:eastAsia="Arial" w:hAnsi="Arial"/>
          <w:sz w:val="22"/>
          <w:szCs w:val="22"/>
        </w:rPr>
        <w:t xml:space="preserve">কোনো বিদ্যমান পেপার ব্লকচেইনে একই সাথে coercion resistance (বলপ্রয়োগ-প্রতিরোধ) এবং post-quantum security (কোয়ান্টাম-পরবর্তী নিরাপত্তা) অর্জন করেনি। এটাই CovertVote-এর সবচেয়ে বড় পার্থক্যকারী বৈশিষ্ট্য।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তবে, ৫টি concrete gap বন্ধ করতে হবে: </w:t>
      </w:r>
      <w:r>
        <w:rPr>
          <w:rFonts w:ascii="Arial" w:cs="Arial" w:eastAsia="Arial" w:hAnsi="Arial"/>
          <w:sz w:val="22"/>
          <w:szCs w:val="22"/>
        </w:rPr>
        <w:t xml:space="preserve">(১) formal security proofs, (২) performance benchmarks, (৩) baseline comparisons, (৪) threat model formalization, (৫) implementation hardening।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পার্ট ১: প্রতিযোগিতামূলক ল্যান্ডস্কেপ — তোমার প্রতিযোগীরা কারা?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১.১ Homomorphic Encryption + Blockchain Voting (২০২৪-২০২৬)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২০২৪ থেকে ২০২৬ সালের মধ্যে কমপক্ষে ২০টি পেপার homomorphic encryption-কে blockchain-এর সাথে ই-ভোটিং-এ ব্যবহার করেছে। সবচেয়ে গুরুত্বপূর্ণগুলো হলো: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🔴 প্রতিযোগী ১: zkVoting (IACR ePrint 2024)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এটা তোমার coercion resistance-এ সবচেয়ে কাছের প্রতিযোগী।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ZKPs + nullifiable commitment scheme ব্যবহার করে Ethereum-এ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ভোট দিতে সময় লাগে ~২.৩ সেকেন্ড; গণনায় প্রতি ballot ৩.৯ ms; প্রতি ভোটে ৩৪৭,৩৬৩ gas খরচ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Formal proofs আছে: ballot privacy, receipt-freeness, coercion resistance, E2E verifiability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O(n) tally complexity — fake casting keys দিয়ে coercion resistance অর্জন করে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তোমার সুবিধা: </w:t>
      </w:r>
      <w:r>
        <w:rPr>
          <w:rFonts w:ascii="Arial" w:cs="Arial" w:eastAsia="Arial" w:hAnsi="Arial"/>
          <w:sz w:val="22"/>
          <w:szCs w:val="22"/>
        </w:rPr>
        <w:t xml:space="preserve">zkVoting-এ post-quantum security নেই, SA² aggregation নেই, ring signatures নেই, Pedersen commitments নেই। তুমি ৭টা protocol দিয়েছো, ওরা ৪টা।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🔴 প্রতিযোগী ২: Yin-Zhang et al. (IEEE TDSC 2026)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তোমার সবচেয়ে বড় প্রতিযোগী — কারণ এটা সর্বোচ্চ মানের journal-এ publish হয়েছে।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ElGamal + multiple NIZKs + re-encryption mixnet ব্যবহার করে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VoteAgain-এর চেয়ে ৬ গুণ দ্রুত tally — ৫০,০০০+ voter-এ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Θ(1) ballot size — ballot-এর আকার voter সংখ্যার সাথে বাড়ে না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Formal proofs আছে: ballot privacy, verifiability, coercion resistance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DAO-তে weighted voting ও liquid democracy সাপোর্ট করে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তোমার সুবিধা: </w:t>
      </w:r>
      <w:r>
        <w:rPr>
          <w:rFonts w:ascii="Arial" w:cs="Arial" w:eastAsia="Arial" w:hAnsi="Arial"/>
          <w:sz w:val="22"/>
          <w:szCs w:val="22"/>
        </w:rPr>
        <w:t xml:space="preserve">Post-quantum নেই, homomorphic tallying নেই (re-encryption mixnet ব্যবহার করে), ring signatures নেই, SA² নেই, biometric নেই।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🔴 প্রতিযোগী ৩: Wang et al. (Cybersecurity, Springer 2024)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ElGamal+Paillier combined encryption — score voting সাপোর্ট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Hyperledger Fabric এবং Ethereum দুইটাতেই deploy করেছে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NIZK (Schnorr/Fiat-Shamir) + threshold encryption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Asynchronous multi-round voting; mobile DApp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তোমার সুবিধা: </w:t>
      </w:r>
      <w:r>
        <w:rPr>
          <w:rFonts w:ascii="Arial" w:cs="Arial" w:eastAsia="Arial" w:hAnsi="Arial"/>
          <w:sz w:val="22"/>
          <w:szCs w:val="22"/>
        </w:rPr>
        <w:t xml:space="preserve">Coercion resistance নেই, post-quantum নেই, ring signatures নেই, SA² নেই।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🔴 প্রতিযোগী ৪: Voatz Mexico (2024) — বাস্তব deployment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মেক্সিকো ফেডারেল নির্বাচন ২০২৪-এ ব্যবহৃত — ১,৪৪,৭৩৪ ভোটার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Paillier HE ব্যবহার করে — প্রতি contest ~৩.১৭s (serial), &lt;১s (parallel)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গুরুত্ব: </w:t>
      </w:r>
      <w:r>
        <w:rPr>
          <w:rFonts w:ascii="Arial" w:cs="Arial" w:eastAsia="Arial" w:hAnsi="Arial"/>
          <w:sz w:val="22"/>
          <w:szCs w:val="22"/>
        </w:rPr>
        <w:t xml:space="preserve">প্রমাণ করে যে Paillier production-scale-এ কাজ করে। তোমার paper-এ এটা cite করো।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🔴 প্রতিযোগী ৫: SmartphoneDemocracy (arXiv 2025)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BBS signatures + ZKPs + HE + threshold crypto + Pedersen commitments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European Digital Identity (EUDI) Wallet integrate করেছে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TrustChain P2P blockchain ব্যবহার করে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তোমার সুবিধা: </w:t>
      </w:r>
      <w:r>
        <w:rPr>
          <w:rFonts w:ascii="Arial" w:cs="Arial" w:eastAsia="Arial" w:hAnsi="Arial"/>
          <w:sz w:val="22"/>
          <w:szCs w:val="22"/>
        </w:rPr>
        <w:t xml:space="preserve">Full coercion resistance নেই (শুধু partial receipt-freeness), post-quantum নেই, SA² নেই।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১.২ Coercion Resistance — শুধু ৭টা সিস্টেম এটা অর্জন করেছে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এটা বুঝতে হবে: coercion resistance অত্যন্ত কঠিন একটা property। ২০২৪-২০২৬-এ মাত্র ৭টা সিস্টেম এটা formally prove করতে পেরেছে: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সিস্টেম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পদ্ধতি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বিশেষত্ব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CovertVote-এর সুবিধা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zkVoting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Nullifiable commitments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tally, Ethereum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নেই, SA² নেই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Yin-Zhang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Re-encryption mixnet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TDSC 2026, DAO 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নেই, HE নেই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LOKI Vote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JCJ + BBS Group Sig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ProVerif verified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নেই, HE নেই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VoteXX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nullification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UC-model security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নেই, blockchain নেই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Cleansing-hiding MPC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JCJ leakage fix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নেই, HE নেই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Grontas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Linkable ring sig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Everlasting privacy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PQ নেই, HE নেই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CHide (CSF 2024) — অত্যন্ত গুরুত্বপূর্ণ আবিষ্কার: </w:t>
      </w:r>
      <w:r>
        <w:rPr>
          <w:rFonts w:ascii="Arial" w:cs="Arial" w:eastAsia="Arial" w:hAnsi="Arial"/>
          <w:sz w:val="22"/>
          <w:szCs w:val="22"/>
        </w:rPr>
        <w:t xml:space="preserve">Cortier, Gaudry, Yang প্রমাণ করেছেন যে সকল JCJ-derived system (যেমন Civitas, LOKI Vote, ইত্যাদি) information leak করে — কতজন revote করেছে আর কতটা invalid credential ব্যবহার হয়েছে, সেটা আলাদাভাবে জানা যায়। এটা CovertVote-এর জন্য একটা বিশাল সুযোগ — যদি তুমি prove করতে পারো যে SMDC এই attack resist করে, তাহলে তুমি একটা foundational vulnerability সমাধান করছো।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১.৩ Post-Quantum Blockchain Voting — মাত্র ৬টা পেপার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Post-quantum e-voting এখনো খুবই নতুন field। মাত্র ৬টা পেপার এই বিষয়ে কাজ করেছে: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PQBV (IWSEC 2025) — প্রথম PQ economic voting, lattice-based blind signatures, Module-LWE। কিন্তু coercion resistance নেই।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PQMPCHAC-Bchain (MDPI 2024) — CRYSTALS-Dilithium + DeepFace biometrics + sharding। কিন্তু formal PQ proof নেই।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Poudel et al. (arXiv 2025) — Falcon lattice signatures + face recognition।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Hough et al. (IACR CiC 2025) — NTRU-based, ৫.৩× ciphertext reduction। Blockchain-based নয়, কিন্তু critical building block।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⭐ CovertVote-এর সবচেয়ে বড় সুযোগ: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কোনো বিদ্যমান পেপার একই সাথে coercion resistance এবং post-quantum security blockchain-এ অর্জন করেনি। এই intersection-টাই তোমার unique selling point।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১.৪ SA² / Prio এবং SMDC — কেউ ব্যবহার করেনি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SA² (Talwar et al., ACM CCS 2024) শুধুমাত্র federated learning analytics-এ ব্যবহৃত হয়েছে। ভোটিং-এ কেউ ব্যবহার করেনি — তুমি প্রথম।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SMDC (Self-Masking Deniable Credentials) — এই term কোনো database-এ (ePrint, IEEE, ACM, Springer, arXiv) খুঁজে পাওয়া যায়নি। তুমি সত্যিই প্রথম।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১.৫ সম্পূর্ণ তুলনামূলক সারণী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বৈশিষ্ট্য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zkVoting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Yin-Zhang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LOKI v2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PQBV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Yu et 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CovertVote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Coercion Resist.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আংশিক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SMDC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Homomorphic Enc.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ElGamal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ElGamal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Paillier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Paillier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Post-Quantum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Kyber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 Signatures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NIZKs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Σ+FS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SA² Aggregation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Proofs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ProVerif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আংশিক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দরকার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Protocols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দরকার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পার্ট ২: ৫টা Critical Gap-এর Concrete সমাধান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Gap ১: Formal Security Proofs — কীভাবে করবে?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এটা সবচেয়ে গুরুত্বপূর্ণ gap। </w:t>
      </w:r>
      <w:r>
        <w:rPr>
          <w:rFonts w:ascii="Arial" w:cs="Arial" w:eastAsia="Arial" w:hAnsi="Arial"/>
          <w:sz w:val="22"/>
          <w:szCs w:val="22"/>
        </w:rPr>
        <w:t xml:space="preserve">Formal proof ছাড়া কোনো Q1 journal তোমার paper accept করবে না। IEEE TIFS/TDSC-তে accept হওয়া সব blockchain e-voting paper (PriScore 2021, ACB-Vote 2023) game-based security reduction দিয়েছে।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ধাপ ১: BPRIV Framework দিয়ে Ballot Privacy প্রমাণ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BPRIV (Bernhard, Cortier et al., IEEE S&amp;P 2015) হলো ballot privacy প্রমাণের gold standard। এটা একটা game যেখানে adversary আসল আর নকল ballot box আলাদা করার চেষ্টা করে।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CovertVote-এর জন্য: ballot privacy → Paillier-এর DCRA (Decisional Composite Residuosity Assumption)-এ reduce করো। মানে হলো, যদি কেউ CovertVote-এর ballot privacy ভাঙতে পারে, তাহলে সে Paillier encryption-ও ভাঙতে পারবে — যেটা গাণিতিকভাবে অসম্ভব বলে ধরে নেওয়া হয়।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Reference: Damgård, Jurik, Nielsen (Eurocrypt 2001) — প্রমাণ করেছে যে generalized Paillier semantically secure iff DCRA holds।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ধাপ ২: ZKP Soundness প্রমাণ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Strong Fiat-Shamir ব্যবহার করো: c = H(x ∥ a) — statement আর commitment দুটোই hash-এ দাও। Weak Fiat-Shamir (শুধু c = H(a)) broken — Helios-এ real attack হয়েছে (Bernhard et al., ASIACRYPT 2012)।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Soundness proof করতে Forking Lemma (Pointcheval-Stern 1996) ব্যবহার করো: adversary-কে দুইবার চালাও same random tape-এ কিন্তু different random oracle responses দিয়ে। দুইটা accepting transcript পেলে special soundness দিয়ে witness extract করো।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ধাপ ৩: Ring Signature Security প্রমাণ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Liu-Wei-Wong (ACISP 2004) framework অনুসরণ করে ৪টা property prove করো: unforgeability (DL problem-এ reduce), linkable-anonymity (signature distribution signer-independent), linkability (collision resistance-এ reduce), non-slanderability।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ধাপ ৪: Composition Argument — সবচেয়ে গুরুত্বপূর্ণ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এটাই reviewer-রা সবচেয়ে বেশি খুঁজবে: </w:t>
      </w:r>
      <w:r>
        <w:rPr>
          <w:rFonts w:ascii="Arial" w:cs="Arial" w:eastAsia="Arial" w:hAnsi="Arial"/>
          <w:sz w:val="22"/>
          <w:szCs w:val="22"/>
        </w:rPr>
        <w:t xml:space="preserve">৭টা protocol একসাথে ব্যবহারে কী guarantee যে একটা আরেকটার security নষ্ট করে না?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দুইটা option আছে: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UC Framework (recommended): প্রতিটা primitive-এর জন্য ideal functionality define করো (F_HE, F_ZKP, F_RS, F_COM)। প্রতিটা realize করে prove করো। তারপর UC composition theorem apply করো।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Game-based Hybrid Argument (সহজ): Game₀ = real protocol → Game_N = ideal। প্রতিটা transition-এ একটা primitive replace করো ideal version দিয়ে। consecutive game-এর advantage difference bound করো।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ধাপ ৫: ProVerif / Tamarin দিয়ে Machine-Checked Verification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GitHub-এ existing ProVerif models পাওয়া যায়: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sbaloglu/proverif-codes — Belenios, Belenios-RF, Selene, Hyperion-এর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sbaloglu/eev-codes — Estonian IVXV-এর Tamarin + ProVerif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sbaloglu/tamarin-codes — Helios ও Belenios verifiability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ProVerif দিয়ে ballot privacy (diff-equivalence) এবং verifiability (trace properties) verify করা যায়। কিন্তু Paillier-এর homomorphic property model করা যায় না — সেটার জন্য pen-and-paper proof লাগবে।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আনুমানিক সময়: </w:t>
      </w:r>
      <w:r>
        <w:rPr>
          <w:rFonts w:ascii="Arial" w:cs="Arial" w:eastAsia="Arial" w:hAnsi="Arial"/>
          <w:sz w:val="22"/>
          <w:szCs w:val="22"/>
        </w:rPr>
        <w:t xml:space="preserve">২-৪ মাস (experienced cryptographer হলে)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Gap ২: Performance Benchmarking — কীভাবে করবে?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তোমার paper-এ এই মুহূর্তে কোনো number নেই। </w:t>
      </w:r>
      <w:r>
        <w:rPr>
          <w:rFonts w:ascii="Arial" w:cs="Arial" w:eastAsia="Arial" w:hAnsi="Arial"/>
          <w:sz w:val="22"/>
          <w:szCs w:val="22"/>
        </w:rPr>
        <w:t xml:space="preserve">কত সময় লাগে, কত TPS handle করে, কত voter-এ কাজ করে — কিছুই নেই। ৩ স্তরের benchmark দরকার: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১: Crypto Micro-Benchmarks (Go testing.B)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Go-এর built-in benchmark framework ব্যবহার করে প্রতিটা crypto operation ১০০০+ বার চালাও: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Paillier: keygen, encrypt (~১০-১৫ ms), decrypt (~৫-১০ ms), homomorphic add (&lt;০.১ ms)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Ring Signature: sign, verify — ring size 10 থেকে 1000 পর্যন্ত vary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ZKP: binary proof generate, verify; sum proof generate, verify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Pedersen: commit, open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Kyber768: encapsulate, decapsulate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SMDC: credential generate, verify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SA²: share create, aggregate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Command: go test -bench=. -benchmem -count=10 | benchstat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২: Hyperledger Caliper Benchmarks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Hyperledger Caliper হলো industry standard benchmarking tool। Setup: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npm install @hyperledger/caliper-cli@0.5.0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তারপর ৩টা config file লাগবে: benchmark config (YAML), network config (channels, peers), workload modules (JavaScript)।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Caliper যা measure করে: success rate, TPS, read throughput, transaction latency (min/max/avg), resource consumption।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Published benchmark numbers (target হিসেবে ব্যবহার করো):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Unoptimized, CouchDB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50-150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Thakkar et al. (IEEE 2018)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LevelDB, tuned block 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500-2,900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HF 2.5 benchmarks (2023)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e-voting realistic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papers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c5.9xlarge AWS, optimized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Pavan Adhav (2023)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Layer ৩: End-to-End Election Benchmarks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পুরো election process timer দিয়ে measure করো — voter scale: 100, 1K, 10K, 50K, 100K।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প্রতিটা phase আলাদাভাবে: setup, registration, voting, tallying, verification।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Formula: Total_time = crypto_time + endorsement_time + ordering_time + commit_time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HF Performance Tuning (গুরুত্বপূর্ণ পরামর্শ)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Block MaxMessageCount: default ১০ → ১০০-৫০০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BatchTimeout: default ২s → ০.৫-১s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State Database: CouchDB-র বদলে LevelDB ব্যবহার করো (৩ গুণ দ্রুত)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Chaincode Language: Go (সবচেয়ে ভালো performance)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Gap ৩: Baseline Comparisons — কার সাথে তুলনা করবে?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কমপক্ষে ৩টা system-এর সাথে compare করতে হবে: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Baseline ১: Yu et al. (ISC 2018) — সরাসরি পূর্বসূরি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Protocols: Paillier + Short Linkable Ring Signatures + Proof-of-Knowledge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Scale: ১০ লক্ষ voter — ৪টা validation node + ১ PBFT leader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Performance: ~১ সেকেন্ড/ভোট; key accumulation ১৩,৫৬০ ms (১M voter)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CovertVote যা যোগ করে: SMDC, SA², Pedersen, Kyber768, Σ-protocol ZKPs (৪টা অতিরিক্ত protocol)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Baseline ২: McCorry et al. (FC 2017) — সবচেয়ে বেশি cited (~৪৩৮ citations)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Open Vote Network, ElGamal ECC, 1-out-of-2 ZKP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Maximum ~৪০ voter — তারপর Ethereum block gas limit exceed করে!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~১২ মিলিয়ন gas মোট খরচ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CovertVote improvement: HF দিয়ে অনেক গুণ scalable, plus ৭ crypto protocol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Baseline ৩: Wang et al. (Cybersecurity, Springer 2024)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Aggregated blind signatures + NIZK + threshold encryption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HF এবং Ethereum দুটোতেই deploy — platform-independent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Coercion resistance নেই, post-quantum নেই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O(n) vs O(n×m²) প্রমাণ করার পদ্ধতি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n=১,০০০ voter fix রাখো। candidate m={2, 5, 10, 20, 50} vary করো। CovertVote-এর tallying time flat থাকবে, baseline-এর quadratically বাড়বে। Graph plot করো, R² value report করো।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Gap ৪: Threat Model Formalization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Paper-এ clearly define করতে হবে: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System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Entities: voters, election authority, registrar, SA² servers (leader + helper), HF peers/orderers, threshold decryption trustees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Communication channels: HTTPS/TLS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Protocol phases: setup, registration, voting, aggregation, tallying, verification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Adversary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Network: Dolev-Yao model (intercept, modify, inject, delay সব public communication)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Corruption: t-1 of n trustees corrupt করতে পারে; arbitrary voter corruption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Coercion: voter-কে নির্দিষ্ট ভোট দিতে, বিরত থাকতে, বা key প্রকাশ করতে বাধ্য করতে পারে (JCJ-level)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Computational: PPT (Probabilistic Polynomial Time) adversary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Cannot: DCRA, DL, SIS/LWE assumptions ভাঙতে পারে না; সব SA² server একসাথে compromise করতে পারে না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⚠️ SA² Server Separation — জরুরি!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সবচেয়ে বড় সমস্যা: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তোমার SA² server দুটো একই process-এ চলে। Prio/SA² model-এর fundamental requirement হলো server দুটো non-colluding হতে হবে। একই process-এ চালালে এই security guarantee সম্পূর্ণ নষ্ট হয়ে যায়!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সমাধান: আলাদা Docker container বা Kubernetes pod-এ deploy করো। আলাদা administrative domain দ্বারা পরিচালিত হতে হবে।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Reference implementation: Janus/Divvi Up (ISRG-এর Prio implementation) — Apple-এর ENPA deployment ২ বিলিয়নের বেশি device metric aggregate করেছে এই model-এ।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Gap ৫: Implementation Hardening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Threshold Paillier — Go Libraries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Threshold Paillier implement করতে এই Go libraries ব্যবহার করতে পারো: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niclabs/tcpaillier — dedicated threshold Paillier, DJN 2010 based, pure Go (সবচেয়ে ভালো choice)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didiercrunch/paillier — standard + threshold, JSON serialization, ZK proofs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sachaservan/paillier — threshold with ZK proofs, GMP ব্যবহার করে (fast)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কীভাবে কাজ করে: ThresholdKeyGenerator safe primes p,q তৈরি করে → public key n=pq → private key d-কে Shamir's Secret Sharing দিয়ে share করে → প্রতিটা server partial decryption করে ZK proof সহ → k partial decryption combine করলে plaintext পাওয়া যায়।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Coverage উন্নতি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go test -coverprofile=coverage.out -covermode=atomic ./... (atomic mode crypto code-এর জন্য)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Native Fuzzing (Go 1.18+): FuzzPaillierEncrypt দিয়ে edge case খোঁজো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Property-based testing: rapid library দিয়ে homomorphic property verify করো — Enc(a)·Enc(b) = Enc(a+b)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Race detection: go test -race — concurrent crypto code-এর জন্য essential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Target: ৮০%+ coverage, crypto module-এ focus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পার্ট ৩: Publication Strategy — কোথায়, কখন, কীভাবে?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৩.১ Target Journals — Tier অনুযায়ী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১ — সর্বোচ্চ Impact (formal proof-এর পর)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TDSC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৩-৬ মাস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scope match। Yin-Zhang paper এখানেই publish হয়েছে 2026-এ। 14-page limit। OA APC: $2,800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TIFS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~৭ মাস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সর্বোচ্চ prestige। 13-page limit (revision-এ 16 পর্যন্ত)। Strong novelty argument লাগবে।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২ — ভালো Fit, মাঝারি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কেন?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JISA (Elsevier)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৩-৫ মাস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scope fit। Practice-driven applications value করে। Formal proof bar কম।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~৪ সপ্তাহ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fallback। No page limit। $2,160 APC। দ্রুত publish করতে চাইলে।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৩ — Conferences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E-Vote-ID 2026 — অক্টোবর ৬-৯, ট্যালিন, এস্তোনিয়া। প্রধান e-voting workshop। CFP deadline সম্ভবত মে-জুন ২০২৬। সবচেয়ে actionable near-term target!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FC 2027 — Financial Cryptography, সম্ভবত মার্চ ২০২৭। Submission deadline সেপ্টেম্বর ২০২৬। Voting workshop track আছে।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সতর্কতা: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Computers &amp; Security (Elsevier) ২০০৬ থেকে cryptology ও blockchains explicitly exclude করে। সেখানে submit করো না!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Special Issues (এখনো open)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IET Blockchain — "Post-Quantum Security and Privacy in Blockchain Infrastructures" — তোমার topic-এর সাথে perfect match!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৩.২ Paper Structure — কী লিখবে, কত পৃষ্ঠা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IEEE double-column format-এ ১৪-১৬ পৃষ্ঠা: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কী লিখবে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সমস্যা, motivation, numbered contributions, paper organization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৬টা subsection: E2E voting, coercion-resistant, blockchain, PQ, SA², criticism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Preliminaries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৭টা protocol-এর brief definition, security assumptions, notation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&amp; Threat 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diagram, adversary model, corruption scenarios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Pseudocode, phase-wise spec, design 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proofs, composition argument, ProVerif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details, HF deployment, SA² architecture, code 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Micro-benchmarks, Caliper, scalability, comparison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Limitations, blockchain voting skepticism counter-arguments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সারসংক্ষেপ ও ভবিষ্যৎ কাজ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৩.৩ Contribution কীভাবে Frame করবে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❌ ভুল framing: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"আমরা ৭টা protocol combine করেছি" — Reviewer reject করবে (engineering, not research)।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✅ সঠিক framing: </w:t>
      </w:r>
      <w:r>
        <w:rPr>
          <w:rFonts w:ascii="Arial" w:cs="Arial" w:eastAsia="Arial" w:hAnsi="Arial"/>
          <w:color w:val="27AE60"/>
          <w:sz w:val="22"/>
          <w:szCs w:val="22"/>
        </w:rPr>
        <w:t xml:space="preserve">"আমরা coercion resistance, post-quantum security, এবং computational efficiency-র মধ্যে fundamental tension সমাধান করেছি — তিনটাই একসাথে O(n) cost-এ achieve করেছি, যেটা আগে কোনো সিস্টেম করেনি।"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৪টা Contribution claim করো: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Protocol contribution: SMDC — নতুন coercion-resistance mechanism যা CHide (CSF 2024)-এ identified JCJ leakage vulnerability address করে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Formal security analysis: BPRIV framework-এ ballot privacy, UC/game-based composition proof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Implementation &amp; evaluation: Go-তে implement, Caliper benchmark, scalability test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Novel SA² application: প্রথমবার SA²-কে e-voting-এ ব্যবহার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৩.৪ Blockchain Voting Skepticism — কীভাবে মোকাবেলা করবে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তোমাকে অবশ্যই cite ও address করতে হবে: Park, Specter, Narula, and Rivest (2021) — "Going from bad to worse: from Internet voting to blockchain voting"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Counter-arguments: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E2E verifiability: Blockchain শুধু একটা component — cryptographic proofs-ই আসল security দেয়। Voter নিজে verify করতে পারে vote record ও tally হয়েছে কিনা।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SMDC coercion resistance: Vote buying/coercion concern সরাসরি address করে — voter prove করতে পারে না কীভাবে vote দিয়েছে।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Scope limitation: Explicitly বলো CovertVote organizational governance/DAO voting target করে, national election নয়।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Post-quantum security: Park et al. consider করেনি — Kyber768 future quantum adversary থেকে protect করে।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Permissioned blockchain (HF): Decentralization coordination problem mitigate করে — consortium admin security patch deploy করতে পারে।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পার্ট ৪: ৯-মাসের Action Plan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মাস ১-৩: Benchmarks + Conference Paper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Hyperledger Caliper setup করো ও benchmark চালাও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৭টা protocol-এর Go micro-benchmarks লেখো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100K voter পর্যন্ত scalability test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SA² server আলাদা Docker container-এ deploy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O(n) vs O(n×m²) empirically validate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E-Vote-ID 2026 বা FC Voting Workshop-এ submit করো (early feedback)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মাস ৩-৬: Formal Proofs + Comparison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Formal adversary model ও security definitions লেখো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BPRIV framework-এ ballot privacy proof (Paillier → DCRA reduction)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ZKP soundness proof (Forking Lemma)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Ring signature security proof (Liu-Wei-Wong)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Composition argument (UC বা game-based hybrid)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ProVerif model তৈরি করো core protocol-এর জন্য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Threshold Paillier implement করো (niclabs/tcpaillier ব্যবহার করো)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Yu et al., McCorry et al., Wang et al., zkVoting-এর সাথে comparison table তৈরি করো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মাস ৬-৯: Full Paper Submit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সম্পূর্ণ paper IEEE TDSC format-এ লেখো (IEEEtran.cls, double-column)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TikZ/PGF দিয়ে architecture diagram, PGFPlots দিয়ে performance graph তৈরি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Code open-source করো (reproducibility-র জন্য)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Primary target: JISA (IF 5.17) বা IEEE Access (fast, $2,160)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Strong proof থাকলে: IEEE TDSC (IF 7.94) target করো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Alternate: IET Blockchain special issue (Post-Quantum Security)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চূড়ান্ত উপসংহার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CovertVote-এর ৭-protocol composition ব্লকচেইন voting-এ coercion resistance, post-quantum security, আর computational efficiency-র intersection-এ একটা genuinely open gap পূরণ করে। </w:t>
      </w:r>
      <w:r>
        <w:rPr>
          <w:rFonts w:ascii="Arial" w:cs="Arial" w:eastAsia="Arial" w:hAnsi="Arial"/>
          <w:sz w:val="22"/>
          <w:szCs w:val="22"/>
        </w:rPr>
        <w:t xml:space="preserve">২০২৪-২০২৬ সালের কোনো published system এই space occupy করে না।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তোমার ৩টা strongest novelty claim: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SMDC — কোনো database-এ এই term পাওয়া যায় না। তুমি প্রথম।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SA² → voting — Apple/Google-এর federated learning protocol-কে voting-এ adapt করা। কেউ করেনি।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Coercion resistance + Post-quantum + Blockchain — এই তিনটা একসাথে কোনো system-এ নেই।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কিন্তু publication-এর জন্য ৫টা gap বন্ধ করতেই হবে: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১. Formal security proofs (BPRIV + composition) — ছাড়া কোনো Q1 journal accept করবে না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২. Performance benchmarks (Caliper + micro-benchmarks) — number ছাড়া paper incomplete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৩. Baseline comparisons (Yu et al., McCorry et al., Wang et al.) — reviewer-রা compare চাইবে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৪. Threat model (SA² non-collusion, adversary capabilities) — formal definition জরুরি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৫. Implementation hardening (threshold Paillier, ৮০%+ coverage) — maturity দেখাতে হবে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সবচেয়ে actionable next step: </w:t>
      </w:r>
      <w:r>
        <w:rPr>
          <w:rFonts w:ascii="Arial" w:cs="Arial" w:eastAsia="Arial" w:hAnsi="Arial"/>
          <w:color w:val="1B4F72"/>
          <w:sz w:val="22"/>
          <w:szCs w:val="22"/>
        </w:rPr>
        <w:t xml:space="preserve">E-Vote-ID 2026 (অক্টোবর, ট্যালিন) — deadline সম্ভবত মে-জুন ২০২৬। ২-৩ মাসের মধ্যে benchmarks যোগ করে একটা workshop paper submit করো। Community feedback পাবে, তারপর full journal paper তৈরি করো।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মনে রেখো: </w:t>
      </w:r>
      <w:r>
        <w:rPr>
          <w:rFonts w:ascii="Arial" w:cs="Arial" w:eastAsia="Arial" w:hAnsi="Arial"/>
          <w:sz w:val="22"/>
          <w:szCs w:val="22"/>
        </w:rPr>
        <w:t xml:space="preserve">তোমার theory ও novelty strong। কিন্তু proof দাও, number দাও, compare করো — এই তিনটা ছাড়া Q1 journal-এ publish হবে না, যতই novel হোক।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2026-03-11T05:22:01.423Z</dcterms:created>
  <dcterms:modified xsi:type="dcterms:W3CDTF">2026-03-11T05:22:01.424Z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