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</w:t>
      </w:r>
      <w:r w:rsidR="00006FC5">
        <w:rPr>
          <w:sz w:val="40"/>
          <w:szCs w:val="40"/>
        </w:rPr>
        <w:t xml:space="preserve"> 8</w:t>
      </w:r>
      <w:r>
        <w:rPr>
          <w:sz w:val="40"/>
          <w:szCs w:val="40"/>
        </w:rPr>
        <w:t xml:space="preserve">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327AD" w:rsidRPr="006327AD" w:rsidRDefault="009C118D" w:rsidP="006327A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Style Guidelines</w:t>
      </w:r>
    </w:p>
    <w:p w:rsidR="00EC513B" w:rsidRDefault="00C17239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Exception handling (errors)</w:t>
      </w:r>
    </w:p>
    <w:p w:rsidR="00C17239" w:rsidRDefault="00C17239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Try, except, finally</w:t>
      </w:r>
    </w:p>
    <w:p w:rsidR="00C17239" w:rsidRDefault="00C17239" w:rsidP="00C17239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Docstrings</w:t>
      </w:r>
      <w:proofErr w:type="spellEnd"/>
    </w:p>
    <w:p w:rsidR="00C17239" w:rsidRDefault="000252A2" w:rsidP="00C17239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17239">
        <w:rPr>
          <w:sz w:val="20"/>
          <w:szCs w:val="20"/>
        </w:rPr>
        <w:t>Comprehensions</w:t>
      </w:r>
    </w:p>
    <w:p w:rsidR="00C17239" w:rsidRPr="00C17239" w:rsidRDefault="00C17239" w:rsidP="00C17239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Unpacking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Default="006327AD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Default="00006FC5" w:rsidP="006327A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Style Guidelines</w:t>
      </w:r>
      <w:r w:rsidR="006327AD">
        <w:rPr>
          <w:b/>
          <w:sz w:val="24"/>
          <w:szCs w:val="24"/>
        </w:rPr>
        <w:t>:</w:t>
      </w:r>
    </w:p>
    <w:p w:rsidR="006327AD" w:rsidRPr="00881A1B" w:rsidRDefault="006327AD" w:rsidP="006327AD">
      <w:pPr>
        <w:pStyle w:val="ListParagraph"/>
        <w:numPr>
          <w:ilvl w:val="0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There is a little ‘poem’ called the Zen of Python that you can access by including </w:t>
      </w:r>
      <w:r w:rsidRPr="000110AA">
        <w:rPr>
          <w:color w:val="00B050"/>
          <w:sz w:val="24"/>
          <w:szCs w:val="24"/>
        </w:rPr>
        <w:t>import this</w:t>
      </w:r>
      <w:r>
        <w:rPr>
          <w:sz w:val="24"/>
          <w:szCs w:val="24"/>
        </w:rPr>
        <w:t xml:space="preserve"> somewhere in your program</w:t>
      </w:r>
    </w:p>
    <w:p w:rsidR="006327AD" w:rsidRPr="00881A1B" w:rsidRDefault="006327AD" w:rsidP="006327AD">
      <w:pPr>
        <w:pStyle w:val="ListParagraph"/>
        <w:numPr>
          <w:ilvl w:val="1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Essentially, the idea is that you don’t simply want to write code that works, you should write code that is clear, readable, and understandable to other people</w:t>
      </w:r>
    </w:p>
    <w:p w:rsidR="006327AD" w:rsidRPr="005D58C7" w:rsidRDefault="006327AD" w:rsidP="006327AD">
      <w:pPr>
        <w:pStyle w:val="ListParagraph"/>
        <w:numPr>
          <w:ilvl w:val="0"/>
          <w:numId w:val="31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Pythonic</w:t>
      </w:r>
      <w:proofErr w:type="spellEnd"/>
      <w:r>
        <w:rPr>
          <w:sz w:val="24"/>
          <w:szCs w:val="24"/>
        </w:rPr>
        <w:t xml:space="preserve"> coding stresses writing code that is organized and compartmentalized (like breaking up individual tasks into functions), handling potential exceptions, and clearly documenting your code</w:t>
      </w:r>
    </w:p>
    <w:p w:rsidR="006327AD" w:rsidRPr="004F5535" w:rsidRDefault="006327AD" w:rsidP="006327AD">
      <w:pPr>
        <w:pStyle w:val="ListParagraph"/>
        <w:numPr>
          <w:ilvl w:val="1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Writing less lines of code is not always the best option if it sacrifices clarity</w:t>
      </w:r>
    </w:p>
    <w:p w:rsidR="006327AD" w:rsidRPr="004F5535" w:rsidRDefault="006327AD" w:rsidP="006327AD">
      <w:pPr>
        <w:pStyle w:val="ListParagraph"/>
        <w:numPr>
          <w:ilvl w:val="0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check the PEP8 at </w:t>
      </w:r>
      <w:hyperlink r:id="rId5" w:history="1">
        <w:r w:rsidRPr="004F5535">
          <w:rPr>
            <w:rStyle w:val="Hyperlink"/>
            <w:sz w:val="24"/>
            <w:szCs w:val="24"/>
          </w:rPr>
          <w:t>pep8.org</w:t>
        </w:r>
      </w:hyperlink>
      <w:r>
        <w:rPr>
          <w:sz w:val="24"/>
          <w:szCs w:val="24"/>
        </w:rPr>
        <w:t xml:space="preserve"> which is a set of style guidelines for Python </w:t>
      </w:r>
    </w:p>
    <w:p w:rsidR="006327AD" w:rsidRPr="00C77B2B" w:rsidRDefault="006327AD" w:rsidP="006327AD">
      <w:pPr>
        <w:pStyle w:val="ListParagraph"/>
        <w:numPr>
          <w:ilvl w:val="1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includes guidelines for naming variables, functions, etc. to be used to keep Python code uniform and more readable for other Python programmers </w:t>
      </w:r>
    </w:p>
    <w:p w:rsidR="001634C2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Pr="002D1AC8" w:rsidRDefault="006327AD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4423D3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Exception Handling</w:t>
      </w:r>
      <w:r w:rsidR="00CF494D">
        <w:rPr>
          <w:b/>
          <w:sz w:val="24"/>
          <w:szCs w:val="24"/>
        </w:rPr>
        <w:t>:</w:t>
      </w:r>
    </w:p>
    <w:p w:rsidR="004423D3" w:rsidRPr="006D752B" w:rsidRDefault="006D752B" w:rsidP="004423D3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has some built-in ways to anticipate and handle potential errors in your code</w:t>
      </w:r>
    </w:p>
    <w:p w:rsidR="006D752B" w:rsidRPr="006D752B" w:rsidRDefault="00AE6328" w:rsidP="006D752B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Usually these are used in cases involving user input, accessing files, or any instance where you’re working with unknown data</w:t>
      </w:r>
    </w:p>
    <w:p w:rsidR="006D752B" w:rsidRPr="006D752B" w:rsidRDefault="006D752B" w:rsidP="004423D3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Normally, if an exception (error) occurs in your program, it will stop running completely—using the </w:t>
      </w:r>
      <w:r w:rsidRPr="006D752B">
        <w:rPr>
          <w:color w:val="00B050"/>
          <w:sz w:val="24"/>
          <w:szCs w:val="24"/>
        </w:rPr>
        <w:t>try</w:t>
      </w:r>
      <w:r>
        <w:rPr>
          <w:sz w:val="24"/>
          <w:szCs w:val="24"/>
        </w:rPr>
        <w:t xml:space="preserve"> and </w:t>
      </w:r>
      <w:r w:rsidRPr="006D752B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keywords, you can specify something else to happen instead</w:t>
      </w:r>
    </w:p>
    <w:p w:rsidR="006D752B" w:rsidRPr="00057520" w:rsidRDefault="006D752B" w:rsidP="006D752B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Code located within a </w:t>
      </w:r>
      <w:r w:rsidRPr="006D752B">
        <w:rPr>
          <w:color w:val="00B050"/>
          <w:sz w:val="24"/>
          <w:szCs w:val="24"/>
        </w:rPr>
        <w:t>try</w:t>
      </w:r>
      <w:r>
        <w:rPr>
          <w:sz w:val="24"/>
          <w:szCs w:val="24"/>
        </w:rPr>
        <w:t xml:space="preserve"> block will be attempted</w:t>
      </w:r>
      <w:r w:rsidR="00057520">
        <w:rPr>
          <w:sz w:val="24"/>
          <w:szCs w:val="24"/>
        </w:rPr>
        <w:t xml:space="preserve"> but if an exception is encountered, the code with the </w:t>
      </w:r>
      <w:r w:rsidR="00057520" w:rsidRPr="00057520">
        <w:rPr>
          <w:color w:val="00B050"/>
          <w:sz w:val="24"/>
          <w:szCs w:val="24"/>
        </w:rPr>
        <w:t>except</w:t>
      </w:r>
      <w:r w:rsidR="00057520">
        <w:rPr>
          <w:sz w:val="24"/>
          <w:szCs w:val="24"/>
        </w:rPr>
        <w:t xml:space="preserve"> block will run instead</w:t>
      </w:r>
    </w:p>
    <w:p w:rsidR="00057520" w:rsidRPr="00AE6328" w:rsidRDefault="00057520" w:rsidP="00057520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It is good practice to specify which e</w:t>
      </w:r>
      <w:r w:rsidR="00AE6328">
        <w:rPr>
          <w:sz w:val="24"/>
          <w:szCs w:val="24"/>
        </w:rPr>
        <w:t>xceptions</w:t>
      </w:r>
      <w:r>
        <w:rPr>
          <w:sz w:val="24"/>
          <w:szCs w:val="24"/>
        </w:rPr>
        <w:t xml:space="preserve"> you are handling, you can do this by including the name of the </w:t>
      </w:r>
      <w:r w:rsidR="00AE6328">
        <w:rPr>
          <w:sz w:val="24"/>
          <w:szCs w:val="24"/>
        </w:rPr>
        <w:t>exception</w:t>
      </w:r>
      <w:r>
        <w:rPr>
          <w:sz w:val="24"/>
          <w:szCs w:val="24"/>
        </w:rPr>
        <w:t xml:space="preserve"> next to the </w:t>
      </w:r>
      <w:r w:rsidRPr="00057520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keyword</w:t>
      </w:r>
    </w:p>
    <w:p w:rsidR="00AE6328" w:rsidRPr="00AE6328" w:rsidRDefault="00AE6328" w:rsidP="00AE6328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AE6328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by itself will catch </w:t>
      </w:r>
      <w:r w:rsidRPr="00AE6328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sz w:val="24"/>
          <w:szCs w:val="24"/>
        </w:rPr>
        <w:t xml:space="preserve"> exceptions</w:t>
      </w:r>
    </w:p>
    <w:p w:rsidR="00AE6328" w:rsidRPr="00AE6328" w:rsidRDefault="00AE6328" w:rsidP="00AE6328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multiple </w:t>
      </w:r>
      <w:r w:rsidRPr="00AE6328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statements to handle different types of exceptions in different ways</w:t>
      </w:r>
    </w:p>
    <w:p w:rsidR="00AE6328" w:rsidRPr="00AE6328" w:rsidRDefault="00AE6328" w:rsidP="00AE6328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6328">
        <w:rPr>
          <w:color w:val="00B050"/>
          <w:sz w:val="24"/>
          <w:szCs w:val="24"/>
        </w:rPr>
        <w:t>finally</w:t>
      </w:r>
      <w:r>
        <w:rPr>
          <w:sz w:val="24"/>
          <w:szCs w:val="24"/>
        </w:rPr>
        <w:t xml:space="preserve"> keyword allows you to add a block of code that will run at the end of your </w:t>
      </w:r>
      <w:r w:rsidRPr="00AE6328">
        <w:rPr>
          <w:color w:val="00B050"/>
          <w:sz w:val="24"/>
          <w:szCs w:val="24"/>
        </w:rPr>
        <w:t>try</w:t>
      </w:r>
      <w:r>
        <w:rPr>
          <w:sz w:val="24"/>
          <w:szCs w:val="24"/>
        </w:rPr>
        <w:t xml:space="preserve"> block regardless of if any exceptions were encountered or not</w:t>
      </w:r>
    </w:p>
    <w:p w:rsidR="00AE6328" w:rsidRDefault="00AE6328" w:rsidP="00AE6328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Docstrings</w:t>
      </w:r>
      <w:proofErr w:type="spellEnd"/>
      <w:r>
        <w:rPr>
          <w:b/>
          <w:sz w:val="24"/>
          <w:szCs w:val="24"/>
        </w:rPr>
        <w:t>:</w:t>
      </w:r>
    </w:p>
    <w:p w:rsidR="00C77B2B" w:rsidRPr="001B4783" w:rsidRDefault="00D3180F" w:rsidP="00C77B2B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Docstrings</w:t>
      </w:r>
      <w:proofErr w:type="spellEnd"/>
      <w:r>
        <w:rPr>
          <w:sz w:val="24"/>
          <w:szCs w:val="24"/>
        </w:rPr>
        <w:t xml:space="preserve"> are used in Python to do</w:t>
      </w:r>
      <w:r w:rsidR="00E154BD">
        <w:rPr>
          <w:sz w:val="24"/>
          <w:szCs w:val="24"/>
        </w:rPr>
        <w:t>cument functions so that others</w:t>
      </w:r>
      <w:r>
        <w:rPr>
          <w:sz w:val="24"/>
          <w:szCs w:val="24"/>
        </w:rPr>
        <w:t xml:space="preserve"> (or yourself) who are reading your code will be able to understand how they work</w:t>
      </w:r>
    </w:p>
    <w:p w:rsidR="001B4783" w:rsidRPr="00D84C2C" w:rsidRDefault="001B4783" w:rsidP="001B4783">
      <w:pPr>
        <w:pStyle w:val="ListParagraph"/>
        <w:numPr>
          <w:ilvl w:val="1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These go at the top of your function (under the </w:t>
      </w:r>
      <w:proofErr w:type="spellStart"/>
      <w:r w:rsidRPr="001B4783">
        <w:rPr>
          <w:color w:val="00B050"/>
          <w:sz w:val="24"/>
          <w:szCs w:val="24"/>
        </w:rPr>
        <w:t>def</w:t>
      </w:r>
      <w:proofErr w:type="spellEnd"/>
      <w:r w:rsidR="00E154BD">
        <w:rPr>
          <w:sz w:val="24"/>
          <w:szCs w:val="24"/>
        </w:rPr>
        <w:t xml:space="preserve"> lin</w:t>
      </w:r>
      <w:r>
        <w:rPr>
          <w:sz w:val="24"/>
          <w:szCs w:val="24"/>
        </w:rPr>
        <w:t>e) and use multiline comments</w:t>
      </w:r>
      <w:r w:rsidR="00E154BD">
        <w:rPr>
          <w:sz w:val="24"/>
          <w:szCs w:val="24"/>
        </w:rPr>
        <w:t xml:space="preserve"> (triple quotation marks at top and bottom)</w:t>
      </w:r>
    </w:p>
    <w:p w:rsidR="001B4783" w:rsidRPr="001B4783" w:rsidRDefault="001B4783" w:rsidP="001B4783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Typically, </w:t>
      </w:r>
      <w:proofErr w:type="spellStart"/>
      <w:r>
        <w:rPr>
          <w:sz w:val="24"/>
          <w:szCs w:val="24"/>
        </w:rPr>
        <w:t>docstrings</w:t>
      </w:r>
      <w:proofErr w:type="spellEnd"/>
      <w:r>
        <w:rPr>
          <w:sz w:val="24"/>
          <w:szCs w:val="24"/>
        </w:rPr>
        <w:t xml:space="preserve"> should explain something a</w:t>
      </w:r>
      <w:r w:rsidR="00E154BD">
        <w:rPr>
          <w:sz w:val="24"/>
          <w:szCs w:val="24"/>
        </w:rPr>
        <w:t xml:space="preserve">bout your function’s parameters </w:t>
      </w:r>
      <w:r>
        <w:rPr>
          <w:sz w:val="24"/>
          <w:szCs w:val="24"/>
        </w:rPr>
        <w:t>including the expected types, and a little info about how they will work</w:t>
      </w:r>
    </w:p>
    <w:p w:rsidR="001B4783" w:rsidRPr="00536099" w:rsidRDefault="001B4783" w:rsidP="001B4783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docstring</w:t>
      </w:r>
      <w:proofErr w:type="spellEnd"/>
      <w:r>
        <w:rPr>
          <w:sz w:val="24"/>
          <w:szCs w:val="24"/>
        </w:rPr>
        <w:t xml:space="preserve"> should also include information about what your function will return, including the type (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list, etc.)</w:t>
      </w:r>
    </w:p>
    <w:p w:rsidR="00536099" w:rsidRDefault="00536099" w:rsidP="00536099">
      <w:pPr>
        <w:spacing w:after="120" w:line="240" w:lineRule="auto"/>
        <w:rPr>
          <w:b/>
          <w:sz w:val="24"/>
          <w:szCs w:val="24"/>
        </w:rPr>
      </w:pPr>
    </w:p>
    <w:p w:rsidR="00536099" w:rsidRDefault="00536099" w:rsidP="00536099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Comprehensions:</w:t>
      </w:r>
    </w:p>
    <w:p w:rsidR="00536099" w:rsidRPr="00AA7E01" w:rsidRDefault="00AA7E01" w:rsidP="00536099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 comprehensions are a more ‘</w:t>
      </w:r>
      <w:proofErr w:type="spellStart"/>
      <w:r>
        <w:rPr>
          <w:sz w:val="24"/>
          <w:szCs w:val="24"/>
        </w:rPr>
        <w:t>Pythonic</w:t>
      </w:r>
      <w:proofErr w:type="spellEnd"/>
      <w:r>
        <w:rPr>
          <w:sz w:val="24"/>
          <w:szCs w:val="24"/>
        </w:rPr>
        <w:t xml:space="preserve">’ way of creating new lists and can condense something that would normally require a </w:t>
      </w:r>
      <w:r w:rsidRPr="00451B04">
        <w:rPr>
          <w:color w:val="00B050"/>
          <w:sz w:val="24"/>
          <w:szCs w:val="24"/>
        </w:rPr>
        <w:t xml:space="preserve">for </w:t>
      </w:r>
      <w:r>
        <w:rPr>
          <w:sz w:val="24"/>
          <w:szCs w:val="24"/>
        </w:rPr>
        <w:t>loop into a single line of code</w:t>
      </w:r>
    </w:p>
    <w:p w:rsidR="00AA7E01" w:rsidRPr="006F24D8" w:rsidRDefault="00AA7E01" w:rsidP="00536099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creating a new list variable, instead of directly passing values between the square brackets you can create a mini </w:t>
      </w:r>
      <w:r w:rsidRPr="00AA7E01">
        <w:rPr>
          <w:color w:val="00B050"/>
          <w:sz w:val="24"/>
          <w:szCs w:val="24"/>
        </w:rPr>
        <w:t xml:space="preserve">for </w:t>
      </w:r>
      <w:r>
        <w:rPr>
          <w:sz w:val="24"/>
          <w:szCs w:val="24"/>
        </w:rPr>
        <w:t>loop—the values will be appended to the new list at each stage of the loop</w:t>
      </w:r>
    </w:p>
    <w:p w:rsidR="006F24D8" w:rsidRPr="000E5092" w:rsidRDefault="006F24D8" w:rsidP="006F24D8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include a conditional statement at the end of the if your list comprehension to append values to your list </w:t>
      </w:r>
      <w:r w:rsidRPr="006F24D8"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if it meets the condition</w:t>
      </w:r>
    </w:p>
    <w:p w:rsidR="000E5092" w:rsidRPr="000E5092" w:rsidRDefault="000E5092" w:rsidP="006F24D8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include an </w:t>
      </w:r>
      <w:r w:rsidRPr="000E5092">
        <w:rPr>
          <w:color w:val="00B050"/>
          <w:sz w:val="24"/>
          <w:szCs w:val="24"/>
        </w:rPr>
        <w:t>else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statement to append something to your list if the conditional statement is False</w:t>
      </w:r>
    </w:p>
    <w:p w:rsidR="000E5092" w:rsidRPr="000E5092" w:rsidRDefault="000E5092" w:rsidP="000E5092">
      <w:pPr>
        <w:pStyle w:val="ListParagraph"/>
        <w:numPr>
          <w:ilvl w:val="2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this case, the conditional statement should go at the start of your list comprehension before the </w:t>
      </w:r>
      <w:r w:rsidRPr="000E5092">
        <w:rPr>
          <w:color w:val="00B050"/>
          <w:sz w:val="24"/>
          <w:szCs w:val="24"/>
        </w:rPr>
        <w:t xml:space="preserve">for </w:t>
      </w:r>
      <w:r>
        <w:rPr>
          <w:sz w:val="24"/>
          <w:szCs w:val="24"/>
        </w:rPr>
        <w:t>loop</w:t>
      </w:r>
    </w:p>
    <w:p w:rsidR="000E5092" w:rsidRPr="005C545E" w:rsidRDefault="000E5092" w:rsidP="000E5092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 comprehensions are useful, but can become confusing if they are too long—even if you can condense your code into less lines, you shouldn’t do that if it sacrifices clarity</w:t>
      </w:r>
    </w:p>
    <w:p w:rsidR="005C545E" w:rsidRDefault="005C545E" w:rsidP="005C545E">
      <w:pPr>
        <w:spacing w:after="120" w:line="240" w:lineRule="auto"/>
        <w:rPr>
          <w:b/>
          <w:sz w:val="24"/>
          <w:szCs w:val="24"/>
        </w:rPr>
      </w:pPr>
    </w:p>
    <w:p w:rsidR="005C545E" w:rsidRDefault="005C545E" w:rsidP="005C545E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Unpacking:</w:t>
      </w:r>
    </w:p>
    <w:p w:rsidR="005C545E" w:rsidRPr="001A2D8E" w:rsidRDefault="005C545E" w:rsidP="005C545E">
      <w:pPr>
        <w:pStyle w:val="ListParagraph"/>
        <w:numPr>
          <w:ilvl w:val="0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Another Python ‘trick’ is that you can unpack values from a list or tuple </w:t>
      </w:r>
      <w:r w:rsidR="001A2D8E">
        <w:rPr>
          <w:sz w:val="24"/>
          <w:szCs w:val="24"/>
        </w:rPr>
        <w:t>and store them in new variables all on the same line</w:t>
      </w:r>
    </w:p>
    <w:p w:rsidR="001A2D8E" w:rsidRPr="007C7A87" w:rsidRDefault="007C7A87" w:rsidP="005C545E">
      <w:pPr>
        <w:pStyle w:val="ListParagraph"/>
        <w:numPr>
          <w:ilvl w:val="0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Simply define new named variables separated by commas and set them equal to a list or tuple</w:t>
      </w:r>
    </w:p>
    <w:p w:rsidR="007C7A87" w:rsidRPr="007C7A87" w:rsidRDefault="007C7A87" w:rsidP="005C545E">
      <w:pPr>
        <w:pStyle w:val="ListParagraph"/>
        <w:numPr>
          <w:ilvl w:val="0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variables will then take the of each index in the list/tuple</w:t>
      </w:r>
    </w:p>
    <w:p w:rsidR="007C7A87" w:rsidRPr="005C545E" w:rsidRDefault="007C7A87" w:rsidP="007C7A87">
      <w:pPr>
        <w:pStyle w:val="ListParagraph"/>
        <w:numPr>
          <w:ilvl w:val="1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example, the first variable would take the value of the 0 index of the list/tuple</w:t>
      </w:r>
    </w:p>
    <w:p w:rsidR="00C17239" w:rsidRDefault="00C17239" w:rsidP="006B2A3F">
      <w:pPr>
        <w:spacing w:after="120" w:line="240" w:lineRule="auto"/>
        <w:rPr>
          <w:b/>
          <w:sz w:val="24"/>
          <w:szCs w:val="24"/>
        </w:rPr>
      </w:pPr>
    </w:p>
    <w:p w:rsidR="00C17239" w:rsidRDefault="00C17239" w:rsidP="006B2A3F">
      <w:pPr>
        <w:spacing w:after="120" w:line="240" w:lineRule="auto"/>
        <w:rPr>
          <w:b/>
          <w:sz w:val="24"/>
          <w:szCs w:val="24"/>
        </w:rPr>
      </w:pPr>
    </w:p>
    <w:p w:rsidR="006B2A3F" w:rsidRPr="0001543F" w:rsidRDefault="006B2A3F" w:rsidP="006B2A3F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01543F" w:rsidRPr="0001543F">
        <w:rPr>
          <w:sz w:val="24"/>
          <w:szCs w:val="24"/>
        </w:rPr>
        <w:t>Secure Password Generator/Validator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6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  <w:bookmarkStart w:id="0" w:name="_GoBack"/>
      <w:bookmarkEnd w:id="0"/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A818A2"/>
    <w:multiLevelType w:val="hybridMultilevel"/>
    <w:tmpl w:val="8098CA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530E6"/>
    <w:multiLevelType w:val="hybridMultilevel"/>
    <w:tmpl w:val="0F48A7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2C056C"/>
    <w:multiLevelType w:val="hybridMultilevel"/>
    <w:tmpl w:val="5BCE76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C2947"/>
    <w:multiLevelType w:val="hybridMultilevel"/>
    <w:tmpl w:val="8056C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C94002"/>
    <w:multiLevelType w:val="hybridMultilevel"/>
    <w:tmpl w:val="5002C2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4"/>
  </w:num>
  <w:num w:numId="5">
    <w:abstractNumId w:val="12"/>
  </w:num>
  <w:num w:numId="6">
    <w:abstractNumId w:val="21"/>
  </w:num>
  <w:num w:numId="7">
    <w:abstractNumId w:val="7"/>
  </w:num>
  <w:num w:numId="8">
    <w:abstractNumId w:val="15"/>
  </w:num>
  <w:num w:numId="9">
    <w:abstractNumId w:val="8"/>
  </w:num>
  <w:num w:numId="10">
    <w:abstractNumId w:val="24"/>
  </w:num>
  <w:num w:numId="11">
    <w:abstractNumId w:val="14"/>
  </w:num>
  <w:num w:numId="12">
    <w:abstractNumId w:val="26"/>
  </w:num>
  <w:num w:numId="13">
    <w:abstractNumId w:val="22"/>
  </w:num>
  <w:num w:numId="14">
    <w:abstractNumId w:val="19"/>
  </w:num>
  <w:num w:numId="15">
    <w:abstractNumId w:val="2"/>
  </w:num>
  <w:num w:numId="16">
    <w:abstractNumId w:val="17"/>
  </w:num>
  <w:num w:numId="17">
    <w:abstractNumId w:val="11"/>
  </w:num>
  <w:num w:numId="18">
    <w:abstractNumId w:val="29"/>
  </w:num>
  <w:num w:numId="19">
    <w:abstractNumId w:val="28"/>
  </w:num>
  <w:num w:numId="20">
    <w:abstractNumId w:val="1"/>
  </w:num>
  <w:num w:numId="21">
    <w:abstractNumId w:val="10"/>
  </w:num>
  <w:num w:numId="22">
    <w:abstractNumId w:val="5"/>
  </w:num>
  <w:num w:numId="23">
    <w:abstractNumId w:val="23"/>
  </w:num>
  <w:num w:numId="24">
    <w:abstractNumId w:val="30"/>
  </w:num>
  <w:num w:numId="25">
    <w:abstractNumId w:val="32"/>
  </w:num>
  <w:num w:numId="26">
    <w:abstractNumId w:val="16"/>
  </w:num>
  <w:num w:numId="27">
    <w:abstractNumId w:val="18"/>
  </w:num>
  <w:num w:numId="28">
    <w:abstractNumId w:val="0"/>
  </w:num>
  <w:num w:numId="29">
    <w:abstractNumId w:val="27"/>
  </w:num>
  <w:num w:numId="30">
    <w:abstractNumId w:val="13"/>
  </w:num>
  <w:num w:numId="31">
    <w:abstractNumId w:val="31"/>
  </w:num>
  <w:num w:numId="32">
    <w:abstractNumId w:val="9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06FC5"/>
    <w:rsid w:val="000110AA"/>
    <w:rsid w:val="0001543F"/>
    <w:rsid w:val="000170B3"/>
    <w:rsid w:val="000252A2"/>
    <w:rsid w:val="00037AA4"/>
    <w:rsid w:val="0005478B"/>
    <w:rsid w:val="00057520"/>
    <w:rsid w:val="000831BC"/>
    <w:rsid w:val="00097748"/>
    <w:rsid w:val="000978EE"/>
    <w:rsid w:val="000A760E"/>
    <w:rsid w:val="000B40AA"/>
    <w:rsid w:val="000B7340"/>
    <w:rsid w:val="000E5092"/>
    <w:rsid w:val="000F1A9A"/>
    <w:rsid w:val="00101A7D"/>
    <w:rsid w:val="001050F1"/>
    <w:rsid w:val="001634C2"/>
    <w:rsid w:val="00180342"/>
    <w:rsid w:val="001A2D8E"/>
    <w:rsid w:val="001A4E3D"/>
    <w:rsid w:val="001B4783"/>
    <w:rsid w:val="001F15AA"/>
    <w:rsid w:val="001F22E7"/>
    <w:rsid w:val="001F394E"/>
    <w:rsid w:val="00235312"/>
    <w:rsid w:val="00255246"/>
    <w:rsid w:val="00284228"/>
    <w:rsid w:val="002B6B5E"/>
    <w:rsid w:val="002D1AC8"/>
    <w:rsid w:val="00333A73"/>
    <w:rsid w:val="00340336"/>
    <w:rsid w:val="003A1B6B"/>
    <w:rsid w:val="003B6A3D"/>
    <w:rsid w:val="003F66BC"/>
    <w:rsid w:val="004155B4"/>
    <w:rsid w:val="004423D3"/>
    <w:rsid w:val="00442BA7"/>
    <w:rsid w:val="00451B04"/>
    <w:rsid w:val="004B1328"/>
    <w:rsid w:val="004F5535"/>
    <w:rsid w:val="00522A52"/>
    <w:rsid w:val="00523EAA"/>
    <w:rsid w:val="00536099"/>
    <w:rsid w:val="005548D9"/>
    <w:rsid w:val="00563963"/>
    <w:rsid w:val="00590488"/>
    <w:rsid w:val="00593940"/>
    <w:rsid w:val="005A111F"/>
    <w:rsid w:val="005C545E"/>
    <w:rsid w:val="005D58C7"/>
    <w:rsid w:val="005E2E2C"/>
    <w:rsid w:val="006327AD"/>
    <w:rsid w:val="00667CD7"/>
    <w:rsid w:val="006B1885"/>
    <w:rsid w:val="006B2A3F"/>
    <w:rsid w:val="006D752B"/>
    <w:rsid w:val="006D7F90"/>
    <w:rsid w:val="006F24D8"/>
    <w:rsid w:val="0073184E"/>
    <w:rsid w:val="0074111D"/>
    <w:rsid w:val="00741E5E"/>
    <w:rsid w:val="007765E0"/>
    <w:rsid w:val="007A4F3C"/>
    <w:rsid w:val="007B7708"/>
    <w:rsid w:val="007C7A87"/>
    <w:rsid w:val="007D1236"/>
    <w:rsid w:val="007E5790"/>
    <w:rsid w:val="00807489"/>
    <w:rsid w:val="00813B1C"/>
    <w:rsid w:val="00814E88"/>
    <w:rsid w:val="0086424A"/>
    <w:rsid w:val="00867485"/>
    <w:rsid w:val="00881A1B"/>
    <w:rsid w:val="008A37CE"/>
    <w:rsid w:val="008C4DF4"/>
    <w:rsid w:val="008D6A6B"/>
    <w:rsid w:val="008E5CFE"/>
    <w:rsid w:val="008F37DD"/>
    <w:rsid w:val="009401A5"/>
    <w:rsid w:val="009C118D"/>
    <w:rsid w:val="009E0A77"/>
    <w:rsid w:val="00A345E9"/>
    <w:rsid w:val="00A41A1E"/>
    <w:rsid w:val="00A54D7B"/>
    <w:rsid w:val="00AA7E01"/>
    <w:rsid w:val="00AC25CE"/>
    <w:rsid w:val="00AE6328"/>
    <w:rsid w:val="00B12E24"/>
    <w:rsid w:val="00B23339"/>
    <w:rsid w:val="00C17239"/>
    <w:rsid w:val="00C77B2B"/>
    <w:rsid w:val="00CC5FA7"/>
    <w:rsid w:val="00CF494D"/>
    <w:rsid w:val="00D121B6"/>
    <w:rsid w:val="00D3180F"/>
    <w:rsid w:val="00D53416"/>
    <w:rsid w:val="00D84C2C"/>
    <w:rsid w:val="00D84E98"/>
    <w:rsid w:val="00DD5E8F"/>
    <w:rsid w:val="00DE1B35"/>
    <w:rsid w:val="00E154BD"/>
    <w:rsid w:val="00E54655"/>
    <w:rsid w:val="00E763E5"/>
    <w:rsid w:val="00E82BF5"/>
    <w:rsid w:val="00EC513B"/>
    <w:rsid w:val="00F06AA9"/>
    <w:rsid w:val="00F155EE"/>
    <w:rsid w:val="00F250EF"/>
    <w:rsid w:val="00F26157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roecoding" TargetMode="External"/><Relationship Id="rId5" Type="http://schemas.openxmlformats.org/officeDocument/2006/relationships/hyperlink" Target="pep8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23</cp:revision>
  <cp:lastPrinted>2023-01-19T17:25:00Z</cp:lastPrinted>
  <dcterms:created xsi:type="dcterms:W3CDTF">2022-03-23T20:38:00Z</dcterms:created>
  <dcterms:modified xsi:type="dcterms:W3CDTF">2023-01-19T17:27:00Z</dcterms:modified>
</cp:coreProperties>
</file>