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bCs/>
          <w:color w:val="3465A4"/>
          <w:highlight w:val="none"/>
          <w:shd w:fill="auto" w:val="clear"/>
        </w:rPr>
      </w:pPr>
      <w:r>
        <w:rPr>
          <w:b/>
          <w:bCs/>
          <w:color w:val="3465A4"/>
          <w:shd w:fill="auto" w:val="clear"/>
        </w:rPr>
        <w:t>ISPC - TSCD</w:t>
      </w:r>
    </w:p>
    <w:p>
      <w:pPr>
        <w:pStyle w:val="Normal1"/>
        <w:jc w:val="center"/>
        <w:rPr>
          <w:b/>
          <w:bCs/>
          <w:color w:val="3465A4"/>
          <w:highlight w:val="none"/>
          <w:shd w:fill="auto" w:val="clear"/>
        </w:rPr>
      </w:pPr>
      <w:r>
        <w:rPr>
          <w:b/>
          <w:bCs/>
          <w:color w:val="3465A4"/>
          <w:shd w:fill="auto" w:val="clear"/>
        </w:rPr>
        <w:t>MÓDULO CIENTÍFICO DE DATOS -</w:t>
      </w:r>
    </w:p>
    <w:p>
      <w:pPr>
        <w:pStyle w:val="Normal1"/>
        <w:jc w:val="center"/>
        <w:rPr>
          <w:b/>
          <w:bCs/>
          <w:color w:val="3465A4"/>
          <w:highlight w:val="none"/>
          <w:shd w:fill="auto" w:val="clear"/>
        </w:rPr>
      </w:pPr>
      <w:r>
        <w:rPr>
          <w:b/>
          <w:bCs/>
          <w:color w:val="3465A4"/>
          <w:shd w:fill="auto" w:val="clear"/>
        </w:rPr>
        <w:t xml:space="preserve"> </w:t>
      </w:r>
      <w:r>
        <w:rPr>
          <w:b/>
          <w:bCs/>
          <w:color w:val="3465A4"/>
          <w:shd w:fill="auto" w:val="clear"/>
        </w:rPr>
        <w:t>PROCESAMIENTO DEL HABLA</w:t>
      </w:r>
    </w:p>
    <w:p>
      <w:pPr>
        <w:pStyle w:val="Normal1"/>
        <w:jc w:val="center"/>
        <w:rPr>
          <w:b/>
          <w:bCs/>
          <w:color w:val="3465A4"/>
          <w:highlight w:val="none"/>
          <w:shd w:fill="auto" w:val="clear"/>
        </w:rPr>
      </w:pPr>
      <w:r>
        <w:rPr>
          <w:b/>
          <w:bCs/>
          <w:color w:val="3465A4"/>
          <w:shd w:fill="auto" w:val="clear"/>
        </w:rPr>
        <w:t>COHORTE 2022</w:t>
      </w:r>
    </w:p>
    <w:p>
      <w:pPr>
        <w:pStyle w:val="Normal1"/>
        <w:jc w:val="both"/>
        <w:rPr/>
      </w:pPr>
      <w:r>
        <w:rPr/>
      </w:r>
    </w:p>
    <w:p>
      <w:pPr>
        <w:pStyle w:val="Normal1"/>
        <w:jc w:val="bot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70805" cy="517080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170805" cy="5170805"/>
                    </a:xfrm>
                    <a:prstGeom prst="rect">
                      <a:avLst/>
                    </a:prstGeom>
                  </pic:spPr>
                </pic:pic>
              </a:graphicData>
            </a:graphic>
          </wp:anchor>
        </w:drawing>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color w:val="3465A4"/>
        </w:rPr>
      </w:pPr>
      <w:r>
        <w:rPr>
          <w:color w:val="3465A4"/>
        </w:rPr>
        <w:t>Profesor MOISÉS TINTE</w:t>
      </w:r>
    </w:p>
    <w:p>
      <w:pPr>
        <w:pStyle w:val="Normal1"/>
        <w:jc w:val="both"/>
        <w:rPr>
          <w:color w:val="3465A4"/>
        </w:rPr>
      </w:pPr>
      <w:r>
        <w:rPr>
          <w:color w:val="3465A4"/>
        </w:rPr>
      </w:r>
    </w:p>
    <w:p>
      <w:pPr>
        <w:pStyle w:val="Normal1"/>
        <w:jc w:val="both"/>
        <w:rPr>
          <w:color w:val="3465A4"/>
        </w:rPr>
      </w:pPr>
      <w:r>
        <w:rPr>
          <w:color w:val="3465A4"/>
        </w:rPr>
        <w:t>Grupo 4 - Integrantes</w:t>
      </w:r>
    </w:p>
    <w:p>
      <w:pPr>
        <w:pStyle w:val="Normal1"/>
        <w:jc w:val="both"/>
        <w:rPr>
          <w:color w:val="3465A4"/>
        </w:rPr>
      </w:pPr>
      <w:r>
        <w:rPr>
          <w:color w:val="3465A4"/>
        </w:rPr>
      </w:r>
    </w:p>
    <w:p>
      <w:pPr>
        <w:pStyle w:val="Normal1"/>
        <w:numPr>
          <w:ilvl w:val="0"/>
          <w:numId w:val="1"/>
        </w:numPr>
        <w:pBdr/>
        <w:shd w:val="clear" w:fill="FFFFFF"/>
        <w:spacing w:lineRule="auto" w:line="240" w:before="0" w:afterAutospacing="0" w:after="0"/>
        <w:ind w:hanging="360" w:left="720"/>
        <w:jc w:val="both"/>
        <w:rPr>
          <w:color w:val="3465A4"/>
        </w:rPr>
      </w:pPr>
      <w:r>
        <w:rPr>
          <w:color w:val="3465A4"/>
          <w:sz w:val="24"/>
          <w:szCs w:val="24"/>
        </w:rPr>
        <w:t>Cristian Falco</w:t>
      </w:r>
    </w:p>
    <w:p>
      <w:pPr>
        <w:pStyle w:val="Normal1"/>
        <w:numPr>
          <w:ilvl w:val="0"/>
          <w:numId w:val="1"/>
        </w:numPr>
        <w:pBdr/>
        <w:shd w:val="clear" w:fill="FFFFFF"/>
        <w:spacing w:lineRule="auto" w:line="240" w:beforeAutospacing="0" w:before="0" w:afterAutospacing="0" w:after="0"/>
        <w:ind w:hanging="360" w:left="720"/>
        <w:jc w:val="both"/>
        <w:rPr>
          <w:color w:val="3465A4"/>
        </w:rPr>
      </w:pPr>
      <w:r>
        <w:rPr>
          <w:color w:val="3465A4"/>
          <w:sz w:val="24"/>
          <w:szCs w:val="24"/>
        </w:rPr>
        <w:t>Eduardo Figueroa</w:t>
      </w:r>
    </w:p>
    <w:p>
      <w:pPr>
        <w:pStyle w:val="Normal1"/>
        <w:numPr>
          <w:ilvl w:val="0"/>
          <w:numId w:val="1"/>
        </w:numPr>
        <w:pBdr/>
        <w:shd w:val="clear" w:fill="FFFFFF"/>
        <w:spacing w:lineRule="auto" w:line="240" w:beforeAutospacing="0" w:before="0" w:afterAutospacing="0" w:after="0"/>
        <w:ind w:hanging="360" w:left="720"/>
        <w:jc w:val="both"/>
        <w:rPr>
          <w:color w:val="3465A4"/>
        </w:rPr>
      </w:pPr>
      <w:r>
        <w:rPr>
          <w:color w:val="3465A4"/>
          <w:sz w:val="24"/>
          <w:szCs w:val="24"/>
        </w:rPr>
        <w:t>Sol Figueroa</w:t>
      </w:r>
    </w:p>
    <w:p>
      <w:pPr>
        <w:pStyle w:val="Normal1"/>
        <w:numPr>
          <w:ilvl w:val="0"/>
          <w:numId w:val="1"/>
        </w:numPr>
        <w:pBdr/>
        <w:shd w:val="clear" w:fill="FFFFFF"/>
        <w:spacing w:lineRule="auto" w:line="240" w:beforeAutospacing="0" w:before="0" w:afterAutospacing="0" w:after="0"/>
        <w:ind w:hanging="360" w:left="720"/>
        <w:jc w:val="both"/>
        <w:rPr>
          <w:color w:val="3465A4"/>
        </w:rPr>
      </w:pPr>
      <w:r>
        <w:rPr>
          <w:color w:val="3465A4"/>
          <w:sz w:val="24"/>
          <w:szCs w:val="24"/>
        </w:rPr>
        <w:t>Jorge Flores</w:t>
      </w:r>
    </w:p>
    <w:p>
      <w:pPr>
        <w:pStyle w:val="Normal1"/>
        <w:numPr>
          <w:ilvl w:val="0"/>
          <w:numId w:val="1"/>
        </w:numPr>
        <w:pBdr/>
        <w:shd w:val="clear" w:fill="FFFFFF"/>
        <w:spacing w:lineRule="auto" w:line="240" w:beforeAutospacing="0" w:before="0" w:afterAutospacing="0" w:after="0"/>
        <w:ind w:hanging="360" w:left="720"/>
        <w:jc w:val="both"/>
        <w:rPr>
          <w:color w:val="3465A4"/>
        </w:rPr>
      </w:pPr>
      <w:r>
        <w:rPr>
          <w:color w:val="3465A4"/>
          <w:sz w:val="24"/>
          <w:szCs w:val="24"/>
        </w:rPr>
        <w:t>Carlos Giménez</w:t>
      </w:r>
    </w:p>
    <w:p>
      <w:pPr>
        <w:pStyle w:val="Normal1"/>
        <w:numPr>
          <w:ilvl w:val="0"/>
          <w:numId w:val="1"/>
        </w:numPr>
        <w:pBdr/>
        <w:shd w:val="clear" w:fill="FFFFFF"/>
        <w:spacing w:lineRule="auto" w:line="240" w:beforeAutospacing="0" w:before="0" w:afterAutospacing="0" w:after="0"/>
        <w:ind w:hanging="360" w:left="720"/>
        <w:jc w:val="both"/>
        <w:rPr>
          <w:color w:val="3465A4"/>
        </w:rPr>
      </w:pPr>
      <w:r>
        <w:rPr>
          <w:color w:val="3465A4"/>
          <w:sz w:val="24"/>
          <w:szCs w:val="24"/>
        </w:rPr>
        <w:t>Cinthia Yael Gómez</w:t>
      </w:r>
    </w:p>
    <w:p>
      <w:pPr>
        <w:pStyle w:val="Normal1"/>
        <w:numPr>
          <w:ilvl w:val="0"/>
          <w:numId w:val="1"/>
        </w:numPr>
        <w:pBdr/>
        <w:shd w:val="clear" w:fill="FFFFFF"/>
        <w:spacing w:lineRule="auto" w:line="240" w:beforeAutospacing="0" w:before="0" w:afterAutospacing="0" w:after="0"/>
        <w:ind w:hanging="360" w:left="720"/>
        <w:jc w:val="both"/>
        <w:rPr>
          <w:color w:val="3465A4"/>
        </w:rPr>
      </w:pPr>
      <w:r>
        <w:rPr>
          <w:color w:val="3465A4"/>
          <w:sz w:val="24"/>
          <w:szCs w:val="24"/>
        </w:rPr>
        <w:t>Monserrat Gutiérrez</w:t>
      </w:r>
    </w:p>
    <w:p>
      <w:pPr>
        <w:pStyle w:val="Normal1"/>
        <w:numPr>
          <w:ilvl w:val="0"/>
          <w:numId w:val="1"/>
        </w:numPr>
        <w:pBdr/>
        <w:shd w:val="clear" w:fill="FFFFFF"/>
        <w:spacing w:lineRule="auto" w:line="240" w:beforeAutospacing="0" w:before="0" w:afterAutospacing="0" w:after="0"/>
        <w:ind w:hanging="360" w:left="720"/>
        <w:jc w:val="both"/>
        <w:rPr>
          <w:color w:val="3465A4"/>
        </w:rPr>
      </w:pPr>
      <w:r>
        <w:rPr>
          <w:color w:val="3465A4"/>
          <w:sz w:val="24"/>
          <w:szCs w:val="24"/>
        </w:rPr>
        <w:t>Walter Nieto</w:t>
      </w:r>
    </w:p>
    <w:p>
      <w:pPr>
        <w:pStyle w:val="Normal1"/>
        <w:numPr>
          <w:ilvl w:val="0"/>
          <w:numId w:val="1"/>
        </w:numPr>
        <w:pBdr/>
        <w:shd w:val="clear" w:fill="FFFFFF"/>
        <w:spacing w:lineRule="auto" w:line="240" w:beforeAutospacing="0" w:before="0" w:after="240"/>
        <w:ind w:hanging="360" w:left="720"/>
        <w:jc w:val="both"/>
        <w:rPr>
          <w:color w:val="3465A4"/>
        </w:rPr>
      </w:pPr>
      <w:r>
        <w:rPr>
          <w:color w:val="3465A4"/>
          <w:sz w:val="24"/>
          <w:szCs w:val="24"/>
        </w:rPr>
        <w:t>Jorgelina Tissera</w:t>
      </w:r>
    </w:p>
    <w:p>
      <w:pPr>
        <w:pStyle w:val="Normal1"/>
        <w:jc w:val="both"/>
        <w:rPr/>
      </w:pPr>
      <w:r>
        <w:rPr/>
      </w:r>
    </w:p>
    <w:p>
      <w:pPr>
        <w:pStyle w:val="Normal1"/>
        <w:jc w:val="both"/>
        <w:rPr/>
      </w:pPr>
      <w:r>
        <w:rPr/>
      </w:r>
    </w:p>
    <w:p>
      <w:pPr>
        <w:pStyle w:val="Normal1"/>
        <w:jc w:val="both"/>
        <w:rPr/>
      </w:pPr>
      <w:r>
        <w:rPr/>
      </w:r>
    </w:p>
    <w:p>
      <w:pPr>
        <w:pStyle w:val="Heading1"/>
        <w:jc w:val="both"/>
        <w:rPr>
          <w:b/>
          <w:bCs/>
          <w:color w:val="3465A4"/>
        </w:rPr>
      </w:pPr>
      <w:bookmarkStart w:id="0" w:name="_ah25stlh9gpt"/>
      <w:bookmarkEnd w:id="0"/>
      <w:r>
        <w:rPr>
          <w:b/>
          <w:bCs/>
          <w:color w:val="3465A4"/>
        </w:rPr>
        <w:t xml:space="preserve">Evidencia 2 - informe de avance del proyecto </w:t>
      </w:r>
    </w:p>
    <w:p>
      <w:pPr>
        <w:pStyle w:val="Normal1"/>
        <w:jc w:val="both"/>
        <w:rPr/>
      </w:pPr>
      <w:r>
        <w:rPr/>
      </w:r>
    </w:p>
    <w:p>
      <w:pPr>
        <w:pStyle w:val="Heading2"/>
        <w:jc w:val="both"/>
        <w:rPr/>
      </w:pPr>
      <w:bookmarkStart w:id="1" w:name="_ix48ppac03ua"/>
      <w:bookmarkEnd w:id="1"/>
      <w:r>
        <w:rPr/>
        <w:t>Repositorio</w:t>
      </w:r>
    </w:p>
    <w:p>
      <w:pPr>
        <w:pStyle w:val="Normal1"/>
        <w:jc w:val="both"/>
        <w:rPr/>
      </w:pPr>
      <w:r>
        <w:rPr/>
      </w:r>
    </w:p>
    <w:p>
      <w:pPr>
        <w:pStyle w:val="Normal1"/>
        <w:jc w:val="both"/>
        <w:rPr/>
      </w:pPr>
      <w:hyperlink r:id="rId3">
        <w:r>
          <w:rPr>
            <w:color w:val="1155CC"/>
            <w:u w:val="single"/>
          </w:rPr>
          <w:t>https://github.com/monsegutier/Grupo4/tree/main/Procesamiento%20del%20Habla</w:t>
        </w:r>
      </w:hyperlink>
    </w:p>
    <w:p>
      <w:pPr>
        <w:pStyle w:val="Normal1"/>
        <w:jc w:val="both"/>
        <w:rPr/>
      </w:pPr>
      <w:r>
        <w:rPr/>
      </w:r>
    </w:p>
    <w:p>
      <w:pPr>
        <w:pStyle w:val="Heading2"/>
        <w:jc w:val="both"/>
        <w:rPr/>
      </w:pPr>
      <w:bookmarkStart w:id="2" w:name="_2svlvip3bd54"/>
      <w:bookmarkEnd w:id="2"/>
      <w:r>
        <w:rPr/>
        <w:t>Tema / objetivo</w:t>
      </w:r>
    </w:p>
    <w:p>
      <w:pPr>
        <w:pStyle w:val="Normal1"/>
        <w:jc w:val="both"/>
        <w:rPr/>
      </w:pPr>
      <w:r>
        <w:rPr/>
      </w:r>
    </w:p>
    <w:p>
      <w:pPr>
        <w:pStyle w:val="Normal1"/>
        <w:jc w:val="both"/>
        <w:rPr>
          <w:b/>
          <w:bCs/>
          <w:color w:val="3465A4"/>
        </w:rPr>
      </w:pPr>
      <w:r>
        <w:rPr>
          <w:b/>
          <w:bCs/>
          <w:color w:val="3465A4"/>
        </w:rPr>
        <w:t>PROYECTO DE DEEP LEARNING EN EL ÁREA DE LA GENÓMICA</w:t>
      </w:r>
    </w:p>
    <w:p>
      <w:pPr>
        <w:pStyle w:val="Normal1"/>
        <w:jc w:val="both"/>
        <w:rPr>
          <w:b/>
          <w:bCs/>
          <w:color w:val="3465A4"/>
        </w:rPr>
      </w:pPr>
      <w:r>
        <w:rPr>
          <w:b/>
          <w:bCs/>
          <w:color w:val="3465A4"/>
        </w:rPr>
        <w:t>Clasificación de secuencias de ADN codificantes y no codificantes</w:t>
      </w:r>
    </w:p>
    <w:p>
      <w:pPr>
        <w:pStyle w:val="Normal1"/>
        <w:jc w:val="both"/>
        <w:rPr/>
      </w:pPr>
      <w:r>
        <w:rPr/>
      </w:r>
    </w:p>
    <w:p>
      <w:pPr>
        <w:pStyle w:val="Normal1"/>
        <w:jc w:val="both"/>
        <w:rPr/>
      </w:pPr>
      <w:r>
        <w:rPr/>
        <w:t>El proyecto tiene como finalidad desarrollar un modelo de clasificación, mediante redes neuronales y basado en procesamiento de lenguaje natural, que pueda procesar secuencias genómicas, en este caso, de la bacteria E.coli, e identificar las regiones codificantes y no codificantes, dentro de su secuencia de ADN.</w:t>
      </w:r>
    </w:p>
    <w:p>
      <w:pPr>
        <w:pStyle w:val="Heading2"/>
        <w:jc w:val="both"/>
        <w:rPr/>
      </w:pPr>
      <w:bookmarkStart w:id="3" w:name="_hh42utd34mr"/>
      <w:bookmarkEnd w:id="3"/>
      <w:r>
        <w:rPr/>
        <w:t>Dataset</w:t>
      </w:r>
    </w:p>
    <w:p>
      <w:pPr>
        <w:pStyle w:val="Normal1"/>
        <w:jc w:val="both"/>
        <w:rPr/>
      </w:pPr>
      <w:r>
        <w:rPr/>
      </w:r>
    </w:p>
    <w:p>
      <w:pPr>
        <w:pStyle w:val="Normal1"/>
        <w:jc w:val="both"/>
        <w:rPr/>
      </w:pPr>
      <w:r>
        <w:rPr/>
        <w:t>Se selecciona la E.coli por ser un organismo altamente estudiado y que posee una cantidad similar de secuencias codificantes y no codificantes, lo cual sera necesario para posteriormente establecer las clases (codificante [0] y no codificante [1])</w:t>
      </w:r>
    </w:p>
    <w:p>
      <w:pPr>
        <w:pStyle w:val="Normal1"/>
        <w:jc w:val="both"/>
        <w:rPr/>
      </w:pPr>
      <w:r>
        <w:rPr/>
        <w:t>(en un principio se iba a utilizar el genoma del bacteriófago lambda el cual posee una cantidad de bases mucho menor (348k el bacteri</w:t>
      </w:r>
      <w:r>
        <w:rPr/>
        <w:t>ó</w:t>
      </w:r>
      <w:r>
        <w:rPr/>
        <w:t>fago y 4kk la E.coli) lo cual haría mucho mas fácil el manejo de la información, pero al tener las clases muy desbalanceadas, no seria posible posteriormente entrenar el modelo de manera eficaz.)</w:t>
      </w:r>
    </w:p>
    <w:p>
      <w:pPr>
        <w:pStyle w:val="Heading2"/>
        <w:jc w:val="both"/>
        <w:rPr/>
      </w:pPr>
      <w:bookmarkStart w:id="4" w:name="_pt203oee4b8s"/>
      <w:bookmarkEnd w:id="4"/>
      <w:r>
        <w:rPr/>
        <w:t>Grado de Avance</w:t>
      </w:r>
    </w:p>
    <w:p>
      <w:pPr>
        <w:pStyle w:val="Normal1"/>
        <w:jc w:val="both"/>
        <w:rPr/>
      </w:pPr>
      <w:r>
        <w:rPr/>
        <w:t xml:space="preserve">   </w:t>
      </w:r>
      <w:r>
        <w:rPr>
          <w:b/>
          <w:bCs/>
          <w:color w:val="3465A4"/>
        </w:rPr>
        <w:t xml:space="preserve">  </w:t>
      </w:r>
      <w:r>
        <w:rPr>
          <w:b/>
          <w:bCs/>
          <w:color w:val="3465A4"/>
        </w:rPr>
        <w:t>1.Incorporación del Dataset:</w:t>
      </w:r>
    </w:p>
    <w:p>
      <w:pPr>
        <w:pStyle w:val="Normal1"/>
        <w:jc w:val="both"/>
        <w:rPr/>
      </w:pPr>
      <w:r>
        <w:rPr/>
        <w:t xml:space="preserve">         </w:t>
      </w:r>
      <w:r>
        <w:rPr/>
        <w:t>Recolección y adquisición de datos de diversas fuentes.</w:t>
      </w:r>
    </w:p>
    <w:p>
      <w:pPr>
        <w:pStyle w:val="Normal1"/>
        <w:jc w:val="both"/>
        <w:rPr/>
      </w:pPr>
      <w:r>
        <w:rPr/>
        <w:t xml:space="preserve">         </w:t>
      </w:r>
      <w:r>
        <w:rPr/>
        <w:t>Almacenamiento en bases de datos o sistemas de archivos.</w:t>
      </w:r>
    </w:p>
    <w:p>
      <w:pPr>
        <w:pStyle w:val="Normal1"/>
        <w:jc w:val="both"/>
        <w:rPr/>
      </w:pPr>
      <w:r>
        <w:rPr/>
        <w:t xml:space="preserve">        </w:t>
      </w:r>
      <w:r>
        <w:rPr>
          <w:b/>
          <w:bCs/>
          <w:color w:val="3465A4"/>
        </w:rPr>
        <w:t xml:space="preserve"> </w:t>
      </w:r>
      <w:r>
        <w:rPr>
          <w:b/>
          <w:bCs/>
          <w:color w:val="3465A4"/>
        </w:rPr>
        <w:t>Estado: Completado.</w:t>
      </w:r>
    </w:p>
    <w:p>
      <w:pPr>
        <w:pStyle w:val="Normal1"/>
        <w:jc w:val="both"/>
        <w:rPr/>
      </w:pPr>
      <w:r>
        <w:rPr/>
      </w:r>
    </w:p>
    <w:p>
      <w:pPr>
        <w:pStyle w:val="Normal1"/>
        <w:jc w:val="both"/>
        <w:rPr>
          <w:b/>
          <w:bCs/>
          <w:color w:val="3465A4"/>
        </w:rPr>
      </w:pPr>
      <w:r>
        <w:rPr>
          <w:b/>
          <w:bCs/>
          <w:color w:val="3465A4"/>
        </w:rPr>
        <w:t xml:space="preserve">    </w:t>
      </w:r>
      <w:r>
        <w:rPr>
          <w:b/>
          <w:bCs/>
          <w:color w:val="3465A4"/>
        </w:rPr>
        <w:t>2. Exploración y Análisis de Datos (EDA):</w:t>
      </w:r>
    </w:p>
    <w:p>
      <w:pPr>
        <w:pStyle w:val="Normal1"/>
        <w:jc w:val="both"/>
        <w:rPr/>
      </w:pPr>
      <w:r>
        <w:rPr/>
        <w:t xml:space="preserve">         </w:t>
      </w:r>
      <w:r>
        <w:rPr/>
        <w:t>Análisis inicial de los datos para entender su estructura y características.</w:t>
      </w:r>
    </w:p>
    <w:p>
      <w:pPr>
        <w:pStyle w:val="Normal1"/>
        <w:jc w:val="both"/>
        <w:rPr/>
      </w:pPr>
      <w:r>
        <w:rPr/>
        <w:t xml:space="preserve">         </w:t>
      </w:r>
      <w:r>
        <w:rPr/>
        <w:t>Identificación de patrones, anomalías y relaciones entre variables.</w:t>
      </w:r>
    </w:p>
    <w:p>
      <w:pPr>
        <w:pStyle w:val="Normal1"/>
        <w:jc w:val="both"/>
        <w:rPr/>
      </w:pPr>
      <w:r>
        <w:rPr/>
        <w:t xml:space="preserve">         </w:t>
      </w:r>
      <w:r>
        <w:rPr/>
        <w:t>Visualización de datos para obtener insights preliminares.</w:t>
      </w:r>
    </w:p>
    <w:p>
      <w:pPr>
        <w:pStyle w:val="Normal1"/>
        <w:jc w:val="both"/>
        <w:rPr/>
      </w:pPr>
      <w:r>
        <w:rPr/>
        <w:t xml:space="preserve">    </w:t>
      </w:r>
      <w:r>
        <w:rPr>
          <w:b/>
          <w:bCs/>
          <w:color w:val="3465A4"/>
        </w:rPr>
        <w:t xml:space="preserve">     </w:t>
      </w:r>
      <w:r>
        <w:rPr>
          <w:b/>
          <w:bCs/>
          <w:color w:val="3465A4"/>
        </w:rPr>
        <w:t>Estado: Completado.</w:t>
      </w:r>
    </w:p>
    <w:p>
      <w:pPr>
        <w:pStyle w:val="Normal1"/>
        <w:jc w:val="both"/>
        <w:rPr/>
      </w:pPr>
      <w:r>
        <w:rPr/>
      </w:r>
    </w:p>
    <w:p>
      <w:pPr>
        <w:pStyle w:val="Normal1"/>
        <w:jc w:val="both"/>
        <w:rPr>
          <w:b/>
          <w:bCs/>
          <w:color w:val="3465A4"/>
        </w:rPr>
      </w:pPr>
      <w:r>
        <w:rPr>
          <w:b/>
          <w:bCs/>
          <w:color w:val="3465A4"/>
        </w:rPr>
        <w:t xml:space="preserve">    </w:t>
      </w:r>
      <w:r>
        <w:rPr>
          <w:b/>
          <w:bCs/>
          <w:color w:val="3465A4"/>
        </w:rPr>
        <w:t>3. Preprocesamiento de Datos:</w:t>
      </w:r>
    </w:p>
    <w:p>
      <w:pPr>
        <w:pStyle w:val="Normal1"/>
        <w:jc w:val="both"/>
        <w:rPr/>
      </w:pPr>
      <w:r>
        <w:rPr/>
        <w:t xml:space="preserve">       </w:t>
      </w:r>
      <w:r>
        <w:rPr/>
        <w:t>Limpieza de datos (manejo de valores faltantes, corrección de errores).</w:t>
      </w:r>
    </w:p>
    <w:p>
      <w:pPr>
        <w:pStyle w:val="Normal1"/>
        <w:jc w:val="both"/>
        <w:rPr/>
      </w:pPr>
      <w:r>
        <w:rPr/>
        <w:t xml:space="preserve">       </w:t>
      </w:r>
      <w:r>
        <w:rPr/>
        <w:t>T</w:t>
      </w:r>
      <w:r>
        <w:rPr/>
        <w:t>ransformación de datos (escalado, normalización, codificación de variables categóricas).</w:t>
      </w:r>
    </w:p>
    <w:p>
      <w:pPr>
        <w:pStyle w:val="Normal1"/>
        <w:jc w:val="both"/>
        <w:rPr/>
      </w:pPr>
      <w:r>
        <w:rPr/>
        <w:t xml:space="preserve">       </w:t>
      </w:r>
      <w:r>
        <w:rPr/>
        <w:t>División del dataset en conjuntos de entrenamiento y prueba.</w:t>
      </w:r>
    </w:p>
    <w:p>
      <w:pPr>
        <w:pStyle w:val="Normal1"/>
        <w:jc w:val="both"/>
        <w:rPr/>
      </w:pPr>
      <w:r>
        <w:rPr/>
        <w:t xml:space="preserve">       </w:t>
      </w:r>
      <w:r>
        <w:rPr>
          <w:b/>
          <w:bCs/>
          <w:color w:val="3465A4"/>
        </w:rPr>
        <w:t xml:space="preserve"> </w:t>
      </w:r>
      <w:r>
        <w:rPr>
          <w:b/>
          <w:bCs/>
          <w:color w:val="3465A4"/>
        </w:rPr>
        <w:t>Estado: Completado</w:t>
      </w:r>
    </w:p>
    <w:p>
      <w:pPr>
        <w:pStyle w:val="Normal1"/>
        <w:jc w:val="both"/>
        <w:rPr>
          <w:b/>
          <w:bCs/>
          <w:color w:val="3465A4"/>
        </w:rPr>
      </w:pPr>
      <w:r>
        <w:rPr/>
      </w:r>
    </w:p>
    <w:p>
      <w:pPr>
        <w:pStyle w:val="Normal1"/>
        <w:jc w:val="both"/>
        <w:rPr>
          <w:b/>
          <w:bCs/>
          <w:color w:val="3465A4"/>
        </w:rPr>
      </w:pPr>
      <w:r>
        <w:rPr>
          <w:b/>
          <w:bCs/>
          <w:color w:val="3465A4"/>
        </w:rPr>
        <w:t xml:space="preserve">    </w:t>
      </w:r>
      <w:r>
        <w:rPr>
          <w:b/>
          <w:bCs/>
          <w:color w:val="3465A4"/>
        </w:rPr>
        <w:t>4. Ingeniería de Características:</w:t>
      </w:r>
    </w:p>
    <w:p>
      <w:pPr>
        <w:pStyle w:val="Normal1"/>
        <w:jc w:val="both"/>
        <w:rPr/>
      </w:pPr>
      <w:r>
        <w:rPr/>
        <w:t xml:space="preserve">         </w:t>
      </w:r>
      <w:r>
        <w:rPr/>
        <w:t>Creación de nuevas variables a partir de las existentes.</w:t>
      </w:r>
    </w:p>
    <w:p>
      <w:pPr>
        <w:pStyle w:val="Normal1"/>
        <w:jc w:val="both"/>
        <w:rPr/>
      </w:pPr>
      <w:r>
        <w:rPr/>
        <w:t xml:space="preserve">         </w:t>
      </w:r>
      <w:r>
        <w:rPr/>
        <w:t>Selección de características más relevantes para el modelo.</w:t>
      </w:r>
    </w:p>
    <w:p>
      <w:pPr>
        <w:pStyle w:val="Normal1"/>
        <w:jc w:val="both"/>
        <w:rPr/>
      </w:pPr>
      <w:r>
        <w:rPr/>
        <w:t xml:space="preserve">        </w:t>
      </w:r>
      <w:r>
        <w:rPr>
          <w:b/>
          <w:bCs/>
          <w:color w:val="3465A4"/>
        </w:rPr>
        <w:t xml:space="preserve"> </w:t>
      </w:r>
      <w:r>
        <w:rPr>
          <w:b/>
          <w:bCs/>
          <w:color w:val="3465A4"/>
        </w:rPr>
        <w:t>Estado:  Completado</w:t>
      </w:r>
    </w:p>
    <w:p>
      <w:pPr>
        <w:pStyle w:val="Normal1"/>
        <w:jc w:val="both"/>
        <w:rPr/>
      </w:pPr>
      <w:r>
        <w:rPr/>
      </w:r>
    </w:p>
    <w:p>
      <w:pPr>
        <w:pStyle w:val="Normal1"/>
        <w:jc w:val="both"/>
        <w:rPr/>
      </w:pPr>
      <w:r>
        <w:rPr/>
        <w:t xml:space="preserve">   </w:t>
      </w:r>
      <w:r>
        <w:rPr>
          <w:b/>
          <w:bCs/>
          <w:color w:val="3465A4"/>
        </w:rPr>
        <w:t xml:space="preserve"> </w:t>
      </w:r>
      <w:r>
        <w:rPr>
          <w:b/>
          <w:bCs/>
          <w:color w:val="3465A4"/>
        </w:rPr>
        <w:t>5. Selección y Entrenamiento de Modelos:</w:t>
      </w:r>
    </w:p>
    <w:p>
      <w:pPr>
        <w:pStyle w:val="Normal1"/>
        <w:jc w:val="both"/>
        <w:rPr/>
      </w:pPr>
      <w:r>
        <w:rPr/>
        <w:t xml:space="preserve">         </w:t>
      </w:r>
      <w:r>
        <w:rPr/>
        <w:t>Evaluación de diferentes algoritmos de machine learning.</w:t>
      </w:r>
    </w:p>
    <w:p>
      <w:pPr>
        <w:pStyle w:val="Normal1"/>
        <w:jc w:val="both"/>
        <w:rPr/>
      </w:pPr>
      <w:r>
        <w:rPr/>
        <w:t xml:space="preserve">         </w:t>
      </w:r>
      <w:r>
        <w:rPr/>
        <w:t>Entrenamiento de modelos iniciales y ajuste de hiperparámetros.</w:t>
      </w:r>
    </w:p>
    <w:p>
      <w:pPr>
        <w:pStyle w:val="Normal1"/>
        <w:jc w:val="both"/>
        <w:rPr/>
      </w:pPr>
      <w:r>
        <w:rPr/>
        <w:t xml:space="preserve">         </w:t>
      </w:r>
      <w:r>
        <w:rPr>
          <w:b/>
          <w:bCs/>
          <w:color w:val="3465A4"/>
        </w:rPr>
        <w:t>Estado: Completado</w:t>
      </w:r>
    </w:p>
    <w:p>
      <w:pPr>
        <w:pStyle w:val="Normal1"/>
        <w:jc w:val="both"/>
        <w:rPr/>
      </w:pPr>
      <w:r>
        <w:rPr/>
      </w:r>
    </w:p>
    <w:p>
      <w:pPr>
        <w:pStyle w:val="Normal1"/>
        <w:jc w:val="both"/>
        <w:rPr/>
      </w:pPr>
      <w:r>
        <w:rPr/>
        <w:t xml:space="preserve">  </w:t>
      </w:r>
      <w:r>
        <w:rPr>
          <w:b/>
          <w:bCs/>
          <w:color w:val="3465A4"/>
        </w:rPr>
        <w:t xml:space="preserve">  </w:t>
      </w:r>
      <w:r>
        <w:rPr>
          <w:b/>
          <w:bCs/>
          <w:color w:val="3465A4"/>
        </w:rPr>
        <w:t>6. Implementación de Modelos:</w:t>
      </w:r>
    </w:p>
    <w:p>
      <w:pPr>
        <w:pStyle w:val="Normal1"/>
        <w:jc w:val="both"/>
        <w:rPr/>
      </w:pPr>
      <w:r>
        <w:rPr/>
        <w:t xml:space="preserve">         </w:t>
      </w:r>
      <w:r>
        <w:rPr/>
        <w:t>Implementación de modelos de regresión, clasificación o clustering.</w:t>
      </w:r>
    </w:p>
    <w:p>
      <w:pPr>
        <w:pStyle w:val="Normal1"/>
        <w:jc w:val="both"/>
        <w:rPr/>
      </w:pPr>
      <w:r>
        <w:rPr/>
        <w:t xml:space="preserve">         </w:t>
      </w:r>
      <w:r>
        <w:rPr/>
        <w:t>Implementación de Redes Neuronales Convolucionales (CNNs) si aplica.</w:t>
      </w:r>
    </w:p>
    <w:p>
      <w:pPr>
        <w:pStyle w:val="Normal1"/>
        <w:jc w:val="both"/>
        <w:rPr/>
      </w:pPr>
      <w:r>
        <w:rPr/>
        <w:t xml:space="preserve">         </w:t>
      </w:r>
      <w:r>
        <w:rPr>
          <w:b/>
          <w:bCs/>
          <w:color w:val="3465A4"/>
        </w:rPr>
        <w:t>Estado: Completado</w:t>
      </w:r>
    </w:p>
    <w:p>
      <w:pPr>
        <w:pStyle w:val="Normal1"/>
        <w:jc w:val="both"/>
        <w:rPr/>
      </w:pPr>
      <w:r>
        <w:rPr/>
      </w:r>
    </w:p>
    <w:p>
      <w:pPr>
        <w:pStyle w:val="Normal1"/>
        <w:jc w:val="both"/>
        <w:rPr/>
      </w:pPr>
      <w:r>
        <w:rPr/>
        <w:t xml:space="preserve">    </w:t>
      </w:r>
      <w:r>
        <w:rPr>
          <w:b/>
          <w:bCs/>
          <w:color w:val="3465A4"/>
        </w:rPr>
        <w:t>7. Evaluación de Modelos:</w:t>
      </w:r>
    </w:p>
    <w:p>
      <w:pPr>
        <w:pStyle w:val="Normal1"/>
        <w:jc w:val="both"/>
        <w:rPr/>
      </w:pPr>
      <w:r>
        <w:rPr/>
        <w:t xml:space="preserve">         </w:t>
      </w:r>
      <w:r>
        <w:rPr/>
        <w:t>Evaluación de la precisión y desempeño de los modelos utilizando métricas adecuadas.</w:t>
      </w:r>
    </w:p>
    <w:p>
      <w:pPr>
        <w:pStyle w:val="Normal1"/>
        <w:jc w:val="both"/>
        <w:rPr/>
      </w:pPr>
      <w:r>
        <w:rPr/>
        <w:t xml:space="preserve">         </w:t>
      </w:r>
      <w:r>
        <w:rPr/>
        <w:t>Validación cruzada para asegurar la robustez del modelo.</w:t>
      </w:r>
    </w:p>
    <w:p>
      <w:pPr>
        <w:pStyle w:val="Normal1"/>
        <w:jc w:val="both"/>
        <w:rPr/>
      </w:pPr>
      <w:r>
        <w:rPr/>
        <w:t xml:space="preserve">         </w:t>
      </w:r>
      <w:r>
        <w:rPr>
          <w:b/>
          <w:bCs/>
          <w:color w:val="3465A4"/>
        </w:rPr>
        <w:t>Estado: Completado</w:t>
      </w:r>
    </w:p>
    <w:p>
      <w:pPr>
        <w:pStyle w:val="Normal1"/>
        <w:jc w:val="both"/>
        <w:rPr/>
      </w:pPr>
      <w:r>
        <w:rPr/>
      </w:r>
    </w:p>
    <w:p>
      <w:pPr>
        <w:pStyle w:val="Normal1"/>
        <w:jc w:val="both"/>
        <w:rPr/>
      </w:pPr>
      <w:r>
        <w:rPr/>
        <w:t xml:space="preserve">  </w:t>
      </w:r>
      <w:r>
        <w:rPr>
          <w:b/>
          <w:bCs/>
          <w:color w:val="3465A4"/>
        </w:rPr>
        <w:t xml:space="preserve">  </w:t>
      </w:r>
      <w:r>
        <w:rPr>
          <w:b/>
          <w:bCs/>
          <w:color w:val="3465A4"/>
        </w:rPr>
        <w:t>8. Obtención y Comunicación de Resultados:</w:t>
      </w:r>
    </w:p>
    <w:p>
      <w:pPr>
        <w:pStyle w:val="Normal1"/>
        <w:jc w:val="both"/>
        <w:rPr/>
      </w:pPr>
      <w:r>
        <w:rPr/>
        <w:t xml:space="preserve">         </w:t>
      </w:r>
      <w:r>
        <w:rPr/>
        <w:t>Interpretación de resultados y generación de informes.</w:t>
      </w:r>
    </w:p>
    <w:p>
      <w:pPr>
        <w:pStyle w:val="Normal1"/>
        <w:jc w:val="both"/>
        <w:rPr/>
      </w:pPr>
      <w:r>
        <w:rPr/>
        <w:t xml:space="preserve">         </w:t>
      </w:r>
      <w:r>
        <w:rPr/>
        <w:t>Visualización de resultados y elaboración de conclusiones.</w:t>
      </w:r>
    </w:p>
    <w:p>
      <w:pPr>
        <w:pStyle w:val="Normal1"/>
        <w:jc w:val="both"/>
        <w:rPr/>
      </w:pPr>
      <w:r>
        <w:rPr/>
        <w:t xml:space="preserve">         </w:t>
      </w:r>
      <w:r>
        <w:rPr/>
        <w:t>Informe T</w:t>
      </w:r>
      <w:r>
        <w:rPr/>
        <w:t>é</w:t>
      </w:r>
      <w:r>
        <w:rPr/>
        <w:t xml:space="preserve">cnico </w:t>
      </w:r>
    </w:p>
    <w:p>
      <w:pPr>
        <w:pStyle w:val="Normal1"/>
        <w:jc w:val="both"/>
        <w:rPr/>
      </w:pPr>
      <w:r>
        <w:rPr/>
        <w:t xml:space="preserve">         </w:t>
      </w:r>
      <w:r>
        <w:rPr>
          <w:b/>
          <w:bCs/>
          <w:color w:val="3465A4"/>
        </w:rPr>
        <w:t>Estado: Completado</w:t>
      </w:r>
    </w:p>
    <w:p>
      <w:pPr>
        <w:pStyle w:val="Normal1"/>
        <w:jc w:val="both"/>
        <w:rPr/>
      </w:pPr>
      <w:r>
        <w:rPr/>
      </w:r>
    </w:p>
    <w:p>
      <w:pPr>
        <w:pStyle w:val="Normal1"/>
        <w:jc w:val="both"/>
        <w:rPr/>
      </w:pPr>
      <w:r>
        <w:rPr/>
        <w:t xml:space="preserve">    </w:t>
      </w:r>
      <w:r>
        <w:rPr/>
        <w:t xml:space="preserve">9. </w:t>
      </w:r>
      <w:r>
        <w:rPr>
          <w:b/>
          <w:bCs/>
          <w:color w:val="3465A4"/>
        </w:rPr>
        <w:t>Actualización Repositorio en Github con el material del trabajo</w:t>
      </w:r>
    </w:p>
    <w:p>
      <w:pPr>
        <w:pStyle w:val="Normal1"/>
        <w:jc w:val="both"/>
        <w:rPr/>
      </w:pPr>
      <w:r>
        <w:rPr/>
        <w:t xml:space="preserve">         </w:t>
      </w:r>
      <w:r>
        <w:rPr>
          <w:b/>
          <w:bCs/>
          <w:color w:val="3465A4"/>
        </w:rPr>
        <w:t>Estado: En progreso</w:t>
      </w:r>
      <w:r>
        <w:rPr/>
        <w:t>, 80% Completado.</w:t>
      </w:r>
    </w:p>
    <w:p>
      <w:pPr>
        <w:pStyle w:val="Normal1"/>
        <w:jc w:val="both"/>
        <w:rPr/>
      </w:pPr>
      <w:r>
        <w:rPr/>
      </w:r>
    </w:p>
    <w:p>
      <w:pPr>
        <w:pStyle w:val="Normal1"/>
        <w:jc w:val="both"/>
        <w:rPr/>
      </w:pPr>
      <w:r>
        <w:rPr/>
        <w:t xml:space="preserve">    </w:t>
      </w:r>
      <w:r>
        <w:rPr/>
        <w:t>10</w:t>
      </w:r>
      <w:r>
        <w:rPr/>
        <w:t xml:space="preserve">. </w:t>
      </w:r>
      <w:r>
        <w:rPr>
          <w:b/>
          <w:bCs/>
          <w:color w:val="3465A4"/>
        </w:rPr>
        <w:t>Presentación / Exposición Final:</w:t>
      </w:r>
    </w:p>
    <w:p>
      <w:pPr>
        <w:pStyle w:val="Normal1"/>
        <w:jc w:val="both"/>
        <w:rPr/>
      </w:pPr>
      <w:r>
        <w:rPr/>
        <w:t xml:space="preserve">        </w:t>
      </w:r>
      <w:r>
        <w:rPr>
          <w:b/>
          <w:bCs/>
          <w:color w:val="3465A4"/>
        </w:rPr>
        <w:t xml:space="preserve">  </w:t>
      </w:r>
      <w:r>
        <w:rPr>
          <w:b/>
          <w:bCs/>
          <w:color w:val="3465A4"/>
        </w:rPr>
        <w:t>Estado: En progreso</w:t>
      </w:r>
      <w:r>
        <w:rPr/>
        <w:t>, aproximadamente 80 % completado.</w:t>
      </w:r>
    </w:p>
    <w:p>
      <w:pPr>
        <w:pStyle w:val="Normal1"/>
        <w:jc w:val="both"/>
        <w:rPr/>
      </w:pPr>
      <w:r>
        <w:rPr/>
      </w:r>
    </w:p>
    <w:p>
      <w:pPr>
        <w:pStyle w:val="Normal1"/>
        <w:jc w:val="both"/>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sz w:val="24"/>
        <w:u w:val="none"/>
        <w:szCs w:val="24"/>
        <w:color w:val="1F232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color w:val="3C78D8"/>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monsegutier/Grupo4/tree/main/Procesamiento%20del%20Habl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21</TotalTime>
  <Application>LibreOffice/24.2.2.2$Windows_X86_64 LibreOffice_project/d56cc158d8a96260b836f100ef4b4ef25d6f1a01</Application>
  <AppVersion>15.0000</AppVersion>
  <Pages>3</Pages>
  <Words>459</Words>
  <Characters>2818</Characters>
  <CharactersWithSpaces>3503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2024-05-24T15:43:59Z</dcterms:modified>
  <cp:revision>2</cp:revision>
  <dc:subject/>
  <dc:title/>
</cp:coreProperties>
</file>