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Especificación de requerimientos</w:t>
      </w:r>
    </w:p>
    <w:p>
      <w:pPr>
        <w:pStyle w:val="Heading3"/>
        <w:spacing w:after="300"/>
      </w:pPr>
      <w:r>
        <w:t xml:space="preserve">Sistema de gestión de becas (IFARHU)</w:t>
      </w:r>
    </w:p>
    <w:p>
      <w:pPr>
        <w:pStyle w:val="Heading1"/>
        <w:spacing w:after="160" w:before="320"/>
      </w:pPr>
      <w:r>
        <w:t xml:space="preserve">1. Descripción general del sistema</w:t>
      </w:r>
    </w:p>
    <w:p>
      <w:pPr>
        <w:spacing w:after="120"/>
      </w:pPr>
      <w:r>
        <w:t xml:space="preserve">El sistema debe permitir al personal de IFARHU registrar estudiantes becados, validar su elegibilidad conforme a los requisitos establecidos en la Ley 40 de 2010, otorgar becas, registrar y dar seguimiento a los pagos correspondientes, y mantener un expediente documental de cada estudiante. El propósito central es reducir la duplicidad de registros y garantizar la trazabilidad de cada pago realizado.</w:t>
      </w:r>
    </w:p>
    <w:p>
      <w:pPr>
        <w:pStyle w:val="Heading1"/>
        <w:spacing w:after="160" w:before="320"/>
      </w:pPr>
      <w:r>
        <w:t xml:space="preserve">2. Actores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E6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Actor</w:t>
            </w:r>
          </w:p>
        </w:tc>
        <w:tc>
          <w:tcPr>
            <w:tcW w:type="dxa" w:w="6360"/>
            <w:shd w:fill="E6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Funcionario IFARHU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Usuario autenticado que opera el sistema: registra estudiantes, evalúa requisitos, otorga becas, gestiona pagos y documentos. Es el único actor del sistema en esta versión.</w:t>
            </w:r>
          </w:p>
        </w:tc>
      </w:tr>
    </w:tbl>
    <w:p>
      <w:pPr>
        <w:pStyle w:val="Heading1"/>
        <w:spacing w:after="160" w:before="320"/>
      </w:pPr>
      <w:r>
        <w:t xml:space="preserve">3. Especificación de casos de uso</w:t>
      </w:r>
    </w:p>
    <w:p>
      <w:pPr>
        <w:pStyle w:val="Heading2"/>
        <w:spacing w:after="120" w:before="260"/>
      </w:pPr>
      <w:r>
        <w:t xml:space="preserve">UC-01: Registrar estudiante</w:t>
      </w:r>
    </w:p>
    <w:p>
      <w:pPr>
        <w:spacing w:after="120"/>
      </w:pPr>
      <w:r>
        <w:rPr>
          <w:b/>
          <w:bCs/>
        </w:rPr>
        <w:t xml:space="preserve">Resumen: </w:t>
      </w:r>
      <w:r>
        <w:t xml:space="preserve">Permite ingresar los datos de un nuevo estudiante en el sistema, evitando que se registre dos veces al mismo estudiante mediante la validación de su cédula.</w:t>
      </w:r>
    </w:p>
    <w:p>
      <w:pPr>
        <w:spacing w:after="120"/>
      </w:pPr>
      <w:r>
        <w:rPr>
          <w:b/>
          <w:bCs/>
        </w:rPr>
        <w:t xml:space="preserve">Actor: </w:t>
      </w:r>
      <w:r>
        <w:t xml:space="preserve">Funcionario IFARHU</w:t>
      </w:r>
    </w:p>
    <w:p>
      <w:pPr>
        <w:pStyle w:val="Heading3"/>
        <w:spacing w:after="100" w:before="200"/>
      </w:pPr>
      <w:r>
        <w:t xml:space="preserve">Precondiciones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funcionario ha iniciado sesión en el sistema.</w:t>
      </w:r>
    </w:p>
    <w:p>
      <w:pPr>
        <w:pStyle w:val="Heading3"/>
        <w:spacing w:after="100" w:before="200"/>
      </w:pPr>
      <w:r>
        <w:t xml:space="preserve">Flujo principal (interacción usuario–sistema)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funcionario selecciona la opción "Registrar estudiante".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sistema muestra un formulario solicitando cédula, nombre, apellido, institución educativa y datos de contacto.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funcionario ingresa la cédula del estudiante.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sistema verifica si la cédula ya existe en la base de datos.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no existe, el sistema habilita el resto del formulario para completar los demás datos.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funcionario completa los datos restantes y confirma el registro.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sistema guarda el nuevo registro y muestra un mensaje de confirmación.</w:t>
      </w:r>
    </w:p>
    <w:p>
      <w:pPr>
        <w:pStyle w:val="Heading3"/>
        <w:spacing w:after="100" w:before="200"/>
      </w:pPr>
      <w:r>
        <w:t xml:space="preserve">Flujo alternativo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4a. Si la cédula ya existe, el sistema rechaza el registro y muestra un mensaje indicando que el estudiante ya está registrado, sin permitir continuar.</w:t>
      </w:r>
    </w:p>
    <w:p>
      <w:pPr>
        <w:pStyle w:val="Heading3"/>
        <w:spacing w:after="100" w:before="200"/>
      </w:pPr>
      <w:r>
        <w:t xml:space="preserve">Postcondiciones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estudiante queda almacenado en el sistema con un identificador único y disponible para ser asociado a una beca.</w:t>
      </w:r>
    </w:p>
    <w:p>
      <w:pPr>
        <w:pStyle w:val="Heading2"/>
        <w:spacing w:after="120" w:before="260"/>
      </w:pPr>
      <w:r>
        <w:t xml:space="preserve">UC-02: Otorgar beca</w:t>
      </w:r>
    </w:p>
    <w:p>
      <w:pPr>
        <w:spacing w:after="120"/>
      </w:pPr>
      <w:r>
        <w:rPr>
          <w:b/>
          <w:bCs/>
        </w:rPr>
        <w:t xml:space="preserve">Resumen: </w:t>
      </w:r>
      <w:r>
        <w:t xml:space="preserve">Formaliza el otorgamiento de una beca a un estudiante que ya cumple los requisitos legales de elegibilidad. Este caso de uso incluye obligatoriamente la validación de beneficio estatal previo (UC-06) y la validación del promedio académico (UC-07).</w:t>
      </w:r>
    </w:p>
    <w:p>
      <w:pPr>
        <w:spacing w:after="120"/>
      </w:pPr>
      <w:r>
        <w:rPr>
          <w:b/>
          <w:bCs/>
        </w:rPr>
        <w:t xml:space="preserve">Actor: </w:t>
      </w:r>
      <w:r>
        <w:t xml:space="preserve">Funcionario IFARHU</w:t>
      </w:r>
    </w:p>
    <w:p>
      <w:pPr>
        <w:pStyle w:val="Heading3"/>
        <w:spacing w:after="100" w:before="200"/>
      </w:pPr>
      <w:r>
        <w:t xml:space="preserve">Precondiciones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estudiante ya está registrado en el sistema (UC-01 ejecutado previamente).</w:t>
      </w:r>
    </w:p>
    <w:p>
      <w:pPr>
        <w:pStyle w:val="Heading3"/>
        <w:spacing w:after="100" w:before="200"/>
      </w:pPr>
      <w:r>
        <w:t xml:space="preserve">Flujo principal (interacción usuario–sistema)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funcionario selecciona un estudiante ya registrado y elige la opción "Otorgar beca".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sistema ejecuta UC-06 (Validar beneficio estatal previo).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sistema ejecuta UC-07 (Validar promedio académico).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 ambas validaciones son satisfactorias, el sistema solicita el tipo de beca a otorgar.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funcionario selecciona el tipo de beca y confirma.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sistema registra la beca con estado "activa" y fecha de otorgamiento.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sistema muestra un mensaje de confirmación.</w:t>
      </w:r>
    </w:p>
    <w:p>
      <w:pPr>
        <w:pStyle w:val="Heading3"/>
        <w:spacing w:after="100" w:before="200"/>
      </w:pPr>
      <w:r>
        <w:t xml:space="preserve">Flujo alternativo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2a/3a. Si alguna validación falla, el sistema detiene el proceso, muestra el motivo del rechazo (beneficio estatal existente o promedio insuficiente) y no permite otorgar la beca.</w:t>
      </w:r>
    </w:p>
    <w:p>
      <w:pPr>
        <w:pStyle w:val="Heading3"/>
        <w:spacing w:after="100" w:before="200"/>
      </w:pPr>
      <w:r>
        <w:t xml:space="preserve">Postcondiciones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Queda creado un registro de beca en estado "activa", asociado al estudiante, listo para recibir pagos.</w:t>
      </w:r>
    </w:p>
    <w:p>
      <w:pPr>
        <w:pStyle w:val="Heading2"/>
        <w:spacing w:after="120" w:before="260"/>
      </w:pPr>
      <w:r>
        <w:t xml:space="preserve">UC-03: Registrar pago</w:t>
      </w:r>
    </w:p>
    <w:p>
      <w:pPr>
        <w:spacing w:after="120"/>
      </w:pPr>
      <w:r>
        <w:rPr>
          <w:b/>
          <w:bCs/>
        </w:rPr>
        <w:t xml:space="preserve">Resumen: </w:t>
      </w:r>
      <w:r>
        <w:t xml:space="preserve">Registra un desembolso realizado a una beca activa, dejando constancia del monto y la fecha.</w:t>
      </w:r>
    </w:p>
    <w:p>
      <w:pPr>
        <w:spacing w:after="120"/>
      </w:pPr>
      <w:r>
        <w:rPr>
          <w:b/>
          <w:bCs/>
        </w:rPr>
        <w:t xml:space="preserve">Actor: </w:t>
      </w:r>
      <w:r>
        <w:t xml:space="preserve">Funcionario IFARHU</w:t>
      </w:r>
    </w:p>
    <w:p>
      <w:pPr>
        <w:pStyle w:val="Heading3"/>
        <w:spacing w:after="100" w:before="200"/>
      </w:pPr>
      <w:r>
        <w:t xml:space="preserve">Precondiciones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Existe una beca en estado "activa" para el estudiante.</w:t>
      </w:r>
    </w:p>
    <w:p>
      <w:pPr>
        <w:pStyle w:val="Heading3"/>
        <w:spacing w:after="100" w:before="200"/>
      </w:pPr>
      <w:r>
        <w:t xml:space="preserve">Flujo principal (interacción usuario–sistema)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El funcionario selecciona una beca activa y elige "Registrar pago".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El sistema solicita el monto y la fecha del pago.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El funcionario ingresa los datos y confirma.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El sistema guarda el pago con estado inicial "pendiente" y lo asocia a la beca correspondiente.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El funcionario puede actualizar posteriormente el estado del pago a "pagado" una vez confirmado el desembolso.</w:t>
      </w:r>
    </w:p>
    <w:p>
      <w:pPr>
        <w:pStyle w:val="Heading3"/>
        <w:spacing w:after="100" w:before="200"/>
      </w:pPr>
      <w:r>
        <w:t xml:space="preserve">Flujo alternativo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1a. Si la beca seleccionada no está activa, el sistema no permite registrar el pago y muestra un mensaje de error.</w:t>
      </w:r>
    </w:p>
    <w:p>
      <w:pPr>
        <w:pStyle w:val="Heading3"/>
        <w:spacing w:after="100" w:before="200"/>
      </w:pPr>
      <w:r>
        <w:t xml:space="preserve">Postcondiciones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Queda registrado un pago vinculado a la beca, con estado y fecha, disponible para consulta posterior.</w:t>
      </w:r>
    </w:p>
    <w:p>
      <w:pPr>
        <w:pStyle w:val="Heading2"/>
        <w:spacing w:after="120" w:before="260"/>
      </w:pPr>
      <w:r>
        <w:t xml:space="preserve">UC-04: Consultar historial de pagos</w:t>
      </w:r>
    </w:p>
    <w:p>
      <w:pPr>
        <w:spacing w:after="120"/>
      </w:pPr>
      <w:r>
        <w:rPr>
          <w:b/>
          <w:bCs/>
        </w:rPr>
        <w:t xml:space="preserve">Resumen: </w:t>
      </w:r>
      <w:r>
        <w:t xml:space="preserve">Permite verificar todos los pagos realizados a un estudiante específico, para confirmar si ya recibió su beca y en qué fechas.</w:t>
      </w:r>
    </w:p>
    <w:p>
      <w:pPr>
        <w:spacing w:after="120"/>
      </w:pPr>
      <w:r>
        <w:rPr>
          <w:b/>
          <w:bCs/>
        </w:rPr>
        <w:t xml:space="preserve">Actor: </w:t>
      </w:r>
      <w:r>
        <w:t xml:space="preserve">Funcionario IFARHU</w:t>
      </w:r>
    </w:p>
    <w:p>
      <w:pPr>
        <w:pStyle w:val="Heading3"/>
        <w:spacing w:after="100" w:before="200"/>
      </w:pPr>
      <w:r>
        <w:t xml:space="preserve">Precondiciones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estudiante debe estar registrado en el sistema.</w:t>
      </w:r>
    </w:p>
    <w:p>
      <w:pPr>
        <w:pStyle w:val="Heading3"/>
        <w:spacing w:after="100" w:before="200"/>
      </w:pPr>
      <w:r>
        <w:t xml:space="preserve">Flujo principal (interacción usuario–sistema)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El funcionario busca al estudiante por cédula.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El sistema muestra los datos del estudiante y la lista de pagos asociados a sus becas, con fecha y estado de cada uno.</w:t>
      </w:r>
    </w:p>
    <w:p>
      <w:pPr>
        <w:pStyle w:val="Heading3"/>
        <w:spacing w:after="100" w:before="200"/>
      </w:pPr>
      <w:r>
        <w:t xml:space="preserve">Flujo alternativo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2a. Si el estudiante no tiene pagos registrados, el sistema muestra un mensaje indicando que no existen pagos, en lugar de una lista vacía sin explicación.</w:t>
      </w:r>
    </w:p>
    <w:p>
      <w:pPr>
        <w:pStyle w:val="Heading3"/>
        <w:spacing w:after="100" w:before="200"/>
      </w:pPr>
      <w:r>
        <w:t xml:space="preserve">Postcondiciones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funcionario obtiene una visión completa y actualizada del historial de pagos del estudiante consultado.</w:t>
      </w:r>
    </w:p>
    <w:p>
      <w:pPr>
        <w:pStyle w:val="Heading2"/>
        <w:spacing w:after="120" w:before="260"/>
      </w:pPr>
      <w:r>
        <w:t xml:space="preserve">UC-05: Gestionar documentos</w:t>
      </w:r>
    </w:p>
    <w:p>
      <w:pPr>
        <w:spacing w:after="120"/>
      </w:pPr>
      <w:r>
        <w:rPr>
          <w:b/>
          <w:bCs/>
        </w:rPr>
        <w:t xml:space="preserve">Resumen: </w:t>
      </w:r>
      <w:r>
        <w:t xml:space="preserve">Permite subir documentos de un estudiante (cédula, certificado de notas, etc.) y marcarlos como verificados una vez revisados.</w:t>
      </w:r>
    </w:p>
    <w:p>
      <w:pPr>
        <w:spacing w:after="120"/>
      </w:pPr>
      <w:r>
        <w:rPr>
          <w:b/>
          <w:bCs/>
        </w:rPr>
        <w:t xml:space="preserve">Actor: </w:t>
      </w:r>
      <w:r>
        <w:t xml:space="preserve">Funcionario IFARHU</w:t>
      </w:r>
    </w:p>
    <w:p>
      <w:pPr>
        <w:pStyle w:val="Heading3"/>
        <w:spacing w:after="100" w:before="200"/>
      </w:pPr>
      <w:r>
        <w:t xml:space="preserve">Precondiciones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estudiante debe estar registrado en el sistema.</w:t>
      </w:r>
    </w:p>
    <w:p>
      <w:pPr>
        <w:pStyle w:val="Heading3"/>
        <w:spacing w:after="100" w:before="200"/>
      </w:pPr>
      <w:r>
        <w:t xml:space="preserve">Flujo principal (interacción usuario–sistema)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El funcionario selecciona un estudiante y elige "Cargar documento".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El sistema solicita el tipo de documento y el archivo a subir.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El funcionario selecciona el tipo, adjunta el archivo y confirma.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El sistema guarda el documento con estado "pendiente" por defecto.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En una revisión posterior, el funcionario puede seleccionar el documento y cambiar su estado a "verificado".</w:t>
      </w:r>
    </w:p>
    <w:p>
      <w:pPr>
        <w:pStyle w:val="Heading3"/>
        <w:spacing w:after="100" w:before="200"/>
      </w:pPr>
      <w:r>
        <w:t xml:space="preserve">Flujo alternativo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3a. Si no se selecciona un archivo o un tipo de documento, el sistema no permite continuar y solicita completar los campos obligatorios.</w:t>
      </w:r>
    </w:p>
    <w:p>
      <w:pPr>
        <w:pStyle w:val="Heading3"/>
        <w:spacing w:after="100" w:before="200"/>
      </w:pPr>
      <w:r>
        <w:t xml:space="preserve">Postcondiciones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documento queda almacenado y asociado al expediente del estudiante, con un estado de verificación identificable.</w:t>
      </w:r>
    </w:p>
    <w:p>
      <w:pPr>
        <w:pStyle w:val="Heading2"/>
        <w:spacing w:after="120" w:before="260"/>
      </w:pPr>
      <w:r>
        <w:t xml:space="preserve">UC-06: Validar beneficio estatal previo (incluido por UC-02)</w:t>
      </w:r>
    </w:p>
    <w:p>
      <w:pPr>
        <w:spacing w:after="120"/>
      </w:pPr>
      <w:r>
        <w:rPr>
          <w:b/>
          <w:bCs/>
        </w:rPr>
        <w:t xml:space="preserve">Resumen: </w:t>
      </w:r>
      <w:r>
        <w:t xml:space="preserve">Verifica que el estudiante no cuente ya con otro beneficio educativo estatal, conforme al Artículo 2 de la Ley 40 de 2010.</w:t>
      </w:r>
    </w:p>
    <w:p>
      <w:pPr>
        <w:spacing w:after="120"/>
      </w:pPr>
      <w:r>
        <w:rPr>
          <w:b/>
          <w:bCs/>
        </w:rPr>
        <w:t xml:space="preserve">Actor: </w:t>
      </w:r>
      <w:r>
        <w:t xml:space="preserve">Funcionario IFARHU (de forma indirecta, como parte de UC-02)</w:t>
      </w:r>
    </w:p>
    <w:p>
      <w:pPr>
        <w:pStyle w:val="Heading3"/>
        <w:spacing w:after="100" w:before="200"/>
      </w:pPr>
      <w:r>
        <w:t xml:space="preserve">Precondiciones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estudiante está registrado y se está evaluando para una nueva beca.</w:t>
      </w:r>
    </w:p>
    <w:p>
      <w:pPr>
        <w:pStyle w:val="Heading3"/>
        <w:spacing w:after="100" w:before="200"/>
      </w:pPr>
      <w:r>
        <w:t xml:space="preserve">Flujo principal (interacción usuario–sistema)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El sistema consulta si el estudiante tiene otra beca activa registrada.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Si no la tiene, el sistema marca la validación como aprobada y continúa el flujo de UC-02.</w:t>
      </w:r>
    </w:p>
    <w:p>
      <w:pPr>
        <w:pStyle w:val="Heading3"/>
        <w:spacing w:after="100" w:before="200"/>
      </w:pPr>
      <w:r>
        <w:t xml:space="preserve">Flujo alternativo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2a. Si el estudiante ya tiene un beneficio estatal activo, el sistema marca la validación como rechazada e informa el motivo.</w:t>
      </w:r>
    </w:p>
    <w:p>
      <w:pPr>
        <w:pStyle w:val="Heading3"/>
        <w:spacing w:after="100" w:before="200"/>
      </w:pPr>
      <w:r>
        <w:t xml:space="preserve">Postcondiciones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Queda determinado si el estudiante cumple o no este requisito específico de elegibilidad.</w:t>
      </w:r>
    </w:p>
    <w:p>
      <w:pPr>
        <w:pStyle w:val="Heading2"/>
        <w:spacing w:after="120" w:before="260"/>
      </w:pPr>
      <w:r>
        <w:t xml:space="preserve">UC-07: Validar promedio académico (incluido por UC-02)</w:t>
      </w:r>
    </w:p>
    <w:p>
      <w:pPr>
        <w:spacing w:after="120"/>
      </w:pPr>
      <w:r>
        <w:rPr>
          <w:b/>
          <w:bCs/>
        </w:rPr>
        <w:t xml:space="preserve">Resumen: </w:t>
      </w:r>
      <w:r>
        <w:t xml:space="preserve">Verifica que el promedio académico del estudiante cumpla el mínimo de 3.0 exigido por el Artículo 3 de la Ley 40 de 2010.</w:t>
      </w:r>
    </w:p>
    <w:p>
      <w:pPr>
        <w:spacing w:after="120"/>
      </w:pPr>
      <w:r>
        <w:rPr>
          <w:b/>
          <w:bCs/>
        </w:rPr>
        <w:t xml:space="preserve">Actor: </w:t>
      </w:r>
      <w:r>
        <w:t xml:space="preserve">Funcionario IFARHU (de forma indirecta, como parte de UC-02)</w:t>
      </w:r>
    </w:p>
    <w:p>
      <w:pPr>
        <w:pStyle w:val="Heading3"/>
        <w:spacing w:after="100" w:before="200"/>
      </w:pPr>
      <w:r>
        <w:t xml:space="preserve">Precondiciones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estudiante está registrado y se está evaluando para una nueva beca.</w:t>
      </w:r>
    </w:p>
    <w:p>
      <w:pPr>
        <w:pStyle w:val="Heading3"/>
        <w:spacing w:after="100" w:before="200"/>
      </w:pPr>
      <w:r>
        <w:t xml:space="preserve">Flujo principal (interacción usuario–sistema)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El sistema solicita el ingreso del promedio académico del estudiante.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El funcionario ingresa el valor.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El sistema verifica que el promedio sea igual o superior a 3.0.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Si se cumple, el sistema marca la validación como aprobada y continúa el flujo de UC-02.</w:t>
      </w:r>
    </w:p>
    <w:p>
      <w:pPr>
        <w:pStyle w:val="Heading3"/>
        <w:spacing w:after="100" w:before="200"/>
      </w:pPr>
      <w:r>
        <w:t xml:space="preserve">Flujo alternativo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3a. Si el promedio es menor a 3.0, el sistema marca la validación como rechazada e informa el motivo.</w:t>
      </w:r>
    </w:p>
    <w:p>
      <w:pPr>
        <w:pStyle w:val="Heading3"/>
        <w:spacing w:after="100" w:before="200"/>
      </w:pPr>
      <w:r>
        <w:t xml:space="preserve">Postcondiciones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Queda determinado si el estudiante cumple o no el requisito académico mínimo.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2026-09-05T18:34:23.707Z</dcterms:created>
  <dcterms:modified xsi:type="dcterms:W3CDTF">2026-09-05T18:34:23.707Z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