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51679C" w14:textId="74D7ACBB" w:rsidR="00A1098D" w:rsidRDefault="000D0FAA" w:rsidP="000D0FAA">
      <w:pPr>
        <w:pStyle w:val="Heading1"/>
        <w:jc w:val="center"/>
      </w:pPr>
      <w:r>
        <w:t>Mushroom Classification</w:t>
      </w:r>
    </w:p>
    <w:p w14:paraId="589D0827" w14:textId="07A17CCE" w:rsidR="000D0FAA" w:rsidRDefault="000D0FAA" w:rsidP="000D0FAA">
      <w:pPr>
        <w:rPr>
          <w:b/>
          <w:bCs/>
        </w:rPr>
      </w:pPr>
      <w:r w:rsidRPr="000D0FAA">
        <w:rPr>
          <w:b/>
          <w:bCs/>
        </w:rPr>
        <w:t>Mushrooms are the visible fruiting bodies of fungi, serving as reproductive structures that release spores from gills or pores for dispersal</w:t>
      </w:r>
      <w:r>
        <w:rPr>
          <w:b/>
          <w:bCs/>
        </w:rPr>
        <w:t xml:space="preserve">. </w:t>
      </w:r>
      <w:r w:rsidRPr="000D0FAA">
        <w:rPr>
          <w:b/>
          <w:bCs/>
        </w:rPr>
        <w:t xml:space="preserve">Most belong to the Basidiomycota or Ascomycota phyla and exhibit diverse morphologies—caps, gills, stipes, and sometimes </w:t>
      </w:r>
      <w:proofErr w:type="spellStart"/>
      <w:r w:rsidRPr="000D0FAA">
        <w:rPr>
          <w:b/>
          <w:bCs/>
        </w:rPr>
        <w:t>volvas</w:t>
      </w:r>
      <w:proofErr w:type="spellEnd"/>
      <w:r w:rsidRPr="000D0FAA">
        <w:rPr>
          <w:b/>
          <w:bCs/>
        </w:rPr>
        <w:t>—that are key to species-level identificatio</w:t>
      </w:r>
      <w:r>
        <w:rPr>
          <w:b/>
          <w:bCs/>
        </w:rPr>
        <w:t xml:space="preserve">n. </w:t>
      </w:r>
    </w:p>
    <w:p w14:paraId="2ADB4F87" w14:textId="26BECFDF" w:rsidR="000D0FAA" w:rsidRDefault="000D0FAA" w:rsidP="000D0FAA">
      <w:pPr>
        <w:rPr>
          <w:b/>
          <w:bCs/>
        </w:rPr>
      </w:pPr>
      <w:r w:rsidRPr="000D0FAA">
        <w:t>Accurate identification is vital because morphology alone cannot distinguish edible from poisonous species consistently</w:t>
      </w:r>
      <w:r w:rsidRPr="000D0FAA">
        <w:t>. S</w:t>
      </w:r>
      <w:r w:rsidRPr="000D0FAA">
        <w:t xml:space="preserve">ome deadly fungi such as </w:t>
      </w:r>
      <w:r w:rsidRPr="000D0FAA">
        <w:rPr>
          <w:i/>
          <w:iCs/>
        </w:rPr>
        <w:t>Amanita phalloides</w:t>
      </w:r>
      <w:r w:rsidRPr="000D0FAA">
        <w:t xml:space="preserve"> (“death cap”) closely resemble edible forms and contain heat-stable amatoxin compounds that cause severe liver failure and can be fatal even in cooked specimens</w:t>
      </w:r>
      <w:r>
        <w:t xml:space="preserve">. </w:t>
      </w:r>
      <w:r w:rsidRPr="000D0FAA">
        <w:t>Misidentification remains the leading cause of mushroom poisoning. Biological expertise in gill attachment, spore print colo</w:t>
      </w:r>
      <w:r>
        <w:t>u</w:t>
      </w:r>
      <w:r w:rsidRPr="000D0FAA">
        <w:t>r, odo</w:t>
      </w:r>
      <w:r>
        <w:t>u</w:t>
      </w:r>
      <w:r w:rsidRPr="000D0FAA">
        <w:t xml:space="preserve">r, bruising reactions, and habitat, alongside microscopic or genetic confirmation, dramatically enhances both </w:t>
      </w:r>
      <w:r w:rsidRPr="000D0FAA">
        <w:rPr>
          <w:b/>
          <w:bCs/>
        </w:rPr>
        <w:t>safety</w:t>
      </w:r>
      <w:r w:rsidRPr="000D0FAA">
        <w:t xml:space="preserve"> and </w:t>
      </w:r>
      <w:r w:rsidRPr="000D0FAA">
        <w:rPr>
          <w:b/>
          <w:bCs/>
        </w:rPr>
        <w:t>understanding of fungal diversity</w:t>
      </w:r>
      <w:r>
        <w:rPr>
          <w:b/>
          <w:bCs/>
        </w:rPr>
        <w:t xml:space="preserve">. </w:t>
      </w:r>
    </w:p>
    <w:p w14:paraId="6462F783" w14:textId="77777777" w:rsidR="000D0FAA" w:rsidRDefault="000D0FAA" w:rsidP="000D0FAA">
      <w:pPr>
        <w:keepNext/>
        <w:jc w:val="center"/>
      </w:pPr>
      <w:r>
        <w:rPr>
          <w:noProof/>
        </w:rPr>
        <w:drawing>
          <wp:inline distT="0" distB="0" distL="0" distR="0" wp14:anchorId="1BB26C0B" wp14:editId="760560BD">
            <wp:extent cx="4624508" cy="3467100"/>
            <wp:effectExtent l="76200" t="76200" r="81280" b="76200"/>
            <wp:docPr id="1715484774" name="Picture 1" descr="Deadly mushroom poison might now have an antidote — with help from CRISP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adly mushroom poison might now have an antidote — with help from CRISP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996" cy="3471214"/>
                    </a:xfrm>
                    <a:prstGeom prst="rect">
                      <a:avLst/>
                    </a:prstGeom>
                    <a:noFill/>
                    <a:ln w="762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4199EFC" w14:textId="1BB1C60B" w:rsidR="000D0FAA" w:rsidRDefault="000D0FAA" w:rsidP="000D0FAA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Amanita Phalloides - the "Death Cap" - is a highly toxic mushroom in the Amanita family.</w:t>
      </w:r>
    </w:p>
    <w:p w14:paraId="4947D361" w14:textId="41C1580B" w:rsidR="000D0FAA" w:rsidRDefault="000D0FAA" w:rsidP="000D0FAA">
      <w:r>
        <w:t xml:space="preserve">This dataset features 61069 records of mushrooms, with 23 features identified for each record. </w:t>
      </w:r>
      <w:r w:rsidR="001E2CFF">
        <w:t xml:space="preserve">The full set of data can be found in </w:t>
      </w:r>
      <w:hyperlink r:id="rId5" w:history="1">
        <w:r w:rsidR="001E2CFF" w:rsidRPr="001E2CFF">
          <w:rPr>
            <w:rStyle w:val="Hyperlink"/>
          </w:rPr>
          <w:t>mushroom_observations.csv</w:t>
        </w:r>
      </w:hyperlink>
      <w:r w:rsidR="001E2CFF">
        <w:t xml:space="preserve">. Also included in this dataset is a list of the characteristics of the 173 individual species of mushroom represented in the dataset, found in </w:t>
      </w:r>
      <w:hyperlink r:id="rId6" w:history="1">
        <w:r w:rsidR="001E2CFF" w:rsidRPr="001E2CFF">
          <w:rPr>
            <w:rStyle w:val="Hyperlink"/>
          </w:rPr>
          <w:t>mushroom_characteristics.csv</w:t>
        </w:r>
      </w:hyperlink>
      <w:r w:rsidR="001E2CFF">
        <w:t xml:space="preserve">. </w:t>
      </w:r>
    </w:p>
    <w:p w14:paraId="1F50048D" w14:textId="06D2B09A" w:rsidR="001E2CFF" w:rsidRDefault="001E2CFF" w:rsidP="000D0FAA">
      <w:r>
        <w:t xml:space="preserve">The dataset has good potential to build a machine learning model which links visual characteristics of mushrooms with their edibility. </w:t>
      </w:r>
    </w:p>
    <w:p w14:paraId="23966B56" w14:textId="2723E99D" w:rsidR="001E2CFF" w:rsidRDefault="001E2CFF" w:rsidP="000D0FAA">
      <w:pPr>
        <w:rPr>
          <w:b/>
          <w:bCs/>
        </w:rPr>
      </w:pPr>
      <w:r>
        <w:rPr>
          <w:b/>
          <w:bCs/>
        </w:rPr>
        <w:lastRenderedPageBreak/>
        <w:t>Data Description</w:t>
      </w:r>
    </w:p>
    <w:p w14:paraId="02E20B0A" w14:textId="6D44DA6D" w:rsidR="001E2CFF" w:rsidRDefault="001E2CFF" w:rsidP="001E2CFF">
      <w:r>
        <w:t xml:space="preserve">The columns in the </w:t>
      </w:r>
      <w:proofErr w:type="gramStart"/>
      <w:r>
        <w:t>observations</w:t>
      </w:r>
      <w:proofErr w:type="gramEnd"/>
      <w:r>
        <w:t xml:space="preserve"> dataset are mostly categorical, with letters representing specific categories. For </w:t>
      </w:r>
      <w:proofErr w:type="gramStart"/>
      <w:r>
        <w:t>example</w:t>
      </w:r>
      <w:proofErr w:type="gramEnd"/>
      <w:r>
        <w:t xml:space="preserve"> the “gill-spacing” category describes the visual characteristics of the gill spacing for a single </w:t>
      </w:r>
      <w:proofErr w:type="gramStart"/>
      <w:r>
        <w:t>mushroom, and</w:t>
      </w:r>
      <w:proofErr w:type="gramEnd"/>
      <w:r>
        <w:t xml:space="preserve"> can take values “c” (close), “d” (distant) or “f” (none). Some categories take continuous numerical values, such as “stem-length” and “cap width”.  For a full description of the dataset, see </w:t>
      </w:r>
      <w:hyperlink r:id="rId7" w:history="1">
        <w:r w:rsidRPr="001E2CFF">
          <w:rPr>
            <w:rStyle w:val="Hyperlink"/>
          </w:rPr>
          <w:t>observations_metadata.txt</w:t>
        </w:r>
      </w:hyperlink>
      <w:r>
        <w:t>.</w:t>
      </w:r>
    </w:p>
    <w:p w14:paraId="7AE57326" w14:textId="77777777" w:rsidR="00FE416C" w:rsidRDefault="001E2CFF" w:rsidP="001E2CFF">
      <w:r>
        <w:t xml:space="preserve">The characteristics dataset gives the range of potential visual characteristics for the 173 species represented in the </w:t>
      </w:r>
      <w:proofErr w:type="gramStart"/>
      <w:r>
        <w:t>observations</w:t>
      </w:r>
      <w:proofErr w:type="gramEnd"/>
      <w:r>
        <w:t xml:space="preserve"> dataset. This is represented as a range for numerical variables, or a list of potential values for </w:t>
      </w:r>
      <w:r w:rsidR="00FE416C">
        <w:t xml:space="preserve">categorical variables. For example, the Fly Agaric mushroom can have a cap diameter between 10 and 20 centimetres, so the record in the “cap-diameter” column reads “[10, 20]”; the cap surface is shiny with grooves, so the “cap-surface” column reads [g, h]. See </w:t>
      </w:r>
      <w:hyperlink r:id="rId8" w:history="1">
        <w:r w:rsidR="00FE416C" w:rsidRPr="00FE416C">
          <w:rPr>
            <w:rStyle w:val="Hyperlink"/>
          </w:rPr>
          <w:t>characteristics_metadata.txt</w:t>
        </w:r>
      </w:hyperlink>
      <w:r w:rsidR="00FE416C">
        <w:t xml:space="preserve"> for a full breakdown of the data.</w:t>
      </w:r>
    </w:p>
    <w:p w14:paraId="11BB1FF4" w14:textId="1869BFEE" w:rsidR="001E2CFF" w:rsidRPr="001E2CFF" w:rsidRDefault="001E2CFF" w:rsidP="001E2CFF"/>
    <w:sectPr w:rsidR="001E2CFF" w:rsidRPr="001E2C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BC0"/>
    <w:rsid w:val="00005BC0"/>
    <w:rsid w:val="000D0FAA"/>
    <w:rsid w:val="001E2CFF"/>
    <w:rsid w:val="0045198A"/>
    <w:rsid w:val="00542DFC"/>
    <w:rsid w:val="0065090B"/>
    <w:rsid w:val="00732437"/>
    <w:rsid w:val="00854766"/>
    <w:rsid w:val="00A1098D"/>
    <w:rsid w:val="00B2784E"/>
    <w:rsid w:val="00D2492C"/>
    <w:rsid w:val="00FE4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B7F2C"/>
  <w15:chartTrackingRefBased/>
  <w15:docId w15:val="{A653421D-4A7C-46A3-8705-3F33264C9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5B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5B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5B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5B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5B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5B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5B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5B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5B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5B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5B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5B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5B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5B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5B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5B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5B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5B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5B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5B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5B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5B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5B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5B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5B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5B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5B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5B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5BC0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0D0FAA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E2CF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2C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haracteristics_metadata.txt" TargetMode="External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hyperlink" Target="observations_metadata.txt" TargetMode="External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ushroom_characteristics.csv" TargetMode="External"/><Relationship Id="rId11" Type="http://schemas.openxmlformats.org/officeDocument/2006/relationships/customXml" Target="../customXml/item1.xml"/><Relationship Id="rId5" Type="http://schemas.openxmlformats.org/officeDocument/2006/relationships/hyperlink" Target="mushrom_observations.csv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7C980FA83669409A8AE3EBB71A5EB1" ma:contentTypeVersion="12" ma:contentTypeDescription="Create a new document." ma:contentTypeScope="" ma:versionID="d67394c680273231fe27a8476618e8af">
  <xsd:schema xmlns:xsd="http://www.w3.org/2001/XMLSchema" xmlns:xs="http://www.w3.org/2001/XMLSchema" xmlns:p="http://schemas.microsoft.com/office/2006/metadata/properties" xmlns:ns2="9be04c4f-0cab-4df2-9ab4-d25b4449f461" xmlns:ns3="9da9fc73-37d4-4e7c-84bd-db9f85bb567c" targetNamespace="http://schemas.microsoft.com/office/2006/metadata/properties" ma:root="true" ma:fieldsID="22ed2de853f190c65b2906c568e90560" ns2:_="" ns3:_="">
    <xsd:import namespace="9be04c4f-0cab-4df2-9ab4-d25b4449f461"/>
    <xsd:import namespace="9da9fc73-37d4-4e7c-84bd-db9f85bb567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e04c4f-0cab-4df2-9ab4-d25b4449f4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7306b285-ac2c-4225-b56d-e54690cf9c9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a9fc73-37d4-4e7c-84bd-db9f85bb567c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d6d9bbed-89d4-4fed-a23b-cb5a41e8c0a2}" ma:internalName="TaxCatchAll" ma:showField="CatchAllData" ma:web="9da9fc73-37d4-4e7c-84bd-db9f85bb567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be04c4f-0cab-4df2-9ab4-d25b4449f461">
      <Terms xmlns="http://schemas.microsoft.com/office/infopath/2007/PartnerControls"/>
    </lcf76f155ced4ddcb4097134ff3c332f>
    <TaxCatchAll xmlns="9da9fc73-37d4-4e7c-84bd-db9f85bb567c" xsi:nil="true"/>
  </documentManagement>
</p:properties>
</file>

<file path=customXml/itemProps1.xml><?xml version="1.0" encoding="utf-8"?>
<ds:datastoreItem xmlns:ds="http://schemas.openxmlformats.org/officeDocument/2006/customXml" ds:itemID="{D5956B96-EBFC-41B4-9A32-87AB76DD9451}"/>
</file>

<file path=customXml/itemProps2.xml><?xml version="1.0" encoding="utf-8"?>
<ds:datastoreItem xmlns:ds="http://schemas.openxmlformats.org/officeDocument/2006/customXml" ds:itemID="{D1A0F63F-15C8-476E-823D-03676B81047A}"/>
</file>

<file path=customXml/itemProps3.xml><?xml version="1.0" encoding="utf-8"?>
<ds:datastoreItem xmlns:ds="http://schemas.openxmlformats.org/officeDocument/2006/customXml" ds:itemID="{EF60FF92-7C43-468E-BAB0-486B547B79B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Shingleton</dc:creator>
  <cp:keywords/>
  <dc:description/>
  <cp:lastModifiedBy>Joseph Shingleton</cp:lastModifiedBy>
  <cp:revision>2</cp:revision>
  <dcterms:created xsi:type="dcterms:W3CDTF">2025-08-05T12:23:00Z</dcterms:created>
  <dcterms:modified xsi:type="dcterms:W3CDTF">2025-08-05T12:54:00Z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0x010100977C980FA83669409A8AE3EBB71A5EB1</vt:lpwstr>
  </property>
</Properties>
</file>