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34C" w:rsidRPr="005A41D0" w:rsidRDefault="00AA016B" w:rsidP="00F37F81">
      <w:pPr>
        <w:pStyle w:val="aa"/>
        <w:jc w:val="center"/>
        <w:rPr>
          <w:rFonts w:ascii="Times New Roman" w:hAnsi="Times New Roman" w:cs="Times New Roman"/>
          <w:lang w:val="fr-FR"/>
        </w:rPr>
      </w:pPr>
      <w:r w:rsidRPr="005A41D0">
        <w:rPr>
          <w:rFonts w:ascii="Times New Roman" w:hAnsi="Times New Roman" w:cs="Times New Roman"/>
          <w:lang w:val="fr-FR"/>
        </w:rPr>
        <w:t>PAI 2025-2026 – Fiche Projet</w:t>
      </w:r>
    </w:p>
    <w:p w:rsidR="0033334C" w:rsidRPr="005A41D0" w:rsidRDefault="00AA016B" w:rsidP="00F37F81">
      <w:pPr>
        <w:pStyle w:val="21"/>
        <w:jc w:val="center"/>
        <w:rPr>
          <w:rFonts w:ascii="Times New Roman" w:hAnsi="Times New Roman" w:cs="Times New Roman"/>
          <w:color w:val="auto"/>
          <w:sz w:val="72"/>
          <w:lang w:val="fr-FR"/>
        </w:rPr>
      </w:pPr>
      <w:r w:rsidRPr="005A41D0">
        <w:rPr>
          <w:rFonts w:ascii="Times New Roman" w:hAnsi="Times New Roman" w:cs="Times New Roman"/>
          <w:color w:val="auto"/>
          <w:sz w:val="72"/>
          <w:lang w:val="fr-FR"/>
        </w:rPr>
        <w:t>Outil de recommandation et d’analyse de matchs League of Legends</w:t>
      </w:r>
    </w:p>
    <w:p w:rsidR="00F37F81" w:rsidRPr="005A41D0" w:rsidRDefault="00F37F81" w:rsidP="00F37F81">
      <w:pPr>
        <w:rPr>
          <w:rFonts w:ascii="Times New Roman" w:hAnsi="Times New Roman" w:cs="Times New Roman"/>
          <w:lang w:val="fr-FR"/>
        </w:rPr>
      </w:pPr>
    </w:p>
    <w:p w:rsidR="0033334C" w:rsidRPr="005A41D0" w:rsidRDefault="00AA016B">
      <w:pPr>
        <w:pStyle w:val="31"/>
        <w:rPr>
          <w:rFonts w:ascii="Times New Roman" w:hAnsi="Times New Roman" w:cs="Times New Roman"/>
          <w:color w:val="auto"/>
          <w:sz w:val="36"/>
          <w:lang w:val="fr-FR"/>
        </w:rPr>
      </w:pPr>
      <w:r w:rsidRPr="005A41D0">
        <w:rPr>
          <w:rFonts w:ascii="Times New Roman" w:hAnsi="Times New Roman" w:cs="Times New Roman"/>
          <w:color w:val="auto"/>
          <w:sz w:val="36"/>
          <w:lang w:val="fr-FR"/>
        </w:rPr>
        <w:t>Présentation du sujet (entre 5 et 20 lignes)</w:t>
      </w:r>
    </w:p>
    <w:p w:rsidR="0050189F" w:rsidRDefault="00AA016B" w:rsidP="0050189F">
      <w:pPr>
        <w:rPr>
          <w:rFonts w:ascii="Times New Roman" w:hAnsi="Times New Roman" w:cs="Times New Roman"/>
          <w:lang w:val="fr-FR"/>
        </w:rPr>
      </w:pPr>
      <w:r w:rsidRPr="005A41D0">
        <w:rPr>
          <w:rFonts w:ascii="Times New Roman" w:hAnsi="Times New Roman" w:cs="Times New Roman"/>
          <w:lang w:val="fr-FR"/>
        </w:rPr>
        <w:t xml:space="preserve">L’objectif du projet est de concevoir un logiciel de bureau permettant d’analyser et de recommander des choix stratégiques dans le jeu vidéo League of Legends. </w:t>
      </w:r>
      <w:r w:rsidRPr="005A41D0">
        <w:rPr>
          <w:rFonts w:ascii="Times New Roman" w:hAnsi="Times New Roman" w:cs="Times New Roman"/>
          <w:lang w:val="fr-FR"/>
        </w:rPr>
        <w:br/>
        <w:t>L’outil s’appuie sur deux bases de données :</w:t>
      </w:r>
      <w:r w:rsidRPr="005A41D0">
        <w:rPr>
          <w:rFonts w:ascii="Times New Roman" w:hAnsi="Times New Roman" w:cs="Times New Roman"/>
          <w:lang w:val="fr-FR"/>
        </w:rPr>
        <w:br/>
        <w:t>- une base globale contenant plusieurs milliers de</w:t>
      </w:r>
      <w:r w:rsidRPr="005A41D0">
        <w:rPr>
          <w:rFonts w:ascii="Times New Roman" w:hAnsi="Times New Roman" w:cs="Times New Roman"/>
          <w:lang w:val="fr-FR"/>
        </w:rPr>
        <w:t xml:space="preserve"> matchs anonymes extraits via l’API Riot (LoLWatcher) ;</w:t>
      </w:r>
      <w:r w:rsidRPr="005A41D0">
        <w:rPr>
          <w:rFonts w:ascii="Times New Roman" w:hAnsi="Times New Roman" w:cs="Times New Roman"/>
          <w:lang w:val="fr-FR"/>
        </w:rPr>
        <w:br/>
        <w:t>- une base personnelle, composée des 100 derniers matchs de l’utilisateur.</w:t>
      </w:r>
      <w:r w:rsidRPr="005A41D0">
        <w:rPr>
          <w:rFonts w:ascii="Times New Roman" w:hAnsi="Times New Roman" w:cs="Times New Roman"/>
          <w:lang w:val="fr-FR"/>
        </w:rPr>
        <w:br/>
      </w:r>
      <w:r w:rsidRPr="005A41D0">
        <w:rPr>
          <w:rFonts w:ascii="Times New Roman" w:hAnsi="Times New Roman" w:cs="Times New Roman"/>
          <w:lang w:val="fr-FR"/>
        </w:rPr>
        <w:br/>
        <w:t>L’application permet :</w:t>
      </w:r>
      <w:r w:rsidRPr="005A41D0">
        <w:rPr>
          <w:rFonts w:ascii="Times New Roman" w:hAnsi="Times New Roman" w:cs="Times New Roman"/>
          <w:lang w:val="fr-FR"/>
        </w:rPr>
        <w:br/>
        <w:t>- de proposer un champion optimal selon la composition alliée et ennemie ainsi que le style de jeu de</w:t>
      </w:r>
      <w:r w:rsidR="00F37F81" w:rsidRPr="005A41D0">
        <w:rPr>
          <w:rFonts w:ascii="Times New Roman" w:hAnsi="Times New Roman" w:cs="Times New Roman"/>
          <w:lang w:val="fr-FR"/>
        </w:rPr>
        <w:t xml:space="preserve"> l’utilisateur ;</w:t>
      </w:r>
      <w:r w:rsidR="00F37F81" w:rsidRPr="005A41D0">
        <w:rPr>
          <w:rFonts w:ascii="Times New Roman" w:hAnsi="Times New Roman" w:cs="Times New Roman"/>
          <w:lang w:val="fr-FR"/>
        </w:rPr>
        <w:br/>
        <w:t>- d’analyser, pour un match réel, quel invocateur est potencielement le plus nul/le plus fort pour chaque équipe</w:t>
      </w:r>
      <w:r w:rsidRPr="005A41D0">
        <w:rPr>
          <w:rFonts w:ascii="Times New Roman" w:hAnsi="Times New Roman" w:cs="Times New Roman"/>
          <w:lang w:val="fr-FR"/>
        </w:rPr>
        <w:t xml:space="preserve"> ;</w:t>
      </w:r>
      <w:r w:rsidRPr="005A41D0">
        <w:rPr>
          <w:rFonts w:ascii="Times New Roman" w:hAnsi="Times New Roman" w:cs="Times New Roman"/>
          <w:lang w:val="fr-FR"/>
        </w:rPr>
        <w:br/>
        <w:t>- d’afficher des statistiques personnalisées (rôles joués, types de champions, winrate par champion) sous forme d</w:t>
      </w:r>
      <w:r w:rsidR="00F37F81" w:rsidRPr="005A41D0">
        <w:rPr>
          <w:rFonts w:ascii="Times New Roman" w:hAnsi="Times New Roman" w:cs="Times New Roman"/>
          <w:lang w:val="fr-FR"/>
        </w:rPr>
        <w:t>e graphiques interactifs ;</w:t>
      </w:r>
      <w:r w:rsidR="00F37F81" w:rsidRPr="005A41D0">
        <w:rPr>
          <w:rFonts w:ascii="Times New Roman" w:hAnsi="Times New Roman" w:cs="Times New Roman"/>
          <w:lang w:val="fr-FR"/>
        </w:rPr>
        <w:br/>
        <w:t xml:space="preserve">- </w:t>
      </w:r>
      <w:r w:rsidRPr="005A41D0">
        <w:rPr>
          <w:rFonts w:ascii="Times New Roman" w:hAnsi="Times New Roman" w:cs="Times New Roman"/>
          <w:lang w:val="fr-FR"/>
        </w:rPr>
        <w:t xml:space="preserve">de présenter </w:t>
      </w:r>
      <w:r w:rsidRPr="005A41D0">
        <w:rPr>
          <w:rFonts w:ascii="Times New Roman" w:hAnsi="Times New Roman" w:cs="Times New Roman"/>
          <w:lang w:val="fr-FR"/>
        </w:rPr>
        <w:t xml:space="preserve">une tier list </w:t>
      </w:r>
      <w:r w:rsidRPr="005A41D0">
        <w:rPr>
          <w:rFonts w:ascii="Times New Roman" w:hAnsi="Times New Roman" w:cs="Times New Roman"/>
          <w:lang w:val="fr-FR"/>
        </w:rPr>
        <w:t>des</w:t>
      </w:r>
      <w:r w:rsidR="0050189F">
        <w:rPr>
          <w:rFonts w:ascii="Times New Roman" w:hAnsi="Times New Roman" w:cs="Times New Roman"/>
          <w:lang w:val="fr-FR"/>
        </w:rPr>
        <w:t xml:space="preserve"> meilleurs champions par rôle.</w:t>
      </w:r>
      <w:r w:rsidR="0050189F">
        <w:rPr>
          <w:rFonts w:ascii="Times New Roman" w:hAnsi="Times New Roman" w:cs="Times New Roman"/>
          <w:lang w:val="fr-FR"/>
        </w:rPr>
        <w:br/>
      </w:r>
      <w:r w:rsidRPr="005A41D0">
        <w:rPr>
          <w:rFonts w:ascii="Times New Roman" w:hAnsi="Times New Roman" w:cs="Times New Roman"/>
          <w:lang w:val="fr-FR"/>
        </w:rPr>
        <w:t>L’interface sera dé</w:t>
      </w:r>
      <w:r w:rsidR="00F37F81" w:rsidRPr="005A41D0">
        <w:rPr>
          <w:rFonts w:ascii="Times New Roman" w:hAnsi="Times New Roman" w:cs="Times New Roman"/>
          <w:lang w:val="fr-FR"/>
        </w:rPr>
        <w:t>veloppée avec Qt (PySide6).</w:t>
      </w:r>
    </w:p>
    <w:p w:rsidR="0050189F" w:rsidRPr="0050189F" w:rsidRDefault="0050189F" w:rsidP="0050189F">
      <w:pPr>
        <w:rPr>
          <w:rFonts w:ascii="Times New Roman" w:hAnsi="Times New Roman" w:cs="Times New Roman"/>
          <w:lang w:val="fr-FR"/>
        </w:rPr>
      </w:pPr>
    </w:p>
    <w:p w:rsidR="0033334C" w:rsidRPr="005A41D0" w:rsidRDefault="00AA016B">
      <w:pPr>
        <w:pStyle w:val="31"/>
        <w:rPr>
          <w:rFonts w:ascii="Times New Roman" w:hAnsi="Times New Roman" w:cs="Times New Roman"/>
          <w:color w:val="auto"/>
          <w:sz w:val="36"/>
          <w:lang w:val="fr-FR"/>
        </w:rPr>
      </w:pPr>
      <w:r w:rsidRPr="005A41D0">
        <w:rPr>
          <w:rFonts w:ascii="Times New Roman" w:hAnsi="Times New Roman" w:cs="Times New Roman"/>
          <w:color w:val="auto"/>
          <w:sz w:val="36"/>
          <w:lang w:val="fr-FR"/>
        </w:rPr>
        <w:t>Base de données</w:t>
      </w:r>
    </w:p>
    <w:p w:rsidR="0033334C" w:rsidRPr="005A41D0" w:rsidRDefault="00AA016B">
      <w:pPr>
        <w:rPr>
          <w:rFonts w:ascii="Times New Roman" w:hAnsi="Times New Roman" w:cs="Times New Roman"/>
          <w:lang w:val="fr-FR"/>
        </w:rPr>
      </w:pPr>
      <w:r w:rsidRPr="005A41D0">
        <w:rPr>
          <w:rFonts w:ascii="Times New Roman" w:hAnsi="Times New Roman" w:cs="Times New Roman"/>
          <w:lang w:val="fr-FR"/>
        </w:rPr>
        <w:br/>
        <w:t>Les données sont ob</w:t>
      </w:r>
      <w:r w:rsidRPr="005A41D0">
        <w:rPr>
          <w:rFonts w:ascii="Times New Roman" w:hAnsi="Times New Roman" w:cs="Times New Roman"/>
          <w:lang w:val="fr-FR"/>
        </w:rPr>
        <w:t xml:space="preserve">tenues à partir de l’API officielle de Riot Games (https://developer.riotgames.com/), grâce à une clé API personnelle et à la bibliothèque Python RiotWatcher. </w:t>
      </w:r>
      <w:r w:rsidRPr="005A41D0">
        <w:rPr>
          <w:rFonts w:ascii="Times New Roman" w:hAnsi="Times New Roman" w:cs="Times New Roman"/>
          <w:lang w:val="fr-FR"/>
        </w:rPr>
        <w:br/>
        <w:t>L’accès étant limité à 100 requêtes toutes les deux minutes, les données sont rassemblées locale</w:t>
      </w:r>
      <w:r w:rsidRPr="005A41D0">
        <w:rPr>
          <w:rFonts w:ascii="Times New Roman" w:hAnsi="Times New Roman" w:cs="Times New Roman"/>
          <w:lang w:val="fr-FR"/>
        </w:rPr>
        <w:t>ment dans des fichiers JSON/CSV</w:t>
      </w:r>
      <w:r w:rsidRPr="005A41D0">
        <w:rPr>
          <w:rFonts w:ascii="Times New Roman" w:hAnsi="Times New Roman" w:cs="Times New Roman"/>
          <w:lang w:val="fr-FR"/>
        </w:rPr>
        <w:t>.</w:t>
      </w:r>
      <w:r w:rsidRPr="005A41D0">
        <w:rPr>
          <w:rFonts w:ascii="Times New Roman" w:hAnsi="Times New Roman" w:cs="Times New Roman"/>
          <w:lang w:val="fr-FR"/>
        </w:rPr>
        <w:br/>
      </w:r>
    </w:p>
    <w:p w:rsidR="0033334C" w:rsidRPr="005A41D0" w:rsidRDefault="00AA016B">
      <w:pPr>
        <w:rPr>
          <w:rFonts w:ascii="Times New Roman" w:hAnsi="Times New Roman" w:cs="Times New Roman"/>
          <w:lang w:val="fr-FR"/>
        </w:rPr>
      </w:pPr>
      <w:r w:rsidRPr="0050189F">
        <w:rPr>
          <w:rFonts w:ascii="Times New Roman" w:hAnsi="Times New Roman" w:cs="Times New Roman"/>
          <w:b/>
          <w:sz w:val="36"/>
          <w:lang w:val="fr-FR"/>
        </w:rPr>
        <w:lastRenderedPageBreak/>
        <w:t>Caractéristiques principales :</w:t>
      </w:r>
      <w:r w:rsidRPr="0050189F">
        <w:rPr>
          <w:rFonts w:ascii="Times New Roman" w:hAnsi="Times New Roman" w:cs="Times New Roman"/>
          <w:b/>
          <w:sz w:val="36"/>
          <w:lang w:val="fr-FR"/>
        </w:rPr>
        <w:br/>
      </w:r>
      <w:r w:rsidRPr="005A41D0">
        <w:rPr>
          <w:rFonts w:ascii="Times New Roman" w:hAnsi="Times New Roman" w:cs="Times New Roman"/>
          <w:lang w:val="fr-FR"/>
        </w:rPr>
        <w:t>- Source : données de matchs récupérées via l’API Riot.</w:t>
      </w:r>
      <w:r w:rsidRPr="005A41D0">
        <w:rPr>
          <w:rFonts w:ascii="Times New Roman" w:hAnsi="Times New Roman" w:cs="Times New Roman"/>
          <w:lang w:val="fr-FR"/>
        </w:rPr>
        <w:br/>
        <w:t>- Format : fichiers .json puis base locale .db.</w:t>
      </w:r>
      <w:r w:rsidRPr="005A41D0">
        <w:rPr>
          <w:rFonts w:ascii="Times New Roman" w:hAnsi="Times New Roman" w:cs="Times New Roman"/>
          <w:lang w:val="fr-FR"/>
        </w:rPr>
        <w:br/>
        <w:t xml:space="preserve">- Taille estimée : </w:t>
      </w:r>
      <w:r w:rsidR="005A41D0">
        <w:rPr>
          <w:rFonts w:ascii="Times New Roman" w:hAnsi="Times New Roman" w:cs="Times New Roman"/>
          <w:lang w:val="fr-FR"/>
        </w:rPr>
        <w:t>va dépendre du nombre de match récupérées via l’API Riot. On compte pour l’instant se limité a 10000 matchs</w:t>
      </w:r>
      <w:r w:rsidR="005A41D0">
        <w:rPr>
          <w:rFonts w:ascii="Times New Roman" w:hAnsi="Times New Roman" w:cs="Times New Roman"/>
          <w:lang w:val="fr-FR"/>
        </w:rPr>
        <w:br/>
      </w:r>
    </w:p>
    <w:p w:rsidR="0033334C" w:rsidRDefault="00AA016B">
      <w:pPr>
        <w:rPr>
          <w:rFonts w:ascii="Times New Roman" w:hAnsi="Times New Roman" w:cs="Times New Roman"/>
          <w:b/>
          <w:sz w:val="36"/>
          <w:lang w:val="fr-FR"/>
        </w:rPr>
      </w:pPr>
      <w:r w:rsidRPr="005A41D0">
        <w:rPr>
          <w:rFonts w:ascii="Times New Roman" w:hAnsi="Times New Roman" w:cs="Times New Roman"/>
          <w:b/>
          <w:sz w:val="36"/>
          <w:lang w:val="fr-FR"/>
        </w:rPr>
        <w:t>Contenu de la base :</w:t>
      </w:r>
    </w:p>
    <w:p w:rsidR="005A41D0" w:rsidRPr="005A41D0" w:rsidRDefault="005A41D0" w:rsidP="005A41D0">
      <w:pPr>
        <w:jc w:val="both"/>
        <w:rPr>
          <w:rFonts w:ascii="Times New Roman" w:hAnsi="Times New Roman" w:cs="Times New Roman"/>
          <w:lang w:val="fr-FR"/>
        </w:rPr>
      </w:pPr>
      <w:r w:rsidRPr="005A41D0">
        <w:rPr>
          <w:rFonts w:ascii="Times New Roman" w:hAnsi="Times New Roman" w:cs="Times New Roman"/>
          <w:lang w:val="fr-FR"/>
        </w:rPr>
        <w:t>Nous obtenons sur le s</w:t>
      </w:r>
      <w:r>
        <w:rPr>
          <w:rFonts w:ascii="Times New Roman" w:hAnsi="Times New Roman" w:cs="Times New Roman"/>
          <w:lang w:val="fr-FR"/>
        </w:rPr>
        <w:t xml:space="preserve">ite de Riot des informations </w:t>
      </w:r>
      <w:r w:rsidRPr="005A41D0">
        <w:rPr>
          <w:rFonts w:ascii="Times New Roman" w:hAnsi="Times New Roman" w:cs="Times New Roman"/>
          <w:lang w:val="fr-FR"/>
        </w:rPr>
        <w:t>précise de chaque match. A savoir le ‘puuid’ de chaque joueur, les champions choisis par chaque joueur, l’équipe gagnant, toutes les informations sur les objets acheté, les dégats infliger,</w:t>
      </w:r>
      <w:r>
        <w:rPr>
          <w:rFonts w:ascii="Times New Roman" w:hAnsi="Times New Roman" w:cs="Times New Roman"/>
          <w:lang w:val="fr-FR"/>
        </w:rPr>
        <w:t xml:space="preserve"> dégats reçue, objetif tué par chaque équipe,</w:t>
      </w:r>
      <w:r w:rsidRPr="005A41D0">
        <w:rPr>
          <w:rFonts w:ascii="Times New Roman" w:hAnsi="Times New Roman" w:cs="Times New Roman"/>
          <w:lang w:val="fr-FR"/>
        </w:rPr>
        <w:t xml:space="preserve"> etc.... Ces informations ne vont pas tous être utile, et compte tenue du nombre de requête limité par chaque clée API sur le serveur de Riot, nous allons donc créer notre propre BDD local, contenant seulement les informations suivantes :</w:t>
      </w:r>
    </w:p>
    <w:p w:rsidR="0033334C" w:rsidRPr="005A41D0" w:rsidRDefault="00AA016B">
      <w:pPr>
        <w:rPr>
          <w:rFonts w:ascii="Times New Roman" w:hAnsi="Times New Roman" w:cs="Times New Roman"/>
          <w:sz w:val="36"/>
          <w:lang w:val="fr-FR"/>
        </w:rPr>
      </w:pPr>
      <w:r w:rsidRPr="005A41D0">
        <w:rPr>
          <w:rFonts w:ascii="Times New Roman" w:hAnsi="Times New Roman" w:cs="Times New Roman"/>
          <w:lang w:val="fr-FR"/>
        </w:rPr>
        <w:t>- le puuid des joueurs,</w:t>
      </w:r>
      <w:r w:rsidRPr="005A41D0">
        <w:rPr>
          <w:rFonts w:ascii="Times New Roman" w:hAnsi="Times New Roman" w:cs="Times New Roman"/>
          <w:lang w:val="fr-FR"/>
        </w:rPr>
        <w:br/>
        <w:t>- les champions joués,</w:t>
      </w:r>
      <w:r w:rsidRPr="005A41D0">
        <w:rPr>
          <w:rFonts w:ascii="Times New Roman" w:hAnsi="Times New Roman" w:cs="Times New Roman"/>
          <w:lang w:val="fr-FR"/>
        </w:rPr>
        <w:br/>
        <w:t>- le rôle et la lane,</w:t>
      </w:r>
      <w:r w:rsidRPr="005A41D0">
        <w:rPr>
          <w:rFonts w:ascii="Times New Roman" w:hAnsi="Times New Roman" w:cs="Times New Roman"/>
          <w:lang w:val="fr-FR"/>
        </w:rPr>
        <w:br/>
        <w:t>- les sorts d’invocateu</w:t>
      </w:r>
      <w:r w:rsidR="005A41D0">
        <w:rPr>
          <w:rFonts w:ascii="Times New Roman" w:hAnsi="Times New Roman" w:cs="Times New Roman"/>
          <w:lang w:val="fr-FR"/>
        </w:rPr>
        <w:t>r,</w:t>
      </w:r>
      <w:r w:rsidRPr="005A41D0">
        <w:rPr>
          <w:rFonts w:ascii="Times New Roman" w:hAnsi="Times New Roman" w:cs="Times New Roman"/>
          <w:lang w:val="fr-FR"/>
        </w:rPr>
        <w:br/>
        <w:t>- les statistiques de performance (kil</w:t>
      </w:r>
      <w:r w:rsidR="005A41D0">
        <w:rPr>
          <w:rFonts w:ascii="Times New Roman" w:hAnsi="Times New Roman" w:cs="Times New Roman"/>
          <w:lang w:val="fr-FR"/>
        </w:rPr>
        <w:t>ls, deaths, assists, dégâts,</w:t>
      </w:r>
      <w:r w:rsidRPr="005A41D0">
        <w:rPr>
          <w:rFonts w:ascii="Times New Roman" w:hAnsi="Times New Roman" w:cs="Times New Roman"/>
          <w:lang w:val="fr-FR"/>
        </w:rPr>
        <w:t xml:space="preserve"> vision),</w:t>
      </w:r>
      <w:r w:rsidRPr="005A41D0">
        <w:rPr>
          <w:rFonts w:ascii="Times New Roman" w:hAnsi="Times New Roman" w:cs="Times New Roman"/>
          <w:lang w:val="fr-FR"/>
        </w:rPr>
        <w:br/>
        <w:t>- l’équipe gagnante.</w:t>
      </w:r>
      <w:r w:rsidRPr="005A41D0">
        <w:rPr>
          <w:rFonts w:ascii="Times New Roman" w:hAnsi="Times New Roman" w:cs="Times New Roman"/>
          <w:lang w:val="fr-FR"/>
        </w:rPr>
        <w:br/>
        <w:t>La base personnelle contient les mêmes champs, mais uniquement pour l’utilisateur.</w:t>
      </w:r>
      <w:r w:rsidRPr="005A41D0">
        <w:rPr>
          <w:rFonts w:ascii="Times New Roman" w:hAnsi="Times New Roman" w:cs="Times New Roman"/>
          <w:lang w:val="fr-FR"/>
        </w:rPr>
        <w:br/>
      </w:r>
    </w:p>
    <w:p w:rsidR="005A41D0" w:rsidRPr="005A41D0" w:rsidRDefault="00AA016B" w:rsidP="005A41D0">
      <w:pPr>
        <w:pStyle w:val="31"/>
        <w:rPr>
          <w:rFonts w:ascii="Times New Roman" w:hAnsi="Times New Roman" w:cs="Times New Roman"/>
          <w:color w:val="auto"/>
          <w:sz w:val="36"/>
        </w:rPr>
      </w:pPr>
      <w:r w:rsidRPr="005A41D0">
        <w:rPr>
          <w:rFonts w:ascii="Times New Roman" w:hAnsi="Times New Roman" w:cs="Times New Roman"/>
          <w:color w:val="auto"/>
          <w:sz w:val="36"/>
        </w:rPr>
        <w:t>Cahier des charges</w:t>
      </w:r>
    </w:p>
    <w:tbl>
      <w:tblPr>
        <w:tblW w:w="0" w:type="auto"/>
        <w:tblLook w:val="04A0" w:firstRow="1" w:lastRow="0" w:firstColumn="1" w:lastColumn="0" w:noHBand="0" w:noVBand="1"/>
      </w:tblPr>
      <w:tblGrid>
        <w:gridCol w:w="1303"/>
        <w:gridCol w:w="7553"/>
      </w:tblGrid>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b/>
              </w:rPr>
              <w:t>n°</w:t>
            </w:r>
          </w:p>
        </w:tc>
        <w:tc>
          <w:tcPr>
            <w:tcW w:w="7553" w:type="dxa"/>
          </w:tcPr>
          <w:p w:rsidR="0033334C" w:rsidRPr="005A41D0" w:rsidRDefault="00AA016B">
            <w:pPr>
              <w:rPr>
                <w:rFonts w:ascii="Times New Roman" w:hAnsi="Times New Roman" w:cs="Times New Roman"/>
              </w:rPr>
            </w:pPr>
            <w:r w:rsidRPr="005A41D0">
              <w:rPr>
                <w:rFonts w:ascii="Times New Roman" w:hAnsi="Times New Roman" w:cs="Times New Roman"/>
                <w:b/>
              </w:rPr>
              <w:t>Exigence</w:t>
            </w:r>
          </w:p>
        </w:tc>
      </w:tr>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rPr>
              <w:t>E1</w:t>
            </w:r>
          </w:p>
        </w:tc>
        <w:tc>
          <w:tcPr>
            <w:tcW w:w="7553" w:type="dxa"/>
            <w:shd w:val="clear" w:color="auto" w:fill="EDEDED"/>
          </w:tcPr>
          <w:p w:rsidR="0033334C" w:rsidRPr="005A41D0" w:rsidRDefault="00AA016B">
            <w:pPr>
              <w:rPr>
                <w:rFonts w:ascii="Times New Roman" w:hAnsi="Times New Roman" w:cs="Times New Roman"/>
                <w:lang w:val="fr-FR"/>
              </w:rPr>
            </w:pPr>
            <w:r w:rsidRPr="005A41D0">
              <w:rPr>
                <w:rFonts w:ascii="Times New Roman" w:hAnsi="Times New Roman" w:cs="Times New Roman"/>
                <w:lang w:val="fr-FR"/>
              </w:rPr>
              <w:t>L’outil dev</w:t>
            </w:r>
            <w:r w:rsidRPr="005A41D0">
              <w:rPr>
                <w:rFonts w:ascii="Times New Roman" w:hAnsi="Times New Roman" w:cs="Times New Roman"/>
                <w:lang w:val="fr-FR"/>
              </w:rPr>
              <w:t xml:space="preserve">ra être constitué d’une unique fenêtre divisée en plusieurs onglets : « Recommandation », « Analyse », « Tier List » et « Profil Joueur ». </w:t>
            </w:r>
          </w:p>
        </w:tc>
      </w:tr>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rPr>
              <w:t>E2</w:t>
            </w:r>
          </w:p>
        </w:tc>
        <w:tc>
          <w:tcPr>
            <w:tcW w:w="7553" w:type="dxa"/>
          </w:tcPr>
          <w:p w:rsidR="0033334C" w:rsidRPr="005A41D0" w:rsidRDefault="00AA016B" w:rsidP="005A41D0">
            <w:pPr>
              <w:rPr>
                <w:rFonts w:ascii="Times New Roman" w:hAnsi="Times New Roman" w:cs="Times New Roman"/>
                <w:lang w:val="fr-FR"/>
              </w:rPr>
            </w:pPr>
            <w:r w:rsidRPr="005A41D0">
              <w:rPr>
                <w:rFonts w:ascii="Times New Roman" w:hAnsi="Times New Roman" w:cs="Times New Roman"/>
                <w:lang w:val="fr-FR"/>
              </w:rPr>
              <w:t>L’onglet Recommandation devra perm</w:t>
            </w:r>
            <w:r w:rsidR="005A41D0">
              <w:rPr>
                <w:rFonts w:ascii="Times New Roman" w:hAnsi="Times New Roman" w:cs="Times New Roman"/>
                <w:lang w:val="fr-FR"/>
              </w:rPr>
              <w:t xml:space="preserve">ettre à l’utilisateur </w:t>
            </w:r>
            <w:r w:rsidRPr="005A41D0">
              <w:rPr>
                <w:rFonts w:ascii="Times New Roman" w:hAnsi="Times New Roman" w:cs="Times New Roman"/>
                <w:lang w:val="fr-FR"/>
              </w:rPr>
              <w:t>d’obtenir une lis</w:t>
            </w:r>
            <w:r w:rsidR="005A41D0">
              <w:rPr>
                <w:rFonts w:ascii="Times New Roman" w:hAnsi="Times New Roman" w:cs="Times New Roman"/>
                <w:lang w:val="fr-FR"/>
              </w:rPr>
              <w:t>te de champions recommandés, dans la phase de choix des champions</w:t>
            </w:r>
            <w:r w:rsidR="0050189F">
              <w:rPr>
                <w:rFonts w:ascii="Times New Roman" w:hAnsi="Times New Roman" w:cs="Times New Roman"/>
                <w:lang w:val="fr-FR"/>
              </w:rPr>
              <w:t>, en fonction des champions allié et énnemie choisis</w:t>
            </w:r>
            <w:r w:rsidR="005A41D0">
              <w:rPr>
                <w:rFonts w:ascii="Times New Roman" w:hAnsi="Times New Roman" w:cs="Times New Roman"/>
                <w:lang w:val="fr-FR"/>
              </w:rPr>
              <w:t>.</w:t>
            </w:r>
          </w:p>
        </w:tc>
      </w:tr>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rPr>
              <w:t>E3</w:t>
            </w:r>
          </w:p>
        </w:tc>
        <w:tc>
          <w:tcPr>
            <w:tcW w:w="7553" w:type="dxa"/>
            <w:shd w:val="clear" w:color="auto" w:fill="EDEDED"/>
          </w:tcPr>
          <w:p w:rsidR="0033334C" w:rsidRPr="005A41D0" w:rsidRDefault="00AA016B" w:rsidP="0050189F">
            <w:pPr>
              <w:rPr>
                <w:rFonts w:ascii="Times New Roman" w:hAnsi="Times New Roman" w:cs="Times New Roman"/>
                <w:lang w:val="fr-FR"/>
              </w:rPr>
            </w:pPr>
            <w:r w:rsidRPr="005A41D0">
              <w:rPr>
                <w:rFonts w:ascii="Times New Roman" w:hAnsi="Times New Roman" w:cs="Times New Roman"/>
                <w:lang w:val="fr-FR"/>
              </w:rPr>
              <w:t>Le moteur de recommandation utilisera les deux bases (globale et personnelle) pour pondé</w:t>
            </w:r>
            <w:r w:rsidRPr="005A41D0">
              <w:rPr>
                <w:rFonts w:ascii="Times New Roman" w:hAnsi="Times New Roman" w:cs="Times New Roman"/>
                <w:lang w:val="fr-FR"/>
              </w:rPr>
              <w:t>rer les choix selon les performances personnelles et la méta globale</w:t>
            </w:r>
            <w:r w:rsidRPr="005A41D0">
              <w:rPr>
                <w:rFonts w:ascii="Times New Roman" w:hAnsi="Times New Roman" w:cs="Times New Roman"/>
                <w:lang w:val="fr-FR"/>
              </w:rPr>
              <w:t xml:space="preserve">. </w:t>
            </w:r>
          </w:p>
        </w:tc>
      </w:tr>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rPr>
              <w:t>E4</w:t>
            </w:r>
          </w:p>
        </w:tc>
        <w:tc>
          <w:tcPr>
            <w:tcW w:w="7553" w:type="dxa"/>
          </w:tcPr>
          <w:p w:rsidR="0033334C" w:rsidRPr="005A41D0" w:rsidRDefault="00AA016B">
            <w:pPr>
              <w:rPr>
                <w:rFonts w:ascii="Times New Roman" w:hAnsi="Times New Roman" w:cs="Times New Roman"/>
                <w:lang w:val="fr-FR"/>
              </w:rPr>
            </w:pPr>
            <w:r w:rsidRPr="005A41D0">
              <w:rPr>
                <w:rFonts w:ascii="Times New Roman" w:hAnsi="Times New Roman" w:cs="Times New Roman"/>
                <w:lang w:val="fr-FR"/>
              </w:rPr>
              <w:t xml:space="preserve">L’outil proposera également les sorts d’invocateur optimaux selon le rôle joué et la composition adverse. </w:t>
            </w:r>
          </w:p>
        </w:tc>
      </w:tr>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rPr>
              <w:t>E5</w:t>
            </w:r>
          </w:p>
        </w:tc>
        <w:tc>
          <w:tcPr>
            <w:tcW w:w="7553" w:type="dxa"/>
            <w:shd w:val="clear" w:color="auto" w:fill="EDEDED"/>
          </w:tcPr>
          <w:p w:rsidR="0033334C" w:rsidRPr="005A41D0" w:rsidRDefault="00AA016B">
            <w:pPr>
              <w:rPr>
                <w:rFonts w:ascii="Times New Roman" w:hAnsi="Times New Roman" w:cs="Times New Roman"/>
                <w:lang w:val="fr-FR"/>
              </w:rPr>
            </w:pPr>
            <w:r w:rsidRPr="005A41D0">
              <w:rPr>
                <w:rFonts w:ascii="Times New Roman" w:hAnsi="Times New Roman" w:cs="Times New Roman"/>
                <w:lang w:val="fr-FR"/>
              </w:rPr>
              <w:t>L’onglet Tier List affichera le classement des champions par rôle avec</w:t>
            </w:r>
            <w:r w:rsidRPr="005A41D0">
              <w:rPr>
                <w:rFonts w:ascii="Times New Roman" w:hAnsi="Times New Roman" w:cs="Times New Roman"/>
                <w:lang w:val="fr-FR"/>
              </w:rPr>
              <w:t xml:space="preserve"> leur taux de victoire moyen. </w:t>
            </w:r>
          </w:p>
        </w:tc>
      </w:tr>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rPr>
              <w:lastRenderedPageBreak/>
              <w:t>E6</w:t>
            </w:r>
          </w:p>
        </w:tc>
        <w:tc>
          <w:tcPr>
            <w:tcW w:w="7553" w:type="dxa"/>
          </w:tcPr>
          <w:p w:rsidR="0033334C" w:rsidRPr="005A41D0" w:rsidRDefault="00AA016B" w:rsidP="005A41D0">
            <w:pPr>
              <w:rPr>
                <w:rFonts w:ascii="Times New Roman" w:hAnsi="Times New Roman" w:cs="Times New Roman"/>
                <w:lang w:val="fr-FR"/>
              </w:rPr>
            </w:pPr>
            <w:r w:rsidRPr="005A41D0">
              <w:rPr>
                <w:rFonts w:ascii="Times New Roman" w:hAnsi="Times New Roman" w:cs="Times New Roman"/>
                <w:lang w:val="fr-FR"/>
              </w:rPr>
              <w:t xml:space="preserve">L’onglet Analyse de match permettra </w:t>
            </w:r>
            <w:r w:rsidRPr="005A41D0">
              <w:rPr>
                <w:rFonts w:ascii="Times New Roman" w:hAnsi="Times New Roman" w:cs="Times New Roman"/>
                <w:lang w:val="fr-FR"/>
              </w:rPr>
              <w:t>d’évaluer, via l</w:t>
            </w:r>
            <w:r w:rsidR="005A41D0">
              <w:rPr>
                <w:rFonts w:ascii="Times New Roman" w:hAnsi="Times New Roman" w:cs="Times New Roman"/>
                <w:lang w:val="fr-FR"/>
              </w:rPr>
              <w:t>es 10 matchs les plus récents</w:t>
            </w:r>
            <w:r w:rsidR="003532E3">
              <w:rPr>
                <w:rFonts w:ascii="Times New Roman" w:hAnsi="Times New Roman" w:cs="Times New Roman"/>
                <w:lang w:val="fr-FR"/>
              </w:rPr>
              <w:t xml:space="preserve"> de chaque invocateur</w:t>
            </w:r>
            <w:r w:rsidRPr="005A41D0">
              <w:rPr>
                <w:rFonts w:ascii="Times New Roman" w:hAnsi="Times New Roman" w:cs="Times New Roman"/>
                <w:lang w:val="fr-FR"/>
              </w:rPr>
              <w:t xml:space="preserve">, le niveau relatif des 10 invocateurs d’un match. </w:t>
            </w:r>
          </w:p>
        </w:tc>
      </w:tr>
      <w:tr w:rsidR="0033334C" w:rsidRPr="005A41D0" w:rsidTr="003532E3">
        <w:tc>
          <w:tcPr>
            <w:tcW w:w="1303" w:type="dxa"/>
          </w:tcPr>
          <w:p w:rsidR="0033334C" w:rsidRPr="005A41D0" w:rsidRDefault="00AA016B">
            <w:pPr>
              <w:rPr>
                <w:rFonts w:ascii="Times New Roman" w:hAnsi="Times New Roman" w:cs="Times New Roman"/>
              </w:rPr>
            </w:pPr>
            <w:r w:rsidRPr="005A41D0">
              <w:rPr>
                <w:rFonts w:ascii="Times New Roman" w:hAnsi="Times New Roman" w:cs="Times New Roman"/>
              </w:rPr>
              <w:t>E7</w:t>
            </w:r>
          </w:p>
        </w:tc>
        <w:tc>
          <w:tcPr>
            <w:tcW w:w="7553" w:type="dxa"/>
            <w:shd w:val="clear" w:color="auto" w:fill="EDEDED"/>
          </w:tcPr>
          <w:p w:rsidR="0033334C" w:rsidRPr="005A41D0" w:rsidRDefault="00AA016B">
            <w:pPr>
              <w:rPr>
                <w:rFonts w:ascii="Times New Roman" w:hAnsi="Times New Roman" w:cs="Times New Roman"/>
                <w:lang w:val="fr-FR"/>
              </w:rPr>
            </w:pPr>
            <w:r w:rsidRPr="005A41D0">
              <w:rPr>
                <w:rFonts w:ascii="Times New Roman" w:hAnsi="Times New Roman" w:cs="Times New Roman"/>
                <w:lang w:val="fr-FR"/>
              </w:rPr>
              <w:t>L’onglet Profil Joueur affichera : un camembe</w:t>
            </w:r>
            <w:r w:rsidRPr="005A41D0">
              <w:rPr>
                <w:rFonts w:ascii="Times New Roman" w:hAnsi="Times New Roman" w:cs="Times New Roman"/>
                <w:lang w:val="fr-FR"/>
              </w:rPr>
              <w:t xml:space="preserve">rt de la répartition des rôles joués, un camembert des types de champions, et une courbe du winrate par champion. </w:t>
            </w:r>
          </w:p>
        </w:tc>
      </w:tr>
      <w:tr w:rsidR="003532E3" w:rsidRPr="005A41D0" w:rsidTr="003532E3">
        <w:tc>
          <w:tcPr>
            <w:tcW w:w="1303" w:type="dxa"/>
          </w:tcPr>
          <w:p w:rsidR="003532E3" w:rsidRPr="005A41D0" w:rsidRDefault="0050189F">
            <w:pPr>
              <w:rPr>
                <w:rFonts w:ascii="Times New Roman" w:hAnsi="Times New Roman" w:cs="Times New Roman"/>
              </w:rPr>
            </w:pPr>
            <w:r>
              <w:rPr>
                <w:rFonts w:ascii="Times New Roman" w:hAnsi="Times New Roman" w:cs="Times New Roman"/>
              </w:rPr>
              <w:t>E8</w:t>
            </w:r>
          </w:p>
        </w:tc>
        <w:tc>
          <w:tcPr>
            <w:tcW w:w="7553" w:type="dxa"/>
            <w:shd w:val="clear" w:color="auto" w:fill="auto"/>
          </w:tcPr>
          <w:p w:rsidR="003532E3" w:rsidRPr="005A41D0" w:rsidRDefault="003532E3">
            <w:pPr>
              <w:rPr>
                <w:rFonts w:ascii="Times New Roman" w:hAnsi="Times New Roman" w:cs="Times New Roman"/>
                <w:lang w:val="fr-FR"/>
              </w:rPr>
            </w:pPr>
            <w:r w:rsidRPr="005A41D0">
              <w:rPr>
                <w:rFonts w:ascii="Times New Roman" w:hAnsi="Times New Roman" w:cs="Times New Roman"/>
                <w:lang w:val="fr-FR"/>
              </w:rPr>
              <w:t xml:space="preserve">L’application devra permettre de filtrer les statistiques selon le rôle, le patch ou la région. </w:t>
            </w:r>
          </w:p>
        </w:tc>
      </w:tr>
      <w:tr w:rsidR="003532E3" w:rsidRPr="005A41D0" w:rsidTr="0050189F">
        <w:tc>
          <w:tcPr>
            <w:tcW w:w="1303" w:type="dxa"/>
          </w:tcPr>
          <w:p w:rsidR="003532E3" w:rsidRPr="005A41D0" w:rsidRDefault="0050189F">
            <w:pPr>
              <w:rPr>
                <w:rFonts w:ascii="Times New Roman" w:hAnsi="Times New Roman" w:cs="Times New Roman"/>
              </w:rPr>
            </w:pPr>
            <w:r>
              <w:rPr>
                <w:rFonts w:ascii="Times New Roman" w:hAnsi="Times New Roman" w:cs="Times New Roman"/>
              </w:rPr>
              <w:t>E9</w:t>
            </w:r>
          </w:p>
        </w:tc>
        <w:tc>
          <w:tcPr>
            <w:tcW w:w="7553" w:type="dxa"/>
            <w:shd w:val="clear" w:color="auto" w:fill="F2F2F2" w:themeFill="background1" w:themeFillShade="F2"/>
          </w:tcPr>
          <w:p w:rsidR="003532E3" w:rsidRPr="003532E3" w:rsidRDefault="003532E3" w:rsidP="00695145">
            <w:pPr>
              <w:rPr>
                <w:rFonts w:ascii="Times New Roman" w:hAnsi="Times New Roman" w:cs="Times New Roman"/>
                <w:lang w:val="fr-FR"/>
              </w:rPr>
            </w:pPr>
            <w:r w:rsidRPr="005A41D0">
              <w:rPr>
                <w:rFonts w:ascii="Times New Roman" w:hAnsi="Times New Roman" w:cs="Times New Roman"/>
                <w:lang w:val="fr-FR"/>
              </w:rPr>
              <w:t>L’interfac</w:t>
            </w:r>
            <w:r>
              <w:rPr>
                <w:rFonts w:ascii="Times New Roman" w:hAnsi="Times New Roman" w:cs="Times New Roman"/>
                <w:lang w:val="fr-FR"/>
              </w:rPr>
              <w:t xml:space="preserve">e devra être en </w:t>
            </w:r>
            <w:r w:rsidR="00695145">
              <w:rPr>
                <w:rFonts w:ascii="Times New Roman" w:hAnsi="Times New Roman" w:cs="Times New Roman"/>
                <w:lang w:val="fr-FR"/>
              </w:rPr>
              <w:t>anglais (et peu être en français ?)</w:t>
            </w:r>
            <w:r w:rsidRPr="005A41D0">
              <w:rPr>
                <w:rFonts w:ascii="Times New Roman" w:hAnsi="Times New Roman" w:cs="Times New Roman"/>
                <w:lang w:val="fr-FR"/>
              </w:rPr>
              <w:t xml:space="preserve"> et intégrera une bibliothèque de messages</w:t>
            </w:r>
            <w:r>
              <w:rPr>
                <w:rFonts w:ascii="Times New Roman" w:hAnsi="Times New Roman" w:cs="Times New Roman"/>
                <w:lang w:val="fr-FR"/>
              </w:rPr>
              <w:t xml:space="preserve"> rapides </w:t>
            </w:r>
            <w:r w:rsidRPr="003532E3">
              <w:rPr>
                <w:rFonts w:ascii="Times New Roman" w:hAnsi="Times New Roman" w:cs="Times New Roman"/>
                <w:strike/>
                <w:lang w:val="fr-FR"/>
              </w:rPr>
              <w:t>toxique</w:t>
            </w:r>
            <w:r>
              <w:rPr>
                <w:rFonts w:ascii="Times New Roman" w:hAnsi="Times New Roman" w:cs="Times New Roman"/>
                <w:lang w:val="fr-FR"/>
              </w:rPr>
              <w:t xml:space="preserve"> positif en plusieurs langue</w:t>
            </w:r>
            <w:r w:rsidR="00695145">
              <w:rPr>
                <w:rFonts w:ascii="Times New Roman" w:hAnsi="Times New Roman" w:cs="Times New Roman"/>
                <w:lang w:val="fr-FR"/>
              </w:rPr>
              <w:t>.</w:t>
            </w:r>
          </w:p>
        </w:tc>
      </w:tr>
      <w:tr w:rsidR="003532E3" w:rsidRPr="005A41D0" w:rsidTr="004426E7">
        <w:tc>
          <w:tcPr>
            <w:tcW w:w="1303" w:type="dxa"/>
          </w:tcPr>
          <w:p w:rsidR="003532E3" w:rsidRPr="003532E3" w:rsidRDefault="0050189F">
            <w:pPr>
              <w:rPr>
                <w:rFonts w:ascii="Times New Roman" w:hAnsi="Times New Roman" w:cs="Times New Roman"/>
                <w:lang w:val="fr-FR"/>
              </w:rPr>
            </w:pPr>
            <w:r>
              <w:rPr>
                <w:rFonts w:ascii="Times New Roman" w:hAnsi="Times New Roman" w:cs="Times New Roman"/>
                <w:lang w:val="fr-FR"/>
              </w:rPr>
              <w:t>E10</w:t>
            </w:r>
          </w:p>
        </w:tc>
        <w:tc>
          <w:tcPr>
            <w:tcW w:w="7553" w:type="dxa"/>
          </w:tcPr>
          <w:p w:rsidR="003532E3" w:rsidRPr="005A41D0" w:rsidRDefault="003532E3">
            <w:pPr>
              <w:rPr>
                <w:rFonts w:ascii="Times New Roman" w:hAnsi="Times New Roman" w:cs="Times New Roman"/>
                <w:lang w:val="fr-FR"/>
              </w:rPr>
            </w:pPr>
            <w:r w:rsidRPr="005A41D0">
              <w:rPr>
                <w:rFonts w:ascii="Times New Roman" w:hAnsi="Times New Roman" w:cs="Times New Roman"/>
                <w:lang w:val="fr-FR"/>
              </w:rPr>
              <w:t xml:space="preserve">L’interface graphique devra être conçue avec Qt Designer / PySide6, avec des boutons d’action clairs et un affichage dynamique des graphiques. </w:t>
            </w:r>
          </w:p>
        </w:tc>
      </w:tr>
      <w:tr w:rsidR="003532E3" w:rsidRPr="005A41D0" w:rsidTr="004426E7">
        <w:tc>
          <w:tcPr>
            <w:tcW w:w="1303" w:type="dxa"/>
          </w:tcPr>
          <w:p w:rsidR="003532E3" w:rsidRPr="003532E3" w:rsidRDefault="003532E3">
            <w:pPr>
              <w:rPr>
                <w:rFonts w:ascii="Times New Roman" w:hAnsi="Times New Roman" w:cs="Times New Roman"/>
                <w:lang w:val="fr-FR"/>
              </w:rPr>
            </w:pPr>
          </w:p>
        </w:tc>
        <w:tc>
          <w:tcPr>
            <w:tcW w:w="7553" w:type="dxa"/>
          </w:tcPr>
          <w:p w:rsidR="003532E3" w:rsidRPr="005A41D0" w:rsidRDefault="003532E3">
            <w:pPr>
              <w:rPr>
                <w:rFonts w:ascii="Times New Roman" w:hAnsi="Times New Roman" w:cs="Times New Roman"/>
                <w:lang w:val="fr-FR"/>
              </w:rPr>
            </w:pPr>
          </w:p>
        </w:tc>
      </w:tr>
    </w:tbl>
    <w:p w:rsidR="0033334C" w:rsidRPr="005A41D0" w:rsidRDefault="0033334C">
      <w:pPr>
        <w:rPr>
          <w:rFonts w:ascii="Times New Roman" w:hAnsi="Times New Roman" w:cs="Times New Roman"/>
          <w:lang w:val="fr-FR"/>
        </w:rPr>
      </w:pPr>
      <w:bookmarkStart w:id="0" w:name="_GoBack"/>
      <w:bookmarkEnd w:id="0"/>
    </w:p>
    <w:sectPr w:rsidR="0033334C" w:rsidRPr="005A41D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016B" w:rsidRDefault="00AA016B" w:rsidP="00F37F81">
      <w:pPr>
        <w:spacing w:after="0" w:line="240" w:lineRule="auto"/>
      </w:pPr>
      <w:r>
        <w:separator/>
      </w:r>
    </w:p>
  </w:endnote>
  <w:endnote w:type="continuationSeparator" w:id="0">
    <w:p w:rsidR="00AA016B" w:rsidRDefault="00AA016B" w:rsidP="00F37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016B" w:rsidRDefault="00AA016B" w:rsidP="00F37F81">
      <w:pPr>
        <w:spacing w:after="0" w:line="240" w:lineRule="auto"/>
      </w:pPr>
      <w:r>
        <w:separator/>
      </w:r>
    </w:p>
  </w:footnote>
  <w:footnote w:type="continuationSeparator" w:id="0">
    <w:p w:rsidR="00AA016B" w:rsidRDefault="00AA016B" w:rsidP="00F37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1" w:rsidRPr="00F37F81" w:rsidRDefault="00F37F81">
    <w:pPr>
      <w:pStyle w:val="a5"/>
      <w:rPr>
        <w:lang w:val="fr-FR"/>
      </w:rPr>
    </w:pPr>
    <w:r>
      <w:rPr>
        <w:lang w:val="fr-FR"/>
      </w:rPr>
      <w:t xml:space="preserve">Shutian LEI, Lixiang ZHANG </w:t>
    </w:r>
    <w:r>
      <w:rPr>
        <w:lang w:val="fr-FR"/>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334C"/>
    <w:rsid w:val="003532E3"/>
    <w:rsid w:val="0050189F"/>
    <w:rsid w:val="005A41D0"/>
    <w:rsid w:val="00695145"/>
    <w:rsid w:val="00AA016B"/>
    <w:rsid w:val="00AA1D8D"/>
    <w:rsid w:val="00B47730"/>
    <w:rsid w:val="00CB0664"/>
    <w:rsid w:val="00F37F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739B2"/>
  <w14:defaultImageDpi w14:val="300"/>
  <w15:docId w15:val="{92F41729-9B57-41B3-83B0-C7CCE8BA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C46A2-9FBF-419E-BBD1-617D5C784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605</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T14</cp:lastModifiedBy>
  <cp:revision>2</cp:revision>
  <dcterms:created xsi:type="dcterms:W3CDTF">2013-12-23T23:15:00Z</dcterms:created>
  <dcterms:modified xsi:type="dcterms:W3CDTF">2025-10-15T13:57:00Z</dcterms:modified>
  <cp:category/>
</cp:coreProperties>
</file>