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79E9" w14:textId="77777777" w:rsidR="00A206CE" w:rsidRDefault="00000000">
      <w:pPr>
        <w:pStyle w:val="Titre"/>
      </w:pPr>
      <w:bookmarkStart w:id="0" w:name="_z28vu48pw7h5"/>
      <w:bookmarkEnd w:id="0"/>
      <w:r>
        <w:t>Modèle de documentation technique</w:t>
      </w:r>
    </w:p>
    <w:p w14:paraId="38F7D98E" w14:textId="77777777" w:rsidR="00A206CE" w:rsidRDefault="00A206CE">
      <w:pPr>
        <w:pStyle w:val="Standard"/>
      </w:pPr>
    </w:p>
    <w:p w14:paraId="1761E472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r>
        <w:fldChar w:fldCharType="begin"/>
      </w:r>
      <w:r>
        <w:instrText xml:space="preserve"> TOC \o "1-9" \u \t "Titre 1;1;Titre 2;2;Titre 3;3;Titre 4;4;Titre 5;5;Titre 6;6" \h </w:instrText>
      </w:r>
      <w:r>
        <w:fldChar w:fldCharType="separate"/>
      </w:r>
      <w:hyperlink r:id="rId7" w:history="1">
        <w:r>
          <w:rPr>
            <w:b/>
            <w:bCs/>
            <w:color w:val="000000"/>
          </w:rPr>
          <w:t>Architecture de l'application (diagramme simple)</w:t>
        </w:r>
        <w:r>
          <w:rPr>
            <w:b/>
            <w:bCs/>
            <w:color w:val="000000"/>
          </w:rPr>
          <w:tab/>
          <w:t>2</w:t>
        </w:r>
      </w:hyperlink>
    </w:p>
    <w:p w14:paraId="2185A44F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hyperlink r:id="rId8" w:history="1">
        <w:r>
          <w:rPr>
            <w:b/>
            <w:bCs/>
            <w:color w:val="000000"/>
          </w:rPr>
          <w:t>Choix technologiques justifiés (1-2 pages)</w:t>
        </w:r>
        <w:r>
          <w:rPr>
            <w:b/>
            <w:bCs/>
            <w:color w:val="000000"/>
          </w:rPr>
          <w:tab/>
          <w:t>2</w:t>
        </w:r>
      </w:hyperlink>
    </w:p>
    <w:p w14:paraId="1EFD3BB3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hyperlink r:id="rId9" w:history="1">
        <w:r>
          <w:rPr>
            <w:b/>
            <w:bCs/>
            <w:color w:val="000000"/>
          </w:rPr>
          <w:t>Modèle de données</w:t>
        </w:r>
        <w:r>
          <w:rPr>
            <w:b/>
            <w:bCs/>
            <w:color w:val="000000"/>
          </w:rPr>
          <w:tab/>
          <w:t>2</w:t>
        </w:r>
      </w:hyperlink>
    </w:p>
    <w:p w14:paraId="73E80310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hyperlink r:id="rId10" w:history="1">
        <w:r>
          <w:rPr>
            <w:b/>
            <w:bCs/>
            <w:color w:val="000000"/>
          </w:rPr>
          <w:t>Documentation d’API</w:t>
        </w:r>
        <w:r>
          <w:rPr>
            <w:b/>
            <w:bCs/>
            <w:color w:val="000000"/>
          </w:rPr>
          <w:tab/>
          <w:t>2</w:t>
        </w:r>
      </w:hyperlink>
    </w:p>
    <w:p w14:paraId="26CA7021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hyperlink r:id="rId11" w:history="1">
        <w:r>
          <w:rPr>
            <w:b/>
            <w:bCs/>
            <w:color w:val="000000"/>
          </w:rPr>
          <w:t>Sécurité et gestion des accès</w:t>
        </w:r>
        <w:r>
          <w:rPr>
            <w:b/>
            <w:bCs/>
            <w:color w:val="000000"/>
          </w:rPr>
          <w:tab/>
          <w:t>3</w:t>
        </w:r>
      </w:hyperlink>
    </w:p>
    <w:p w14:paraId="3F3C6A72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hyperlink r:id="rId12" w:history="1">
        <w:r>
          <w:rPr>
            <w:b/>
            <w:bCs/>
            <w:color w:val="000000"/>
          </w:rPr>
          <w:t>Qualité, tests et maintenance</w:t>
        </w:r>
        <w:r>
          <w:rPr>
            <w:b/>
            <w:bCs/>
            <w:color w:val="000000"/>
          </w:rPr>
          <w:tab/>
          <w:t>3</w:t>
        </w:r>
      </w:hyperlink>
    </w:p>
    <w:p w14:paraId="0BCC63B2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hyperlink r:id="rId13" w:history="1">
        <w:r>
          <w:rPr>
            <w:b/>
            <w:bCs/>
            <w:color w:val="000000"/>
          </w:rPr>
          <w:t>Processus d’installation et d’exécution</w:t>
        </w:r>
        <w:r>
          <w:rPr>
            <w:b/>
            <w:bCs/>
            <w:color w:val="000000"/>
          </w:rPr>
          <w:tab/>
          <w:t>3</w:t>
        </w:r>
      </w:hyperlink>
    </w:p>
    <w:p w14:paraId="3B1953B2" w14:textId="77777777" w:rsidR="00A206CE" w:rsidRDefault="00000000">
      <w:pPr>
        <w:pStyle w:val="Standard"/>
        <w:tabs>
          <w:tab w:val="right" w:leader="dot" w:pos="12000"/>
        </w:tabs>
        <w:spacing w:before="60" w:line="240" w:lineRule="auto"/>
      </w:pPr>
      <w:hyperlink r:id="rId14" w:history="1">
        <w:r>
          <w:rPr>
            <w:b/>
            <w:bCs/>
            <w:color w:val="000000"/>
          </w:rPr>
          <w:t>Utilisation de l’IA dans le développement</w:t>
        </w:r>
        <w:r>
          <w:rPr>
            <w:b/>
            <w:bCs/>
            <w:color w:val="000000"/>
          </w:rPr>
          <w:tab/>
          <w:t>3</w:t>
        </w:r>
      </w:hyperlink>
    </w:p>
    <w:p w14:paraId="55AC97B3" w14:textId="77777777" w:rsidR="00A206CE" w:rsidRDefault="00000000">
      <w:pPr>
        <w:pStyle w:val="Standard"/>
      </w:pPr>
      <w:r>
        <w:fldChar w:fldCharType="end"/>
      </w:r>
    </w:p>
    <w:p w14:paraId="5944852B" w14:textId="77777777" w:rsidR="00A206CE" w:rsidRDefault="00A206CE">
      <w:pPr>
        <w:pStyle w:val="Standard"/>
        <w:rPr>
          <w:rFonts w:ascii="Inter" w:eastAsia="Inter" w:hAnsi="Inter" w:cs="Inter"/>
        </w:rPr>
      </w:pPr>
    </w:p>
    <w:p w14:paraId="34B5A5FA" w14:textId="77777777" w:rsidR="00A206CE" w:rsidRDefault="00000000">
      <w:pPr>
        <w:pStyle w:val="Titre2"/>
        <w:pageBreakBefore/>
        <w:spacing w:before="240" w:after="240"/>
      </w:pPr>
      <w:bookmarkStart w:id="1" w:name="_t50muf1e942e"/>
      <w:bookmarkEnd w:id="1"/>
      <w:r>
        <w:rPr>
          <w:rFonts w:ascii="Inter" w:eastAsia="Inter" w:hAnsi="Inter" w:cs="Inter"/>
        </w:rPr>
        <w:lastRenderedPageBreak/>
        <w:t>Architecture de l'application (diagramme simple)</w:t>
      </w:r>
    </w:p>
    <w:p w14:paraId="37AD3C1E" w14:textId="77777777" w:rsidR="00A206CE" w:rsidRDefault="00000000">
      <w:pPr>
        <w:pStyle w:val="Standard"/>
        <w:spacing w:before="240"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Présentez la vision globale de l’application sous forme de schéma. Le diagramme doit illustrer :</w:t>
      </w:r>
    </w:p>
    <w:p w14:paraId="0BE80BA4" w14:textId="77777777" w:rsidR="00A206CE" w:rsidRDefault="00000000">
      <w:pPr>
        <w:pStyle w:val="Standard"/>
        <w:numPr>
          <w:ilvl w:val="0"/>
          <w:numId w:val="8"/>
        </w:numPr>
        <w:spacing w:before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Les principales briques logicielles (frontend, backend, base de données, stockage de fichiers, API externes, etc.)</w:t>
      </w:r>
    </w:p>
    <w:p w14:paraId="601343A8" w14:textId="77777777" w:rsidR="00A206CE" w:rsidRDefault="00000000">
      <w:pPr>
        <w:pStyle w:val="Standard"/>
        <w:numPr>
          <w:ilvl w:val="0"/>
          <w:numId w:val="2"/>
        </w:numPr>
        <w:spacing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Les interactions entre ces briques (protocoles, flux de données, sécurisation des échanges)</w:t>
      </w:r>
    </w:p>
    <w:p w14:paraId="5E175CE5" w14:textId="77777777" w:rsidR="00A206CE" w:rsidRDefault="00000000">
      <w:pPr>
        <w:pStyle w:val="Standard"/>
        <w:spacing w:before="240" w:after="240" w:line="240" w:lineRule="auto"/>
        <w:ind w:right="600"/>
      </w:pPr>
      <w:r>
        <w:rPr>
          <w:rFonts w:ascii="Inter Medium" w:eastAsia="Inter Medium" w:hAnsi="Inter Medium" w:cs="Inter Medium"/>
          <w:i/>
          <w:iCs/>
          <w:color w:val="999999"/>
          <w:sz w:val="24"/>
          <w:szCs w:val="24"/>
        </w:rPr>
        <w:t>Recommandations :</w:t>
      </w:r>
    </w:p>
    <w:p w14:paraId="4153A75D" w14:textId="77777777" w:rsidR="00A206CE" w:rsidRDefault="00000000">
      <w:pPr>
        <w:pStyle w:val="Standard"/>
        <w:numPr>
          <w:ilvl w:val="0"/>
          <w:numId w:val="9"/>
        </w:numPr>
        <w:spacing w:before="240" w:line="240" w:lineRule="auto"/>
        <w:ind w:left="1320" w:right="600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Utiliser un outil comme Draw.io, </w:t>
      </w:r>
      <w:proofErr w:type="spellStart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Lucidchart</w:t>
      </w:r>
      <w:proofErr w:type="spellEnd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 ou </w:t>
      </w:r>
      <w:proofErr w:type="spellStart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Figma</w:t>
      </w:r>
      <w:proofErr w:type="spellEnd"/>
    </w:p>
    <w:p w14:paraId="41488363" w14:textId="77777777" w:rsidR="00A206CE" w:rsidRDefault="00000000">
      <w:pPr>
        <w:pStyle w:val="Standard"/>
        <w:numPr>
          <w:ilvl w:val="0"/>
          <w:numId w:val="7"/>
        </w:numPr>
        <w:spacing w:line="240" w:lineRule="auto"/>
        <w:ind w:left="1320" w:right="600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Utiliser une légende pour clarifier les symboles</w:t>
      </w:r>
    </w:p>
    <w:p w14:paraId="15E53653" w14:textId="77777777" w:rsidR="00A206CE" w:rsidRDefault="00000000">
      <w:pPr>
        <w:pStyle w:val="Standard"/>
        <w:numPr>
          <w:ilvl w:val="0"/>
          <w:numId w:val="7"/>
        </w:numPr>
        <w:spacing w:after="240" w:line="240" w:lineRule="auto"/>
        <w:ind w:left="1320" w:right="600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Garder un schéma clair et lisible</w:t>
      </w:r>
    </w:p>
    <w:p w14:paraId="1561BAF6" w14:textId="77777777" w:rsidR="00A206CE" w:rsidRDefault="00000000">
      <w:pPr>
        <w:pStyle w:val="Titre2"/>
        <w:spacing w:before="240" w:after="240"/>
      </w:pPr>
      <w:bookmarkStart w:id="2" w:name="_u0lz5g8w98ul"/>
      <w:bookmarkEnd w:id="2"/>
      <w:r>
        <w:rPr>
          <w:rFonts w:ascii="Inter" w:eastAsia="Inter" w:hAnsi="Inter" w:cs="Inter"/>
        </w:rPr>
        <w:t>Choix technologiques justifiés (1-2 pages)</w:t>
      </w:r>
    </w:p>
    <w:p w14:paraId="614E3AAB" w14:textId="77777777" w:rsidR="00A206CE" w:rsidRDefault="00000000">
      <w:pPr>
        <w:pStyle w:val="Standard"/>
        <w:spacing w:before="240"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 xml:space="preserve">Expliquez </w:t>
      </w:r>
      <w:r>
        <w:rPr>
          <w:rFonts w:ascii="Inter Medium" w:eastAsia="Inter Medium" w:hAnsi="Inter Medium" w:cs="Inter Medium"/>
          <w:i/>
          <w:iCs/>
          <w:color w:val="999999"/>
        </w:rPr>
        <w:t>pourquoi</w:t>
      </w:r>
      <w:r>
        <w:rPr>
          <w:rFonts w:ascii="Inter Light" w:eastAsia="Inter Light" w:hAnsi="Inter Light" w:cs="Inter Light"/>
          <w:i/>
          <w:iCs/>
          <w:color w:val="999999"/>
        </w:rPr>
        <w:t xml:space="preserve"> chaque choix technique a été fait, en précisant :</w:t>
      </w:r>
    </w:p>
    <w:p w14:paraId="112DA105" w14:textId="77777777" w:rsidR="00A206CE" w:rsidRDefault="00000000">
      <w:pPr>
        <w:pStyle w:val="Standard"/>
        <w:numPr>
          <w:ilvl w:val="0"/>
          <w:numId w:val="10"/>
        </w:numPr>
        <w:spacing w:before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 xml:space="preserve">Le langage utilisé (Java, </w:t>
      </w:r>
      <w:proofErr w:type="spellStart"/>
      <w:r>
        <w:rPr>
          <w:rFonts w:ascii="Inter Light" w:eastAsia="Inter Light" w:hAnsi="Inter Light" w:cs="Inter Light"/>
          <w:i/>
          <w:iCs/>
          <w:color w:val="999999"/>
        </w:rPr>
        <w:t>TypeScript</w:t>
      </w:r>
      <w:proofErr w:type="spellEnd"/>
      <w:r>
        <w:rPr>
          <w:rFonts w:ascii="Inter Light" w:eastAsia="Inter Light" w:hAnsi="Inter Light" w:cs="Inter Light"/>
          <w:i/>
          <w:iCs/>
          <w:color w:val="999999"/>
        </w:rPr>
        <w:t>, C#, PHP) et pourquoi</w:t>
      </w:r>
    </w:p>
    <w:p w14:paraId="1E86E9B3" w14:textId="77777777" w:rsidR="00A206CE" w:rsidRDefault="00000000">
      <w:pPr>
        <w:pStyle w:val="Standard"/>
        <w:numPr>
          <w:ilvl w:val="0"/>
          <w:numId w:val="5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 xml:space="preserve">Les </w:t>
      </w:r>
      <w:proofErr w:type="spellStart"/>
      <w:r>
        <w:rPr>
          <w:rFonts w:ascii="Inter Light" w:eastAsia="Inter Light" w:hAnsi="Inter Light" w:cs="Inter Light"/>
          <w:i/>
          <w:iCs/>
          <w:color w:val="999999"/>
        </w:rPr>
        <w:t>frameworks</w:t>
      </w:r>
      <w:proofErr w:type="spellEnd"/>
      <w:r>
        <w:rPr>
          <w:rFonts w:ascii="Inter Light" w:eastAsia="Inter Light" w:hAnsi="Inter Light" w:cs="Inter Light"/>
          <w:i/>
          <w:iCs/>
          <w:color w:val="999999"/>
        </w:rPr>
        <w:t xml:space="preserve"> ou bibliothèques retenus (</w:t>
      </w:r>
      <w:proofErr w:type="spellStart"/>
      <w:r>
        <w:rPr>
          <w:rFonts w:ascii="Inter Light" w:eastAsia="Inter Light" w:hAnsi="Inter Light" w:cs="Inter Light"/>
          <w:i/>
          <w:iCs/>
          <w:color w:val="999999"/>
        </w:rPr>
        <w:t>React</w:t>
      </w:r>
      <w:proofErr w:type="spellEnd"/>
      <w:r>
        <w:rPr>
          <w:rFonts w:ascii="Inter Light" w:eastAsia="Inter Light" w:hAnsi="Inter Light" w:cs="Inter Light"/>
          <w:i/>
          <w:iCs/>
          <w:color w:val="999999"/>
        </w:rPr>
        <w:t xml:space="preserve">, Vue, </w:t>
      </w:r>
      <w:proofErr w:type="spellStart"/>
      <w:r>
        <w:rPr>
          <w:rFonts w:ascii="Inter Light" w:eastAsia="Inter Light" w:hAnsi="Inter Light" w:cs="Inter Light"/>
          <w:i/>
          <w:iCs/>
          <w:color w:val="999999"/>
        </w:rPr>
        <w:t>Angular</w:t>
      </w:r>
      <w:proofErr w:type="spellEnd"/>
      <w:r>
        <w:rPr>
          <w:rFonts w:ascii="Inter Light" w:eastAsia="Inter Light" w:hAnsi="Inter Light" w:cs="Inter Light"/>
          <w:i/>
          <w:iCs/>
          <w:color w:val="999999"/>
        </w:rPr>
        <w:t>)</w:t>
      </w:r>
    </w:p>
    <w:p w14:paraId="38C04A4D" w14:textId="77777777" w:rsidR="00A206CE" w:rsidRDefault="00000000">
      <w:pPr>
        <w:pStyle w:val="Standard"/>
        <w:numPr>
          <w:ilvl w:val="0"/>
          <w:numId w:val="5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 type de base de données (SQL / NoSQL) et le moteur choisi (PostgreSQL, MongoDB)</w:t>
      </w:r>
    </w:p>
    <w:p w14:paraId="43EF3062" w14:textId="77777777" w:rsidR="00A206CE" w:rsidRDefault="00000000">
      <w:pPr>
        <w:pStyle w:val="Standard"/>
        <w:numPr>
          <w:ilvl w:val="0"/>
          <w:numId w:val="5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Les outils ou services tiers (authentification, stockage, hébergement, CI/CD…)</w:t>
      </w:r>
    </w:p>
    <w:p w14:paraId="4A1FF339" w14:textId="77777777" w:rsidR="00A206CE" w:rsidRDefault="00000000">
      <w:pPr>
        <w:pStyle w:val="Standard"/>
        <w:numPr>
          <w:ilvl w:val="0"/>
          <w:numId w:val="5"/>
        </w:numPr>
        <w:spacing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Les outils de développement (Git, IDE, linters, gestion de dépendances…)</w:t>
      </w:r>
    </w:p>
    <w:p w14:paraId="46C2A075" w14:textId="77777777" w:rsidR="00A206CE" w:rsidRDefault="00000000">
      <w:pPr>
        <w:pStyle w:val="Standard"/>
        <w:spacing w:before="240" w:after="240" w:line="240" w:lineRule="auto"/>
        <w:ind w:right="600"/>
      </w:pPr>
      <w:r>
        <w:rPr>
          <w:rFonts w:ascii="Inter Medium" w:eastAsia="Inter Medium" w:hAnsi="Inter Medium" w:cs="Inter Medium"/>
          <w:i/>
          <w:iCs/>
          <w:color w:val="999999"/>
        </w:rPr>
        <w:t>Astuce :</w:t>
      </w:r>
      <w:r>
        <w:rPr>
          <w:rFonts w:ascii="Inter Light" w:eastAsia="Inter Light" w:hAnsi="Inter Light" w:cs="Inter Light"/>
          <w:i/>
          <w:iCs/>
          <w:color w:val="999999"/>
        </w:rPr>
        <w:t xml:space="preserve"> Présentez vos choix avec un tableau clair, par exemple :</w:t>
      </w:r>
    </w:p>
    <w:tbl>
      <w:tblPr>
        <w:tblW w:w="91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1889"/>
        <w:gridCol w:w="2190"/>
        <w:gridCol w:w="3240"/>
      </w:tblGrid>
      <w:tr w:rsidR="00A206CE" w14:paraId="1F98E777" w14:textId="77777777">
        <w:tblPrEx>
          <w:tblCellMar>
            <w:top w:w="0" w:type="dxa"/>
            <w:bottom w:w="0" w:type="dxa"/>
          </w:tblCellMar>
        </w:tblPrEx>
        <w:trPr>
          <w:trHeight w:val="515"/>
        </w:trPr>
        <w:tc>
          <w:tcPr>
            <w:tcW w:w="1800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7EAC" w14:textId="77777777" w:rsidR="00A206CE" w:rsidRDefault="00000000">
            <w:pPr>
              <w:pStyle w:val="Standard"/>
              <w:jc w:val="center"/>
            </w:pPr>
            <w:r>
              <w:rPr>
                <w:rFonts w:ascii="Inter Light" w:eastAsia="Inter Light" w:hAnsi="Inter Light" w:cs="Inter Light"/>
                <w:i/>
                <w:iCs/>
                <w:color w:val="999999"/>
              </w:rPr>
              <w:t>Élément</w:t>
            </w:r>
          </w:p>
        </w:tc>
        <w:tc>
          <w:tcPr>
            <w:tcW w:w="1889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61FB" w14:textId="77777777" w:rsidR="00A206CE" w:rsidRDefault="00000000">
            <w:pPr>
              <w:pStyle w:val="Standard"/>
              <w:jc w:val="center"/>
            </w:pPr>
            <w:r>
              <w:rPr>
                <w:rFonts w:ascii="Inter Light" w:eastAsia="Inter Light" w:hAnsi="Inter Light" w:cs="Inter Light"/>
                <w:i/>
                <w:iCs/>
                <w:color w:val="999999"/>
              </w:rPr>
              <w:t>Technologie choisie</w:t>
            </w:r>
          </w:p>
        </w:tc>
        <w:tc>
          <w:tcPr>
            <w:tcW w:w="2190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9753" w14:textId="77777777" w:rsidR="00A206CE" w:rsidRDefault="00000000">
            <w:pPr>
              <w:pStyle w:val="Standard"/>
              <w:jc w:val="center"/>
            </w:pPr>
            <w:r>
              <w:rPr>
                <w:rFonts w:ascii="Inter Light" w:eastAsia="Inter Light" w:hAnsi="Inter Light" w:cs="Inter Light"/>
                <w:i/>
                <w:iCs/>
                <w:color w:val="999999"/>
              </w:rPr>
              <w:t>Alternatives</w:t>
            </w:r>
          </w:p>
        </w:tc>
        <w:tc>
          <w:tcPr>
            <w:tcW w:w="3240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2D62" w14:textId="77777777" w:rsidR="00A206CE" w:rsidRDefault="00000000">
            <w:pPr>
              <w:pStyle w:val="Standard"/>
              <w:jc w:val="center"/>
            </w:pPr>
            <w:r>
              <w:rPr>
                <w:rFonts w:ascii="Inter Light" w:eastAsia="Inter Light" w:hAnsi="Inter Light" w:cs="Inter Light"/>
                <w:i/>
                <w:iCs/>
                <w:color w:val="999999"/>
              </w:rPr>
              <w:t>Justification</w:t>
            </w:r>
          </w:p>
        </w:tc>
      </w:tr>
    </w:tbl>
    <w:p w14:paraId="47F4720F" w14:textId="77777777" w:rsidR="00A206CE" w:rsidRDefault="00A206CE">
      <w:pPr>
        <w:pStyle w:val="Standard"/>
      </w:pPr>
    </w:p>
    <w:p w14:paraId="07C87B46" w14:textId="77777777" w:rsidR="00A206CE" w:rsidRDefault="00000000">
      <w:pPr>
        <w:pStyle w:val="Titre2"/>
        <w:spacing w:before="240" w:after="240"/>
      </w:pPr>
      <w:bookmarkStart w:id="3" w:name="_xb4gcd1n4m9p"/>
      <w:bookmarkEnd w:id="3"/>
      <w:r>
        <w:rPr>
          <w:rFonts w:ascii="Inter" w:eastAsia="Inter" w:hAnsi="Inter" w:cs="Inter"/>
        </w:rPr>
        <w:t>Modèle de données</w:t>
      </w:r>
    </w:p>
    <w:p w14:paraId="312DED65" w14:textId="77777777" w:rsidR="00A206CE" w:rsidRDefault="00000000">
      <w:pPr>
        <w:pStyle w:val="Standard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Documentez votre schéma de base de données à l’aide d’UML ou Merise. Cela vous aidera à construire la logique applicative</w:t>
      </w:r>
    </w:p>
    <w:p w14:paraId="49F901AD" w14:textId="77777777" w:rsidR="00A206CE" w:rsidRDefault="00000000">
      <w:pPr>
        <w:pStyle w:val="Titre2"/>
        <w:spacing w:before="240" w:after="240"/>
      </w:pPr>
      <w:bookmarkStart w:id="4" w:name="_i24dcabs6vwj"/>
      <w:bookmarkEnd w:id="4"/>
      <w:r>
        <w:rPr>
          <w:rFonts w:ascii="Inter" w:eastAsia="Inter" w:hAnsi="Inter" w:cs="Inter"/>
        </w:rPr>
        <w:t>Documentation d’API</w:t>
      </w:r>
    </w:p>
    <w:p w14:paraId="70C21659" w14:textId="77777777" w:rsidR="00A206CE" w:rsidRDefault="00000000">
      <w:pPr>
        <w:pStyle w:val="Standard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Documentez le contrat d’interface entre le frontend et le backend. Vous pouvez utiliser une spécification </w:t>
      </w:r>
      <w:proofErr w:type="spellStart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OpenAPI</w:t>
      </w:r>
      <w:proofErr w:type="spellEnd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 ou équivalente, dans ce cas-là vous préciserez où elle se situe.</w:t>
      </w:r>
    </w:p>
    <w:p w14:paraId="60E03FA1" w14:textId="77777777" w:rsidR="00A206CE" w:rsidRDefault="00000000">
      <w:pPr>
        <w:pStyle w:val="Titre2"/>
        <w:spacing w:before="280"/>
      </w:pPr>
      <w:bookmarkStart w:id="5" w:name="_j87algckjp42"/>
      <w:bookmarkEnd w:id="5"/>
      <w:r>
        <w:rPr>
          <w:rFonts w:ascii="Inter" w:eastAsia="Inter" w:hAnsi="Inter" w:cs="Inter"/>
        </w:rPr>
        <w:t>Sécurité et gestion des accès</w:t>
      </w:r>
    </w:p>
    <w:p w14:paraId="15F5E187" w14:textId="77777777" w:rsidR="00A206CE" w:rsidRDefault="00000000">
      <w:pPr>
        <w:pStyle w:val="Standard"/>
        <w:spacing w:before="240"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Expliquez les différents aspects liés à la sécurité de l’application comme :</w:t>
      </w:r>
    </w:p>
    <w:p w14:paraId="14D9A9F3" w14:textId="77777777" w:rsidR="00A206CE" w:rsidRDefault="00000000">
      <w:pPr>
        <w:pStyle w:val="Standard"/>
        <w:numPr>
          <w:ilvl w:val="0"/>
          <w:numId w:val="11"/>
        </w:numPr>
        <w:spacing w:before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Le système d’authentification mis en place (JWT, OAuth2, session…)</w:t>
      </w:r>
    </w:p>
    <w:p w14:paraId="7D5981B3" w14:textId="77777777" w:rsidR="00A206CE" w:rsidRDefault="00000000">
      <w:pPr>
        <w:pStyle w:val="Standard"/>
        <w:numPr>
          <w:ilvl w:val="0"/>
          <w:numId w:val="4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lastRenderedPageBreak/>
        <w:t>La gestion des rôles ou permissions si applicable</w:t>
      </w:r>
    </w:p>
    <w:p w14:paraId="6DD1B998" w14:textId="77777777" w:rsidR="00A206CE" w:rsidRDefault="00000000">
      <w:pPr>
        <w:pStyle w:val="Standard"/>
        <w:numPr>
          <w:ilvl w:val="0"/>
          <w:numId w:val="4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Les mesures de sécurisation (chiffrement des mots de passe, HTTPS, validation des entrées…)</w:t>
      </w:r>
    </w:p>
    <w:p w14:paraId="21C9E8F1" w14:textId="77777777" w:rsidR="00A206CE" w:rsidRDefault="00000000">
      <w:pPr>
        <w:pStyle w:val="Standard"/>
        <w:numPr>
          <w:ilvl w:val="0"/>
          <w:numId w:val="4"/>
        </w:numPr>
        <w:spacing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Les limites et protections (taille maximale d’</w:t>
      </w:r>
      <w:proofErr w:type="spellStart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upload</w:t>
      </w:r>
      <w:proofErr w:type="spellEnd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, restrictions d’accès…)</w:t>
      </w:r>
    </w:p>
    <w:p w14:paraId="59FA2E9B" w14:textId="77777777" w:rsidR="00A206CE" w:rsidRDefault="00000000">
      <w:pPr>
        <w:pStyle w:val="Titre2"/>
        <w:spacing w:before="280"/>
      </w:pPr>
      <w:bookmarkStart w:id="6" w:name="_j1lew7hbdk8l"/>
      <w:bookmarkEnd w:id="6"/>
      <w:r>
        <w:rPr>
          <w:rFonts w:ascii="Inter" w:eastAsia="Inter" w:hAnsi="Inter" w:cs="Inter"/>
        </w:rPr>
        <w:t>Qualité, tests et maintenance</w:t>
      </w:r>
    </w:p>
    <w:p w14:paraId="6DDACDF7" w14:textId="77777777" w:rsidR="00A206CE" w:rsidRDefault="00000000">
      <w:pPr>
        <w:pStyle w:val="Standard"/>
        <w:spacing w:before="240"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Résumez brièvement le plan, les procédures et les résultats de tests et de maintenance rédigés dans les fichiers suivants </w:t>
      </w:r>
      <w:proofErr w:type="gramStart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de le</w:t>
      </w:r>
      <w:proofErr w:type="gramEnd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 repo Git :</w:t>
      </w:r>
    </w:p>
    <w:p w14:paraId="7E1C7EE1" w14:textId="77777777" w:rsidR="00A206CE" w:rsidRDefault="00000000">
      <w:pPr>
        <w:pStyle w:val="Standard"/>
        <w:numPr>
          <w:ilvl w:val="0"/>
          <w:numId w:val="12"/>
        </w:numPr>
        <w:spacing w:before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TESTING.md (plan de tests, critères d’acceptation, instructions d’exécution)</w:t>
      </w:r>
    </w:p>
    <w:p w14:paraId="263C6B36" w14:textId="77777777" w:rsidR="00A206CE" w:rsidRDefault="00000000">
      <w:pPr>
        <w:pStyle w:val="Standard"/>
        <w:numPr>
          <w:ilvl w:val="0"/>
          <w:numId w:val="6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SECURITY.md (résultats du scan de sécurité + analyse des décisions)</w:t>
      </w:r>
    </w:p>
    <w:p w14:paraId="76E9B8A0" w14:textId="77777777" w:rsidR="00A206CE" w:rsidRDefault="00000000">
      <w:pPr>
        <w:pStyle w:val="Standard"/>
        <w:numPr>
          <w:ilvl w:val="0"/>
          <w:numId w:val="6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PERF.md (test de performance d’un </w:t>
      </w:r>
      <w:proofErr w:type="spellStart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endpoint</w:t>
      </w:r>
      <w:proofErr w:type="spellEnd"/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 xml:space="preserve"> avec résultats et interprétation, budget de performance côté front, captures de logs ou métriques de performance de navigateur et/ou de serveur)</w:t>
      </w:r>
    </w:p>
    <w:p w14:paraId="7F5CD34C" w14:textId="77777777" w:rsidR="00A206CE" w:rsidRDefault="00000000">
      <w:pPr>
        <w:pStyle w:val="Standard"/>
        <w:numPr>
          <w:ilvl w:val="0"/>
          <w:numId w:val="6"/>
        </w:numPr>
        <w:spacing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  <w:sz w:val="24"/>
          <w:szCs w:val="24"/>
        </w:rPr>
        <w:t>MAINTENANCE.md (procédures de mise à jour, fréquence, risques)</w:t>
      </w:r>
    </w:p>
    <w:p w14:paraId="27231082" w14:textId="77777777" w:rsidR="00A206CE" w:rsidRDefault="00000000">
      <w:pPr>
        <w:pStyle w:val="Titre2"/>
        <w:keepNext w:val="0"/>
        <w:keepLines w:val="0"/>
        <w:spacing w:before="280"/>
      </w:pPr>
      <w:bookmarkStart w:id="7" w:name="_bues71x542jt"/>
      <w:bookmarkEnd w:id="7"/>
      <w:r>
        <w:rPr>
          <w:rFonts w:ascii="Inter" w:eastAsia="Inter" w:hAnsi="Inter" w:cs="Inter"/>
        </w:rPr>
        <w:t>Processus d’installation et d’exécution</w:t>
      </w:r>
    </w:p>
    <w:p w14:paraId="073D157C" w14:textId="77777777" w:rsidR="00A206CE" w:rsidRDefault="00000000">
      <w:pPr>
        <w:pStyle w:val="Standard"/>
        <w:spacing w:before="240"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 xml:space="preserve">Bien que le README </w:t>
      </w:r>
      <w:r>
        <w:rPr>
          <w:rFonts w:ascii="Inter Medium" w:eastAsia="Inter Medium" w:hAnsi="Inter Medium" w:cs="Inter Medium"/>
          <w:i/>
          <w:iCs/>
          <w:color w:val="999999"/>
        </w:rPr>
        <w:t>soit aussi un livrable séparé</w:t>
      </w:r>
      <w:r>
        <w:rPr>
          <w:rFonts w:ascii="Inter Light" w:eastAsia="Inter Light" w:hAnsi="Inter Light" w:cs="Inter Light"/>
          <w:i/>
          <w:iCs/>
          <w:color w:val="999999"/>
        </w:rPr>
        <w:t>, résumez ici :</w:t>
      </w:r>
    </w:p>
    <w:p w14:paraId="4D6DE9BF" w14:textId="77777777" w:rsidR="00A206CE" w:rsidRDefault="00000000">
      <w:pPr>
        <w:pStyle w:val="Standard"/>
        <w:numPr>
          <w:ilvl w:val="0"/>
          <w:numId w:val="13"/>
        </w:numPr>
        <w:spacing w:before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Les prérequis (versions de Node, Python, Docker…)</w:t>
      </w:r>
    </w:p>
    <w:p w14:paraId="0CAD2AF8" w14:textId="77777777" w:rsidR="00A206CE" w:rsidRDefault="00000000">
      <w:pPr>
        <w:pStyle w:val="Standard"/>
        <w:numPr>
          <w:ilvl w:val="0"/>
          <w:numId w:val="3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Les commandes principales pour installer et lancer l’application</w:t>
      </w:r>
    </w:p>
    <w:p w14:paraId="6A5612C1" w14:textId="77777777" w:rsidR="00A206CE" w:rsidRDefault="00000000">
      <w:pPr>
        <w:pStyle w:val="Standard"/>
        <w:numPr>
          <w:ilvl w:val="0"/>
          <w:numId w:val="3"/>
        </w:numPr>
        <w:spacing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Les variables d’environnement à configurer</w:t>
      </w:r>
    </w:p>
    <w:p w14:paraId="031A6BD4" w14:textId="77777777" w:rsidR="00A206CE" w:rsidRDefault="00000000">
      <w:pPr>
        <w:pStyle w:val="Titre2"/>
        <w:spacing w:before="240" w:after="240"/>
      </w:pPr>
      <w:bookmarkStart w:id="8" w:name="_mphokkp8h8qy"/>
      <w:bookmarkEnd w:id="8"/>
      <w:r>
        <w:rPr>
          <w:rFonts w:ascii="Inter" w:eastAsia="Inter" w:hAnsi="Inter" w:cs="Inter"/>
        </w:rPr>
        <w:t>Utilisation de l’IA dans le développement</w:t>
      </w:r>
    </w:p>
    <w:p w14:paraId="27A76534" w14:textId="77777777" w:rsidR="00A206CE" w:rsidRDefault="00000000">
      <w:pPr>
        <w:pStyle w:val="Standard"/>
        <w:spacing w:before="240"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Expliquez les différents aspects liés à l’usage de l’IA dans votre projet, comme :</w:t>
      </w:r>
    </w:p>
    <w:p w14:paraId="5BE256C8" w14:textId="77777777" w:rsidR="00A206CE" w:rsidRDefault="00000000">
      <w:pPr>
        <w:pStyle w:val="Standard"/>
        <w:numPr>
          <w:ilvl w:val="0"/>
          <w:numId w:val="14"/>
        </w:numPr>
        <w:spacing w:before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La posture adoptée (assignation de tâches à l’IA comme à un junior, binômage/</w:t>
      </w:r>
      <w:proofErr w:type="spellStart"/>
      <w:r>
        <w:rPr>
          <w:rFonts w:ascii="Inter Light" w:eastAsia="Inter Light" w:hAnsi="Inter Light" w:cs="Inter Light"/>
          <w:i/>
          <w:iCs/>
          <w:color w:val="999999"/>
        </w:rPr>
        <w:t>vibe</w:t>
      </w:r>
      <w:proofErr w:type="spellEnd"/>
      <w:r>
        <w:rPr>
          <w:rFonts w:ascii="Inter Light" w:eastAsia="Inter Light" w:hAnsi="Inter Light" w:cs="Inter Light"/>
          <w:i/>
          <w:iCs/>
          <w:color w:val="999999"/>
        </w:rPr>
        <w:t xml:space="preserve"> </w:t>
      </w:r>
      <w:proofErr w:type="spellStart"/>
      <w:r>
        <w:rPr>
          <w:rFonts w:ascii="Inter Light" w:eastAsia="Inter Light" w:hAnsi="Inter Light" w:cs="Inter Light"/>
          <w:i/>
          <w:iCs/>
          <w:color w:val="999999"/>
        </w:rPr>
        <w:t>coding</w:t>
      </w:r>
      <w:proofErr w:type="spellEnd"/>
      <w:r>
        <w:rPr>
          <w:rFonts w:ascii="Inter Light" w:eastAsia="Inter Light" w:hAnsi="Inter Light" w:cs="Inter Light"/>
          <w:i/>
          <w:iCs/>
          <w:color w:val="999999"/>
        </w:rPr>
        <w:t>, ou combinaison des deux)</w:t>
      </w:r>
    </w:p>
    <w:p w14:paraId="15280DCD" w14:textId="77777777" w:rsidR="00A206CE" w:rsidRDefault="00000000">
      <w:pPr>
        <w:pStyle w:val="Standard"/>
        <w:numPr>
          <w:ilvl w:val="0"/>
          <w:numId w:val="1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Les tâches confiées à l’IA (implémentation de fonctionnalités, génération de tests, rédaction de documentation…)</w:t>
      </w:r>
    </w:p>
    <w:p w14:paraId="3CA62E77" w14:textId="77777777" w:rsidR="00A206CE" w:rsidRDefault="00000000">
      <w:pPr>
        <w:pStyle w:val="Standard"/>
        <w:numPr>
          <w:ilvl w:val="0"/>
          <w:numId w:val="1"/>
        </w:numPr>
        <w:spacing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La supervision et les corrections apportées (revue de code, ajustements de sécurité, améliorations de performance ou de lisibilité)</w:t>
      </w:r>
    </w:p>
    <w:p w14:paraId="4E515F86" w14:textId="77777777" w:rsidR="00A206CE" w:rsidRDefault="00000000">
      <w:pPr>
        <w:pStyle w:val="Standard"/>
        <w:numPr>
          <w:ilvl w:val="0"/>
          <w:numId w:val="1"/>
        </w:numPr>
        <w:spacing w:after="240" w:line="240" w:lineRule="auto"/>
      </w:pPr>
      <w:r>
        <w:rPr>
          <w:rFonts w:ascii="Inter Light" w:eastAsia="Inter Light" w:hAnsi="Inter Light" w:cs="Inter Light"/>
          <w:i/>
          <w:iCs/>
          <w:color w:val="999999"/>
        </w:rPr>
        <w:t>Les apports et limites constatés (gain de temps, inspiration, erreurs ou incohérences rencontrées)</w:t>
      </w:r>
    </w:p>
    <w:sectPr w:rsidR="00A206C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5C5F" w14:textId="77777777" w:rsidR="00D342D2" w:rsidRDefault="00D342D2">
      <w:r>
        <w:separator/>
      </w:r>
    </w:p>
  </w:endnote>
  <w:endnote w:type="continuationSeparator" w:id="0">
    <w:p w14:paraId="37B3B8FF" w14:textId="77777777" w:rsidR="00D342D2" w:rsidRDefault="00D34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Light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Inter Medium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4D22" w14:textId="77777777" w:rsidR="00D342D2" w:rsidRDefault="00D342D2">
      <w:r>
        <w:rPr>
          <w:color w:val="000000"/>
        </w:rPr>
        <w:separator/>
      </w:r>
    </w:p>
  </w:footnote>
  <w:footnote w:type="continuationSeparator" w:id="0">
    <w:p w14:paraId="560607F4" w14:textId="77777777" w:rsidR="00D342D2" w:rsidRDefault="00D34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D43"/>
    <w:multiLevelType w:val="multilevel"/>
    <w:tmpl w:val="740C54B6"/>
    <w:styleLink w:val="WWNum4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231630"/>
    <w:multiLevelType w:val="multilevel"/>
    <w:tmpl w:val="A5B23214"/>
    <w:styleLink w:val="WWNum3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90D0C"/>
    <w:multiLevelType w:val="multilevel"/>
    <w:tmpl w:val="64D84000"/>
    <w:styleLink w:val="WWNum5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0231CA"/>
    <w:multiLevelType w:val="multilevel"/>
    <w:tmpl w:val="BB9E0CC6"/>
    <w:styleLink w:val="WWNum6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E2205A"/>
    <w:multiLevelType w:val="multilevel"/>
    <w:tmpl w:val="8A1AAF3C"/>
    <w:styleLink w:val="WWNum7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FF499F"/>
    <w:multiLevelType w:val="multilevel"/>
    <w:tmpl w:val="5B0E7DD0"/>
    <w:styleLink w:val="WWNum1"/>
    <w:lvl w:ilvl="0">
      <w:numFmt w:val="bullet"/>
      <w:lvlText w:val="●"/>
      <w:lvlJc w:val="left"/>
      <w:pPr>
        <w:ind w:left="720" w:hanging="360"/>
      </w:pPr>
      <w:rPr>
        <w:rFonts w:ascii="Inter" w:hAnsi="Inter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A45E81"/>
    <w:multiLevelType w:val="multilevel"/>
    <w:tmpl w:val="83864730"/>
    <w:styleLink w:val="WWNum2"/>
    <w:lvl w:ilvl="0">
      <w:numFmt w:val="bullet"/>
      <w:lvlText w:val="●"/>
      <w:lvlJc w:val="left"/>
      <w:pPr>
        <w:ind w:left="720" w:hanging="360"/>
      </w:pPr>
      <w:rPr>
        <w:rFonts w:ascii="Inter Light" w:hAnsi="Inter Light"/>
        <w:sz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684837">
    <w:abstractNumId w:val="5"/>
  </w:num>
  <w:num w:numId="2" w16cid:durableId="767769627">
    <w:abstractNumId w:val="6"/>
  </w:num>
  <w:num w:numId="3" w16cid:durableId="1193374607">
    <w:abstractNumId w:val="1"/>
  </w:num>
  <w:num w:numId="4" w16cid:durableId="602493974">
    <w:abstractNumId w:val="0"/>
  </w:num>
  <w:num w:numId="5" w16cid:durableId="1445424102">
    <w:abstractNumId w:val="2"/>
  </w:num>
  <w:num w:numId="6" w16cid:durableId="649675160">
    <w:abstractNumId w:val="3"/>
  </w:num>
  <w:num w:numId="7" w16cid:durableId="287012202">
    <w:abstractNumId w:val="4"/>
  </w:num>
  <w:num w:numId="8" w16cid:durableId="1873808028">
    <w:abstractNumId w:val="6"/>
    <w:lvlOverride w:ilvl="0"/>
  </w:num>
  <w:num w:numId="9" w16cid:durableId="451827444">
    <w:abstractNumId w:val="4"/>
    <w:lvlOverride w:ilvl="0"/>
  </w:num>
  <w:num w:numId="10" w16cid:durableId="1639216707">
    <w:abstractNumId w:val="2"/>
    <w:lvlOverride w:ilvl="0"/>
  </w:num>
  <w:num w:numId="11" w16cid:durableId="1809542442">
    <w:abstractNumId w:val="0"/>
    <w:lvlOverride w:ilvl="0"/>
  </w:num>
  <w:num w:numId="12" w16cid:durableId="1813794582">
    <w:abstractNumId w:val="3"/>
    <w:lvlOverride w:ilvl="0"/>
  </w:num>
  <w:num w:numId="13" w16cid:durableId="1771050590">
    <w:abstractNumId w:val="1"/>
    <w:lvlOverride w:ilvl="0"/>
  </w:num>
  <w:num w:numId="14" w16cid:durableId="1769422013">
    <w:abstractNumId w:val="5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206CE"/>
    <w:rsid w:val="00080EE2"/>
    <w:rsid w:val="00A206CE"/>
    <w:rsid w:val="00D0766B"/>
    <w:rsid w:val="00D3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86A3"/>
  <w15:docId w15:val="{BEAEC030-0FE4-4D73-A5BB-9BE4D013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</w:pPr>
  </w:style>
  <w:style w:type="paragraph" w:styleId="Titre1">
    <w:name w:val="heading 1"/>
    <w:basedOn w:val="Normal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pacing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e">
    <w:name w:val="List"/>
    <w:basedOn w:val="Textbody"/>
    <w:rPr>
      <w:sz w:val="24"/>
    </w:rPr>
  </w:style>
  <w:style w:type="paragraph" w:styleId="Lgende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re">
    <w:name w:val="Title"/>
    <w:basedOn w:val="Normal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ListLabel1">
    <w:name w:val="ListLabel 1"/>
    <w:rPr>
      <w:rFonts w:ascii="Inter" w:eastAsia="Inter" w:hAnsi="Inter" w:cs="Inter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Inter Light" w:eastAsia="Inter Light" w:hAnsi="Inter Light" w:cs="Inter Light"/>
      <w:sz w:val="24"/>
      <w:u w:val="none"/>
    </w:rPr>
  </w:style>
  <w:style w:type="character" w:customStyle="1" w:styleId="ListLabel11">
    <w:name w:val="ListLabel 11"/>
    <w:rPr>
      <w:u w:val="none"/>
    </w:rPr>
  </w:style>
  <w:style w:type="character" w:customStyle="1" w:styleId="ListLabel12">
    <w:name w:val="ListLabel 12"/>
    <w:rPr>
      <w:u w:val="none"/>
    </w:rPr>
  </w:style>
  <w:style w:type="character" w:customStyle="1" w:styleId="ListLabel13">
    <w:name w:val="ListLabel 13"/>
    <w:rPr>
      <w:u w:val="none"/>
    </w:rPr>
  </w:style>
  <w:style w:type="character" w:customStyle="1" w:styleId="ListLabel14">
    <w:name w:val="ListLabel 14"/>
    <w:rPr>
      <w:u w:val="none"/>
    </w:rPr>
  </w:style>
  <w:style w:type="character" w:customStyle="1" w:styleId="ListLabel15">
    <w:name w:val="ListLabel 15"/>
    <w:rPr>
      <w:u w:val="none"/>
    </w:rPr>
  </w:style>
  <w:style w:type="character" w:customStyle="1" w:styleId="ListLabel16">
    <w:name w:val="ListLabel 16"/>
    <w:rPr>
      <w:u w:val="none"/>
    </w:rPr>
  </w:style>
  <w:style w:type="character" w:customStyle="1" w:styleId="ListLabel17">
    <w:name w:val="ListLabel 17"/>
    <w:rPr>
      <w:u w:val="none"/>
    </w:rPr>
  </w:style>
  <w:style w:type="character" w:customStyle="1" w:styleId="ListLabel18">
    <w:name w:val="ListLabel 18"/>
    <w:rPr>
      <w:u w:val="none"/>
    </w:rPr>
  </w:style>
  <w:style w:type="character" w:customStyle="1" w:styleId="ListLabel19">
    <w:name w:val="ListLabel 19"/>
    <w:rPr>
      <w:rFonts w:ascii="Inter Light" w:eastAsia="Inter Light" w:hAnsi="Inter Light" w:cs="Inter Light"/>
      <w:u w:val="none"/>
    </w:rPr>
  </w:style>
  <w:style w:type="character" w:customStyle="1" w:styleId="ListLabel20">
    <w:name w:val="ListLabel 20"/>
    <w:rPr>
      <w:u w:val="none"/>
    </w:rPr>
  </w:style>
  <w:style w:type="character" w:customStyle="1" w:styleId="ListLabel21">
    <w:name w:val="ListLabel 21"/>
    <w:rPr>
      <w:u w:val="none"/>
    </w:rPr>
  </w:style>
  <w:style w:type="character" w:customStyle="1" w:styleId="ListLabel22">
    <w:name w:val="ListLabel 22"/>
    <w:rPr>
      <w:u w:val="none"/>
    </w:rPr>
  </w:style>
  <w:style w:type="character" w:customStyle="1" w:styleId="ListLabel23">
    <w:name w:val="ListLabel 23"/>
    <w:rPr>
      <w:u w:val="none"/>
    </w:rPr>
  </w:style>
  <w:style w:type="character" w:customStyle="1" w:styleId="ListLabel24">
    <w:name w:val="ListLabel 24"/>
    <w:rPr>
      <w:u w:val="none"/>
    </w:rPr>
  </w:style>
  <w:style w:type="character" w:customStyle="1" w:styleId="ListLabel25">
    <w:name w:val="ListLabel 25"/>
    <w:rPr>
      <w:u w:val="none"/>
    </w:rPr>
  </w:style>
  <w:style w:type="character" w:customStyle="1" w:styleId="ListLabel26">
    <w:name w:val="ListLabel 26"/>
    <w:rPr>
      <w:u w:val="none"/>
    </w:rPr>
  </w:style>
  <w:style w:type="character" w:customStyle="1" w:styleId="ListLabel27">
    <w:name w:val="ListLabel 27"/>
    <w:rPr>
      <w:u w:val="none"/>
    </w:rPr>
  </w:style>
  <w:style w:type="character" w:customStyle="1" w:styleId="ListLabel28">
    <w:name w:val="ListLabel 28"/>
    <w:rPr>
      <w:rFonts w:ascii="Inter Light" w:eastAsia="Inter Light" w:hAnsi="Inter Light" w:cs="Inter Light"/>
      <w:sz w:val="24"/>
      <w:u w:val="none"/>
    </w:rPr>
  </w:style>
  <w:style w:type="character" w:customStyle="1" w:styleId="ListLabel29">
    <w:name w:val="ListLabel 29"/>
    <w:rPr>
      <w:u w:val="none"/>
    </w:rPr>
  </w:style>
  <w:style w:type="character" w:customStyle="1" w:styleId="ListLabel30">
    <w:name w:val="ListLabel 30"/>
    <w:rPr>
      <w:u w:val="none"/>
    </w:rPr>
  </w:style>
  <w:style w:type="character" w:customStyle="1" w:styleId="ListLabel31">
    <w:name w:val="ListLabel 31"/>
    <w:rPr>
      <w:u w:val="none"/>
    </w:rPr>
  </w:style>
  <w:style w:type="character" w:customStyle="1" w:styleId="ListLabel32">
    <w:name w:val="ListLabel 32"/>
    <w:rPr>
      <w:u w:val="none"/>
    </w:rPr>
  </w:style>
  <w:style w:type="character" w:customStyle="1" w:styleId="ListLabel33">
    <w:name w:val="ListLabel 33"/>
    <w:rPr>
      <w:u w:val="none"/>
    </w:rPr>
  </w:style>
  <w:style w:type="character" w:customStyle="1" w:styleId="ListLabel34">
    <w:name w:val="ListLabel 34"/>
    <w:rPr>
      <w:u w:val="none"/>
    </w:rPr>
  </w:style>
  <w:style w:type="character" w:customStyle="1" w:styleId="ListLabel35">
    <w:name w:val="ListLabel 35"/>
    <w:rPr>
      <w:u w:val="none"/>
    </w:rPr>
  </w:style>
  <w:style w:type="character" w:customStyle="1" w:styleId="ListLabel36">
    <w:name w:val="ListLabel 36"/>
    <w:rPr>
      <w:u w:val="none"/>
    </w:rPr>
  </w:style>
  <w:style w:type="character" w:customStyle="1" w:styleId="ListLabel37">
    <w:name w:val="ListLabel 37"/>
    <w:rPr>
      <w:rFonts w:ascii="Inter Light" w:eastAsia="Inter Light" w:hAnsi="Inter Light" w:cs="Inter Light"/>
      <w:u w:val="none"/>
    </w:rPr>
  </w:style>
  <w:style w:type="character" w:customStyle="1" w:styleId="ListLabel38">
    <w:name w:val="ListLabel 38"/>
    <w:rPr>
      <w:u w:val="none"/>
    </w:rPr>
  </w:style>
  <w:style w:type="character" w:customStyle="1" w:styleId="ListLabel39">
    <w:name w:val="ListLabel 39"/>
    <w:rPr>
      <w:u w:val="none"/>
    </w:rPr>
  </w:style>
  <w:style w:type="character" w:customStyle="1" w:styleId="ListLabel40">
    <w:name w:val="ListLabel 40"/>
    <w:rPr>
      <w:u w:val="none"/>
    </w:rPr>
  </w:style>
  <w:style w:type="character" w:customStyle="1" w:styleId="ListLabel41">
    <w:name w:val="ListLabel 41"/>
    <w:rPr>
      <w:u w:val="none"/>
    </w:rPr>
  </w:style>
  <w:style w:type="character" w:customStyle="1" w:styleId="ListLabel42">
    <w:name w:val="ListLabel 42"/>
    <w:rPr>
      <w:u w:val="none"/>
    </w:rPr>
  </w:style>
  <w:style w:type="character" w:customStyle="1" w:styleId="ListLabel43">
    <w:name w:val="ListLabel 43"/>
    <w:rPr>
      <w:u w:val="none"/>
    </w:rPr>
  </w:style>
  <w:style w:type="character" w:customStyle="1" w:styleId="ListLabel44">
    <w:name w:val="ListLabel 44"/>
    <w:rPr>
      <w:u w:val="none"/>
    </w:rPr>
  </w:style>
  <w:style w:type="character" w:customStyle="1" w:styleId="ListLabel45">
    <w:name w:val="ListLabel 45"/>
    <w:rPr>
      <w:u w:val="none"/>
    </w:rPr>
  </w:style>
  <w:style w:type="character" w:customStyle="1" w:styleId="ListLabel46">
    <w:name w:val="ListLabel 46"/>
    <w:rPr>
      <w:rFonts w:ascii="Inter Light" w:eastAsia="Inter Light" w:hAnsi="Inter Light" w:cs="Inter Light"/>
      <w:sz w:val="24"/>
      <w:u w:val="none"/>
    </w:rPr>
  </w:style>
  <w:style w:type="character" w:customStyle="1" w:styleId="ListLabel47">
    <w:name w:val="ListLabel 47"/>
    <w:rPr>
      <w:u w:val="none"/>
    </w:rPr>
  </w:style>
  <w:style w:type="character" w:customStyle="1" w:styleId="ListLabel48">
    <w:name w:val="ListLabel 48"/>
    <w:rPr>
      <w:u w:val="none"/>
    </w:rPr>
  </w:style>
  <w:style w:type="character" w:customStyle="1" w:styleId="ListLabel49">
    <w:name w:val="ListLabel 49"/>
    <w:rPr>
      <w:u w:val="none"/>
    </w:rPr>
  </w:style>
  <w:style w:type="character" w:customStyle="1" w:styleId="ListLabel50">
    <w:name w:val="ListLabel 50"/>
    <w:rPr>
      <w:u w:val="none"/>
    </w:rPr>
  </w:style>
  <w:style w:type="character" w:customStyle="1" w:styleId="ListLabel51">
    <w:name w:val="ListLabel 51"/>
    <w:rPr>
      <w:u w:val="none"/>
    </w:rPr>
  </w:style>
  <w:style w:type="character" w:customStyle="1" w:styleId="ListLabel52">
    <w:name w:val="ListLabel 52"/>
    <w:rPr>
      <w:u w:val="none"/>
    </w:rPr>
  </w:style>
  <w:style w:type="character" w:customStyle="1" w:styleId="ListLabel53">
    <w:name w:val="ListLabel 53"/>
    <w:rPr>
      <w:u w:val="none"/>
    </w:rPr>
  </w:style>
  <w:style w:type="character" w:customStyle="1" w:styleId="ListLabel54">
    <w:name w:val="ListLabel 54"/>
    <w:rPr>
      <w:u w:val="none"/>
    </w:rPr>
  </w:style>
  <w:style w:type="character" w:customStyle="1" w:styleId="ListLabel55">
    <w:name w:val="ListLabel 55"/>
    <w:rPr>
      <w:rFonts w:ascii="Inter Light" w:eastAsia="Inter Light" w:hAnsi="Inter Light" w:cs="Inter Light"/>
      <w:sz w:val="24"/>
      <w:u w:val="none"/>
    </w:rPr>
  </w:style>
  <w:style w:type="character" w:customStyle="1" w:styleId="ListLabel56">
    <w:name w:val="ListLabel 56"/>
    <w:rPr>
      <w:u w:val="none"/>
    </w:rPr>
  </w:style>
  <w:style w:type="character" w:customStyle="1" w:styleId="ListLabel57">
    <w:name w:val="ListLabel 57"/>
    <w:rPr>
      <w:u w:val="none"/>
    </w:rPr>
  </w:style>
  <w:style w:type="character" w:customStyle="1" w:styleId="ListLabel58">
    <w:name w:val="ListLabel 58"/>
    <w:rPr>
      <w:u w:val="none"/>
    </w:rPr>
  </w:style>
  <w:style w:type="character" w:customStyle="1" w:styleId="ListLabel59">
    <w:name w:val="ListLabel 59"/>
    <w:rPr>
      <w:u w:val="none"/>
    </w:rPr>
  </w:style>
  <w:style w:type="character" w:customStyle="1" w:styleId="ListLabel60">
    <w:name w:val="ListLabel 60"/>
    <w:rPr>
      <w:u w:val="none"/>
    </w:rPr>
  </w:style>
  <w:style w:type="character" w:customStyle="1" w:styleId="ListLabel61">
    <w:name w:val="ListLabel 61"/>
    <w:rPr>
      <w:u w:val="none"/>
    </w:rPr>
  </w:style>
  <w:style w:type="character" w:customStyle="1" w:styleId="ListLabel62">
    <w:name w:val="ListLabel 62"/>
    <w:rPr>
      <w:u w:val="none"/>
    </w:rPr>
  </w:style>
  <w:style w:type="character" w:customStyle="1" w:styleId="ListLabel63">
    <w:name w:val="ListLabel 63"/>
    <w:rPr>
      <w:u w:val="none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IndexLink">
    <w:name w:val="Index Link"/>
  </w:style>
  <w:style w:type="numbering" w:customStyle="1" w:styleId="WWNum1">
    <w:name w:val="WWNum1"/>
    <w:basedOn w:val="Aucuneliste"/>
    <w:pPr>
      <w:numPr>
        <w:numId w:val="1"/>
      </w:numPr>
    </w:pPr>
  </w:style>
  <w:style w:type="numbering" w:customStyle="1" w:styleId="WWNum2">
    <w:name w:val="WWNum2"/>
    <w:basedOn w:val="Aucuneliste"/>
    <w:pPr>
      <w:numPr>
        <w:numId w:val="2"/>
      </w:numPr>
    </w:pPr>
  </w:style>
  <w:style w:type="numbering" w:customStyle="1" w:styleId="WWNum3">
    <w:name w:val="WWNum3"/>
    <w:basedOn w:val="Aucuneliste"/>
    <w:pPr>
      <w:numPr>
        <w:numId w:val="3"/>
      </w:numPr>
    </w:pPr>
  </w:style>
  <w:style w:type="numbering" w:customStyle="1" w:styleId="WWNum4">
    <w:name w:val="WWNum4"/>
    <w:basedOn w:val="Aucuneliste"/>
    <w:pPr>
      <w:numPr>
        <w:numId w:val="4"/>
      </w:numPr>
    </w:pPr>
  </w:style>
  <w:style w:type="numbering" w:customStyle="1" w:styleId="WWNum5">
    <w:name w:val="WWNum5"/>
    <w:basedOn w:val="Aucuneliste"/>
    <w:pPr>
      <w:numPr>
        <w:numId w:val="5"/>
      </w:numPr>
    </w:pPr>
  </w:style>
  <w:style w:type="numbering" w:customStyle="1" w:styleId="WWNum6">
    <w:name w:val="WWNum6"/>
    <w:basedOn w:val="Aucuneliste"/>
    <w:pPr>
      <w:numPr>
        <w:numId w:val="6"/>
      </w:numPr>
    </w:pPr>
  </w:style>
  <w:style w:type="numbering" w:customStyle="1" w:styleId="WWNum7">
    <w:name w:val="WWNum7"/>
    <w:basedOn w:val="Aucuneliste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u0lz5g8w98ul" TargetMode="External"/><Relationship Id="rId13" Type="http://schemas.openxmlformats.org/officeDocument/2006/relationships/hyperlink" Target="#_bues71x542jt" TargetMode="External"/><Relationship Id="rId3" Type="http://schemas.openxmlformats.org/officeDocument/2006/relationships/settings" Target="settings.xml"/><Relationship Id="rId7" Type="http://schemas.openxmlformats.org/officeDocument/2006/relationships/hyperlink" Target="#_t50muf1e942e" TargetMode="External"/><Relationship Id="rId12" Type="http://schemas.openxmlformats.org/officeDocument/2006/relationships/hyperlink" Target="#_j1lew7hbdk8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j87algckjp42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#_i24dcabs6vw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xb4gcd1n4m9p" TargetMode="External"/><Relationship Id="rId14" Type="http://schemas.openxmlformats.org/officeDocument/2006/relationships/hyperlink" Target="#_mphokkp8h8q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602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MEHENNI</dc:creator>
  <cp:lastModifiedBy>karim MEHENNI</cp:lastModifiedBy>
  <cp:revision>2</cp:revision>
  <dcterms:created xsi:type="dcterms:W3CDTF">2026-07-15T10:08:00Z</dcterms:created>
  <dcterms:modified xsi:type="dcterms:W3CDTF">2026-07-15T10:08:00Z</dcterms:modified>
</cp:coreProperties>
</file>