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Bài thực hành 02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Định dạng nội dung với các thẻ html cơ bản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r w:rsidDel="00000000" w:rsidR="00000000" w:rsidRPr="00000000">
        <w:rPr>
          <w:rtl w:val="0"/>
        </w:rPr>
        <w:t xml:space="preserve">Mục tiêu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Làm quen với các thẻ và cách sử dụng thẻ.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Làm quen với các thuộc tính của thẻ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Xây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dựng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trang với nội dung bố cục html hợp lý</w:t>
      </w:r>
    </w:p>
    <w:p w:rsidR="00000000" w:rsidDel="00000000" w:rsidP="00000000" w:rsidRDefault="00000000" w:rsidRPr="00000000" w14:paraId="00000008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r w:rsidDel="00000000" w:rsidR="00000000" w:rsidRPr="00000000">
        <w:rPr>
          <w:rtl w:val="0"/>
        </w:rPr>
        <w:t xml:space="preserve">Bài 1: Trình bày nội dung một bài báo cơ bản với các thẻ định dạng cơ bản</w:t>
      </w:r>
    </w:p>
    <w:p w:rsidR="00000000" w:rsidDel="00000000" w:rsidP="00000000" w:rsidRDefault="00000000" w:rsidRPr="00000000" w14:paraId="0000000A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highlight w:val="black"/>
          <w:rtl w:val="0"/>
        </w:rPr>
        <w:t xml:space="preserve">Bước 1: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Tạo dự án tên là html_day2 và mở trên visual code như bài lab 1 đã hướng dẫn</w:t>
      </w:r>
    </w:p>
    <w:p w:rsidR="00000000" w:rsidDel="00000000" w:rsidP="00000000" w:rsidRDefault="00000000" w:rsidRPr="00000000" w14:paraId="0000000B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highlight w:val="black"/>
          <w:rtl w:val="0"/>
        </w:rPr>
        <w:t xml:space="preserve">Bước 2: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Tạo file demo.html sau đó soạn thảo code có dạng sau</w:t>
      </w:r>
    </w:p>
    <w:p w:rsidR="00000000" w:rsidDel="00000000" w:rsidP="00000000" w:rsidRDefault="00000000" w:rsidRPr="00000000" w14:paraId="0000000C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Chú ý: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Các bạn có thể tham khảo các bài báo trên các trang mạng để thực hành thêm</w:t>
      </w:r>
    </w:p>
    <w:p w:rsidR="00000000" w:rsidDel="00000000" w:rsidP="00000000" w:rsidRDefault="00000000" w:rsidRPr="00000000" w14:paraId="0000000D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Sau đây là code của file demo</w:t>
      </w:r>
    </w:p>
    <w:p w:rsidR="00000000" w:rsidDel="00000000" w:rsidP="00000000" w:rsidRDefault="00000000" w:rsidRPr="00000000" w14:paraId="0000000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&lt;!-- nên để tất cả các nội dung vào một thẻ div bao quanh toàn bộ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44747"/>
          <w:sz w:val="18"/>
          <w:szCs w:val="18"/>
          <w:rtl w:val="0"/>
        </w:rPr>
        <w:t xml:space="preserve">dir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Sử dụng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làm tiêu đề chính cảu bài viết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small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Ngày đăng: 25/10/2021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small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Nội dung đoạn văn bản được đặt trong thẻ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p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Lorem ipsum dolor sit amet consectetur adipisicing elit. Unde ratione, ad ex aspernatur dolorum nulla libero</w:t>
      </w:r>
    </w:p>
    <w:p w:rsidR="00000000" w:rsidDel="00000000" w:rsidP="00000000" w:rsidRDefault="00000000" w:rsidRPr="00000000" w14:paraId="0000002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explicabo sit ut totam quia iusto culpa dignissimos perferendis corporis eum necessitatibus doloribus</w:t>
      </w:r>
    </w:p>
    <w:p w:rsidR="00000000" w:rsidDel="00000000" w:rsidP="00000000" w:rsidRDefault="00000000" w:rsidRPr="00000000" w14:paraId="0000002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temporibus</w:t>
      </w:r>
    </w:p>
    <w:p w:rsidR="00000000" w:rsidDel="00000000" w:rsidP="00000000" w:rsidRDefault="00000000" w:rsidRPr="00000000" w14:paraId="0000002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"https://www.elle.vn/wp-content/uploads/2017/07/25/hinh-anh-dep-1.jpg"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"Mô tả hình ảnh không nên để trống"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"100%"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44747"/>
          <w:sz w:val="18"/>
          <w:szCs w:val="18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Chú thích hình ảnh có thể sử dụng thẻ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44747"/>
          <w:sz w:val="18"/>
          <w:szCs w:val="18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Các bài viết liên quan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small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Danh sách các bài viết liên quan có thể dùng ul,li,a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small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Tối 23/8, Hà Nội thông tin ca F0 trong cộng đồng tại quận Thanh Xuân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Hà Nội: Bảo vệ tổ dân phố dương tính SARS-CoV-2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Hà Nội: Điểm nóng chung cư HH4C Linh Đàm phát hiện thêm F0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Chuyên gia: Hà Nội không nên đặt mục tiêu đưa ca Covid-19 mới về "0"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Cuba cung cấp 10 triệu liều vắc xin Abdala cho Việt Nam trong năm 2021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Bộ trưởng Quốc phòng: Bước vào "trận chiến" ở TPHCM, không thắng không về!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44747"/>
          <w:sz w:val="18"/>
          <w:szCs w:val="18"/>
          <w:rtl w:val="0"/>
        </w:rPr>
        <w:t xml:space="preserve">dir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Bước 3: file trên trình duyệt sử dụng Live Server bằng cách click phải chuột lên vùng nội dung file demo.html và chọn Open with Liver Server</w:t>
      </w:r>
    </w:p>
    <w:p w:rsidR="00000000" w:rsidDel="00000000" w:rsidP="00000000" w:rsidRDefault="00000000" w:rsidRPr="00000000" w14:paraId="0000003D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Kết quả có dạng</w:t>
      </w:r>
    </w:p>
    <w:p w:rsidR="00000000" w:rsidDel="00000000" w:rsidP="00000000" w:rsidRDefault="00000000" w:rsidRPr="00000000" w14:paraId="0000003E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Chú ý: khi trình duyệt mở lên, bạn có thể thu nhỏ trình duyệt và thay đổi kích thước để xem kết quả cho phù hợp</w:t>
      </w:r>
    </w:p>
    <w:p w:rsidR="00000000" w:rsidDel="00000000" w:rsidP="00000000" w:rsidRDefault="00000000" w:rsidRPr="00000000" w14:paraId="00000040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012801" cy="6654066"/>
            <wp:effectExtent b="0" l="0" r="0" t="0"/>
            <wp:docPr id="6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2801" cy="6654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r w:rsidDel="00000000" w:rsidR="00000000" w:rsidRPr="00000000">
        <w:rPr>
          <w:rtl w:val="0"/>
        </w:rPr>
        <w:t xml:space="preserve">Bài 2: Soạn nội dung bài viết trên html có định dạng</w:t>
      </w:r>
    </w:p>
    <w:p w:rsidR="00000000" w:rsidDel="00000000" w:rsidP="00000000" w:rsidRDefault="00000000" w:rsidRPr="00000000" w14:paraId="00000043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Tạo file demo2.html và soạn nội dung</w:t>
      </w:r>
    </w:p>
    <w:p w:rsidR="00000000" w:rsidDel="00000000" w:rsidP="00000000" w:rsidRDefault="00000000" w:rsidRPr="00000000" w14:paraId="0000004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&lt;!-- nên để tất cả các nội dung vào một thẻ div bao quanh toàn bộ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44747"/>
          <w:sz w:val="18"/>
          <w:szCs w:val="18"/>
          <w:rtl w:val="0"/>
        </w:rPr>
        <w:t xml:space="preserve">dir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Sử dụng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làm tiêu đề chính cảu bài viết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small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Ngày đăng: 25/10/2021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small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Thẻ b in đậm: Lorem ipsum dolor sit amet consectetur adipisicing elit. Unde ratione, ad ex aspernatur</w:t>
      </w:r>
    </w:p>
    <w:p w:rsidR="00000000" w:rsidDel="00000000" w:rsidP="00000000" w:rsidRDefault="00000000" w:rsidRPr="00000000" w14:paraId="0000005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dolorum nulla</w:t>
      </w:r>
    </w:p>
    <w:p w:rsidR="00000000" w:rsidDel="00000000" w:rsidP="00000000" w:rsidRDefault="00000000" w:rsidRPr="00000000" w14:paraId="0000005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libero</w:t>
      </w:r>
    </w:p>
    <w:p w:rsidR="00000000" w:rsidDel="00000000" w:rsidP="00000000" w:rsidRDefault="00000000" w:rsidRPr="00000000" w14:paraId="0000005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explicabo sit ut totam quia iusto culpa dignissimos perferendis corporis eum necessitatibus doloribus</w:t>
      </w:r>
    </w:p>
    <w:p w:rsidR="00000000" w:rsidDel="00000000" w:rsidP="00000000" w:rsidRDefault="00000000" w:rsidRPr="00000000" w14:paraId="0000005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temporibus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Thẻ i in nghiêng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Lorem ipsum dolor sit amet consectetur adipisicing elit. Unde ratione, ad ex</w:t>
      </w:r>
    </w:p>
    <w:p w:rsidR="00000000" w:rsidDel="00000000" w:rsidP="00000000" w:rsidRDefault="00000000" w:rsidRPr="00000000" w14:paraId="0000005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aspernatur dolorum nulla</w:t>
      </w:r>
    </w:p>
    <w:p w:rsidR="00000000" w:rsidDel="00000000" w:rsidP="00000000" w:rsidRDefault="00000000" w:rsidRPr="00000000" w14:paraId="0000005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libero</w:t>
      </w:r>
    </w:p>
    <w:p w:rsidR="00000000" w:rsidDel="00000000" w:rsidP="00000000" w:rsidRDefault="00000000" w:rsidRPr="00000000" w14:paraId="0000006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explicabo sit ut totam quia iusto culpa dignissimos perferendis corporis eum necessitatibus doloribus</w:t>
      </w:r>
    </w:p>
    <w:p w:rsidR="00000000" w:rsidDel="00000000" w:rsidP="00000000" w:rsidRDefault="00000000" w:rsidRPr="00000000" w14:paraId="0000006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temporibus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Thẻ u gạch chân: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Lorem ipsum dolor sit amet consectetur adipisicing elit. Unde ratione, ad ex</w:t>
      </w:r>
    </w:p>
    <w:p w:rsidR="00000000" w:rsidDel="00000000" w:rsidP="00000000" w:rsidRDefault="00000000" w:rsidRPr="00000000" w14:paraId="0000006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aspernatur dolorum nulla</w:t>
      </w:r>
    </w:p>
    <w:p w:rsidR="00000000" w:rsidDel="00000000" w:rsidP="00000000" w:rsidRDefault="00000000" w:rsidRPr="00000000" w14:paraId="0000006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libero</w:t>
      </w:r>
    </w:p>
    <w:p w:rsidR="00000000" w:rsidDel="00000000" w:rsidP="00000000" w:rsidRDefault="00000000" w:rsidRPr="00000000" w14:paraId="0000006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explicabo sit ut totam quia iusto culpa dignissimos perferendis corporis eum necessitatibus doloribus</w:t>
      </w:r>
    </w:p>
    <w:p w:rsidR="00000000" w:rsidDel="00000000" w:rsidP="00000000" w:rsidRDefault="00000000" w:rsidRPr="00000000" w14:paraId="0000006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temporibus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44747"/>
          <w:sz w:val="18"/>
          <w:szCs w:val="18"/>
          <w:rtl w:val="0"/>
        </w:rPr>
        <w:t xml:space="preserve">big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Ảnh có thuộc tính align sẽ trôi dạt sang bên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44747"/>
          <w:sz w:val="18"/>
          <w:szCs w:val="18"/>
          <w:rtl w:val="0"/>
        </w:rPr>
        <w:t xml:space="preserve">big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"https://www.elle.vn/wp-content/uploads/2017/07/25/hinh-anh-dep-1.jpg"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"margin-right:10px;float: left;"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"250"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44747"/>
          <w:sz w:val="18"/>
          <w:szCs w:val="18"/>
          <w:rtl w:val="0"/>
        </w:rPr>
        <w:t xml:space="preserve">dir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Phần nội dung bên phải nên cho vào một thẻ div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Lorem ipsum dolor sit amet consectetur adipisicing elit. A quidem provident rerum soluta repellendus</w:t>
      </w:r>
    </w:p>
    <w:p w:rsidR="00000000" w:rsidDel="00000000" w:rsidP="00000000" w:rsidRDefault="00000000" w:rsidRPr="00000000" w14:paraId="0000007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natus</w:t>
      </w:r>
    </w:p>
    <w:p w:rsidR="00000000" w:rsidDel="00000000" w:rsidP="00000000" w:rsidRDefault="00000000" w:rsidRPr="00000000" w14:paraId="0000007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excepturi quas ad accusamus sunt doloribus culpa dignissimos, cum officiis incidunt corrupti molestias</w:t>
      </w:r>
    </w:p>
    <w:p w:rsidR="00000000" w:rsidDel="00000000" w:rsidP="00000000" w:rsidRDefault="00000000" w:rsidRPr="00000000" w14:paraId="0000007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quis?</w:t>
      </w:r>
    </w:p>
    <w:p w:rsidR="00000000" w:rsidDel="00000000" w:rsidP="00000000" w:rsidRDefault="00000000" w:rsidRPr="00000000" w14:paraId="0000007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    Animi.</w:t>
      </w:r>
    </w:p>
    <w:p w:rsidR="00000000" w:rsidDel="00000000" w:rsidP="00000000" w:rsidRDefault="00000000" w:rsidRPr="00000000" w14:paraId="0000007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44747"/>
          <w:sz w:val="18"/>
          <w:szCs w:val="18"/>
          <w:rtl w:val="0"/>
        </w:rPr>
        <w:t xml:space="preserve">dir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8"/>
          <w:szCs w:val="18"/>
          <w:rtl w:val="0"/>
        </w:rPr>
        <w:t xml:space="preserve">&lt;!-- sử dụng br và style clear left để xóa float left ở trên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"clear: left"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Các bài viết liên quan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small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Danh sách các bài viết liên quan có thể dùng ul,li,a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small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Tối 23/8, Hà Nội thông tin ca F0 trong cộng đồng tại quận Thanh Xuân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Hà Nội: Bảo vệ tổ dân phố dương tính SARS-CoV-2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Hà Nội: Điểm nóng chung cư HH4C Linh Đàm phát hiện thêm F0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Chuyên gia: Hà Nội không nên đặt mục tiêu đưa ca Covid-19 mới về "0"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Cuba cung cấp 10 triệu liều vắc xin Abdala cho Việt Nam trong năm 2021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Bộ trưởng Quốc phòng: Bước vào "trận chiến" ở TPHCM, không thắng không về!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44747"/>
          <w:sz w:val="18"/>
          <w:szCs w:val="18"/>
          <w:rtl w:val="0"/>
        </w:rPr>
        <w:t xml:space="preserve">dir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Chạy và xem kết quả</w:t>
      </w:r>
    </w:p>
    <w:p w:rsidR="00000000" w:rsidDel="00000000" w:rsidP="00000000" w:rsidRDefault="00000000" w:rsidRPr="00000000" w14:paraId="0000008C">
      <w:pPr>
        <w:spacing w:after="8" w:before="12"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49140" cy="6327223"/>
            <wp:effectExtent b="0" l="0" r="0" t="0"/>
            <wp:docPr id="6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9140" cy="6327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/>
      </w:pPr>
      <w:r w:rsidDel="00000000" w:rsidR="00000000" w:rsidRPr="00000000">
        <w:rPr>
          <w:rtl w:val="0"/>
        </w:rPr>
        <w:t xml:space="preserve">Bài tập tự làm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Gợi ý: Sinh viên sử dụng thẻ html và một số thuộc tính của style như: width: float, clear để định dạng mẫu bài viết sau</w:t>
      </w:r>
    </w:p>
    <w:p w:rsidR="00000000" w:rsidDel="00000000" w:rsidP="00000000" w:rsidRDefault="00000000" w:rsidRPr="00000000" w14:paraId="00000090">
      <w:pPr>
        <w:spacing w:after="8" w:before="12" w:lin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Bài 1: Mẫu Profile cá nhân</w:t>
      </w:r>
    </w:p>
    <w:p w:rsidR="00000000" w:rsidDel="00000000" w:rsidP="00000000" w:rsidRDefault="00000000" w:rsidRPr="00000000" w14:paraId="00000091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120765" cy="3966210"/>
            <wp:effectExtent b="0" l="0" r="0" t="0"/>
            <wp:docPr id="6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6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8" w:before="12" w:lin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Bài 2: Mẫu đơn xin phép nghỉ học</w:t>
      </w:r>
    </w:p>
    <w:p w:rsidR="00000000" w:rsidDel="00000000" w:rsidP="00000000" w:rsidRDefault="00000000" w:rsidRPr="00000000" w14:paraId="00000093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120765" cy="3723640"/>
            <wp:effectExtent b="0" l="0" r="0" t="0"/>
            <wp:docPr id="6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3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8" w:before="12"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40" w:w="11907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Consolas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color="000000" w:space="0" w:sz="4" w:val="dotted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center" w:pos="4536"/>
        <w:tab w:val="right" w:pos="8788"/>
      </w:tabs>
      <w:spacing w:after="120" w:before="120" w:line="312" w:lineRule="auto"/>
      <w:ind w:left="0" w:right="0" w:firstLine="0"/>
      <w:jc w:val="left"/>
      <w:rPr>
        <w:rFonts w:ascii="Arial" w:cs="Arial" w:eastAsia="Arial" w:hAnsi="Arial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1"/>
        <w:smallCaps w:val="0"/>
        <w:strike w:val="0"/>
        <w:color w:val="0070c0"/>
        <w:sz w:val="20"/>
        <w:szCs w:val="20"/>
        <w:u w:val="none"/>
        <w:shd w:fill="auto" w:val="clear"/>
        <w:vertAlign w:val="baseline"/>
        <w:rtl w:val="0"/>
      </w:rPr>
      <w:t xml:space="preserve">IT Research Department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 xml:space="preserve">@BKAP 2020</w:t>
      <w:tab/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-740409</wp:posOffset>
          </wp:positionH>
          <wp:positionV relativeFrom="paragraph">
            <wp:posOffset>370840</wp:posOffset>
          </wp:positionV>
          <wp:extent cx="7600950" cy="457835"/>
          <wp:effectExtent b="0" l="0" r="0" t="0"/>
          <wp:wrapNone/>
          <wp:docPr id="66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00950" cy="45783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12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pBdr>
        <w:bottom w:color="000000" w:space="1" w:sz="24" w:val="single"/>
      </w:pBdr>
      <w:tabs>
        <w:tab w:val="right" w:pos="8789"/>
      </w:tabs>
      <w:spacing w:after="60" w:before="120" w:lineRule="auto"/>
      <w:ind w:firstLine="2160"/>
      <w:jc w:val="right"/>
      <w:rPr>
        <w:rFonts w:ascii="Arial" w:cs="Arial" w:eastAsia="Arial" w:hAnsi="Arial"/>
        <w:b w:val="1"/>
        <w:sz w:val="24"/>
        <w:szCs w:val="24"/>
      </w:rPr>
    </w:pPr>
    <w:r w:rsidDel="00000000" w:rsidR="00000000" w:rsidRPr="00000000">
      <w:rPr>
        <w:rFonts w:ascii="Arial" w:cs="Arial" w:eastAsia="Arial" w:hAnsi="Arial"/>
        <w:b w:val="1"/>
        <w:sz w:val="24"/>
        <w:szCs w:val="24"/>
        <w:rtl w:val="0"/>
      </w:rPr>
      <w:t xml:space="preserve">Tài liệu thực hành HTML_CSS_JS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-706957</wp:posOffset>
          </wp:positionH>
          <wp:positionV relativeFrom="paragraph">
            <wp:posOffset>-454024</wp:posOffset>
          </wp:positionV>
          <wp:extent cx="7600950" cy="695325"/>
          <wp:effectExtent b="0" l="0" r="0" t="0"/>
          <wp:wrapNone/>
          <wp:docPr id="6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00950" cy="6953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-626744</wp:posOffset>
          </wp:positionH>
          <wp:positionV relativeFrom="paragraph">
            <wp:posOffset>-283844</wp:posOffset>
          </wp:positionV>
          <wp:extent cx="2028825" cy="319405"/>
          <wp:effectExtent b="0" l="0" r="0" t="0"/>
          <wp:wrapNone/>
          <wp:docPr id="6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28825" cy="31940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12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vi-VN"/>
      </w:rPr>
    </w:rPrDefault>
    <w:pPrDefault>
      <w:pPr>
        <w:spacing w:after="16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left w:color="9b2d1f" w:space="12" w:sz="12" w:val="single"/>
      </w:pBdr>
      <w:spacing w:after="80" w:before="80" w:line="240" w:lineRule="auto"/>
    </w:pPr>
    <w:rPr>
      <w:rFonts w:ascii="Cambria" w:cs="Cambria" w:eastAsia="Cambria" w:hAnsi="Cambria"/>
      <w:smallCaps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="240" w:lineRule="auto"/>
    </w:pPr>
    <w:rPr>
      <w:rFonts w:ascii="Cambria" w:cs="Cambria" w:eastAsia="Cambria" w:hAnsi="Cambri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smallCaps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i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i w:val="1"/>
      <w:sz w:val="24"/>
      <w:szCs w:val="24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mbria" w:cs="Cambria" w:eastAsia="Cambria" w:hAnsi="Cambria"/>
      <w:smallCaps w:val="1"/>
      <w:sz w:val="76"/>
      <w:szCs w:val="76"/>
    </w:rPr>
  </w:style>
  <w:style w:type="paragraph" w:styleId="Normal" w:default="1">
    <w:name w:val="Normal"/>
    <w:qFormat w:val="1"/>
    <w:rsid w:val="002B49A4"/>
  </w:style>
  <w:style w:type="paragraph" w:styleId="Heading1">
    <w:name w:val="heading 1"/>
    <w:basedOn w:val="Normal"/>
    <w:next w:val="Normal"/>
    <w:link w:val="Heading1Char"/>
    <w:uiPriority w:val="9"/>
    <w:qFormat w:val="1"/>
    <w:rsid w:val="002B49A4"/>
    <w:pPr>
      <w:keepNext w:val="1"/>
      <w:keepLines w:val="1"/>
      <w:pBdr>
        <w:left w:color="9b2d1f" w:space="12" w:sz="12" w:themeColor="accent2" w:val="single"/>
      </w:pBdr>
      <w:spacing w:after="80" w:before="80" w:line="240" w:lineRule="auto"/>
      <w:outlineLvl w:val="0"/>
    </w:pPr>
    <w:rPr>
      <w:rFonts w:asciiTheme="majorHAnsi" w:cstheme="majorBidi" w:eastAsiaTheme="majorEastAsia" w:hAnsiTheme="majorHAnsi"/>
      <w:caps w:val="1"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2B49A4"/>
    <w:pPr>
      <w:keepNext w:val="1"/>
      <w:keepLines w:val="1"/>
      <w:spacing w:after="0" w:before="120" w:line="240" w:lineRule="auto"/>
      <w:outlineLvl w:val="1"/>
    </w:pPr>
    <w:rPr>
      <w:rFonts w:asciiTheme="majorHAnsi" w:cstheme="majorBidi" w:eastAsiaTheme="majorEastAsia" w:hAnsiTheme="majorHAns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2B49A4"/>
    <w:pPr>
      <w:keepNext w:val="1"/>
      <w:keepLines w:val="1"/>
      <w:spacing w:after="0" w:before="80" w:line="240" w:lineRule="auto"/>
      <w:outlineLvl w:val="2"/>
    </w:pPr>
    <w:rPr>
      <w:rFonts w:asciiTheme="majorHAnsi" w:cstheme="majorBidi" w:eastAsiaTheme="majorEastAsia" w:hAnsiTheme="majorHAnsi"/>
      <w:caps w:val="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3"/>
    </w:pPr>
    <w:rPr>
      <w:rFonts w:asciiTheme="majorHAnsi" w:cstheme="majorBidi" w:eastAsiaTheme="majorEastAsia" w:hAnsiTheme="majorHAnsi"/>
      <w:i w:val="1"/>
      <w:iCs w:val="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4"/>
    </w:pPr>
    <w:rPr>
      <w:rFonts w:asciiTheme="majorHAnsi" w:cstheme="majorBidi" w:eastAsiaTheme="majorEastAsia" w:hAnsiTheme="majorHAns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5"/>
    </w:pPr>
    <w:rPr>
      <w:rFonts w:asciiTheme="majorHAnsi" w:cstheme="majorBidi" w:eastAsiaTheme="majorEastAsia" w:hAnsiTheme="majorHAnsi"/>
      <w:i w:val="1"/>
      <w:iCs w:val="1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6"/>
    </w:pPr>
    <w:rPr>
      <w:rFonts w:asciiTheme="majorHAnsi" w:cstheme="majorBidi" w:eastAsiaTheme="majorEastAsia" w:hAnsiTheme="majorHAnsi"/>
      <w:color w:val="595959" w:themeColor="text1" w:themeTint="0000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7"/>
    </w:pPr>
    <w:rPr>
      <w:rFonts w:asciiTheme="majorHAnsi" w:cstheme="majorBidi" w:eastAsiaTheme="majorEastAsia" w:hAnsiTheme="majorHAnsi"/>
      <w:caps w:val="1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8"/>
    </w:pPr>
    <w:rPr>
      <w:rFonts w:asciiTheme="majorHAnsi" w:cstheme="majorBidi" w:eastAsiaTheme="majorEastAsia" w:hAnsiTheme="majorHAnsi"/>
      <w:i w:val="1"/>
      <w:iCs w:val="1"/>
      <w:caps w:val="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2B49A4"/>
    <w:rPr>
      <w:rFonts w:asciiTheme="majorHAnsi" w:cstheme="majorBidi" w:eastAsiaTheme="majorEastAsia" w:hAnsiTheme="majorHAnsi"/>
      <w:caps w:val="1"/>
      <w:spacing w:val="10"/>
      <w:sz w:val="36"/>
      <w:szCs w:val="36"/>
    </w:rPr>
  </w:style>
  <w:style w:type="character" w:styleId="Heading2Char" w:customStyle="1">
    <w:name w:val="Heading 2 Char"/>
    <w:basedOn w:val="DefaultParagraphFont"/>
    <w:link w:val="Heading2"/>
    <w:uiPriority w:val="9"/>
    <w:rsid w:val="002B49A4"/>
    <w:rPr>
      <w:rFonts w:asciiTheme="majorHAnsi" w:cstheme="majorBidi" w:eastAsiaTheme="majorEastAsia" w:hAnsiTheme="majorHAnsi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2B49A4"/>
    <w:rPr>
      <w:rFonts w:asciiTheme="majorHAnsi" w:cstheme="majorBidi" w:eastAsiaTheme="majorEastAsia" w:hAnsiTheme="majorHAnsi"/>
      <w:caps w:val="1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2B49A4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2B49A4"/>
    <w:rPr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794881"/>
    <w:pPr>
      <w:ind w:left="720"/>
      <w:contextualSpacing w:val="1"/>
    </w:p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2B49A4"/>
    <w:pPr>
      <w:spacing w:after="240" w:before="100" w:beforeAutospacing="1"/>
      <w:ind w:left="936" w:right="936"/>
      <w:jc w:val="center"/>
    </w:pPr>
    <w:rPr>
      <w:rFonts w:asciiTheme="majorHAnsi" w:cstheme="majorBidi" w:eastAsiaTheme="majorEastAsia" w:hAnsiTheme="majorHAnsi"/>
      <w:caps w:val="1"/>
      <w:color w:val="732117" w:themeColor="accent2" w:themeShade="0000BF"/>
      <w:spacing w:val="10"/>
      <w:sz w:val="28"/>
      <w:szCs w:val="28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B49A4"/>
    <w:rPr>
      <w:rFonts w:asciiTheme="majorHAnsi" w:cstheme="majorBidi" w:eastAsiaTheme="majorEastAsia" w:hAnsiTheme="majorHAnsi"/>
      <w:caps w:val="1"/>
      <w:color w:val="732117" w:themeColor="accent2" w:themeShade="0000BF"/>
      <w:spacing w:val="10"/>
      <w:sz w:val="28"/>
      <w:szCs w:val="28"/>
    </w:rPr>
  </w:style>
  <w:style w:type="paragraph" w:styleId="Header">
    <w:name w:val="header"/>
    <w:basedOn w:val="Normal"/>
    <w:link w:val="HeaderChar"/>
    <w:uiPriority w:val="99"/>
    <w:unhideWhenUsed w:val="1"/>
    <w:rsid w:val="00700037"/>
    <w:pP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00700037"/>
  </w:style>
  <w:style w:type="paragraph" w:styleId="Footer">
    <w:name w:val="footer"/>
    <w:basedOn w:val="Normal"/>
    <w:link w:val="FooterChar"/>
    <w:uiPriority w:val="99"/>
    <w:unhideWhenUsed w:val="1"/>
    <w:rsid w:val="00700037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0700037"/>
  </w:style>
  <w:style w:type="paragraph" w:styleId="NormalWeb">
    <w:name w:val="Normal (Web)"/>
    <w:basedOn w:val="Normal"/>
    <w:uiPriority w:val="99"/>
    <w:unhideWhenUsed w:val="1"/>
    <w:rsid w:val="0070003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463620"/>
    <w:rPr>
      <w:color w:val="0000ff"/>
      <w:u w:val="single"/>
    </w:rPr>
  </w:style>
  <w:style w:type="table" w:styleId="TableGrid1" w:customStyle="1">
    <w:name w:val="Table Grid1"/>
    <w:basedOn w:val="TableNormal"/>
    <w:next w:val="TableGrid"/>
    <w:uiPriority w:val="59"/>
    <w:rsid w:val="00463620"/>
    <w:pPr>
      <w:spacing w:after="0"/>
      <w:ind w:left="714" w:hanging="357"/>
    </w:pPr>
    <w:rPr>
      <w:sz w:val="26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Emphasis">
    <w:name w:val="Emphasis"/>
    <w:basedOn w:val="DefaultParagraphFont"/>
    <w:uiPriority w:val="20"/>
    <w:qFormat w:val="1"/>
    <w:rsid w:val="002B49A4"/>
    <w:rPr>
      <w:rFonts w:asciiTheme="minorHAnsi" w:cstheme="minorBidi" w:eastAsiaTheme="minorEastAsia" w:hAnsiTheme="minorHAnsi"/>
      <w:i w:val="1"/>
      <w:iCs w:val="1"/>
      <w:color w:val="732117" w:themeColor="accent2" w:themeShade="0000BF"/>
      <w:sz w:val="20"/>
      <w:szCs w:val="20"/>
    </w:rPr>
  </w:style>
  <w:style w:type="table" w:styleId="TableGrid">
    <w:name w:val="Table Grid"/>
    <w:basedOn w:val="TableNormal"/>
    <w:uiPriority w:val="39"/>
    <w:rsid w:val="00463620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2B49A4"/>
    <w:rPr>
      <w:rFonts w:asciiTheme="majorHAnsi" w:cstheme="majorBidi" w:eastAsiaTheme="majorEastAsia" w:hAnsiTheme="majorHAnsi"/>
      <w:i w:val="1"/>
      <w:iCs w:val="1"/>
      <w:sz w:val="28"/>
      <w:szCs w:val="28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2B49A4"/>
    <w:rPr>
      <w:rFonts w:asciiTheme="majorHAnsi" w:cstheme="majorBidi" w:eastAsiaTheme="majorEastAsia" w:hAnsiTheme="majorHAnsi"/>
      <w:sz w:val="24"/>
      <w:szCs w:val="24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2B49A4"/>
    <w:rPr>
      <w:rFonts w:asciiTheme="majorHAnsi" w:cstheme="majorBidi" w:eastAsiaTheme="majorEastAsia" w:hAnsiTheme="majorHAnsi"/>
      <w:i w:val="1"/>
      <w:iCs w:val="1"/>
      <w:sz w:val="24"/>
      <w:szCs w:val="24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2B49A4"/>
    <w:rPr>
      <w:rFonts w:asciiTheme="majorHAnsi" w:cstheme="majorBidi" w:eastAsiaTheme="majorEastAsia" w:hAnsiTheme="majorHAnsi"/>
      <w:color w:val="595959" w:themeColor="text1" w:themeTint="0000A6"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2B49A4"/>
    <w:rPr>
      <w:rFonts w:asciiTheme="majorHAnsi" w:cstheme="majorBidi" w:eastAsiaTheme="majorEastAsia" w:hAnsiTheme="majorHAnsi"/>
      <w:caps w:val="1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2B49A4"/>
    <w:rPr>
      <w:rFonts w:asciiTheme="majorHAnsi" w:cstheme="majorBidi" w:eastAsiaTheme="majorEastAsia" w:hAnsiTheme="majorHAnsi"/>
      <w:i w:val="1"/>
      <w:iCs w:val="1"/>
      <w:caps w:val="1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2B49A4"/>
    <w:pPr>
      <w:spacing w:line="240" w:lineRule="auto"/>
    </w:pPr>
    <w:rPr>
      <w:b w:val="1"/>
      <w:bCs w:val="1"/>
      <w:color w:val="9b2d1f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 w:val="1"/>
    <w:rsid w:val="002B49A4"/>
    <w:pPr>
      <w:spacing w:after="0" w:line="240" w:lineRule="auto"/>
      <w:contextualSpacing w:val="1"/>
    </w:pPr>
    <w:rPr>
      <w:rFonts w:asciiTheme="majorHAnsi" w:cstheme="majorBidi" w:eastAsiaTheme="majorEastAsia" w:hAnsiTheme="majorHAnsi"/>
      <w:caps w:val="1"/>
      <w:spacing w:val="40"/>
      <w:sz w:val="76"/>
      <w:szCs w:val="76"/>
    </w:rPr>
  </w:style>
  <w:style w:type="character" w:styleId="TitleChar" w:customStyle="1">
    <w:name w:val="Title Char"/>
    <w:basedOn w:val="DefaultParagraphFont"/>
    <w:link w:val="Title"/>
    <w:uiPriority w:val="10"/>
    <w:rsid w:val="002B49A4"/>
    <w:rPr>
      <w:rFonts w:asciiTheme="majorHAnsi" w:cstheme="majorBidi" w:eastAsiaTheme="majorEastAsia" w:hAnsiTheme="majorHAnsi"/>
      <w:caps w:val="1"/>
      <w:spacing w:val="40"/>
      <w:sz w:val="76"/>
      <w:szCs w:val="76"/>
    </w:rPr>
  </w:style>
  <w:style w:type="character" w:styleId="Strong">
    <w:name w:val="Strong"/>
    <w:basedOn w:val="DefaultParagraphFont"/>
    <w:uiPriority w:val="22"/>
    <w:qFormat w:val="1"/>
    <w:rsid w:val="002B49A4"/>
    <w:rPr>
      <w:rFonts w:asciiTheme="minorHAnsi" w:cstheme="minorBidi" w:eastAsiaTheme="minorEastAsia" w:hAnsiTheme="minorHAnsi"/>
      <w:b w:val="1"/>
      <w:bCs w:val="1"/>
      <w:spacing w:val="0"/>
      <w:w w:val="100"/>
      <w:position w:val="0"/>
      <w:sz w:val="20"/>
      <w:szCs w:val="20"/>
    </w:rPr>
  </w:style>
  <w:style w:type="paragraph" w:styleId="NoSpacing">
    <w:name w:val="No Spacing"/>
    <w:uiPriority w:val="1"/>
    <w:qFormat w:val="1"/>
    <w:rsid w:val="002B49A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 w:val="1"/>
    <w:rsid w:val="002B49A4"/>
    <w:pPr>
      <w:spacing w:before="160"/>
      <w:ind w:left="720"/>
    </w:pPr>
    <w:rPr>
      <w:rFonts w:asciiTheme="majorHAnsi" w:cstheme="majorBidi" w:eastAsiaTheme="majorEastAsia" w:hAnsiTheme="majorHAnsi"/>
      <w:sz w:val="24"/>
      <w:szCs w:val="24"/>
    </w:rPr>
  </w:style>
  <w:style w:type="character" w:styleId="QuoteChar" w:customStyle="1">
    <w:name w:val="Quote Char"/>
    <w:basedOn w:val="DefaultParagraphFont"/>
    <w:link w:val="Quote"/>
    <w:uiPriority w:val="29"/>
    <w:rsid w:val="002B49A4"/>
    <w:rPr>
      <w:rFonts w:asciiTheme="majorHAnsi" w:cstheme="majorBidi" w:eastAsiaTheme="majorEastAsia" w:hAnsiTheme="majorHAnsi"/>
      <w:sz w:val="24"/>
      <w:szCs w:val="24"/>
    </w:rPr>
  </w:style>
  <w:style w:type="character" w:styleId="SubtleEmphasis">
    <w:name w:val="Subtle Emphasis"/>
    <w:basedOn w:val="DefaultParagraphFont"/>
    <w:uiPriority w:val="19"/>
    <w:qFormat w:val="1"/>
    <w:rsid w:val="002B49A4"/>
    <w:rPr>
      <w:i w:val="1"/>
      <w:iCs w:val="1"/>
      <w:color w:val="auto"/>
    </w:rPr>
  </w:style>
  <w:style w:type="character" w:styleId="IntenseEmphasis">
    <w:name w:val="Intense Emphasis"/>
    <w:basedOn w:val="DefaultParagraphFont"/>
    <w:uiPriority w:val="21"/>
    <w:qFormat w:val="1"/>
    <w:rsid w:val="002B49A4"/>
    <w:rPr>
      <w:rFonts w:asciiTheme="minorHAnsi" w:cstheme="minorBidi" w:eastAsiaTheme="minorEastAsia" w:hAnsiTheme="minorHAnsi"/>
      <w:b w:val="1"/>
      <w:bCs w:val="1"/>
      <w:i w:val="1"/>
      <w:iCs w:val="1"/>
      <w:color w:val="732117" w:themeColor="accent2" w:themeShade="0000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 w:val="1"/>
    <w:rsid w:val="002B49A4"/>
    <w:rPr>
      <w:rFonts w:asciiTheme="minorHAnsi" w:cstheme="minorBidi" w:eastAsiaTheme="minorEastAsia" w:hAnsiTheme="minorHAnsi"/>
      <w:caps w:val="0"/>
      <w:smallCaps w:val="1"/>
      <w:color w:val="auto"/>
      <w:spacing w:val="10"/>
      <w:w w:val="100"/>
      <w:sz w:val="20"/>
      <w:szCs w:val="20"/>
      <w:u w:color="7f7f7f" w:themeColor="text1" w:themeTint="000080" w:val="single"/>
    </w:rPr>
  </w:style>
  <w:style w:type="character" w:styleId="IntenseReference">
    <w:name w:val="Intense Reference"/>
    <w:basedOn w:val="DefaultParagraphFont"/>
    <w:uiPriority w:val="32"/>
    <w:qFormat w:val="1"/>
    <w:rsid w:val="002B49A4"/>
    <w:rPr>
      <w:rFonts w:asciiTheme="minorHAnsi" w:cstheme="minorBidi" w:eastAsiaTheme="minorEastAsia" w:hAnsiTheme="minorHAnsi"/>
      <w:b w:val="1"/>
      <w:bCs w:val="1"/>
      <w:caps w:val="0"/>
      <w:smallCaps w:val="1"/>
      <w:color w:val="191919" w:themeColor="text1" w:themeTint="0000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 w:val="1"/>
    <w:rsid w:val="002B49A4"/>
    <w:rPr>
      <w:rFonts w:asciiTheme="minorHAnsi" w:cstheme="minorBidi" w:eastAsiaTheme="minorEastAsia" w:hAnsiTheme="minorHAnsi"/>
      <w:b w:val="1"/>
      <w:bCs w:val="1"/>
      <w:i w:val="1"/>
      <w:iCs w:val="1"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2B49A4"/>
    <w:pPr>
      <w:outlineLvl w:val="9"/>
    </w:p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1759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1759D3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1759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1759D3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1759D3"/>
    <w:rPr>
      <w:b w:val="1"/>
      <w:bCs w:val="1"/>
      <w:sz w:val="20"/>
      <w:szCs w:val="20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00F88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spacing w:after="240" w:lineRule="auto"/>
    </w:pPr>
    <w:rPr>
      <w:color w:val="000000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6.png"/><Relationship Id="rId12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Hbo4ou+1E8F7Qq4txGbwz/TlLw==">AMUW2mVsYWVR98zYbeVXsapTrT2TwWnIXCRhYtHF/XRe36yM8NWfOZGMhvQCYg6Bu6oIhxCY0i7uAXoo4IKpirIWe9vTtFI68M5F4pcbYdhJ3TmLCCqY7yw=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2020-03-05T09:44:00Z</dcterms:created>
  <dc:creator>Lại Đức Chung</dc:creator>
</cp:coreProperties>
</file>