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3E6075"/>
          <w:sz w:val="30"/>
        </w:rPr>
        <w:t>ИГРА ПРО КОТА</w:t>
      </w:r>
    </w:p>
    <w:p>
      <w:pPr>
        <w:pStyle w:val="Title"/>
        <w:spacing w:after="240"/>
        <w:jc w:val="center"/>
      </w:pPr>
      <w:r>
        <w:t>Сюжетный документ</w:t>
      </w:r>
    </w:p>
    <w:p>
      <w:pPr>
        <w:jc w:val="center"/>
      </w:pPr>
      <w:r>
        <w:rPr>
          <w:color w:val="667785"/>
          <w:sz w:val="24"/>
        </w:rPr>
        <w:t>Общая концепция · Пролог · Том I · Локации</w:t>
      </w:r>
    </w:p>
    <w:p/>
    <w:p>
      <w:pPr>
        <w:ind w:left="720" w:right="720"/>
        <w:jc w:val="center"/>
      </w:pPr>
      <w:r>
        <w:rPr>
          <w:i/>
          <w:color w:val="667785"/>
          <w:sz w:val="20"/>
        </w:rPr>
        <w:t>Рабочая версия по обсуждённым идеям. Неуточнённые детали отмечены как открытые вопросы, а не как установленный канон.</w:t>
      </w:r>
    </w:p>
    <w:p>
      <w:r>
        <w:br w:type="page"/>
      </w:r>
    </w:p>
    <w:p>
      <w:pPr>
        <w:pStyle w:val="Heading1"/>
      </w:pPr>
      <w:r>
        <w:t>1. Общее описание проекта</w:t>
      </w:r>
    </w:p>
    <w:p>
      <w:r>
        <w:t>Игра про Кота — сюжетная приключенческая RPG в стилизованном трёхмерном мире с аниме-эстетикой, свободным исследованием локаций, кинематографичными сценами, системой отношений, коллекционированием одежды и развитием семейного отеля. Боевая система присутствует как важная, но не постоянная часть приключения: крупные сражения появляются в сюжетно значимых моментах, а не превращают всю игру в непрерывный экшен.</w:t>
      </w:r>
    </w:p>
    <w:p>
      <w:r>
        <w:t>Центральный герой — Кот. Его история начинается с детства, семейных отношений и трагической потери родителей. Позже город переживает затопление, и Кот оказывается связан с оставленным семьёй домом/отелем. Восстановление этого места становится не просто строительной механикой, а постоянным мотивом истории: оно хранит семейную память, даёт герою цель и со временем превращается в пространство, объединяющее персонажей.</w:t>
      </w:r>
    </w:p>
    <w:p>
      <w:r>
        <w:t>Мир состоит из отдельных регионов, каждый из которых может получать собственный большой сюжетный том. Важные примеры — Shizunda Taver City, элитный жилой комплекс Соры, Elegance и подводный город Aqulux. Тома должны иметь локальные конфликты и завершённые кульминации, одновременно оставляя отдельные загадки для дальнейшего раскрытия.</w:t>
      </w:r>
    </w:p>
    <w:p>
      <w:pPr>
        <w:pStyle w:val="Heading2"/>
      </w:pPr>
      <w:r>
        <w:t>Ключевые принципы</w:t>
      </w:r>
    </w:p>
    <w:p>
      <w:pPr>
        <w:pStyle w:val="ListBullet"/>
        <w:spacing w:after="60"/>
      </w:pPr>
      <w:r>
        <w:t>Кот — активный участник событий и расследований, а не только наблюдатель за поступками старших персонажей.</w:t>
      </w:r>
    </w:p>
    <w:p>
      <w:pPr>
        <w:pStyle w:val="ListBullet"/>
        <w:spacing w:after="60"/>
      </w:pPr>
      <w:r>
        <w:t>Семейный дом/отель должен регулярно возвращаться в сюжете и постепенно развиваться; он не должен исчезнуть после пролога.</w:t>
      </w:r>
    </w:p>
    <w:p>
      <w:pPr>
        <w:pStyle w:val="ListBullet"/>
        <w:spacing w:after="60"/>
      </w:pPr>
      <w:r>
        <w:t>Главные тайны раскрываются постепенно. Не нужно объяснять проект «Линия», родителей Кота и мотивы всех антагонистов в одном томе.</w:t>
      </w:r>
    </w:p>
    <w:p>
      <w:pPr>
        <w:pStyle w:val="ListBullet"/>
        <w:spacing w:after="60"/>
      </w:pPr>
      <w:r>
        <w:t>Бои свободные по перемещению, в духе экшен-RPG: обычные и заряженные атаки, навыки, уклонения, возможное парирование, ультимативные способности и переключение персонажей. Детали требуют отдельного проектирования.</w:t>
      </w:r>
    </w:p>
    <w:p>
      <w:pPr>
        <w:pStyle w:val="ListBullet"/>
        <w:spacing w:after="60"/>
      </w:pPr>
      <w:r>
        <w:t>Одежда, отношения, исследование и развитие отеля поддерживают сюжет, а не заменяют его.</w:t>
      </w:r>
    </w:p>
    <w:p>
      <w:pPr>
        <w:pStyle w:val="Heading1"/>
      </w:pPr>
      <w:r>
        <w:t>2. Основные персонажи и сюжетные опоры</w:t>
      </w:r>
    </w:p>
    <w:p>
      <w:pPr>
        <w:pStyle w:val="Heading2"/>
      </w:pPr>
      <w:r>
        <w:t>Кот</w:t>
      </w:r>
    </w:p>
    <w:p>
      <w:r>
        <w:t>Главный герой. В прологе игрок видит его ребёнком: он гуляет по городу, общается с близкими, знакомится или взаимодействует с маленькой девочкой, которая тоже рисует, и много рисует сам. Скетчбук — естественный способ показать его внутренний мир и интерес к творчеству без длинных объяснений. Во взрослом сюжете Кот самостоятельно исследует комплекс, ищет улики и постепенно связывает события с историей своей семьи.</w:t>
      </w:r>
    </w:p>
    <w:p>
      <w:pPr>
        <w:pStyle w:val="Heading2"/>
      </w:pPr>
      <w:r>
        <w:t>Сора</w:t>
      </w:r>
    </w:p>
    <w:p>
      <w:r>
        <w:t>Старший брат Кота. После гибели родителей он некоторое время находится в коме, а затем берёт Кота и Габриэль под свою опеку. В дальнейшем Сора работает смотрителем элитного жилого комплекса, где обязан следить за жильцами и выполнять всё более абсурдные директивы тоталитарной системы. Он хочет оставаться порядочным человеком, но его работа заставляет его участвовать в наказании людей за мелкие или бессмысленные нарушения. Его сопротивление системе развивается постепенно, а не возникает сразу.</w:t>
      </w:r>
    </w:p>
    <w:p>
      <w:pPr>
        <w:pStyle w:val="Heading2"/>
      </w:pPr>
      <w:r>
        <w:t>Габриэль</w:t>
      </w:r>
    </w:p>
    <w:p>
      <w:r>
        <w:t>Член семьи Кота. В прологе именно Габриэль сообщает Коту о трагедии и необходимости срочно ехать в больницу к Соре. В более поздний период Габриэль может приехать в жилой комплекс и познакомить жителей с Хотто Даракой. Возраст персонажа в разных временных точках и точная хронология требуют отдельной сверки.</w:t>
      </w:r>
    </w:p>
    <w:p>
      <w:pPr>
        <w:pStyle w:val="Heading2"/>
      </w:pPr>
      <w:r>
        <w:t>Лань Чжань</w:t>
      </w:r>
    </w:p>
    <w:p>
      <w:r>
        <w:t>Богатый, тихий, холодный и закрытый человек, живущий в пентхаусе жилого комплекса. С ним трудно подружиться и сработаться. Он контролирует часть камер, чтобы система не могла полноценно наблюдать за ним, и тайно работает против тоталитарного государства. Однако в первых томах это не должно быть очевидно: для Кота Лань Чжань — загадочная фигура, которой нельзя сразу доверять. Проникновение в его пентхаус и более полное раскрытие проекта «Линия» планируются позднее, ориентировочно к четвёртому тому.</w:t>
      </w:r>
    </w:p>
    <w:p>
      <w:pPr>
        <w:pStyle w:val="Heading2"/>
      </w:pPr>
      <w:r>
        <w:t>Хотто Дарака</w:t>
      </w:r>
    </w:p>
    <w:p>
      <w:r>
        <w:t>Фурри-мужчина, испытывающий сильную увлечённость Сорой. Его появление можно связать с приездом Габриэль в комплекс. Он может вносить в жизнь жильцов комические и социально неловкие ситуации, но не должен автоматически сводиться только к шутке о поклоннике.</w:t>
      </w:r>
    </w:p>
    <w:p>
      <w:pPr>
        <w:pStyle w:val="Heading2"/>
      </w:pPr>
      <w:r>
        <w:t>Панини</w:t>
      </w:r>
    </w:p>
    <w:p>
      <w:r>
        <w:t>Преступная группировка из четырёх ярких, эксцентричных персонажей, одетых как циркачи. В предварительном составе: клоун, дрессировщик, женщина-силачка и персонаж, связанный с бомбами. Они выглядят шумными и нелепыми, но постепенно становится ясно, что могут быть опасны и действуют не как обычные нарушители. Их побег после попытки вскрыть квартиру планируется не раньше третьего тома, чтобы конфликт развивался медленно.</w:t>
      </w:r>
    </w:p>
    <w:p>
      <w:pPr>
        <w:pStyle w:val="Heading2"/>
      </w:pPr>
      <w:r>
        <w:t>Матриарх и государственная система</w:t>
      </w:r>
    </w:p>
    <w:p>
      <w:r>
        <w:t>Предварительная концепция главного антагониста — сочетание тоталитарной системы и фигуры Матриарха, управляющей ею. Матриарх должна стать не просто названием учреждения, а конкретным центром власти и будущим противником. Её природа, внешний облик, мотивы и связь с ратушей пока не утверждены. В пятом томе предполагается проникновение в ратушу и полноценный бой с боссом, который олицетворяет систему.</w:t>
      </w:r>
    </w:p>
    <w:p>
      <w:pPr>
        <w:pStyle w:val="Heading1"/>
      </w:pPr>
      <w:r>
        <w:t>3. Пролог — детство, трагедия и затопление</w:t>
      </w:r>
    </w:p>
    <w:p>
      <w:r>
        <w:t>Задача пролога — дать игроку почувствовать, что Кот потерял, прежде чем отправлять его в большой сюжет. Пролог должен быть эмоциональным и кинематографичным, но не превращаться в длинную экспозицию: отношения показываются через действия, маленькие разговоры и знакомые места.</w:t>
      </w:r>
    </w:p>
    <w:p>
      <w:pPr>
        <w:pStyle w:val="Heading2"/>
      </w:pPr>
      <w:r>
        <w:t>Сцена 1. День в Shizunda Taver City</w:t>
      </w:r>
    </w:p>
    <w:p>
      <w:r>
        <w:t>Игрок управляет маленьким Котом и исследует часть города. Он гуляет по улицам, рассматривает витрины и городские детали, может взаимодействовать с несколькими персонажами. Среди них — маленькая девочка, которая тоже рисует. Их встреча должна показать интерес Кота к творчеству и дать миру повседневную, живую интонацию.</w:t>
      </w:r>
    </w:p>
    <w:p>
      <w:r>
        <w:t>На этом этапе полезно дать игроку простые действия: пройтись по небольшой улице, остановиться у красивого вида, посмотреть на рисунки или поговорить с прохожими. Это знакомит с перемещением и взаимодействием без давления основного конфликта.</w:t>
      </w:r>
    </w:p>
    <w:p>
      <w:pPr>
        <w:pStyle w:val="Heading2"/>
      </w:pPr>
      <w:r>
        <w:t>Сцена 2. Семья и близость</w:t>
      </w:r>
    </w:p>
    <w:p>
      <w:r>
        <w:t>Кот проводит время с родителями, братом и сестрой/Габриэль. Нужна короткая бытовая сцена, в которой семья ощущается настоящей: небольшая шутка, забота, спор о мелочи или разговор о планах. Важно не перегружать сцену предчувствиями трагедии — чем обычнее и теплее будет момент, тем сильнее сработает последующий перелом.</w:t>
      </w:r>
    </w:p>
    <w:p>
      <w:r>
        <w:t>Кот может покататься на лыжах или пройтись по красивой зимней/горной части локации — это прежде всего визуальный эпизод, который даёт простор для панорам и кинематографичной камеры. Конкретный сезон и география требуют уточнения.</w:t>
      </w:r>
    </w:p>
    <w:p>
      <w:pPr>
        <w:pStyle w:val="Heading2"/>
      </w:pPr>
      <w:r>
        <w:t>Сцена 3. Скетчбук и крыша</w:t>
      </w:r>
    </w:p>
    <w:p>
      <w:r>
        <w:t>Кот возвращается к рисованию. Игрок видит страницы скетчбука — зарисовки улиц, близких и деталей мира. Вечер постепенно наступает. Кот засыпает на крыше или в другом возвышенном месте с красивой перспективой на город. Свет меняется, шум города стихает; переход времени можно передать монтажом и музыкой.</w:t>
      </w:r>
    </w:p>
    <w:p>
      <w:pPr>
        <w:pStyle w:val="Heading2"/>
      </w:pPr>
      <w:r>
        <w:t>Сцена 4. Приходит Габриэль</w:t>
      </w:r>
    </w:p>
    <w:p>
      <w:r>
        <w:t>Габриэль находит Кота и сообщает, что нужно немедленно ехать в больницу. Родителей сбила машина, а Сора находится в больнице в тяжёлом состоянии. Сора примерно в возрасте семнадцати лет, до восемнадцатилетия остаётся около двух недель. Точная причина аварии, обстоятельства и возможная связь с более крупной тайной пока не определены — не следует выдавать их за установленный факт.</w:t>
      </w:r>
    </w:p>
    <w:p>
      <w:pPr>
        <w:pStyle w:val="Heading2"/>
      </w:pPr>
      <w:r>
        <w:t>Сцена 5. Больница и кома</w:t>
      </w:r>
    </w:p>
    <w:p>
      <w:r>
        <w:t>Кот и Габриэль приезжают в больницу. Родители погибли, а Сора находится в коме. Сцену лучше построить на фрагментарном восприятии: коридор, свет, медицинские двери, короткие фразы взрослых и невозможность сразу понять масштаб случившегося. Сора остаётся в коме некоторое время; точная длительность пока не установлена.</w:t>
      </w:r>
    </w:p>
    <w:p>
      <w:pPr>
        <w:pStyle w:val="Heading2"/>
      </w:pPr>
      <w:r>
        <w:t>Сцена 6. Сора берёт младших под опеку</w:t>
      </w:r>
    </w:p>
    <w:p>
      <w:r>
        <w:t>Когда Сора приходит в себя, он сталкивается с последствиями трагедии и тяжёлым эмоциональным состоянием. Несмотря на собственное горе, он берёт Кота и Габриэль под свою опеку. Это не должно мгновенно решать все проблемы: семья переживает утрату, учится жить заново и постепенно привыкает к изменившимся ролям.</w:t>
      </w:r>
    </w:p>
    <w:p>
      <w:pPr>
        <w:pStyle w:val="Heading2"/>
      </w:pPr>
      <w:r>
        <w:t>Сцена 7. Проходит время</w:t>
      </w:r>
    </w:p>
    <w:p>
      <w:r>
        <w:t>Короткая монтажная последовательность показывает, как меняются персонажи и повседневность. Необязательно подробно разыгрывать каждый год: достаточно повторяющихся деталей, взросления, смены сезонов и возвращения к скетчбуку Кота. Важно показать, что жизнь продолжается, хотя утрата не исчезает.</w:t>
      </w:r>
    </w:p>
    <w:p>
      <w:pPr>
        <w:pStyle w:val="Heading2"/>
      </w:pPr>
      <w:r>
        <w:t>Сцена 8. Затопление Shizunda Taver City</w:t>
      </w:r>
    </w:p>
    <w:p>
      <w:r>
        <w:t>Город внезапно начинает затапливать. Уровень воды растёт, привычные маршруты становятся опасными, жители вынуждены покидать районы. Постановка должна дать игроку почувствовать масштаб катастрофы, но не требовать сразу объяснять её причину. После затопления оставаться в городе становится невозможно или крайне опасно.</w:t>
      </w:r>
    </w:p>
    <w:p>
      <w:pPr>
        <w:pStyle w:val="Heading2"/>
      </w:pPr>
      <w:r>
        <w:t>Сцена 9. Наследство семьи</w:t>
      </w:r>
    </w:p>
    <w:p>
      <w:r>
        <w:t>Сора рассказывает Коту, что родители оставили ему дом. В этот момент не нужно раскрывать, что здание сможет стать плавучим или каким образом оно будет работать после катастрофы. Пока это просто наследство и связь с семьёй — место, которое Кот однажды сможет восстановить и наполнить собственной жизнью. Пролог заканчивается обещанием вернуться к этому дому.</w:t>
      </w:r>
    </w:p>
    <w:p>
      <w:r>
        <w:t>Важно: в исходной концепции фигурирует семейный отель, а в устном обсуждении он сначала называется просто домом. В этом документе используются формулировки «дом/отель» до тех пор, пока не будет окончательно решено, является ли это одним и тем же зданием и как именно оно устроено.</w:t>
      </w:r>
    </w:p>
    <w:p>
      <w:pPr>
        <w:pStyle w:val="Heading1"/>
      </w:pPr>
      <w:r>
        <w:t>4. Том I — элитный жилой комплекс Соры</w:t>
      </w:r>
    </w:p>
    <w:p>
      <w:r>
        <w:t>Первый том после пролога переносит Кота в большой элитный жилой комплекс, расположенный высоко на горе в Shizunda Taver City. Комплекс находится выше уровня затопления. Рядом расположены лесные участки, дорожки, небольшая улица и гора/подступы к ратуше. Эта территория даёт игроку возможность свободно бегать, исследовать окружение и сражаться с базовыми противниками.</w:t>
      </w:r>
    </w:p>
    <w:p>
      <w:r>
        <w:t>Сора работает смотрителем комплекса. Его обязанности включают контроль камер, инспектирование жильцов и исполнение директив государства. Система постепенно запрещает всё более нелепые вещи и требует сообщать о нарушителях. За некоторые нарушения предусмотрены несоразмерно суровые наказания. Сора испытывает моральный конфликт, но в первом томе не должен сразу открыто восстать.</w:t>
      </w:r>
    </w:p>
    <w:p>
      <w:pPr>
        <w:pStyle w:val="Heading2"/>
      </w:pPr>
      <w:r>
        <w:t>Глава 1. Новый быт и правила комплекса</w:t>
      </w:r>
    </w:p>
    <w:p>
      <w:pPr>
        <w:pStyle w:val="ListBullet"/>
        <w:spacing w:after="60"/>
      </w:pPr>
      <w:r>
        <w:t>Кот знакомится с жилым комплексом, его масштабом, жильцами и повседневными правилами.</w:t>
      </w:r>
    </w:p>
    <w:p>
      <w:pPr>
        <w:pStyle w:val="ListBullet"/>
        <w:spacing w:after="60"/>
      </w:pPr>
      <w:r>
        <w:t>Игрок видит работу Соры: камеры, журналы нарушений, сообщения директив и его обязанность следить за жильцами.</w:t>
      </w:r>
    </w:p>
    <w:p>
      <w:pPr>
        <w:pStyle w:val="ListBullet"/>
        <w:spacing w:after="60"/>
      </w:pPr>
      <w:r>
        <w:t>Первые директивы кажутся строгими, но ещё объяснимыми; постепенно появляются странные и абсурдные ограничения.</w:t>
      </w:r>
    </w:p>
    <w:p>
      <w:pPr>
        <w:pStyle w:val="ListBullet"/>
        <w:spacing w:after="60"/>
      </w:pPr>
      <w:r>
        <w:t>Кот исследует территорию вокруг комплекса: лесные дорожки, улицу и подступы к горе. Здесь можно встретить базовых противников и найти небольшие необязательные активности.</w:t>
      </w:r>
    </w:p>
    <w:p>
      <w:pPr>
        <w:pStyle w:val="ListBullet"/>
        <w:spacing w:after="60"/>
      </w:pPr>
      <w:r>
        <w:t>Дом/отель семьи Кота остаётся постоянным мотивом: разговоры о наследстве, воспоминания, записи или зарисовки в скетчбуке напоминают, что у Кота есть собственная цель вне комплекса.</w:t>
      </w:r>
    </w:p>
    <w:p>
      <w:pPr>
        <w:pStyle w:val="ListBullet"/>
        <w:spacing w:after="60"/>
      </w:pPr>
      <w:r>
        <w:t>Появляются первые слабые намёки на то, что Сора не согласен со всеми правилами, но пока продолжает выполнять работу.</w:t>
      </w:r>
    </w:p>
    <w:p>
      <w:pPr>
        <w:pStyle w:val="Heading2"/>
      </w:pPr>
      <w:r>
        <w:t>Дальнейшее направление томов I–V</w:t>
      </w:r>
    </w:p>
    <w:p>
      <w:r>
        <w:t>Пока распределение материала по томам остаётся предварительным. Обсуждённая долгосрочная последовательность такова:</w:t>
      </w:r>
    </w:p>
    <w:p>
      <w:pPr>
        <w:pStyle w:val="ListBullet"/>
        <w:spacing w:after="60"/>
      </w:pPr>
      <w:r>
        <w:t>Том I — знакомство с комплексом, системой директив, Сорой и территорией вокруг горы; первые намёки на скрытое сопротивление.</w:t>
      </w:r>
    </w:p>
    <w:p>
      <w:pPr>
        <w:pStyle w:val="ListBullet"/>
        <w:spacing w:after="60"/>
      </w:pPr>
      <w:r>
        <w:t>Том II — давление системы и развитие истории группы Панини; конфликт не разрешается слишком быстро.</w:t>
      </w:r>
    </w:p>
    <w:p>
      <w:pPr>
        <w:pStyle w:val="ListBullet"/>
        <w:spacing w:after="60"/>
      </w:pPr>
      <w:r>
        <w:t>Том III — попытка Соры и других персонажей вскрыть квартиру Панини. Когда дверь наконец удаётся выбить, квартира оказывается пустой: группа давно сбежала. Этот провал усиливает сомнения Соры, но не обязан сразу превращать его в открытого революционера.</w:t>
      </w:r>
    </w:p>
    <w:p>
      <w:pPr>
        <w:pStyle w:val="ListBullet"/>
        <w:spacing w:after="60"/>
      </w:pPr>
      <w:r>
        <w:t>Том IV — Лань Чжань постепенно выходит из роли загадочного богача. Кот проникает в его пентхаус в поисках информации; раскрываются более существенные детали проекта «Линия». В конце тома персонажи объединяются и решают идти к ратуше.</w:t>
      </w:r>
    </w:p>
    <w:p>
      <w:pPr>
        <w:pStyle w:val="ListBullet"/>
        <w:spacing w:after="60"/>
      </w:pPr>
      <w:r>
        <w:t>Том V — ратуша, Матриарх и центральный конфликт с системой. Предполагается полноценный бой с боссом и локальная победа, но судьба всех тайн мира не обязана разрешиться одновременно.</w:t>
      </w:r>
    </w:p>
    <w:p>
      <w:pPr>
        <w:pStyle w:val="Heading1"/>
      </w:pPr>
      <w:r>
        <w:t>5. Как дом/отель работает как сквозной мотив</w:t>
      </w:r>
    </w:p>
    <w:p>
      <w:r>
        <w:t>Дом не должен появляться только в прологе и затем пропадать на несколько томов. Его можно развивать параллельно основному сюжету, не превращая каждую главу в отдельный строительный квест.</w:t>
      </w:r>
    </w:p>
    <w:p>
      <w:pPr>
        <w:pStyle w:val="ListBullet"/>
        <w:spacing w:after="60"/>
      </w:pPr>
      <w:r>
        <w:t>В прологе дом впервые обозначается как наследство родителей и обещание будущего.</w:t>
      </w:r>
    </w:p>
    <w:p>
      <w:pPr>
        <w:pStyle w:val="ListBullet"/>
        <w:spacing w:after="60"/>
      </w:pPr>
      <w:r>
        <w:t>В первом томе дом может присутствовать через разговоры, воспоминания, скетчбук, документы или редкие возвращения к теме. Кот пока не обязан полностью восстанавливать его.</w:t>
      </w:r>
    </w:p>
    <w:p>
      <w:pPr>
        <w:pStyle w:val="ListBullet"/>
        <w:spacing w:after="60"/>
      </w:pPr>
      <w:r>
        <w:t>Между крупными сюжетными эпизодами игрок может возвращаться к дому, открывать доступные части и видеть небольшие, но заметные изменения.</w:t>
      </w:r>
    </w:p>
    <w:p>
      <w:pPr>
        <w:pStyle w:val="ListBullet"/>
        <w:spacing w:after="60"/>
      </w:pPr>
      <w:r>
        <w:t>В дальнейшем дом/отель постепенно превращается в базу, место встреч и пространство, объединяющее персонажей, которых Кот встречает в других регионах.</w:t>
      </w:r>
    </w:p>
    <w:p>
      <w:pPr>
        <w:pStyle w:val="ListBullet"/>
        <w:spacing w:after="60"/>
      </w:pPr>
      <w:r>
        <w:t>Развитие дома должно быть связано с эмоциональным состоянием героя и семейной историей, но не каждое улучшение обязано открывать драматическое откровение.</w:t>
      </w:r>
    </w:p>
    <w:p>
      <w:pPr>
        <w:pStyle w:val="Heading1"/>
      </w:pPr>
      <w:r>
        <w:t>6. Боевая система — предварительное направление</w:t>
      </w:r>
    </w:p>
    <w:p>
      <w:r>
        <w:t>Боевая система предполагается как свободная экшен-RPG с перемещением в реальном времени, ориентированная по ощущениям на Genshin Impact и с отдельными идеями из Silver Palace. Это не пошаговые бои и не система с фиксированными позициями.</w:t>
      </w:r>
    </w:p>
    <w:p>
      <w:pPr>
        <w:pStyle w:val="ListBullet"/>
        <w:spacing w:after="60"/>
      </w:pPr>
      <w:r>
        <w:t>Свободное перемещение и управление камерой во время боя.</w:t>
      </w:r>
    </w:p>
    <w:p>
      <w:pPr>
        <w:pStyle w:val="ListBullet"/>
        <w:spacing w:after="60"/>
      </w:pPr>
      <w:r>
        <w:t>Обычные атаки с возможностью менять комбинации или варианты продолжения.</w:t>
      </w:r>
    </w:p>
    <w:p>
      <w:pPr>
        <w:pStyle w:val="ListBullet"/>
        <w:spacing w:after="60"/>
      </w:pPr>
      <w:r>
        <w:t>Заряженная атака, активный навык и мощная ультимативная способность.</w:t>
      </w:r>
    </w:p>
    <w:p>
      <w:pPr>
        <w:pStyle w:val="ListBullet"/>
        <w:spacing w:after="60"/>
      </w:pPr>
      <w:r>
        <w:t>Уклонение; возможность добавить парирование, оглушение и добивания для отдельных противников.</w:t>
      </w:r>
    </w:p>
    <w:p>
      <w:pPr>
        <w:pStyle w:val="ListBullet"/>
        <w:spacing w:after="60"/>
      </w:pPr>
      <w:r>
        <w:t>Переключение между персонажами и связки способностей — если состав команды и темп игры это поддержат.</w:t>
      </w:r>
    </w:p>
    <w:p>
      <w:pPr>
        <w:pStyle w:val="ListBullet"/>
        <w:spacing w:after="60"/>
      </w:pPr>
      <w:r>
        <w:t>Обычные враги встречаются на исследуемой территории, а сложные бои появляются в важных сюжетных моментах.</w:t>
      </w:r>
    </w:p>
    <w:p>
      <w:pPr>
        <w:pStyle w:val="ListBullet"/>
        <w:spacing w:after="60"/>
      </w:pPr>
      <w:r>
        <w:t>В пятом томе планируется бой с боссом в ратуше. Конкретные фазы, атаки и механики босса пока не утверждены.</w:t>
      </w:r>
    </w:p>
    <w:p>
      <w:pPr>
        <w:pStyle w:val="Heading1"/>
      </w:pPr>
      <w:r>
        <w:t>7. Технический список локаций</w:t>
      </w:r>
    </w:p>
    <w:p>
      <w:r>
        <w:t>Ниже — рабочий список локаций, упомянутых в обсуждении. Не все они уже имеют утверждённую планировку или финальное название.</w:t>
      </w:r>
    </w:p>
    <w:p>
      <w:pPr>
        <w:pStyle w:val="Heading2"/>
      </w:pPr>
      <w:r>
        <w:t>Пролог</w:t>
      </w:r>
    </w:p>
    <w:p>
      <w:pPr>
        <w:pStyle w:val="ListBullet"/>
        <w:spacing w:after="60"/>
      </w:pPr>
      <w:r>
        <w:t>Shizunda Taver City — улица/городской квартал для прогулки Кота и знакомства с повседневной жизнью.</w:t>
      </w:r>
    </w:p>
    <w:p>
      <w:pPr>
        <w:pStyle w:val="ListBullet"/>
        <w:spacing w:after="60"/>
      </w:pPr>
      <w:r>
        <w:t>Место встречи с маленькой девочкой, которая рисует.</w:t>
      </w:r>
    </w:p>
    <w:p>
      <w:pPr>
        <w:pStyle w:val="ListBullet"/>
        <w:spacing w:after="60"/>
      </w:pPr>
      <w:r>
        <w:t>Семейное пространство для сцены с родителями, братом и Габриэль.</w:t>
      </w:r>
    </w:p>
    <w:p>
      <w:pPr>
        <w:pStyle w:val="ListBullet"/>
        <w:spacing w:after="60"/>
      </w:pPr>
      <w:r>
        <w:t>Снежная или горная зона для визуального эпизода с лыжами (сезон и география не утверждены).</w:t>
      </w:r>
    </w:p>
    <w:p>
      <w:pPr>
        <w:pStyle w:val="ListBullet"/>
        <w:spacing w:after="60"/>
      </w:pPr>
      <w:r>
        <w:t>Крыша или возвышенное место с панорамой города, где Кот рисует и засыпает.</w:t>
      </w:r>
    </w:p>
    <w:p>
      <w:pPr>
        <w:pStyle w:val="ListBullet"/>
        <w:spacing w:after="60"/>
      </w:pPr>
      <w:r>
        <w:t>Больница — сцена после аварии и период комы Соры.</w:t>
      </w:r>
    </w:p>
    <w:p>
      <w:pPr>
        <w:pStyle w:val="ListBullet"/>
        <w:spacing w:after="60"/>
      </w:pPr>
      <w:r>
        <w:t>Затапливаемые улицы/панорама города — короткая катастрофическая последовательность.</w:t>
      </w:r>
    </w:p>
    <w:p>
      <w:pPr>
        <w:pStyle w:val="ListBullet"/>
        <w:spacing w:after="60"/>
      </w:pPr>
      <w:r>
        <w:t>Дом/семейный отель — сначала как наследство и сюжетное обещание; полноценная планировка требует отдельного проектирования.</w:t>
      </w:r>
    </w:p>
    <w:p>
      <w:pPr>
        <w:pStyle w:val="Heading2"/>
      </w:pPr>
      <w:r>
        <w:t>Том I и линия жилого комплекса</w:t>
      </w:r>
    </w:p>
    <w:p>
      <w:pPr>
        <w:pStyle w:val="ListBullet"/>
        <w:spacing w:after="60"/>
      </w:pPr>
      <w:r>
        <w:t>Элитный жилой комплекс Соры — многоэтажный, масштабный, с большим количеством жильцов и системой камер.</w:t>
      </w:r>
    </w:p>
    <w:p>
      <w:pPr>
        <w:pStyle w:val="ListBullet"/>
        <w:spacing w:after="60"/>
      </w:pPr>
      <w:r>
        <w:t>Служебное помещение Соры — мониторы, журналы нарушений, директивы и рабочая зона.</w:t>
      </w:r>
    </w:p>
    <w:p>
      <w:pPr>
        <w:pStyle w:val="ListBullet"/>
        <w:spacing w:after="60"/>
      </w:pPr>
      <w:r>
        <w:t>Квартиры жильцов — несколько важных квартир и квартиры Панини, которые позднее станут центром попытки задержания.</w:t>
      </w:r>
    </w:p>
    <w:p>
      <w:pPr>
        <w:pStyle w:val="ListBullet"/>
        <w:spacing w:after="60"/>
      </w:pPr>
      <w:r>
        <w:t>Пентхаус Лань Чжаня — закрытая локация, предназначенная для более позднего проникновения и раскрытия информации в четвёртом томе.</w:t>
      </w:r>
    </w:p>
    <w:p>
      <w:pPr>
        <w:pStyle w:val="ListBullet"/>
        <w:spacing w:after="60"/>
      </w:pPr>
      <w:r>
        <w:t>Территория горы вокруг комплекса — лесные участки, дорожки, небольшая оформленная улица и зоны для свободного исследования.</w:t>
      </w:r>
    </w:p>
    <w:p>
      <w:pPr>
        <w:pStyle w:val="ListBullet"/>
        <w:spacing w:after="60"/>
      </w:pPr>
      <w:r>
        <w:t>Зона базовых противников — часть исследуемой территории, где игрок может вступать в необязательные бои.</w:t>
      </w:r>
    </w:p>
    <w:p>
      <w:pPr>
        <w:pStyle w:val="ListBullet"/>
        <w:spacing w:after="60"/>
      </w:pPr>
      <w:r>
        <w:t>Ратуша на горе — здание, захваченное или контролируемое системой; будущая кульминационная локация пятого тома.</w:t>
      </w:r>
    </w:p>
    <w:p>
      <w:pPr>
        <w:pStyle w:val="Heading2"/>
      </w:pPr>
      <w:r>
        <w:t>Другие регионы для будущих томов</w:t>
      </w:r>
    </w:p>
    <w:p>
      <w:pPr>
        <w:pStyle w:val="ListBullet"/>
        <w:spacing w:after="60"/>
      </w:pPr>
      <w:r>
        <w:t>Elegance — отдельный большой том, связанный с модой и эстетикой региона.</w:t>
      </w:r>
    </w:p>
    <w:p>
      <w:pPr>
        <w:pStyle w:val="ListBullet"/>
        <w:spacing w:after="60"/>
      </w:pPr>
      <w:r>
        <w:t>Aqulux — подводный город и самостоятельная сюжетная локация.</w:t>
      </w:r>
    </w:p>
    <w:p>
      <w:pPr>
        <w:pStyle w:val="ListBullet"/>
        <w:spacing w:after="60"/>
      </w:pPr>
      <w:r>
        <w:t>Другие регионы мира — сохраняются как направления будущего развития; их порядок и сюжетная роль пока не утверждены.</w:t>
      </w:r>
    </w:p>
    <w:p>
      <w:pPr>
        <w:pStyle w:val="Heading1"/>
      </w:pPr>
      <w:r>
        <w:t>8. Открытые вопросы для следующего этапа</w:t>
      </w:r>
    </w:p>
    <w:p>
      <w:pPr>
        <w:pStyle w:val="ListBullet"/>
        <w:spacing w:after="60"/>
      </w:pPr>
      <w:r>
        <w:t>Окончательно определить, дом родителей и семейный отель — одно здание или разные объекты.</w:t>
      </w:r>
    </w:p>
    <w:p>
      <w:pPr>
        <w:pStyle w:val="ListBullet"/>
        <w:spacing w:after="60"/>
      </w:pPr>
      <w:r>
        <w:t>Уточнить точную хронологию возрастов Кота, Соры и Габриэль, а также длительность комы Соры.</w:t>
      </w:r>
    </w:p>
    <w:p>
      <w:pPr>
        <w:pStyle w:val="ListBullet"/>
        <w:spacing w:after="60"/>
      </w:pPr>
      <w:r>
        <w:t>Решить, почему родителей сбила машина и есть ли связь между аварией, проектом «Линия» и государством. Пока это не установлено.</w:t>
      </w:r>
    </w:p>
    <w:p>
      <w:pPr>
        <w:pStyle w:val="ListBullet"/>
        <w:spacing w:after="60"/>
      </w:pPr>
      <w:r>
        <w:t>Определить, что именно представляет собой Матриарх: человек, искусственный разум, биотехнологическая сущность или иной тип центра власти.</w:t>
      </w:r>
    </w:p>
    <w:p>
      <w:pPr>
        <w:pStyle w:val="ListBullet"/>
        <w:spacing w:after="60"/>
      </w:pPr>
      <w:r>
        <w:t>Уточнить состав и мотивацию всех четырёх участников Панини.</w:t>
      </w:r>
    </w:p>
    <w:p>
      <w:pPr>
        <w:pStyle w:val="ListBullet"/>
        <w:spacing w:after="60"/>
      </w:pPr>
      <w:r>
        <w:t>Определить, когда именно Кот начинает регулярно посещать и восстанавливать дом/отель.</w:t>
      </w:r>
    </w:p>
    <w:p>
      <w:pPr>
        <w:pStyle w:val="ListBullet"/>
        <w:spacing w:after="60"/>
      </w:pPr>
      <w:r>
        <w:t>Разработать структуру глав первого тома подробнее, не форсируя побег Панини и раскрытие Лань Чжаня.</w:t>
      </w:r>
    </w:p>
    <w:p>
      <w:pPr>
        <w:pStyle w:val="ListBullet"/>
        <w:spacing w:after="60"/>
      </w:pPr>
      <w:r>
        <w:t>Отдельно спроектировать боевую систему и босс-файт ратуши.</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0"/>
        <w:sz w:val="16"/>
      </w:rPr>
      <w:t>Игра про Кота · Рабочий сюжетный документ</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636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E607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E60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6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