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55B4" w:rsidRPr="009F0C95" w:rsidRDefault="00A755B4" w:rsidP="00A755B4">
      <w:pPr>
        <w:spacing w:line="360" w:lineRule="auto"/>
        <w:ind w:leftChars="-50" w:left="-18" w:hangingChars="29" w:hanging="87"/>
        <w:jc w:val="center"/>
        <w:rPr>
          <w:rFonts w:ascii="宋体" w:eastAsia="宋体" w:hAnsi="宋体"/>
          <w:b/>
          <w:sz w:val="30"/>
        </w:rPr>
      </w:pPr>
      <w:r w:rsidRPr="009F0C95">
        <w:rPr>
          <w:rFonts w:ascii="宋体" w:eastAsia="宋体" w:hAnsi="宋体" w:hint="eastAsia"/>
          <w:b/>
          <w:sz w:val="30"/>
        </w:rPr>
        <w:t>兰州大学201</w:t>
      </w:r>
      <w:r w:rsidR="00E329AF">
        <w:rPr>
          <w:rFonts w:ascii="宋体" w:eastAsia="宋体" w:hAnsi="宋体"/>
          <w:b/>
          <w:sz w:val="30"/>
        </w:rPr>
        <w:t>7</w:t>
      </w:r>
      <w:r w:rsidRPr="009F0C95">
        <w:rPr>
          <w:rFonts w:ascii="宋体" w:eastAsia="宋体" w:hAnsi="宋体" w:hint="eastAsia"/>
          <w:b/>
          <w:sz w:val="30"/>
        </w:rPr>
        <w:t>～201</w:t>
      </w:r>
      <w:r w:rsidR="00E329AF">
        <w:rPr>
          <w:rFonts w:ascii="宋体" w:eastAsia="宋体" w:hAnsi="宋体"/>
          <w:b/>
          <w:sz w:val="30"/>
        </w:rPr>
        <w:t>8</w:t>
      </w:r>
      <w:r w:rsidRPr="009F0C95">
        <w:rPr>
          <w:rFonts w:ascii="宋体" w:eastAsia="宋体" w:hAnsi="宋体" w:hint="eastAsia"/>
          <w:b/>
          <w:sz w:val="30"/>
        </w:rPr>
        <w:t>学年第</w:t>
      </w:r>
      <w:r w:rsidRPr="009F0C95">
        <w:rPr>
          <w:rFonts w:ascii="宋体" w:eastAsia="宋体" w:hAnsi="宋体" w:hint="eastAsia"/>
          <w:b/>
          <w:sz w:val="30"/>
          <w:u w:val="single"/>
        </w:rPr>
        <w:t xml:space="preserve"> </w:t>
      </w:r>
      <w:r w:rsidR="00E329AF">
        <w:rPr>
          <w:rFonts w:ascii="宋体" w:eastAsia="宋体" w:hAnsi="宋体"/>
          <w:b/>
          <w:sz w:val="30"/>
          <w:u w:val="single"/>
        </w:rPr>
        <w:t>2</w:t>
      </w:r>
      <w:bookmarkStart w:id="0" w:name="_GoBack"/>
      <w:bookmarkEnd w:id="0"/>
      <w:r w:rsidRPr="009F0C95">
        <w:rPr>
          <w:rFonts w:ascii="宋体" w:eastAsia="宋体" w:hAnsi="宋体" w:hint="eastAsia"/>
          <w:b/>
          <w:sz w:val="30"/>
          <w:u w:val="single"/>
        </w:rPr>
        <w:t xml:space="preserve"> </w:t>
      </w:r>
      <w:r w:rsidRPr="009F0C95">
        <w:rPr>
          <w:rFonts w:ascii="宋体" w:eastAsia="宋体" w:hAnsi="宋体" w:hint="eastAsia"/>
          <w:b/>
          <w:sz w:val="30"/>
        </w:rPr>
        <w:t>学期</w:t>
      </w:r>
    </w:p>
    <w:p w:rsidR="00A755B4" w:rsidRPr="00423A4A" w:rsidRDefault="00A755B4" w:rsidP="00A755B4">
      <w:pPr>
        <w:spacing w:line="360" w:lineRule="auto"/>
        <w:ind w:leftChars="-50" w:left="-18" w:hangingChars="29" w:hanging="87"/>
        <w:jc w:val="center"/>
        <w:rPr>
          <w:rFonts w:ascii="宋体" w:eastAsia="宋体" w:hAnsi="宋体"/>
          <w:b/>
          <w:sz w:val="30"/>
        </w:rPr>
      </w:pPr>
      <w:r w:rsidRPr="009F0C95">
        <w:rPr>
          <w:rFonts w:ascii="宋体" w:eastAsia="宋体" w:hAnsi="宋体" w:hint="eastAsia"/>
          <w:b/>
          <w:sz w:val="30"/>
        </w:rPr>
        <w:t>期末考试试卷（A卷）</w:t>
      </w:r>
    </w:p>
    <w:p w:rsidR="00A755B4" w:rsidRDefault="00A755B4" w:rsidP="00A755B4">
      <w:pPr>
        <w:spacing w:line="360" w:lineRule="auto"/>
        <w:rPr>
          <w:rFonts w:ascii="宋体"/>
          <w:b/>
          <w:bCs/>
          <w:sz w:val="24"/>
          <w:szCs w:val="21"/>
          <w:u w:val="single"/>
        </w:rPr>
      </w:pPr>
      <w:r>
        <w:rPr>
          <w:rFonts w:ascii="宋体" w:hAnsi="宋体" w:hint="eastAsia"/>
          <w:b/>
          <w:bCs/>
          <w:sz w:val="24"/>
          <w:szCs w:val="21"/>
        </w:rPr>
        <w:t>课程名称：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计算机组成原理           </w:t>
      </w:r>
      <w:r>
        <w:rPr>
          <w:rFonts w:ascii="宋体" w:hAnsi="宋体"/>
          <w:b/>
          <w:bCs/>
          <w:sz w:val="24"/>
          <w:szCs w:val="21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  <w:szCs w:val="21"/>
        </w:rPr>
        <w:t xml:space="preserve">   任课教师：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</w:t>
      </w:r>
      <w:r>
        <w:rPr>
          <w:rFonts w:ascii="宋体" w:hint="eastAsia"/>
          <w:b/>
          <w:bCs/>
          <w:sz w:val="24"/>
          <w:szCs w:val="21"/>
          <w:u w:val="single"/>
        </w:rPr>
        <w:t xml:space="preserve">        </w:t>
      </w:r>
    </w:p>
    <w:p w:rsidR="00A755B4" w:rsidRDefault="00A755B4" w:rsidP="00A755B4">
      <w:pPr>
        <w:spacing w:line="360" w:lineRule="auto"/>
        <w:rPr>
          <w:rFonts w:ascii="宋体" w:hAnsi="宋体"/>
          <w:b/>
          <w:bCs/>
          <w:sz w:val="24"/>
          <w:szCs w:val="21"/>
        </w:rPr>
      </w:pPr>
      <w:r>
        <w:rPr>
          <w:rFonts w:ascii="宋体" w:hAnsi="宋体" w:hint="eastAsia"/>
          <w:b/>
          <w:bCs/>
          <w:sz w:val="24"/>
          <w:szCs w:val="21"/>
        </w:rPr>
        <w:t>学院：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信息学院            </w:t>
      </w:r>
      <w:r>
        <w:rPr>
          <w:rFonts w:ascii="宋体" w:hAnsi="宋体" w:hint="eastAsia"/>
          <w:b/>
          <w:bCs/>
          <w:sz w:val="24"/>
          <w:szCs w:val="21"/>
        </w:rPr>
        <w:t>专业：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</w:t>
      </w:r>
      <w:r>
        <w:rPr>
          <w:rFonts w:ascii="宋体" w:hAnsi="宋体"/>
          <w:b/>
          <w:bCs/>
          <w:sz w:val="24"/>
          <w:szCs w:val="21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   </w:t>
      </w:r>
      <w:r>
        <w:rPr>
          <w:rFonts w:ascii="宋体" w:hAnsi="宋体" w:hint="eastAsia"/>
          <w:b/>
          <w:bCs/>
          <w:sz w:val="24"/>
          <w:szCs w:val="21"/>
        </w:rPr>
        <w:t xml:space="preserve"> 年级：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</w:t>
      </w:r>
      <w:r>
        <w:rPr>
          <w:rFonts w:ascii="宋体" w:hAnsi="宋体" w:hint="eastAsia"/>
          <w:b/>
          <w:bCs/>
          <w:sz w:val="24"/>
          <w:szCs w:val="21"/>
        </w:rPr>
        <w:t xml:space="preserve"> </w:t>
      </w:r>
    </w:p>
    <w:p w:rsidR="00A755B4" w:rsidRDefault="00A755B4" w:rsidP="00A755B4">
      <w:pPr>
        <w:spacing w:line="360" w:lineRule="auto"/>
        <w:rPr>
          <w:rFonts w:ascii="黑体" w:eastAsia="黑体" w:hAnsi="宋体"/>
          <w:szCs w:val="21"/>
        </w:rPr>
      </w:pPr>
      <w:r>
        <w:rPr>
          <w:rFonts w:ascii="宋体" w:hAnsi="宋体" w:hint="eastAsia"/>
          <w:b/>
          <w:bCs/>
          <w:sz w:val="24"/>
          <w:szCs w:val="21"/>
        </w:rPr>
        <w:t>姓名：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          </w:t>
      </w:r>
      <w:r>
        <w:rPr>
          <w:rFonts w:ascii="宋体" w:hAnsi="宋体" w:hint="eastAsia"/>
          <w:b/>
          <w:bCs/>
          <w:sz w:val="24"/>
          <w:szCs w:val="21"/>
        </w:rPr>
        <w:t>校园卡号：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</w:t>
      </w:r>
      <w:r>
        <w:rPr>
          <w:rFonts w:ascii="宋体" w:hAnsi="宋体"/>
          <w:b/>
          <w:bCs/>
          <w:sz w:val="24"/>
          <w:szCs w:val="21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                </w:t>
      </w:r>
    </w:p>
    <w:tbl>
      <w:tblPr>
        <w:tblpPr w:leftFromText="180" w:rightFromText="180" w:vertAnchor="text" w:horzAnchor="margin" w:tblpX="-100" w:tblpY="158"/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186"/>
        <w:gridCol w:w="1186"/>
        <w:gridCol w:w="1185"/>
        <w:gridCol w:w="1186"/>
        <w:gridCol w:w="1186"/>
        <w:gridCol w:w="1186"/>
      </w:tblGrid>
      <w:tr w:rsidR="00A755B4" w:rsidTr="00AE56FD">
        <w:trPr>
          <w:cantSplit/>
          <w:trHeight w:val="70"/>
        </w:trPr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pStyle w:val="a6"/>
              <w:spacing w:line="360" w:lineRule="auto"/>
              <w:ind w:left="0" w:firstLineChars="139" w:firstLine="251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题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号</w:t>
            </w: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一</w:t>
            </w: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二</w:t>
            </w:r>
          </w:p>
        </w:tc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三</w:t>
            </w: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四</w:t>
            </w: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五</w:t>
            </w: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总分</w:t>
            </w:r>
          </w:p>
        </w:tc>
      </w:tr>
      <w:tr w:rsidR="00A755B4" w:rsidTr="00AE56FD">
        <w:trPr>
          <w:cantSplit/>
          <w:trHeight w:val="462"/>
        </w:trPr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139" w:firstLine="251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分</w:t>
            </w:r>
            <w:r>
              <w:rPr>
                <w:rFonts w:eastAsia="黑体" w:hint="eastAsia"/>
                <w:b/>
                <w:sz w:val="18"/>
                <w:szCs w:val="18"/>
              </w:rPr>
              <w:t xml:space="preserve">  </w:t>
            </w:r>
            <w:r>
              <w:rPr>
                <w:rFonts w:eastAsia="黑体" w:hint="eastAsia"/>
                <w:b/>
                <w:sz w:val="18"/>
                <w:szCs w:val="18"/>
              </w:rPr>
              <w:t>数</w:t>
            </w: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</w:tr>
      <w:tr w:rsidR="00A755B4" w:rsidTr="00AE56FD">
        <w:trPr>
          <w:cantSplit/>
          <w:trHeight w:val="463"/>
        </w:trPr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139" w:firstLine="251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阅卷教师</w:t>
            </w: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A755B4" w:rsidRDefault="00A755B4" w:rsidP="00A755B4">
            <w:pPr>
              <w:spacing w:line="360" w:lineRule="auto"/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</w:tr>
    </w:tbl>
    <w:p w:rsidR="00A755B4" w:rsidRDefault="00A755B4" w:rsidP="00A755B4">
      <w:pPr>
        <w:spacing w:line="276" w:lineRule="auto"/>
        <w:rPr>
          <w:rFonts w:ascii="宋体" w:hAnsi="宋体"/>
          <w:sz w:val="24"/>
        </w:rPr>
      </w:pPr>
    </w:p>
    <w:p w:rsidR="0033276D" w:rsidRPr="00FE6EF4" w:rsidRDefault="00016BE8" w:rsidP="00A755B4">
      <w:pPr>
        <w:pStyle w:val="p1"/>
        <w:widowControl/>
        <w:spacing w:line="274" w:lineRule="auto"/>
        <w:rPr>
          <w:rFonts w:ascii="Times New Roman" w:eastAsiaTheme="majorEastAsia" w:hAnsi="Times New Roman"/>
          <w:sz w:val="24"/>
        </w:rPr>
      </w:pPr>
      <w:r w:rsidRPr="00FE6EF4">
        <w:rPr>
          <w:rStyle w:val="s1"/>
          <w:rFonts w:ascii="Times New Roman" w:eastAsiaTheme="majorEastAsia" w:hAnsi="Times New Roman" w:cs="Times New Roman"/>
          <w:b/>
          <w:bCs/>
        </w:rPr>
        <w:t>一、选择题（每题</w:t>
      </w:r>
      <w:r w:rsidRPr="00FE6EF4">
        <w:rPr>
          <w:rStyle w:val="s1"/>
          <w:rFonts w:ascii="Times New Roman" w:eastAsiaTheme="majorEastAsia" w:hAnsi="Times New Roman" w:cs="Times New Roman"/>
          <w:b/>
          <w:bCs/>
        </w:rPr>
        <w:t>1</w:t>
      </w:r>
      <w:r w:rsidRPr="00FE6EF4">
        <w:rPr>
          <w:rStyle w:val="s1"/>
          <w:rFonts w:ascii="Times New Roman" w:eastAsiaTheme="majorEastAsia" w:hAnsi="Times New Roman" w:cs="Times New Roman"/>
          <w:b/>
          <w:bCs/>
        </w:rPr>
        <w:t>分，共</w:t>
      </w:r>
      <w:r w:rsidRPr="00FE6EF4">
        <w:rPr>
          <w:rStyle w:val="s1"/>
          <w:rFonts w:ascii="Times New Roman" w:eastAsiaTheme="majorEastAsia" w:hAnsi="Times New Roman" w:cs="Times New Roman"/>
          <w:b/>
          <w:bCs/>
        </w:rPr>
        <w:t>15</w:t>
      </w:r>
      <w:r w:rsidRPr="00FE6EF4">
        <w:rPr>
          <w:rStyle w:val="s1"/>
          <w:rFonts w:ascii="Times New Roman" w:eastAsiaTheme="majorEastAsia" w:hAnsi="Times New Roman" w:cs="Times New Roman"/>
          <w:b/>
          <w:bCs/>
        </w:rPr>
        <w:t>分</w:t>
      </w:r>
      <w:r w:rsidRPr="00FE6EF4">
        <w:rPr>
          <w:rStyle w:val="s1"/>
          <w:rFonts w:ascii="Times New Roman" w:eastAsiaTheme="majorEastAsia" w:hAnsi="Times New Roman" w:cs="Times New Roman"/>
          <w:b/>
          <w:bCs/>
        </w:rPr>
        <w:t>)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</w:rPr>
      </w:pPr>
      <w:r w:rsidRPr="00FE6EF4">
        <w:rPr>
          <w:rStyle w:val="s1"/>
          <w:rFonts w:ascii="Times New Roman" w:eastAsiaTheme="majorEastAsia" w:hAnsi="Times New Roman" w:cs="Times New Roman"/>
        </w:rPr>
        <w:t>用于科学计算的计算机中，标志系统性能的主要参数是</w:t>
      </w:r>
      <w:r w:rsidR="00393079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393079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Style w:val="s1"/>
          <w:rFonts w:ascii="Times New Roman" w:eastAsiaTheme="majorEastAsia" w:hAnsi="Times New Roman" w:cs="Times New Roman"/>
        </w:rPr>
        <w:t>A</w:t>
      </w:r>
      <w:r w:rsidRPr="00FE6EF4">
        <w:rPr>
          <w:rStyle w:val="s1"/>
          <w:rFonts w:ascii="Times New Roman" w:eastAsiaTheme="majorEastAsia" w:hAnsi="Times New Roman" w:cs="Times New Roman"/>
        </w:rPr>
        <w:t>、</w:t>
      </w:r>
      <w:r w:rsidRPr="00FE6EF4">
        <w:rPr>
          <w:rFonts w:ascii="Times New Roman" w:hAnsi="Times New Roman"/>
          <w:sz w:val="24"/>
          <w:lang w:bidi="ar"/>
        </w:rPr>
        <w:t>主时钟频率</w:t>
      </w:r>
      <w:r w:rsidR="00393079" w:rsidRPr="00FE6EF4">
        <w:rPr>
          <w:rStyle w:val="s1"/>
          <w:rFonts w:ascii="Times New Roman" w:eastAsiaTheme="majorEastAsia" w:hAnsi="Times New Roman" w:cs="Times New Roman"/>
        </w:rPr>
        <w:tab/>
      </w:r>
      <w:r w:rsidRPr="00FE6EF4">
        <w:rPr>
          <w:rStyle w:val="s1"/>
          <w:rFonts w:ascii="Times New Roman" w:eastAsiaTheme="majorEastAsia" w:hAnsi="Times New Roman" w:cs="Times New Roman"/>
        </w:rPr>
        <w:t>B</w:t>
      </w:r>
      <w:r w:rsidRPr="00FE6EF4">
        <w:rPr>
          <w:rStyle w:val="s1"/>
          <w:rFonts w:ascii="Times New Roman" w:eastAsiaTheme="majorEastAsia" w:hAnsi="Times New Roman" w:cs="Times New Roman"/>
        </w:rPr>
        <w:t>、主存</w:t>
      </w:r>
      <w:r w:rsidRPr="00FE6EF4">
        <w:rPr>
          <w:rFonts w:ascii="Times New Roman" w:hAnsi="Times New Roman"/>
          <w:sz w:val="24"/>
          <w:lang w:bidi="ar"/>
        </w:rPr>
        <w:t>容量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Style w:val="s1"/>
          <w:rFonts w:ascii="Times New Roman" w:eastAsiaTheme="majorEastAsia" w:hAnsi="Times New Roman" w:cs="Times New Roman"/>
        </w:rPr>
      </w:pPr>
      <w:r w:rsidRPr="00FE6EF4">
        <w:rPr>
          <w:rStyle w:val="s1"/>
          <w:rFonts w:ascii="Times New Roman" w:eastAsiaTheme="majorEastAsia" w:hAnsi="Times New Roman" w:cs="Times New Roman"/>
        </w:rPr>
        <w:t>C</w:t>
      </w:r>
      <w:r w:rsidRPr="00FE6EF4">
        <w:rPr>
          <w:rStyle w:val="s1"/>
          <w:rFonts w:ascii="Times New Roman" w:eastAsiaTheme="majorEastAsia" w:hAnsi="Times New Roman" w:cs="Times New Roman"/>
        </w:rPr>
        <w:t>、</w:t>
      </w:r>
      <w:r w:rsidRPr="00FE6EF4">
        <w:rPr>
          <w:rStyle w:val="s1"/>
          <w:rFonts w:ascii="Times New Roman" w:eastAsiaTheme="majorEastAsia" w:hAnsi="Times New Roman" w:cs="Times New Roman"/>
        </w:rPr>
        <w:t>MFLOPS</w:t>
      </w:r>
      <w:r w:rsidR="00393079" w:rsidRPr="00FE6EF4">
        <w:rPr>
          <w:rStyle w:val="s1"/>
          <w:rFonts w:ascii="Times New Roman" w:eastAsiaTheme="majorEastAsia" w:hAnsi="Times New Roman" w:cs="Times New Roman"/>
        </w:rPr>
        <w:tab/>
      </w:r>
      <w:r w:rsidRPr="00FE6EF4">
        <w:rPr>
          <w:rStyle w:val="s1"/>
          <w:rFonts w:ascii="Times New Roman" w:eastAsiaTheme="majorEastAsia" w:hAnsi="Times New Roman" w:cs="Times New Roman"/>
        </w:rPr>
        <w:t>D</w:t>
      </w:r>
      <w:r w:rsidRPr="00FE6EF4">
        <w:rPr>
          <w:rStyle w:val="s1"/>
          <w:rFonts w:ascii="Times New Roman" w:eastAsiaTheme="majorEastAsia" w:hAnsi="Times New Roman" w:cs="Times New Roman"/>
        </w:rPr>
        <w:t>、</w:t>
      </w:r>
      <w:r w:rsidRPr="00FE6EF4">
        <w:rPr>
          <w:rStyle w:val="s1"/>
          <w:rFonts w:ascii="Times New Roman" w:eastAsiaTheme="majorEastAsia" w:hAnsi="Times New Roman" w:cs="Times New Roman"/>
        </w:rPr>
        <w:t>MIPS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在</w:t>
      </w:r>
      <w:r w:rsidRPr="00FE6EF4">
        <w:rPr>
          <w:rStyle w:val="s1"/>
          <w:rFonts w:ascii="Times New Roman" w:eastAsiaTheme="majorEastAsia" w:hAnsi="Times New Roman" w:cs="Times New Roman"/>
        </w:rPr>
        <w:t>规格化</w:t>
      </w:r>
      <w:r w:rsidRPr="00FE6EF4">
        <w:rPr>
          <w:rFonts w:ascii="Times New Roman" w:eastAsiaTheme="majorEastAsia" w:hAnsi="Times New Roman"/>
          <w:sz w:val="24"/>
          <w:lang w:bidi="ar"/>
        </w:rPr>
        <w:t>浮点数表示中，保持其他方面不变，将阶码部分的移码表示改</w:t>
      </w:r>
      <w:r w:rsidR="00393079" w:rsidRPr="00FE6EF4">
        <w:rPr>
          <w:rFonts w:ascii="Times New Roman" w:eastAsiaTheme="majorEastAsia" w:hAnsi="Times New Roman" w:hint="eastAsia"/>
          <w:sz w:val="24"/>
          <w:lang w:bidi="ar"/>
        </w:rPr>
        <w:t>为补</w:t>
      </w:r>
      <w:r w:rsidRPr="00FE6EF4">
        <w:rPr>
          <w:rFonts w:ascii="Times New Roman" w:eastAsiaTheme="majorEastAsia" w:hAnsi="Times New Roman"/>
          <w:sz w:val="24"/>
          <w:lang w:bidi="ar"/>
        </w:rPr>
        <w:t>码表示，将会使数的表示范围</w:t>
      </w:r>
      <w:r w:rsidR="00393079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393079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Style w:val="s1"/>
          <w:rFonts w:ascii="Times New Roman" w:eastAsiaTheme="majorEastAsia" w:hAnsi="Times New Roman" w:cs="Times New Roman"/>
        </w:rPr>
      </w:pPr>
      <w:r w:rsidRPr="00FE6EF4">
        <w:rPr>
          <w:rStyle w:val="s1"/>
          <w:rFonts w:ascii="Times New Roman" w:eastAsiaTheme="majorEastAsia" w:hAnsi="Times New Roman" w:cs="Times New Roman"/>
        </w:rPr>
        <w:t>A</w:t>
      </w:r>
      <w:r w:rsidRPr="00FE6EF4">
        <w:rPr>
          <w:rStyle w:val="s1"/>
          <w:rFonts w:ascii="Times New Roman" w:eastAsiaTheme="majorEastAsia" w:hAnsi="Times New Roman" w:cs="Times New Roman"/>
        </w:rPr>
        <w:t>、增大</w:t>
      </w:r>
      <w:r w:rsidR="00393079" w:rsidRPr="00FE6EF4">
        <w:rPr>
          <w:rStyle w:val="s1"/>
          <w:rFonts w:ascii="Times New Roman" w:eastAsiaTheme="majorEastAsia" w:hAnsi="Times New Roman" w:cs="Times New Roman"/>
        </w:rPr>
        <w:tab/>
      </w:r>
      <w:r w:rsidRPr="00FE6EF4">
        <w:rPr>
          <w:rStyle w:val="s1"/>
          <w:rFonts w:ascii="Times New Roman" w:eastAsiaTheme="majorEastAsia" w:hAnsi="Times New Roman" w:cs="Times New Roman"/>
        </w:rPr>
        <w:t>B</w:t>
      </w:r>
      <w:r w:rsidRPr="00FE6EF4">
        <w:rPr>
          <w:rStyle w:val="s1"/>
          <w:rFonts w:ascii="Times New Roman" w:eastAsiaTheme="majorEastAsia" w:hAnsi="Times New Roman" w:cs="Times New Roman"/>
        </w:rPr>
        <w:t>、减小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Style w:val="s1"/>
          <w:rFonts w:ascii="Times New Roman" w:eastAsiaTheme="majorEastAsia" w:hAnsi="Times New Roman" w:cs="Times New Roman"/>
        </w:rPr>
      </w:pPr>
      <w:r w:rsidRPr="00FE6EF4">
        <w:rPr>
          <w:rStyle w:val="s1"/>
          <w:rFonts w:ascii="Times New Roman" w:eastAsiaTheme="majorEastAsia" w:hAnsi="Times New Roman" w:cs="Times New Roman"/>
        </w:rPr>
        <w:t>C</w:t>
      </w:r>
      <w:r w:rsidRPr="00FE6EF4">
        <w:rPr>
          <w:rStyle w:val="s1"/>
          <w:rFonts w:ascii="Times New Roman" w:eastAsiaTheme="majorEastAsia" w:hAnsi="Times New Roman" w:cs="Times New Roman"/>
        </w:rPr>
        <w:t>、不变</w:t>
      </w:r>
      <w:r w:rsidR="00393079" w:rsidRPr="00FE6EF4">
        <w:rPr>
          <w:rStyle w:val="s1"/>
          <w:rFonts w:ascii="Times New Roman" w:eastAsiaTheme="majorEastAsia" w:hAnsi="Times New Roman" w:cs="Times New Roman"/>
        </w:rPr>
        <w:tab/>
      </w:r>
      <w:r w:rsidRPr="00FE6EF4">
        <w:rPr>
          <w:rStyle w:val="s1"/>
          <w:rFonts w:ascii="Times New Roman" w:eastAsiaTheme="majorEastAsia" w:hAnsi="Times New Roman" w:cs="Times New Roman"/>
        </w:rPr>
        <w:t>D</w:t>
      </w:r>
      <w:r w:rsidRPr="00FE6EF4">
        <w:rPr>
          <w:rStyle w:val="s1"/>
          <w:rFonts w:ascii="Times New Roman" w:eastAsiaTheme="majorEastAsia" w:hAnsi="Times New Roman" w:cs="Times New Roman"/>
        </w:rPr>
        <w:t>、以上都不对</w:t>
      </w:r>
    </w:p>
    <w:p w:rsidR="00393079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Style w:val="s1"/>
          <w:rFonts w:ascii="Times New Roman" w:eastAsiaTheme="majorEastAsia" w:hAnsi="Times New Roman" w:cs="Times New Roman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某机器字长是</w:t>
      </w:r>
      <w:r w:rsidRPr="00FE6EF4">
        <w:rPr>
          <w:rFonts w:ascii="Times New Roman" w:eastAsiaTheme="majorEastAsia" w:hAnsi="Times New Roman"/>
          <w:sz w:val="24"/>
          <w:lang w:bidi="ar"/>
        </w:rPr>
        <w:t>32</w:t>
      </w:r>
      <w:r w:rsidRPr="00FE6EF4">
        <w:rPr>
          <w:rFonts w:ascii="Times New Roman" w:eastAsiaTheme="majorEastAsia" w:hAnsi="Times New Roman"/>
          <w:sz w:val="24"/>
          <w:lang w:bidi="ar"/>
        </w:rPr>
        <w:t>位，</w:t>
      </w:r>
      <w:r w:rsidR="00393079" w:rsidRPr="00FE6EF4">
        <w:rPr>
          <w:rFonts w:ascii="Times New Roman" w:eastAsiaTheme="majorEastAsia" w:hAnsi="Times New Roman" w:hint="eastAsia"/>
          <w:sz w:val="24"/>
          <w:lang w:bidi="ar"/>
        </w:rPr>
        <w:t>存储</w:t>
      </w:r>
      <w:r w:rsidRPr="00FE6EF4">
        <w:rPr>
          <w:rFonts w:ascii="Times New Roman" w:eastAsiaTheme="majorEastAsia" w:hAnsi="Times New Roman"/>
          <w:sz w:val="24"/>
          <w:lang w:bidi="ar"/>
        </w:rPr>
        <w:t>容量是</w:t>
      </w:r>
      <w:r w:rsidRPr="00FE6EF4">
        <w:rPr>
          <w:rFonts w:ascii="Times New Roman" w:eastAsiaTheme="majorEastAsia" w:hAnsi="Times New Roman"/>
          <w:sz w:val="24"/>
          <w:lang w:bidi="ar"/>
        </w:rPr>
        <w:t>4MB</w:t>
      </w:r>
      <w:r w:rsidRPr="00FE6EF4">
        <w:rPr>
          <w:rFonts w:ascii="Times New Roman" w:eastAsiaTheme="majorEastAsia" w:hAnsi="Times New Roman"/>
          <w:sz w:val="24"/>
          <w:lang w:bidi="ar"/>
        </w:rPr>
        <w:t>，若按字编址则寻址范围是</w:t>
      </w:r>
      <w:r w:rsidR="00393079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393079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0</w:t>
      </w:r>
      <w:r w:rsidRPr="00FE6EF4">
        <w:rPr>
          <w:rFonts w:ascii="Times New Roman" w:eastAsiaTheme="majorEastAsia" w:hAnsi="Times New Roman"/>
          <w:sz w:val="24"/>
          <w:lang w:bidi="ar"/>
        </w:rPr>
        <w:t>～</w:t>
      </w:r>
      <w:r w:rsidRPr="00FE6EF4">
        <w:rPr>
          <w:rFonts w:ascii="Times New Roman" w:eastAsiaTheme="majorEastAsia" w:hAnsi="Times New Roman"/>
          <w:sz w:val="24"/>
          <w:lang w:bidi="ar"/>
        </w:rPr>
        <w:t>1MW-1</w:t>
      </w:r>
      <w:r w:rsidR="00393079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0</w:t>
      </w:r>
      <w:r w:rsidRPr="00FE6EF4">
        <w:rPr>
          <w:rFonts w:ascii="Times New Roman" w:eastAsiaTheme="majorEastAsia" w:hAnsi="Times New Roman"/>
          <w:sz w:val="24"/>
          <w:lang w:bidi="ar"/>
        </w:rPr>
        <w:t>～</w:t>
      </w:r>
      <w:r w:rsidRPr="00FE6EF4">
        <w:rPr>
          <w:rFonts w:ascii="Times New Roman" w:eastAsiaTheme="majorEastAsia" w:hAnsi="Times New Roman"/>
          <w:sz w:val="24"/>
          <w:lang w:bidi="ar"/>
        </w:rPr>
        <w:t>1MB-1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0</w:t>
      </w:r>
      <w:r w:rsidRPr="00FE6EF4">
        <w:rPr>
          <w:rFonts w:ascii="Times New Roman" w:eastAsiaTheme="majorEastAsia" w:hAnsi="Times New Roman"/>
          <w:sz w:val="24"/>
          <w:lang w:bidi="ar"/>
        </w:rPr>
        <w:t>～</w:t>
      </w:r>
      <w:r w:rsidRPr="00FE6EF4">
        <w:rPr>
          <w:rFonts w:ascii="Times New Roman" w:eastAsiaTheme="majorEastAsia" w:hAnsi="Times New Roman"/>
          <w:sz w:val="24"/>
          <w:lang w:bidi="ar"/>
        </w:rPr>
        <w:t>4MW-1</w:t>
      </w:r>
      <w:r w:rsidR="00393079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0</w:t>
      </w:r>
      <w:r w:rsidRPr="00FE6EF4">
        <w:rPr>
          <w:rFonts w:ascii="Times New Roman" w:eastAsiaTheme="majorEastAsia" w:hAnsi="Times New Roman"/>
          <w:sz w:val="24"/>
          <w:lang w:bidi="ar"/>
        </w:rPr>
        <w:t>～</w:t>
      </w:r>
      <w:r w:rsidRPr="00FE6EF4">
        <w:rPr>
          <w:rFonts w:ascii="Times New Roman" w:eastAsiaTheme="majorEastAsia" w:hAnsi="Times New Roman"/>
          <w:sz w:val="24"/>
          <w:lang w:bidi="ar"/>
        </w:rPr>
        <w:t>4MB-1</w:t>
      </w:r>
    </w:p>
    <w:p w:rsidR="001262F3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Style w:val="s1"/>
          <w:rFonts w:ascii="Times New Roman" w:eastAsiaTheme="majorEastAsia" w:hAnsi="Times New Roman" w:cs="Times New Roman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动态半导体存储器</w:t>
      </w:r>
      <w:r w:rsidRPr="00FE6EF4">
        <w:rPr>
          <w:rFonts w:ascii="Times New Roman" w:eastAsiaTheme="majorEastAsia" w:hAnsi="Times New Roman"/>
          <w:sz w:val="24"/>
          <w:lang w:bidi="ar"/>
        </w:rPr>
        <w:t>DRAM</w:t>
      </w:r>
      <w:r w:rsidRPr="00FE6EF4">
        <w:rPr>
          <w:rFonts w:ascii="Times New Roman" w:eastAsiaTheme="majorEastAsia" w:hAnsi="Times New Roman"/>
          <w:sz w:val="24"/>
          <w:lang w:bidi="ar"/>
        </w:rPr>
        <w:t>的刷新方式不包含以下哪种方式</w:t>
      </w:r>
      <w:r w:rsidR="001262F3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1262F3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1262F3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、集中式刷新</w:t>
      </w:r>
      <w:r w:rsidR="001262F3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、分散式刷新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、同步式刷新</w:t>
      </w:r>
      <w:r w:rsidR="001262F3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、异步式刷新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</w:rPr>
        <w:t>主</w:t>
      </w:r>
      <w:r w:rsidR="001262F3" w:rsidRPr="00FE6EF4">
        <w:rPr>
          <w:rFonts w:ascii="Times New Roman" w:eastAsiaTheme="majorEastAsia" w:hAnsi="Times New Roman" w:hint="eastAsia"/>
          <w:sz w:val="24"/>
        </w:rPr>
        <w:t>存储</w:t>
      </w:r>
      <w:r w:rsidRPr="00FE6EF4">
        <w:rPr>
          <w:rFonts w:ascii="Times New Roman" w:eastAsiaTheme="majorEastAsia" w:hAnsi="Times New Roman"/>
          <w:sz w:val="24"/>
        </w:rPr>
        <w:t>器的速度表示中</w:t>
      </w:r>
      <w:r w:rsidR="001262F3" w:rsidRPr="00FE6EF4">
        <w:rPr>
          <w:rFonts w:ascii="Times New Roman" w:eastAsiaTheme="majorEastAsia" w:hAnsi="Times New Roman" w:hint="eastAsia"/>
          <w:sz w:val="24"/>
        </w:rPr>
        <w:t>，</w:t>
      </w:r>
      <w:r w:rsidRPr="00FE6EF4">
        <w:rPr>
          <w:rFonts w:ascii="Times New Roman" w:eastAsiaTheme="majorEastAsia" w:hAnsi="Times New Roman"/>
          <w:sz w:val="24"/>
        </w:rPr>
        <w:t>Ta</w:t>
      </w:r>
      <w:r w:rsidRPr="00FE6EF4">
        <w:rPr>
          <w:rFonts w:ascii="Times New Roman" w:eastAsiaTheme="majorEastAsia" w:hAnsi="Times New Roman"/>
          <w:sz w:val="24"/>
        </w:rPr>
        <w:t>（存取时间）与</w:t>
      </w:r>
      <w:r w:rsidRPr="00FE6EF4">
        <w:rPr>
          <w:rFonts w:ascii="Times New Roman" w:eastAsiaTheme="majorEastAsia" w:hAnsi="Times New Roman"/>
          <w:sz w:val="24"/>
        </w:rPr>
        <w:t>T</w:t>
      </w:r>
      <w:r w:rsidR="001262F3" w:rsidRPr="00FE6EF4">
        <w:rPr>
          <w:rFonts w:ascii="Times New Roman" w:eastAsiaTheme="majorEastAsia" w:hAnsi="Times New Roman" w:hint="eastAsia"/>
          <w:sz w:val="24"/>
        </w:rPr>
        <w:t>c</w:t>
      </w:r>
      <w:r w:rsidRPr="00FE6EF4">
        <w:rPr>
          <w:rFonts w:ascii="Times New Roman" w:eastAsiaTheme="majorEastAsia" w:hAnsi="Times New Roman"/>
          <w:sz w:val="24"/>
        </w:rPr>
        <w:t>（</w:t>
      </w:r>
      <w:r w:rsidR="001262F3" w:rsidRPr="00FE6EF4">
        <w:rPr>
          <w:rFonts w:ascii="Times New Roman" w:eastAsiaTheme="majorEastAsia" w:hAnsi="Times New Roman" w:hint="eastAsia"/>
          <w:sz w:val="24"/>
        </w:rPr>
        <w:t>存储</w:t>
      </w:r>
      <w:r w:rsidRPr="00FE6EF4">
        <w:rPr>
          <w:rFonts w:ascii="Times New Roman" w:eastAsiaTheme="majorEastAsia" w:hAnsi="Times New Roman"/>
          <w:sz w:val="24"/>
        </w:rPr>
        <w:t>周期）的关系是</w:t>
      </w:r>
      <w:r w:rsidR="001262F3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1262F3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Ta≥Tc</w:t>
      </w:r>
      <w:r w:rsidR="001262F3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Ta&lt;Tc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Ta=Tc</w:t>
      </w:r>
      <w:r w:rsidR="001262F3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Ta</w:t>
      </w:r>
      <w:r w:rsidR="001262F3" w:rsidRPr="00FE6EF4">
        <w:rPr>
          <w:rFonts w:ascii="Times New Roman" w:eastAsiaTheme="majorEastAsia" w:hAnsi="Times New Roman"/>
          <w:sz w:val="24"/>
          <w:lang w:bidi="ar"/>
        </w:rPr>
        <w:t>&gt;</w:t>
      </w:r>
      <w:r w:rsidRPr="00FE6EF4">
        <w:rPr>
          <w:rFonts w:ascii="Times New Roman" w:eastAsiaTheme="majorEastAsia" w:hAnsi="Times New Roman"/>
          <w:sz w:val="24"/>
          <w:lang w:bidi="ar"/>
        </w:rPr>
        <w:t>Tc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</w:rPr>
        <w:t>以下</w:t>
      </w:r>
      <w:r w:rsidRPr="00FE6EF4">
        <w:rPr>
          <w:rFonts w:ascii="Times New Roman" w:eastAsiaTheme="majorEastAsia" w:hAnsi="Times New Roman"/>
          <w:sz w:val="24"/>
          <w:lang w:bidi="ar"/>
        </w:rPr>
        <w:t>四种类型机器指令中，执行时间最长的是</w:t>
      </w:r>
      <w:r w:rsidR="001262F3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1262F3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RR</w:t>
      </w:r>
      <w:r w:rsidR="001262F3" w:rsidRPr="00FE6EF4">
        <w:rPr>
          <w:rFonts w:ascii="Times New Roman" w:eastAsiaTheme="majorEastAsia" w:hAnsi="Times New Roman" w:hint="eastAsia"/>
          <w:sz w:val="24"/>
          <w:lang w:bidi="ar"/>
        </w:rPr>
        <w:t>（</w:t>
      </w:r>
      <w:r w:rsidR="001262F3" w:rsidRPr="00FE6EF4">
        <w:rPr>
          <w:rFonts w:ascii="Times New Roman" w:eastAsiaTheme="majorEastAsia" w:hAnsi="Times New Roman"/>
          <w:sz w:val="24"/>
          <w:lang w:bidi="ar"/>
        </w:rPr>
        <w:t>寄存器</w:t>
      </w:r>
      <w:r w:rsidR="001262F3" w:rsidRPr="00FE6EF4">
        <w:rPr>
          <w:rFonts w:ascii="Times New Roman" w:eastAsiaTheme="majorEastAsia" w:hAnsi="Times New Roman" w:hint="eastAsia"/>
          <w:sz w:val="24"/>
          <w:lang w:bidi="ar"/>
        </w:rPr>
        <w:t>—</w:t>
      </w:r>
      <w:r w:rsidRPr="00FE6EF4">
        <w:rPr>
          <w:rFonts w:ascii="Times New Roman" w:eastAsiaTheme="majorEastAsia" w:hAnsi="Times New Roman"/>
          <w:sz w:val="24"/>
          <w:lang w:bidi="ar"/>
        </w:rPr>
        <w:t>寄存器</w:t>
      </w:r>
      <w:r w:rsidR="001262F3" w:rsidRPr="00FE6EF4">
        <w:rPr>
          <w:rFonts w:ascii="Times New Roman" w:eastAsiaTheme="majorEastAsia" w:hAnsi="Times New Roman" w:hint="eastAsia"/>
          <w:sz w:val="24"/>
          <w:lang w:bidi="ar"/>
        </w:rPr>
        <w:t>）</w:t>
      </w:r>
      <w:r w:rsidRPr="00FE6EF4">
        <w:rPr>
          <w:rFonts w:ascii="Times New Roman" w:eastAsiaTheme="majorEastAsia" w:hAnsi="Times New Roman"/>
          <w:sz w:val="24"/>
          <w:lang w:bidi="ar"/>
        </w:rPr>
        <w:t>型</w:t>
      </w:r>
      <w:r w:rsidRPr="00FE6EF4">
        <w:rPr>
          <w:rFonts w:ascii="Times New Roman" w:eastAsiaTheme="majorEastAsia" w:hAnsi="Times New Roman"/>
          <w:sz w:val="24"/>
          <w:lang w:bidi="ar"/>
        </w:rPr>
        <w:t> </w:t>
      </w:r>
      <w:r w:rsidR="00EE79E1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RS</w:t>
      </w:r>
      <w:r w:rsidR="00EE79E1" w:rsidRPr="00FE6EF4">
        <w:rPr>
          <w:rFonts w:ascii="Times New Roman" w:eastAsiaTheme="majorEastAsia" w:hAnsi="Times New Roman" w:hint="eastAsia"/>
          <w:sz w:val="24"/>
          <w:lang w:bidi="ar"/>
        </w:rPr>
        <w:t>（</w:t>
      </w:r>
      <w:r w:rsidRPr="00FE6EF4">
        <w:rPr>
          <w:rFonts w:ascii="Times New Roman" w:eastAsiaTheme="majorEastAsia" w:hAnsi="Times New Roman"/>
          <w:sz w:val="24"/>
          <w:lang w:bidi="ar"/>
        </w:rPr>
        <w:t>寄存器</w:t>
      </w:r>
      <w:r w:rsidR="00EE79E1" w:rsidRPr="00FE6EF4">
        <w:rPr>
          <w:rFonts w:ascii="Times New Roman" w:eastAsiaTheme="majorEastAsia" w:hAnsi="Times New Roman" w:hint="eastAsia"/>
          <w:sz w:val="24"/>
          <w:lang w:bidi="ar"/>
        </w:rPr>
        <w:t>—</w:t>
      </w:r>
      <w:r w:rsidRPr="00FE6EF4">
        <w:rPr>
          <w:rFonts w:ascii="Times New Roman" w:eastAsiaTheme="majorEastAsia" w:hAnsi="Times New Roman"/>
          <w:sz w:val="24"/>
          <w:lang w:bidi="ar"/>
        </w:rPr>
        <w:t>存储器</w:t>
      </w:r>
      <w:r w:rsidR="00EE79E1" w:rsidRPr="00FE6EF4">
        <w:rPr>
          <w:rFonts w:ascii="Times New Roman" w:eastAsiaTheme="majorEastAsia" w:hAnsi="Times New Roman" w:hint="eastAsia"/>
          <w:sz w:val="24"/>
          <w:lang w:bidi="ar"/>
        </w:rPr>
        <w:t>）</w:t>
      </w:r>
      <w:r w:rsidRPr="00FE6EF4">
        <w:rPr>
          <w:rFonts w:ascii="Times New Roman" w:eastAsiaTheme="majorEastAsia" w:hAnsi="Times New Roman"/>
          <w:sz w:val="24"/>
          <w:lang w:bidi="ar"/>
        </w:rPr>
        <w:t>型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SS</w:t>
      </w:r>
      <w:r w:rsidR="00EE79E1" w:rsidRPr="00FE6EF4">
        <w:rPr>
          <w:rFonts w:ascii="Times New Roman" w:eastAsiaTheme="majorEastAsia" w:hAnsi="Times New Roman" w:hint="eastAsia"/>
          <w:sz w:val="24"/>
          <w:lang w:bidi="ar"/>
        </w:rPr>
        <w:t>（</w:t>
      </w:r>
      <w:r w:rsidRPr="00FE6EF4">
        <w:rPr>
          <w:rFonts w:ascii="Times New Roman" w:eastAsiaTheme="majorEastAsia" w:hAnsi="Times New Roman"/>
          <w:sz w:val="24"/>
          <w:lang w:bidi="ar"/>
        </w:rPr>
        <w:t>存储器</w:t>
      </w:r>
      <w:r w:rsidR="00EE79E1" w:rsidRPr="00FE6EF4">
        <w:rPr>
          <w:rFonts w:ascii="Times New Roman" w:eastAsiaTheme="majorEastAsia" w:hAnsi="Times New Roman" w:hint="eastAsia"/>
          <w:sz w:val="24"/>
          <w:lang w:bidi="ar"/>
        </w:rPr>
        <w:t>—</w:t>
      </w:r>
      <w:r w:rsidRPr="00FE6EF4">
        <w:rPr>
          <w:rFonts w:ascii="Times New Roman" w:eastAsiaTheme="majorEastAsia" w:hAnsi="Times New Roman"/>
          <w:sz w:val="24"/>
          <w:lang w:bidi="ar"/>
        </w:rPr>
        <w:t>存储器</w:t>
      </w:r>
      <w:r w:rsidR="00EE79E1" w:rsidRPr="00FE6EF4">
        <w:rPr>
          <w:rFonts w:ascii="Times New Roman" w:eastAsiaTheme="majorEastAsia" w:hAnsi="Times New Roman" w:hint="eastAsia"/>
          <w:sz w:val="24"/>
          <w:lang w:bidi="ar"/>
        </w:rPr>
        <w:t>）</w:t>
      </w:r>
      <w:r w:rsidRPr="00FE6EF4">
        <w:rPr>
          <w:rFonts w:ascii="Times New Roman" w:eastAsiaTheme="majorEastAsia" w:hAnsi="Times New Roman"/>
          <w:sz w:val="24"/>
          <w:lang w:bidi="ar"/>
        </w:rPr>
        <w:t>型</w:t>
      </w:r>
      <w:r w:rsidR="00EE79E1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、程序控制指令</w:t>
      </w:r>
    </w:p>
    <w:p w:rsidR="00435D73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Style w:val="s1"/>
          <w:rFonts w:ascii="Times New Roman" w:eastAsiaTheme="majorEastAsia" w:hAnsi="Times New Roman" w:cs="Times New Roman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在寄存器间接寻址方式中，操作数存放在</w:t>
      </w:r>
      <w:r w:rsidRPr="00FE6EF4">
        <w:rPr>
          <w:rFonts w:ascii="Times New Roman" w:eastAsiaTheme="majorEastAsia" w:hAnsi="Times New Roman"/>
          <w:sz w:val="24"/>
          <w:lang w:bidi="ar"/>
        </w:rPr>
        <w:t> </w:t>
      </w:r>
      <w:r w:rsidR="00435D73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435D73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435D73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、寄存器</w:t>
      </w:r>
      <w:r w:rsidR="00435D73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、堆栈栈顶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、累加器</w:t>
      </w:r>
      <w:r w:rsidR="00435D73" w:rsidRPr="00FE6EF4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、主存单元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机器指令从主存中读出时，该机器指令地址</w:t>
      </w:r>
      <w:r w:rsidR="003C1F12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3C1F12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3C1F12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="00D33783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="00016BE8" w:rsidRPr="00FE6EF4">
        <w:rPr>
          <w:rFonts w:ascii="Times New Roman" w:eastAsiaTheme="majorEastAsia" w:hAnsi="Times New Roman"/>
          <w:sz w:val="24"/>
          <w:lang w:bidi="ar"/>
        </w:rPr>
        <w:t>总是根据程序计数器</w:t>
      </w:r>
      <w:r w:rsidRPr="00FE6EF4">
        <w:rPr>
          <w:rFonts w:ascii="Times New Roman" w:eastAsiaTheme="majorEastAsia" w:hAnsi="Times New Roman" w:hint="eastAsia"/>
          <w:sz w:val="24"/>
          <w:lang w:bidi="ar"/>
        </w:rPr>
        <w:t>（</w:t>
      </w:r>
      <w:r w:rsidRPr="00FE6EF4">
        <w:rPr>
          <w:rFonts w:ascii="Times New Roman" w:eastAsiaTheme="majorEastAsia" w:hAnsi="Times New Roman" w:hint="eastAsia"/>
          <w:sz w:val="24"/>
          <w:lang w:bidi="ar"/>
        </w:rPr>
        <w:t>PC</w:t>
      </w:r>
      <w:r w:rsidRPr="00FE6EF4">
        <w:rPr>
          <w:rFonts w:ascii="Times New Roman" w:eastAsiaTheme="majorEastAsia" w:hAnsi="Times New Roman" w:hint="eastAsia"/>
          <w:sz w:val="24"/>
          <w:lang w:bidi="ar"/>
        </w:rPr>
        <w:t>）</w:t>
      </w:r>
    </w:p>
    <w:p w:rsidR="00D33783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="00D33783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有时根据</w:t>
      </w:r>
      <w:r w:rsidRPr="00FE6EF4">
        <w:rPr>
          <w:rFonts w:ascii="Times New Roman" w:eastAsiaTheme="majorEastAsia" w:hAnsi="Times New Roman"/>
          <w:sz w:val="24"/>
          <w:lang w:bidi="ar"/>
        </w:rPr>
        <w:t>PC</w:t>
      </w:r>
      <w:r w:rsidR="00D33783" w:rsidRPr="00FE6EF4">
        <w:rPr>
          <w:rFonts w:ascii="Times New Roman" w:eastAsiaTheme="majorEastAsia" w:hAnsi="Times New Roman" w:hint="eastAsia"/>
          <w:sz w:val="24"/>
          <w:lang w:bidi="ar"/>
        </w:rPr>
        <w:t>，</w:t>
      </w:r>
      <w:r w:rsidRPr="00FE6EF4">
        <w:rPr>
          <w:rFonts w:ascii="Times New Roman" w:eastAsiaTheme="majorEastAsia" w:hAnsi="Times New Roman"/>
          <w:sz w:val="24"/>
          <w:lang w:bidi="ar"/>
        </w:rPr>
        <w:t>有时根据转移指令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lastRenderedPageBreak/>
        <w:t>C</w:t>
      </w:r>
      <w:r w:rsidR="00D33783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根据</w:t>
      </w:r>
      <w:r w:rsidR="00D33783" w:rsidRPr="00FE6EF4">
        <w:rPr>
          <w:rFonts w:ascii="Times New Roman" w:eastAsiaTheme="majorEastAsia" w:hAnsi="Times New Roman" w:hint="eastAsia"/>
          <w:sz w:val="24"/>
          <w:lang w:bidi="ar"/>
        </w:rPr>
        <w:t>地址</w:t>
      </w:r>
      <w:r w:rsidRPr="00FE6EF4">
        <w:rPr>
          <w:rFonts w:ascii="Times New Roman" w:eastAsiaTheme="majorEastAsia" w:hAnsi="Times New Roman"/>
          <w:sz w:val="24"/>
          <w:lang w:bidi="ar"/>
        </w:rPr>
        <w:t>寄存器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="00D33783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有时根据</w:t>
      </w:r>
      <w:r w:rsidRPr="00FE6EF4">
        <w:rPr>
          <w:rFonts w:ascii="Times New Roman" w:eastAsiaTheme="majorEastAsia" w:hAnsi="Times New Roman"/>
          <w:sz w:val="24"/>
          <w:lang w:bidi="ar"/>
        </w:rPr>
        <w:t xml:space="preserve">PC, </w:t>
      </w:r>
      <w:r w:rsidRPr="00FE6EF4">
        <w:rPr>
          <w:rFonts w:ascii="Times New Roman" w:eastAsiaTheme="majorEastAsia" w:hAnsi="Times New Roman"/>
          <w:sz w:val="24"/>
          <w:lang w:bidi="ar"/>
        </w:rPr>
        <w:t>有时根据地址寄存器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设机器指令由取指令、译码、执行三个子部件完成，且每个子部件的时间均为</w:t>
      </w:r>
      <w:r w:rsidRPr="00FE6EF4">
        <w:rPr>
          <w:rFonts w:ascii="Cambria Math" w:eastAsiaTheme="majorEastAsia" w:hAnsi="Cambria Math" w:cs="Cambria Math"/>
          <w:sz w:val="24"/>
          <w:lang w:bidi="ar"/>
        </w:rPr>
        <w:t>△</w:t>
      </w:r>
      <w:r w:rsidRPr="00FE6EF4">
        <w:rPr>
          <w:rFonts w:ascii="Times New Roman" w:eastAsiaTheme="majorEastAsia" w:hAnsi="Times New Roman"/>
          <w:sz w:val="24"/>
          <w:lang w:bidi="ar"/>
        </w:rPr>
        <w:t>t</w:t>
      </w:r>
      <w:r w:rsidRPr="00FE6EF4">
        <w:rPr>
          <w:rFonts w:ascii="Times New Roman" w:eastAsiaTheme="majorEastAsia" w:hAnsi="Times New Roman"/>
          <w:sz w:val="24"/>
          <w:lang w:bidi="ar"/>
        </w:rPr>
        <w:t>，若采用常规标量单流水线处理机，连续执行</w:t>
      </w:r>
      <w:r w:rsidRPr="00FE6EF4">
        <w:rPr>
          <w:rFonts w:ascii="Times New Roman" w:eastAsiaTheme="majorEastAsia" w:hAnsi="Times New Roman"/>
          <w:sz w:val="24"/>
          <w:lang w:bidi="ar"/>
        </w:rPr>
        <w:t>12</w:t>
      </w:r>
      <w:r w:rsidRPr="00FE6EF4">
        <w:rPr>
          <w:rFonts w:ascii="Times New Roman" w:eastAsiaTheme="majorEastAsia" w:hAnsi="Times New Roman"/>
          <w:sz w:val="24"/>
          <w:lang w:bidi="ar"/>
        </w:rPr>
        <w:t>条</w:t>
      </w:r>
      <w:r w:rsidR="00F852EC">
        <w:rPr>
          <w:rFonts w:ascii="Times New Roman" w:eastAsiaTheme="majorEastAsia" w:hAnsi="Times New Roman" w:hint="eastAsia"/>
          <w:sz w:val="24"/>
          <w:lang w:bidi="ar"/>
        </w:rPr>
        <w:t>指令</w:t>
      </w:r>
      <w:r w:rsidR="00F852EC">
        <w:rPr>
          <w:rFonts w:ascii="Times New Roman" w:eastAsiaTheme="majorEastAsia" w:hAnsi="Times New Roman"/>
          <w:sz w:val="24"/>
          <w:lang w:bidi="ar"/>
        </w:rPr>
        <w:t>，</w:t>
      </w:r>
      <w:r w:rsidRPr="00FE6EF4">
        <w:rPr>
          <w:rFonts w:ascii="Times New Roman" w:eastAsiaTheme="majorEastAsia" w:hAnsi="Times New Roman"/>
          <w:sz w:val="24"/>
          <w:lang w:bidi="ar"/>
        </w:rPr>
        <w:t>共需要时间</w:t>
      </w:r>
      <w:r w:rsidR="00F852EC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F852EC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="00F852EC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12</w:t>
      </w:r>
      <w:r w:rsidRPr="00F852EC">
        <w:rPr>
          <w:rFonts w:ascii="Cambria Math" w:eastAsiaTheme="majorEastAsia" w:hAnsi="Cambria Math" w:cs="Cambria Math"/>
          <w:sz w:val="24"/>
          <w:lang w:bidi="ar"/>
        </w:rPr>
        <w:t>△</w:t>
      </w:r>
      <w:r w:rsidRPr="00FE6EF4">
        <w:rPr>
          <w:rFonts w:ascii="Times New Roman" w:eastAsiaTheme="majorEastAsia" w:hAnsi="Times New Roman"/>
          <w:sz w:val="24"/>
          <w:lang w:bidi="ar"/>
        </w:rPr>
        <w:t>t</w:t>
      </w:r>
      <w:r w:rsidR="00F852EC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="00F852EC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14</w:t>
      </w:r>
      <w:r w:rsidRPr="00F852EC">
        <w:rPr>
          <w:rFonts w:ascii="Cambria Math" w:eastAsiaTheme="majorEastAsia" w:hAnsi="Cambria Math" w:cs="Cambria Math"/>
          <w:sz w:val="24"/>
          <w:lang w:bidi="ar"/>
        </w:rPr>
        <w:t>△</w:t>
      </w:r>
      <w:r w:rsidRPr="00FE6EF4">
        <w:rPr>
          <w:rFonts w:ascii="Times New Roman" w:eastAsiaTheme="majorEastAsia" w:hAnsi="Times New Roman"/>
          <w:sz w:val="24"/>
          <w:lang w:bidi="ar"/>
        </w:rPr>
        <w:t>t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="00F852EC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16</w:t>
      </w:r>
      <w:r w:rsidRPr="00F852EC">
        <w:rPr>
          <w:rFonts w:ascii="Cambria Math" w:eastAsiaTheme="majorEastAsia" w:hAnsi="Cambria Math" w:cs="Cambria Math"/>
          <w:sz w:val="24"/>
          <w:lang w:bidi="ar"/>
        </w:rPr>
        <w:t>△</w:t>
      </w:r>
      <w:r w:rsidRPr="00FE6EF4">
        <w:rPr>
          <w:rFonts w:ascii="Times New Roman" w:eastAsiaTheme="majorEastAsia" w:hAnsi="Times New Roman"/>
          <w:sz w:val="24"/>
          <w:lang w:bidi="ar"/>
        </w:rPr>
        <w:t>t</w:t>
      </w:r>
      <w:r w:rsidR="00F852EC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="00F852EC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18</w:t>
      </w:r>
      <w:r w:rsidRPr="00FE6EF4">
        <w:rPr>
          <w:rFonts w:ascii="Cambria Math" w:eastAsiaTheme="majorEastAsia" w:hAnsi="Cambria Math" w:cs="Cambria Math"/>
          <w:sz w:val="24"/>
          <w:lang w:bidi="ar"/>
        </w:rPr>
        <w:t>△</w:t>
      </w:r>
      <w:r w:rsidRPr="00FE6EF4">
        <w:rPr>
          <w:rFonts w:ascii="Times New Roman" w:eastAsiaTheme="majorEastAsia" w:hAnsi="Times New Roman"/>
          <w:sz w:val="24"/>
          <w:lang w:bidi="ar"/>
        </w:rPr>
        <w:t>t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微程序控制器中，控制部件向执行部件发出的某个控制信号称为</w:t>
      </w:r>
      <w:r w:rsidR="00EF0807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EF0807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="00004E7B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微程序</w:t>
      </w:r>
      <w:r w:rsidR="00004E7B" w:rsidRPr="00004E7B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="00004E7B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微指令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="00004E7B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微操作</w:t>
      </w:r>
      <w:r w:rsidR="00004E7B">
        <w:rPr>
          <w:rFonts w:ascii="Times New Roman" w:eastAsiaTheme="majorEastAsia" w:hAnsi="Times New Roman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="00004E7B" w:rsidRPr="00FE6EF4">
        <w:rPr>
          <w:rFonts w:ascii="Times New Roman" w:eastAsiaTheme="majorEastAsia" w:hAnsi="Times New Roman" w:hint="eastAsia"/>
          <w:sz w:val="24"/>
          <w:lang w:bidi="ar"/>
        </w:rPr>
        <w:t>．</w:t>
      </w:r>
      <w:r w:rsidRPr="00FE6EF4">
        <w:rPr>
          <w:rFonts w:ascii="Times New Roman" w:eastAsiaTheme="majorEastAsia" w:hAnsi="Times New Roman"/>
          <w:sz w:val="24"/>
          <w:lang w:bidi="ar"/>
        </w:rPr>
        <w:t>微命令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在集中式总线控制中，响应时间最快的是</w:t>
      </w:r>
      <w:r w:rsidR="00EF0807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EF0807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EF0807" w:rsidRPr="00EF0807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="00EF0807">
        <w:rPr>
          <w:rFonts w:ascii="Times New Roman" w:eastAsiaTheme="majorEastAsia" w:hAnsi="Times New Roman" w:hint="eastAsia"/>
          <w:lang w:bidi="ar"/>
        </w:rPr>
        <w:t>（</w:t>
      </w:r>
      <w:r w:rsidRPr="00FE6EF4">
        <w:rPr>
          <w:rFonts w:ascii="Times New Roman" w:eastAsiaTheme="majorEastAsia" w:hAnsi="Times New Roman"/>
          <w:sz w:val="24"/>
          <w:lang w:bidi="ar"/>
        </w:rPr>
        <w:t>菊花</w:t>
      </w:r>
      <w:r w:rsidR="00EF0807" w:rsidRPr="00EF0807">
        <w:rPr>
          <w:rFonts w:ascii="Times New Roman" w:eastAsiaTheme="majorEastAsia" w:hAnsi="Times New Roman" w:hint="eastAsia"/>
          <w:sz w:val="24"/>
          <w:lang w:bidi="ar"/>
        </w:rPr>
        <w:t>）</w:t>
      </w:r>
      <w:r w:rsidRPr="00FE6EF4">
        <w:rPr>
          <w:rFonts w:ascii="Times New Roman" w:eastAsiaTheme="majorEastAsia" w:hAnsi="Times New Roman"/>
          <w:sz w:val="24"/>
          <w:lang w:bidi="ar"/>
        </w:rPr>
        <w:t>链式</w:t>
      </w:r>
      <w:r w:rsidRPr="00FE6EF4">
        <w:rPr>
          <w:rFonts w:ascii="Times New Roman" w:eastAsiaTheme="majorEastAsia" w:hAnsi="Times New Roman"/>
          <w:sz w:val="24"/>
          <w:lang w:bidi="ar"/>
        </w:rPr>
        <w:t> </w:t>
      </w:r>
      <w:r w:rsidR="00EF0807" w:rsidRPr="00EF0807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、计数器</w:t>
      </w:r>
      <w:r w:rsidR="00EF0807" w:rsidRPr="00EF0807">
        <w:rPr>
          <w:rFonts w:ascii="Times New Roman" w:eastAsiaTheme="majorEastAsia" w:hAnsi="Times New Roman" w:hint="eastAsia"/>
          <w:sz w:val="24"/>
          <w:lang w:bidi="ar"/>
        </w:rPr>
        <w:t>（</w:t>
      </w:r>
      <w:r w:rsidRPr="00FE6EF4">
        <w:rPr>
          <w:rFonts w:ascii="Times New Roman" w:eastAsiaTheme="majorEastAsia" w:hAnsi="Times New Roman"/>
          <w:sz w:val="24"/>
          <w:lang w:bidi="ar"/>
        </w:rPr>
        <w:t>定时</w:t>
      </w:r>
      <w:r w:rsidR="00EF0807" w:rsidRPr="00EF0807">
        <w:rPr>
          <w:rFonts w:ascii="Times New Roman" w:eastAsiaTheme="majorEastAsia" w:hAnsi="Times New Roman" w:hint="eastAsia"/>
          <w:sz w:val="24"/>
          <w:lang w:bidi="ar"/>
        </w:rPr>
        <w:t>）</w:t>
      </w:r>
      <w:r w:rsidRPr="00FE6EF4">
        <w:rPr>
          <w:rFonts w:ascii="Times New Roman" w:eastAsiaTheme="majorEastAsia" w:hAnsi="Times New Roman"/>
          <w:sz w:val="24"/>
          <w:lang w:bidi="ar"/>
        </w:rPr>
        <w:t>式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、独立请求式</w:t>
      </w:r>
      <w:r w:rsidR="00EF0807">
        <w:rPr>
          <w:rFonts w:ascii="Times New Roman" w:eastAsiaTheme="majorEastAsia" w:hAnsi="Times New Roman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、分组链式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总线的异步通信方式是</w:t>
      </w:r>
      <w:r w:rsidR="00D600BF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D600BF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D600BF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>
        <w:rPr>
          <w:rFonts w:ascii="Times New Roman" w:eastAsiaTheme="majorEastAsia" w:hAnsi="Times New Roman"/>
          <w:lang w:bidi="ar"/>
        </w:rPr>
        <w:t>A</w:t>
      </w:r>
      <w:r>
        <w:rPr>
          <w:rFonts w:ascii="Times New Roman" w:eastAsiaTheme="majorEastAsia" w:hAnsi="Times New Roman" w:hint="eastAsia"/>
          <w:lang w:bidi="ar"/>
        </w:rPr>
        <w:t>、</w:t>
      </w:r>
      <w:r w:rsidR="00016BE8" w:rsidRPr="00FE6EF4">
        <w:rPr>
          <w:rFonts w:ascii="Times New Roman" w:eastAsiaTheme="majorEastAsia" w:hAnsi="Times New Roman"/>
          <w:sz w:val="24"/>
          <w:lang w:bidi="ar"/>
        </w:rPr>
        <w:t>既不采用时钟信号，也不采用握手信号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、只采用时钟信号，不采用握手信号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、不采用时钟信号，只采用握手信号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、既采用时钟值号，也采用握手信号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CD-ROM</w:t>
      </w:r>
      <w:r w:rsidRPr="00FE6EF4">
        <w:rPr>
          <w:rFonts w:ascii="Times New Roman" w:eastAsiaTheme="majorEastAsia" w:hAnsi="Times New Roman"/>
          <w:sz w:val="24"/>
          <w:lang w:bidi="ar"/>
        </w:rPr>
        <w:t>的光道是</w:t>
      </w:r>
      <w:r w:rsidR="00C5659E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C5659E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、位记录密度不同的同心圆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、位记录密度相同的同心圆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、位记录密度不同的螺旋线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、位记录密度相同的螺旋线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  <w:lang w:bidi="ar"/>
        </w:rPr>
      </w:pPr>
      <w:r w:rsidRPr="00C5659E">
        <w:rPr>
          <w:rFonts w:ascii="Times New Roman" w:eastAsiaTheme="majorEastAsia" w:hAnsi="Times New Roman"/>
          <w:sz w:val="24"/>
          <w:lang w:bidi="ar"/>
        </w:rPr>
        <w:t>主机</w:t>
      </w:r>
      <w:r w:rsidRPr="00FE6EF4">
        <w:rPr>
          <w:rFonts w:ascii="Times New Roman" w:eastAsiaTheme="majorEastAsia" w:hAnsi="Times New Roman"/>
          <w:sz w:val="24"/>
          <w:lang w:bidi="ar"/>
        </w:rPr>
        <w:t>、外设不能并行工作的方式是</w:t>
      </w:r>
      <w:r w:rsidR="00C5659E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C5659E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、程序查询方式</w:t>
      </w:r>
      <w:r w:rsidR="00B43B4E" w:rsidRPr="004045AD">
        <w:rPr>
          <w:rFonts w:ascii="Times New Roman" w:eastAsiaTheme="majorEastAsia" w:hAnsi="Times New Roman"/>
          <w:sz w:val="24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、中断方式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</w:t>
      </w:r>
      <w:r w:rsidRPr="00FE6EF4">
        <w:rPr>
          <w:rFonts w:ascii="Times New Roman" w:eastAsiaTheme="majorEastAsia" w:hAnsi="Times New Roman"/>
          <w:sz w:val="24"/>
          <w:lang w:bidi="ar"/>
        </w:rPr>
        <w:t>DMA</w:t>
      </w:r>
      <w:r w:rsidRPr="00FE6EF4">
        <w:rPr>
          <w:rFonts w:ascii="Times New Roman" w:eastAsiaTheme="majorEastAsia" w:hAnsi="Times New Roman"/>
          <w:sz w:val="24"/>
          <w:lang w:bidi="ar"/>
        </w:rPr>
        <w:t>方式</w:t>
      </w:r>
      <w:r w:rsidR="00B43B4E">
        <w:rPr>
          <w:rFonts w:ascii="Times New Roman" w:eastAsiaTheme="majorEastAsia" w:hAnsi="Times New Roman"/>
          <w:lang w:bidi="ar"/>
        </w:rPr>
        <w:tab/>
      </w: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、通道方式</w:t>
      </w:r>
    </w:p>
    <w:p w:rsidR="0033276D" w:rsidRPr="00FE6EF4" w:rsidRDefault="00016BE8" w:rsidP="00A755B4">
      <w:pPr>
        <w:pStyle w:val="p1"/>
        <w:widowControl/>
        <w:numPr>
          <w:ilvl w:val="0"/>
          <w:numId w:val="1"/>
        </w:numPr>
        <w:tabs>
          <w:tab w:val="left" w:pos="4536"/>
        </w:tabs>
        <w:spacing w:line="274" w:lineRule="auto"/>
        <w:rPr>
          <w:rFonts w:ascii="Times New Roman" w:eastAsiaTheme="majorEastAsia" w:hAnsi="Times New Roman"/>
          <w:sz w:val="24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下列说法正确的是</w:t>
      </w:r>
      <w:r w:rsidR="00AD7E3E" w:rsidRPr="00FE6EF4">
        <w:rPr>
          <w:rStyle w:val="s1"/>
          <w:rFonts w:ascii="Times New Roman" w:eastAsiaTheme="majorEastAsia" w:hAnsi="Times New Roman" w:cs="Times New Roman"/>
          <w:u w:val="single"/>
        </w:rPr>
        <w:t xml:space="preserve">          </w:t>
      </w:r>
      <w:r w:rsidR="00AD7E3E" w:rsidRPr="00FE6EF4">
        <w:rPr>
          <w:rStyle w:val="s1"/>
          <w:rFonts w:ascii="Times New Roman" w:eastAsiaTheme="majorEastAsia" w:hAnsi="Times New Roman" w:cs="Times New Roman" w:hint="eastAsia"/>
        </w:rPr>
        <w:t>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A</w:t>
      </w:r>
      <w:r w:rsidRPr="00FE6EF4">
        <w:rPr>
          <w:rFonts w:ascii="Times New Roman" w:eastAsiaTheme="majorEastAsia" w:hAnsi="Times New Roman"/>
          <w:sz w:val="24"/>
          <w:lang w:bidi="ar"/>
        </w:rPr>
        <w:t>、程序中断过程是由硬件和中断服务程序共同完成的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B</w:t>
      </w:r>
      <w:r w:rsidRPr="00FE6EF4">
        <w:rPr>
          <w:rFonts w:ascii="Times New Roman" w:eastAsiaTheme="majorEastAsia" w:hAnsi="Times New Roman"/>
          <w:sz w:val="24"/>
          <w:lang w:bidi="ar"/>
        </w:rPr>
        <w:t>、每条指令的执行过程中，每个总线周期要检查一次有无中断请求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C</w:t>
      </w:r>
      <w:r w:rsidRPr="00FE6EF4">
        <w:rPr>
          <w:rFonts w:ascii="Times New Roman" w:eastAsiaTheme="majorEastAsia" w:hAnsi="Times New Roman"/>
          <w:sz w:val="24"/>
          <w:lang w:bidi="ar"/>
        </w:rPr>
        <w:t>、检测有无</w:t>
      </w:r>
      <w:r w:rsidRPr="00FE6EF4">
        <w:rPr>
          <w:rFonts w:ascii="Times New Roman" w:eastAsiaTheme="majorEastAsia" w:hAnsi="Times New Roman"/>
          <w:sz w:val="24"/>
          <w:lang w:bidi="ar"/>
        </w:rPr>
        <w:t>DMA</w:t>
      </w:r>
      <w:r w:rsidRPr="00FE6EF4">
        <w:rPr>
          <w:rFonts w:ascii="Times New Roman" w:eastAsiaTheme="majorEastAsia" w:hAnsi="Times New Roman"/>
          <w:sz w:val="24"/>
          <w:lang w:bidi="ar"/>
        </w:rPr>
        <w:t>请求，一般安排在一条指令执行过程的末尾</w:t>
      </w:r>
    </w:p>
    <w:p w:rsidR="0033276D" w:rsidRPr="00FE6EF4" w:rsidRDefault="00016BE8" w:rsidP="00A755B4">
      <w:pPr>
        <w:pStyle w:val="p1"/>
        <w:widowControl/>
        <w:tabs>
          <w:tab w:val="left" w:pos="4536"/>
        </w:tabs>
        <w:spacing w:line="274" w:lineRule="auto"/>
        <w:ind w:left="420"/>
        <w:rPr>
          <w:rFonts w:ascii="Times New Roman" w:eastAsiaTheme="majorEastAsia" w:hAnsi="Times New Roman"/>
          <w:sz w:val="24"/>
          <w:lang w:bidi="ar"/>
        </w:rPr>
      </w:pPr>
      <w:r w:rsidRPr="00FE6EF4">
        <w:rPr>
          <w:rFonts w:ascii="Times New Roman" w:eastAsiaTheme="majorEastAsia" w:hAnsi="Times New Roman"/>
          <w:sz w:val="24"/>
          <w:lang w:bidi="ar"/>
        </w:rPr>
        <w:t>D</w:t>
      </w:r>
      <w:r w:rsidRPr="00FE6EF4">
        <w:rPr>
          <w:rFonts w:ascii="Times New Roman" w:eastAsiaTheme="majorEastAsia" w:hAnsi="Times New Roman"/>
          <w:sz w:val="24"/>
          <w:lang w:bidi="ar"/>
        </w:rPr>
        <w:t>、中断服务程序的最后指令是无条件转移指令</w:t>
      </w:r>
    </w:p>
    <w:p w:rsidR="0033276D" w:rsidRPr="00FE6EF4" w:rsidRDefault="0033276D" w:rsidP="00A755B4">
      <w:pPr>
        <w:pStyle w:val="a3"/>
        <w:widowControl/>
        <w:spacing w:line="274" w:lineRule="auto"/>
        <w:jc w:val="left"/>
        <w:rPr>
          <w:rFonts w:ascii="Times New Roman" w:eastAsiaTheme="majorEastAsia" w:hAnsi="Times New Roman" w:cs="Times New Roman"/>
          <w:kern w:val="0"/>
          <w:lang w:bidi="ar"/>
        </w:rPr>
      </w:pPr>
    </w:p>
    <w:p w:rsidR="0033276D" w:rsidRPr="004638B0" w:rsidRDefault="00016BE8" w:rsidP="00A755B4">
      <w:pPr>
        <w:pStyle w:val="a3"/>
        <w:widowControl/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b/>
          <w:bCs/>
          <w:kern w:val="0"/>
          <w:lang w:bidi="ar"/>
        </w:rPr>
        <w:t>二、判断题</w:t>
      </w:r>
      <w:r w:rsidR="009252F7" w:rsidRPr="004638B0">
        <w:rPr>
          <w:rFonts w:asciiTheme="minorEastAsia" w:hAnsiTheme="minorEastAsia" w:cs="Times New Roman" w:hint="eastAsia"/>
          <w:b/>
          <w:bCs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b/>
          <w:bCs/>
          <w:kern w:val="0"/>
          <w:lang w:bidi="ar"/>
        </w:rPr>
        <w:t>每题2分，共20分</w:t>
      </w:r>
      <w:r w:rsidR="009252F7" w:rsidRPr="004638B0">
        <w:rPr>
          <w:rFonts w:asciiTheme="minorEastAsia" w:hAnsiTheme="minorEastAsia" w:cs="Times New Roman" w:hint="eastAsia"/>
          <w:b/>
          <w:bCs/>
          <w:kern w:val="0"/>
          <w:lang w:bidi="ar"/>
        </w:rPr>
        <w:t>）</w:t>
      </w:r>
    </w:p>
    <w:p w:rsidR="0033276D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用变形补码判断溢出的法则同样适用于原码运算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33276D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  <w:kern w:val="0"/>
          <w:lang w:bidi="ar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采用RISC技术后，计算机体系结构又恢复到早期比较简单的情况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33276D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  <w:kern w:val="0"/>
          <w:lang w:bidi="ar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控制存储器是用来存放微程序的存储器，</w:t>
      </w:r>
      <w:r w:rsidR="009252F7" w:rsidRPr="004638B0">
        <w:rPr>
          <w:rFonts w:asciiTheme="minorEastAsia" w:hAnsiTheme="minorEastAsia" w:cs="Times New Roman" w:hint="eastAsia"/>
          <w:kern w:val="0"/>
          <w:lang w:bidi="ar"/>
        </w:rPr>
        <w:t>它应该</w:t>
      </w:r>
      <w:r w:rsidRPr="004638B0">
        <w:rPr>
          <w:rFonts w:asciiTheme="minorEastAsia" w:hAnsiTheme="minorEastAsia" w:cs="Times New Roman"/>
          <w:kern w:val="0"/>
          <w:lang w:bidi="ar"/>
        </w:rPr>
        <w:t>比主存储器速度快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33276D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CPU只有在执行PUSH和POP指令后，SP的值才能递增或递减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E1628A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  <w:kern w:val="0"/>
          <w:lang w:bidi="ar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三态缓冲门可组成运算器的数据总线，它的输出电平有逻辑</w:t>
      </w:r>
      <w:r w:rsidR="00E128C0" w:rsidRPr="004638B0">
        <w:rPr>
          <w:rFonts w:asciiTheme="minorEastAsia" w:hAnsiTheme="minorEastAsia" w:cs="Times New Roman" w:hint="eastAsia"/>
          <w:kern w:val="0"/>
          <w:lang w:bidi="ar"/>
        </w:rPr>
        <w:t>“1”</w:t>
      </w:r>
      <w:r w:rsidRPr="004638B0">
        <w:rPr>
          <w:rFonts w:asciiTheme="minorEastAsia" w:hAnsiTheme="minorEastAsia" w:cs="Times New Roman"/>
          <w:kern w:val="0"/>
          <w:lang w:bidi="ar"/>
        </w:rPr>
        <w:t>、逻辑</w:t>
      </w:r>
      <w:r w:rsidR="00E128C0" w:rsidRPr="004638B0">
        <w:rPr>
          <w:rFonts w:asciiTheme="minorEastAsia" w:hAnsiTheme="minorEastAsia" w:cs="Times New Roman" w:hint="eastAsia"/>
          <w:kern w:val="0"/>
          <w:lang w:bidi="ar"/>
        </w:rPr>
        <w:t>“0”</w:t>
      </w:r>
      <w:r w:rsidRPr="004638B0">
        <w:rPr>
          <w:rFonts w:asciiTheme="minorEastAsia" w:hAnsiTheme="minorEastAsia" w:cs="Times New Roman"/>
          <w:kern w:val="0"/>
          <w:lang w:bidi="ar"/>
        </w:rPr>
        <w:t>、空</w:t>
      </w:r>
      <w:r w:rsidR="00E128C0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高阻态</w:t>
      </w:r>
      <w:r w:rsidR="00E128C0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三种状态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33276D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lastRenderedPageBreak/>
        <w:t>大多数微型机的总线由地址总</w:t>
      </w:r>
      <w:r w:rsidR="00E75FD7" w:rsidRPr="004638B0">
        <w:rPr>
          <w:rFonts w:asciiTheme="minorEastAsia" w:hAnsiTheme="minorEastAsia" w:cs="Times New Roman"/>
          <w:kern w:val="0"/>
          <w:lang w:bidi="ar"/>
        </w:rPr>
        <w:t>线、数据总线和控制总线组成，因此，它们是三总线结构</w:t>
      </w:r>
      <w:r w:rsidR="00E75FD7" w:rsidRPr="004638B0">
        <w:rPr>
          <w:rFonts w:asciiTheme="minorEastAsia" w:hAnsiTheme="minorEastAsia" w:cs="Times New Roman" w:hint="eastAsia"/>
          <w:kern w:val="0"/>
          <w:lang w:bidi="ar"/>
        </w:rPr>
        <w:t>的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33276D" w:rsidRPr="004638B0" w:rsidRDefault="00E75FD7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 w:hint="eastAsia"/>
          <w:kern w:val="0"/>
          <w:lang w:bidi="ar"/>
        </w:rPr>
        <w:t>I</w:t>
      </w:r>
      <w:r w:rsidR="00016BE8" w:rsidRPr="004638B0">
        <w:rPr>
          <w:rFonts w:asciiTheme="minorEastAsia" w:hAnsiTheme="minorEastAsia" w:cs="Times New Roman"/>
          <w:kern w:val="0"/>
          <w:lang w:bidi="ar"/>
        </w:rPr>
        <w:t>/</w:t>
      </w:r>
      <w:r w:rsidRPr="004638B0">
        <w:rPr>
          <w:rFonts w:asciiTheme="minorEastAsia" w:hAnsiTheme="minorEastAsia" w:cs="Times New Roman" w:hint="eastAsia"/>
          <w:kern w:val="0"/>
          <w:lang w:bidi="ar"/>
        </w:rPr>
        <w:t>O</w:t>
      </w:r>
      <w:r w:rsidR="00016BE8" w:rsidRPr="004638B0">
        <w:rPr>
          <w:rFonts w:asciiTheme="minorEastAsia" w:hAnsiTheme="minorEastAsia" w:cs="Times New Roman"/>
          <w:kern w:val="0"/>
          <w:lang w:bidi="ar"/>
        </w:rPr>
        <w:t>接口的编址方式分为单独编址和存储器映射两种方式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33276D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  <w:kern w:val="0"/>
          <w:lang w:bidi="ar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使用DMA方式进行信息</w:t>
      </w:r>
      <w:r w:rsidR="00511A24" w:rsidRPr="004638B0">
        <w:rPr>
          <w:rFonts w:asciiTheme="minorEastAsia" w:hAnsiTheme="minorEastAsia" w:cs="Times New Roman" w:hint="eastAsia"/>
          <w:kern w:val="0"/>
          <w:lang w:bidi="ar"/>
        </w:rPr>
        <w:t>I</w:t>
      </w:r>
      <w:r w:rsidRPr="004638B0">
        <w:rPr>
          <w:rFonts w:asciiTheme="minorEastAsia" w:hAnsiTheme="minorEastAsia" w:cs="Times New Roman"/>
          <w:kern w:val="0"/>
          <w:lang w:bidi="ar"/>
        </w:rPr>
        <w:t>/</w:t>
      </w:r>
      <w:r w:rsidR="00511A24" w:rsidRPr="004638B0">
        <w:rPr>
          <w:rFonts w:asciiTheme="minorEastAsia" w:hAnsiTheme="minorEastAsia" w:cs="Times New Roman" w:hint="eastAsia"/>
          <w:kern w:val="0"/>
          <w:lang w:bidi="ar"/>
        </w:rPr>
        <w:t>O</w:t>
      </w:r>
      <w:r w:rsidRPr="004638B0">
        <w:rPr>
          <w:rFonts w:asciiTheme="minorEastAsia" w:hAnsiTheme="minorEastAsia" w:cs="Times New Roman"/>
          <w:kern w:val="0"/>
          <w:lang w:bidi="ar"/>
        </w:rPr>
        <w:t>的全过程中也要用到中断系统的功能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</w:r>
      <w:r w:rsidRPr="004638B0">
        <w:rPr>
          <w:rFonts w:asciiTheme="minorEastAsia" w:hAnsiTheme="minorEastAsia" w:cs="Times New Roman"/>
          <w:kern w:val="0"/>
          <w:lang w:bidi="ar"/>
        </w:rPr>
        <w:t xml:space="preserve">（ 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 xml:space="preserve">  </w:t>
      </w:r>
      <w:r w:rsidRPr="004638B0">
        <w:rPr>
          <w:rFonts w:asciiTheme="minorEastAsia" w:hAnsiTheme="minorEastAsia" w:cs="Times New Roman"/>
          <w:kern w:val="0"/>
          <w:lang w:bidi="ar"/>
        </w:rPr>
        <w:t>）</w:t>
      </w:r>
    </w:p>
    <w:p w:rsidR="0033276D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多指令流单数据流结构是目前主流井行处理机的体系结构</w:t>
      </w:r>
      <w:r w:rsidR="00511A24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33276D" w:rsidRPr="004638B0" w:rsidRDefault="00016BE8" w:rsidP="00A755B4">
      <w:pPr>
        <w:pStyle w:val="a3"/>
        <w:widowControl/>
        <w:numPr>
          <w:ilvl w:val="0"/>
          <w:numId w:val="3"/>
        </w:numPr>
        <w:tabs>
          <w:tab w:val="left" w:pos="7655"/>
        </w:tabs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多处理机SMP是指由两个或两个以上功能相似的处理机所构成的计算机系统</w:t>
      </w:r>
      <w:r w:rsidR="00EC676A" w:rsidRPr="004638B0">
        <w:rPr>
          <w:rFonts w:asciiTheme="minorEastAsia" w:hAnsiTheme="minorEastAsia" w:cs="Times New Roman"/>
          <w:kern w:val="0"/>
          <w:lang w:bidi="ar"/>
        </w:rPr>
        <w:tab/>
        <w:t>（   ）</w:t>
      </w:r>
    </w:p>
    <w:p w:rsidR="0033276D" w:rsidRPr="004638B0" w:rsidRDefault="0033276D" w:rsidP="00A755B4">
      <w:pPr>
        <w:pStyle w:val="a3"/>
        <w:widowControl/>
        <w:spacing w:line="274" w:lineRule="auto"/>
        <w:jc w:val="left"/>
        <w:rPr>
          <w:rFonts w:asciiTheme="minorEastAsia" w:hAnsiTheme="minorEastAsia" w:cs="Times New Roman"/>
        </w:rPr>
      </w:pPr>
    </w:p>
    <w:p w:rsidR="0033276D" w:rsidRPr="004638B0" w:rsidRDefault="00016BE8" w:rsidP="00A755B4">
      <w:pPr>
        <w:pStyle w:val="a3"/>
        <w:widowControl/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b/>
          <w:bCs/>
          <w:kern w:val="0"/>
          <w:lang w:bidi="ar"/>
        </w:rPr>
        <w:t>三、综合题</w:t>
      </w:r>
      <w:r w:rsidR="00C3049F" w:rsidRPr="004638B0">
        <w:rPr>
          <w:rFonts w:asciiTheme="minorEastAsia" w:hAnsiTheme="minorEastAsia" w:cs="Times New Roman" w:hint="eastAsia"/>
          <w:b/>
          <w:bCs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b/>
          <w:bCs/>
          <w:kern w:val="0"/>
          <w:lang w:bidi="ar"/>
        </w:rPr>
        <w:t>每题8分，共40分</w:t>
      </w:r>
      <w:r w:rsidR="00C3049F" w:rsidRPr="004638B0">
        <w:rPr>
          <w:rFonts w:asciiTheme="minorEastAsia" w:hAnsiTheme="minorEastAsia" w:cs="Times New Roman" w:hint="eastAsia"/>
          <w:b/>
          <w:bCs/>
          <w:kern w:val="0"/>
          <w:lang w:bidi="ar"/>
        </w:rPr>
        <w:t>）</w:t>
      </w:r>
    </w:p>
    <w:p w:rsidR="0033276D" w:rsidRPr="004638B0" w:rsidRDefault="00016BE8" w:rsidP="00A755B4">
      <w:pPr>
        <w:pStyle w:val="a3"/>
        <w:widowControl/>
        <w:numPr>
          <w:ilvl w:val="0"/>
          <w:numId w:val="4"/>
        </w:numPr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冯</w:t>
      </w:r>
      <w:r w:rsidR="00C3049F" w:rsidRPr="004638B0">
        <w:rPr>
          <w:rFonts w:asciiTheme="minorEastAsia" w:hAnsiTheme="minorEastAsia" w:cs="Times New Roman" w:hint="eastAsia"/>
          <w:kern w:val="0"/>
          <w:lang w:bidi="ar"/>
        </w:rPr>
        <w:t>·</w:t>
      </w:r>
      <w:r w:rsidRPr="004638B0">
        <w:rPr>
          <w:rFonts w:asciiTheme="minorEastAsia" w:hAnsiTheme="minorEastAsia" w:cs="Times New Roman"/>
          <w:kern w:val="0"/>
          <w:lang w:bidi="ar"/>
        </w:rPr>
        <w:t>诺依曼计算机体系结构的基本思想是什么</w:t>
      </w:r>
      <w:r w:rsidR="00C3049F" w:rsidRPr="004638B0">
        <w:rPr>
          <w:rFonts w:asciiTheme="minorEastAsia" w:hAnsiTheme="minorEastAsia" w:cs="Times New Roman" w:hint="eastAsia"/>
          <w:kern w:val="0"/>
          <w:lang w:bidi="ar"/>
        </w:rPr>
        <w:t>？</w:t>
      </w:r>
      <w:r w:rsidRPr="004638B0">
        <w:rPr>
          <w:rFonts w:asciiTheme="minorEastAsia" w:hAnsiTheme="minorEastAsia" w:cs="Times New Roman"/>
          <w:kern w:val="0"/>
          <w:lang w:bidi="ar"/>
        </w:rPr>
        <w:t>其硬件系统应由哪些部件组成，它们各起什么作用</w:t>
      </w:r>
      <w:r w:rsidR="00C3049F" w:rsidRPr="004638B0">
        <w:rPr>
          <w:rFonts w:asciiTheme="minorEastAsia" w:hAnsiTheme="minorEastAsia" w:cs="Times New Roman" w:hint="eastAsia"/>
          <w:kern w:val="0"/>
          <w:lang w:bidi="ar"/>
        </w:rPr>
        <w:t>？</w:t>
      </w:r>
    </w:p>
    <w:p w:rsidR="0033276D" w:rsidRPr="004638B0" w:rsidRDefault="00016BE8" w:rsidP="00A755B4">
      <w:pPr>
        <w:pStyle w:val="a3"/>
        <w:widowControl/>
        <w:numPr>
          <w:ilvl w:val="0"/>
          <w:numId w:val="4"/>
        </w:numPr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设计算机的存储器为</w:t>
      </w:r>
      <w:r w:rsidR="00C3049F" w:rsidRPr="004638B0">
        <w:rPr>
          <w:rFonts w:asciiTheme="minorEastAsia" w:hAnsiTheme="minorEastAsia" w:cs="Times New Roman"/>
          <w:kern w:val="0"/>
          <w:lang w:bidi="ar"/>
        </w:rPr>
        <w:t>64KB</w:t>
      </w:r>
      <w:r w:rsidR="00C3049F" w:rsidRPr="004638B0">
        <w:rPr>
          <w:rFonts w:asciiTheme="minorEastAsia" w:hAnsiTheme="minorEastAsia" w:cs="Times New Roman" w:hint="eastAsia"/>
          <w:kern w:val="0"/>
          <w:lang w:bidi="ar"/>
        </w:rPr>
        <w:t>，</w:t>
      </w:r>
      <w:r w:rsidRPr="004638B0">
        <w:rPr>
          <w:rFonts w:asciiTheme="minorEastAsia" w:hAnsiTheme="minorEastAsia" w:cs="Times New Roman"/>
          <w:kern w:val="0"/>
          <w:lang w:bidi="ar"/>
        </w:rPr>
        <w:t>按字节编址，采用直接地址映射方式的Cache容量为</w:t>
      </w:r>
      <w:r w:rsidR="006D24D6" w:rsidRPr="004638B0">
        <w:rPr>
          <w:rFonts w:asciiTheme="minorEastAsia" w:hAnsiTheme="minorEastAsia" w:cs="Times New Roman"/>
          <w:kern w:val="0"/>
          <w:lang w:bidi="ar"/>
        </w:rPr>
        <w:t>1KB</w:t>
      </w:r>
      <w:r w:rsidR="006D24D6" w:rsidRPr="004638B0">
        <w:rPr>
          <w:rFonts w:asciiTheme="minorEastAsia" w:hAnsiTheme="minorEastAsia" w:cs="Times New Roman" w:hint="eastAsia"/>
          <w:kern w:val="0"/>
          <w:lang w:bidi="ar"/>
        </w:rPr>
        <w:t>，</w:t>
      </w:r>
      <w:r w:rsidRPr="004638B0">
        <w:rPr>
          <w:rFonts w:asciiTheme="minorEastAsia" w:hAnsiTheme="minorEastAsia" w:cs="Times New Roman"/>
          <w:kern w:val="0"/>
          <w:lang w:bidi="ar"/>
        </w:rPr>
        <w:t>每块4字节，请计算主存地址的标志字段</w:t>
      </w:r>
      <w:r w:rsidR="00C14551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s-r</w:t>
      </w:r>
      <w:r w:rsidR="00C14551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 xml:space="preserve"> 、块号</w:t>
      </w:r>
      <w:r w:rsidR="00C14551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r</w:t>
      </w:r>
      <w:r w:rsidR="00C14551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和块内地址</w:t>
      </w:r>
      <w:r w:rsidR="00C14551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w</w:t>
      </w:r>
      <w:r w:rsidR="00C14551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分别有多少位，并画出地址格式。</w:t>
      </w:r>
    </w:p>
    <w:p w:rsidR="00933CBF" w:rsidRDefault="00016BE8" w:rsidP="00A755B4">
      <w:pPr>
        <w:pStyle w:val="a3"/>
        <w:widowControl/>
        <w:numPr>
          <w:ilvl w:val="0"/>
          <w:numId w:val="4"/>
        </w:numPr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某指令格式如图所示，其中OP为操作码，试分析指令格式的特点。(机器字长为2字节)</w:t>
      </w:r>
    </w:p>
    <w:p w:rsidR="004638B0" w:rsidRDefault="00016BE8" w:rsidP="00A755B4">
      <w:pPr>
        <w:pStyle w:val="a3"/>
        <w:widowControl/>
        <w:spacing w:line="274" w:lineRule="auto"/>
        <w:ind w:left="420"/>
        <w:jc w:val="left"/>
        <w:rPr>
          <w:rFonts w:asciiTheme="minorEastAsia" w:hAnsiTheme="minorEastAsia" w:cs="Times New Roman"/>
        </w:rPr>
      </w:pPr>
      <w:r w:rsidRPr="00933CBF">
        <w:rPr>
          <w:rFonts w:asciiTheme="minorEastAsia" w:hAnsiTheme="minorEastAsia" w:cs="Times New Roman"/>
        </w:rPr>
        <w:t>15</w:t>
      </w:r>
      <w:r w:rsidR="003416AA">
        <w:rPr>
          <w:rFonts w:asciiTheme="minorEastAsia" w:hAnsiTheme="minorEastAsia" w:cs="Times New Roman"/>
        </w:rPr>
        <w:t xml:space="preserve"> </w:t>
      </w:r>
      <w:r w:rsidRPr="00933CBF">
        <w:rPr>
          <w:rFonts w:asciiTheme="minorEastAsia" w:hAnsiTheme="minorEastAsia" w:cs="Times New Roman"/>
        </w:rPr>
        <w:t xml:space="preserve">       9</w:t>
      </w:r>
      <w:r w:rsidR="003416AA">
        <w:rPr>
          <w:rFonts w:asciiTheme="minorEastAsia" w:hAnsiTheme="minorEastAsia" w:cs="Times New Roman"/>
        </w:rPr>
        <w:t xml:space="preserve">  </w:t>
      </w:r>
      <w:r w:rsidRPr="00933CBF">
        <w:rPr>
          <w:rFonts w:asciiTheme="minorEastAsia" w:hAnsiTheme="minorEastAsia" w:cs="Times New Roman"/>
        </w:rPr>
        <w:t xml:space="preserve">    7</w:t>
      </w:r>
      <w:r w:rsidR="003416AA">
        <w:rPr>
          <w:rFonts w:asciiTheme="minorEastAsia" w:hAnsiTheme="minorEastAsia" w:cs="Times New Roman"/>
        </w:rPr>
        <w:t xml:space="preserve">    </w:t>
      </w:r>
      <w:r w:rsidRPr="00933CBF">
        <w:rPr>
          <w:rFonts w:asciiTheme="minorEastAsia" w:hAnsiTheme="minorEastAsia" w:cs="Times New Roman"/>
        </w:rPr>
        <w:t xml:space="preserve">     </w:t>
      </w:r>
      <w:r w:rsidR="003416AA">
        <w:rPr>
          <w:rFonts w:asciiTheme="minorEastAsia" w:hAnsiTheme="minorEastAsia" w:cs="Times New Roman"/>
        </w:rPr>
        <w:t xml:space="preserve">4 </w:t>
      </w:r>
      <w:r w:rsidRPr="00933CBF">
        <w:rPr>
          <w:rFonts w:asciiTheme="minorEastAsia" w:hAnsiTheme="minorEastAsia" w:cs="Times New Roman"/>
        </w:rPr>
        <w:t>3</w:t>
      </w:r>
      <w:r w:rsidR="003416AA">
        <w:rPr>
          <w:rFonts w:asciiTheme="minorEastAsia" w:hAnsiTheme="minorEastAsia" w:cs="Times New Roman"/>
        </w:rPr>
        <w:t xml:space="preserve"> </w:t>
      </w:r>
      <w:r w:rsidRPr="00933CBF">
        <w:rPr>
          <w:rFonts w:asciiTheme="minorEastAsia" w:hAnsiTheme="minorEastAsia" w:cs="Times New Roman"/>
        </w:rPr>
        <w:t xml:space="preserve">        0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567"/>
        <w:gridCol w:w="1418"/>
        <w:gridCol w:w="1417"/>
      </w:tblGrid>
      <w:tr w:rsidR="00933CBF" w:rsidTr="003940DD">
        <w:trPr>
          <w:trHeight w:val="303"/>
        </w:trPr>
        <w:tc>
          <w:tcPr>
            <w:tcW w:w="1531" w:type="dxa"/>
            <w:vAlign w:val="center"/>
          </w:tcPr>
          <w:p w:rsidR="00933CBF" w:rsidRDefault="00933CBF" w:rsidP="003940DD">
            <w:pPr>
              <w:pStyle w:val="a3"/>
              <w:widowControl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OP</w:t>
            </w:r>
          </w:p>
        </w:tc>
        <w:tc>
          <w:tcPr>
            <w:tcW w:w="567" w:type="dxa"/>
            <w:vAlign w:val="center"/>
          </w:tcPr>
          <w:p w:rsidR="00933CBF" w:rsidRDefault="00933CBF" w:rsidP="003940DD">
            <w:pPr>
              <w:pStyle w:val="a3"/>
              <w:widowControl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—</w:t>
            </w:r>
          </w:p>
        </w:tc>
        <w:tc>
          <w:tcPr>
            <w:tcW w:w="1418" w:type="dxa"/>
            <w:vAlign w:val="center"/>
          </w:tcPr>
          <w:p w:rsidR="00933CBF" w:rsidRDefault="00933CBF" w:rsidP="003940DD">
            <w:pPr>
              <w:pStyle w:val="a3"/>
              <w:widowControl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源寄存器</w:t>
            </w:r>
          </w:p>
        </w:tc>
        <w:tc>
          <w:tcPr>
            <w:tcW w:w="1417" w:type="dxa"/>
            <w:vAlign w:val="center"/>
          </w:tcPr>
          <w:p w:rsidR="00933CBF" w:rsidRDefault="00933CBF" w:rsidP="003940DD">
            <w:pPr>
              <w:pStyle w:val="a3"/>
              <w:widowControl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目标寄存器</w:t>
            </w:r>
          </w:p>
        </w:tc>
      </w:tr>
    </w:tbl>
    <w:p w:rsidR="003940DD" w:rsidRPr="003940DD" w:rsidRDefault="003940DD" w:rsidP="003940DD">
      <w:pPr>
        <w:pStyle w:val="a3"/>
        <w:widowControl/>
        <w:spacing w:line="100" w:lineRule="exact"/>
        <w:jc w:val="left"/>
        <w:rPr>
          <w:rFonts w:ascii="宋体" w:eastAsia="宋体" w:hAnsi="宋体"/>
          <w:b/>
        </w:rPr>
      </w:pPr>
    </w:p>
    <w:p w:rsidR="0033276D" w:rsidRPr="00C62357" w:rsidRDefault="00C62357" w:rsidP="00A755B4">
      <w:pPr>
        <w:pStyle w:val="a3"/>
        <w:widowControl/>
        <w:numPr>
          <w:ilvl w:val="0"/>
          <w:numId w:val="4"/>
        </w:numPr>
        <w:spacing w:line="274" w:lineRule="auto"/>
        <w:jc w:val="left"/>
        <w:rPr>
          <w:rFonts w:ascii="宋体" w:eastAsia="宋体" w:hAnsi="宋体"/>
          <w:b/>
        </w:rPr>
      </w:pPr>
      <w:r w:rsidRPr="00C62357">
        <w:rPr>
          <w:rFonts w:asciiTheme="minorEastAsia" w:hAnsiTheme="minorEastAsia" w:cs="Times New Roman" w:hint="eastAsia"/>
          <w:kern w:val="0"/>
          <w:lang w:bidi="ar"/>
        </w:rPr>
        <w:t>如图所示为双总线结构机器的数据通路，IR为指令寄存器，PC为程序计数</w:t>
      </w:r>
      <w:r>
        <w:rPr>
          <w:rFonts w:ascii="宋体" w:eastAsia="宋体" w:hAnsi="宋体" w:cs="宋体" w:hint="eastAsia"/>
          <w:kern w:val="0"/>
        </w:rPr>
        <w:t>器（具有自增功能），M为主存（受R/W信号控制），它既存放指令又存放数据，AR为地址寄存器，DR为数据缓冲寄存器，ALU由加、减控制信号决定完成何种操作，控制信号G控制的是一个门电路，它相当于两条总线之间的桥。线上标注有小圈表示有控制信号，如Yi表示Y寄存器的输入控制信号，未标字符的线为直通线，不受控制。指令MOV（R1），R0完成R1间接寻址后将数据传送到R0的功能，请画出其指令周期流程图，并列出相应的微操作控制信号序列。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36C28EDB" wp14:editId="60EF28BF">
            <wp:extent cx="4900930" cy="149352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76D" w:rsidRPr="00C62357" w:rsidRDefault="00016BE8" w:rsidP="00A755B4">
      <w:pPr>
        <w:pStyle w:val="a3"/>
        <w:widowControl/>
        <w:numPr>
          <w:ilvl w:val="0"/>
          <w:numId w:val="4"/>
        </w:numPr>
        <w:spacing w:line="274" w:lineRule="auto"/>
        <w:jc w:val="left"/>
        <w:rPr>
          <w:rFonts w:asciiTheme="minorEastAsia" w:hAnsiTheme="minorEastAsia" w:cs="Times New Roman"/>
          <w:kern w:val="0"/>
          <w:lang w:bidi="ar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设某计算机有5级中断: I0, I1, I2, 13, I4, 其中断响应优先次序为I0最高，I1次之，I4最低，现在要求将中断处理次序改I1→I2→I0→I4→I3，请写出各级中断处理程序的屏蔽字</w:t>
      </w:r>
      <w:r w:rsidR="00C62357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要求屏蔽本级，“0”表示允许，“1”表示屏蔽</w:t>
      </w:r>
      <w:r w:rsidR="00C62357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。</w:t>
      </w:r>
    </w:p>
    <w:p w:rsidR="0033276D" w:rsidRPr="004638B0" w:rsidRDefault="00016BE8" w:rsidP="00A755B4">
      <w:pPr>
        <w:pStyle w:val="a3"/>
        <w:widowControl/>
        <w:spacing w:line="274" w:lineRule="auto"/>
        <w:jc w:val="left"/>
        <w:rPr>
          <w:rFonts w:asciiTheme="minorEastAsia" w:hAnsiTheme="minorEastAsia" w:cs="Times New Roman"/>
          <w:b/>
          <w:bCs/>
          <w:kern w:val="0"/>
          <w:lang w:bidi="ar"/>
        </w:rPr>
      </w:pPr>
      <w:r w:rsidRPr="004638B0">
        <w:rPr>
          <w:rFonts w:asciiTheme="minorEastAsia" w:hAnsiTheme="minorEastAsia" w:cs="Times New Roman"/>
          <w:b/>
          <w:bCs/>
          <w:kern w:val="0"/>
          <w:lang w:bidi="ar"/>
        </w:rPr>
        <w:t>四、设计分析题(第1小题10分，第2小题8分，第3小题7分，共25分)</w:t>
      </w:r>
    </w:p>
    <w:p w:rsidR="0033276D" w:rsidRPr="004638B0" w:rsidRDefault="00016BE8" w:rsidP="00A755B4">
      <w:pPr>
        <w:pStyle w:val="a3"/>
        <w:widowControl/>
        <w:numPr>
          <w:ilvl w:val="0"/>
          <w:numId w:val="2"/>
        </w:numPr>
        <w:spacing w:line="274" w:lineRule="auto"/>
        <w:jc w:val="left"/>
        <w:rPr>
          <w:rFonts w:asciiTheme="minorEastAsia" w:hAnsiTheme="minorEastAsia" w:cs="Times New Roman"/>
        </w:rPr>
      </w:pPr>
      <w:r w:rsidRPr="004638B0">
        <w:rPr>
          <w:rFonts w:asciiTheme="minorEastAsia" w:hAnsiTheme="minorEastAsia" w:cs="Times New Roman"/>
          <w:kern w:val="0"/>
          <w:lang w:bidi="ar"/>
        </w:rPr>
        <w:lastRenderedPageBreak/>
        <w:t>设CPU共有16根地址线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A0为低位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），</w:t>
      </w:r>
      <w:r w:rsidRPr="004638B0">
        <w:rPr>
          <w:rFonts w:asciiTheme="minorEastAsia" w:hAnsiTheme="minorEastAsia" w:cs="Times New Roman"/>
          <w:kern w:val="0"/>
          <w:lang w:bidi="ar"/>
        </w:rPr>
        <w:t>16根数据线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D0为低位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），</w:t>
      </w:r>
      <w:r w:rsidRPr="004638B0">
        <w:rPr>
          <w:rFonts w:asciiTheme="minorEastAsia" w:hAnsiTheme="minorEastAsia" w:cs="Times New Roman"/>
          <w:kern w:val="0"/>
          <w:lang w:bidi="ar"/>
        </w:rPr>
        <w:t>并用</w:t>
      </w:r>
      <m:oMath>
        <m:acc>
          <m:accPr>
            <m:chr m:val="̅"/>
            <m:ctrlPr>
              <w:rPr>
                <w:rFonts w:ascii="Cambria Math" w:hAnsi="Cambria Math" w:cs="Times New Roman"/>
                <w:kern w:val="0"/>
                <w:lang w:bidi="a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lang w:bidi="ar"/>
              </w:rPr>
              <m:t>MREQ</m:t>
            </m:r>
          </m:e>
        </m:acc>
      </m:oMath>
      <w:r w:rsidRPr="004638B0">
        <w:rPr>
          <w:rFonts w:asciiTheme="minorEastAsia" w:hAnsiTheme="minorEastAsia" w:cs="Times New Roman"/>
          <w:kern w:val="0"/>
          <w:lang w:bidi="ar"/>
        </w:rPr>
        <w:t>作访存控制信号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低电平有效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，用R/</w:t>
      </w:r>
      <m:oMath>
        <m:acc>
          <m:accPr>
            <m:chr m:val="̅"/>
            <m:ctrlPr>
              <w:rPr>
                <w:rFonts w:ascii="Cambria Math" w:hAnsi="Cambria Math" w:cs="Times New Roman"/>
                <w:kern w:val="0"/>
                <w:lang w:bidi="a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lang w:bidi="ar"/>
              </w:rPr>
              <m:t>W</m:t>
            </m:r>
          </m:e>
        </m:acc>
      </m:oMath>
      <w:r w:rsidRPr="004638B0">
        <w:rPr>
          <w:rFonts w:asciiTheme="minorEastAsia" w:hAnsiTheme="minorEastAsia" w:cs="Times New Roman"/>
          <w:kern w:val="0"/>
          <w:lang w:bidi="ar"/>
        </w:rPr>
        <w:t>作读写控制信号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高电平为读，低电平为写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。主存地址空间分配为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：</w:t>
      </w:r>
      <w:r w:rsidRPr="004638B0">
        <w:rPr>
          <w:rFonts w:asciiTheme="minorEastAsia" w:hAnsiTheme="minorEastAsia" w:cs="Times New Roman"/>
          <w:kern w:val="0"/>
          <w:lang w:bidi="ar"/>
        </w:rPr>
        <w:t>0</w:t>
      </w:r>
      <w:r w:rsidRPr="004638B0">
        <w:rPr>
          <w:rFonts w:ascii="Times New Roman" w:hAnsi="Times New Roman" w:cs="Times New Roman"/>
          <w:kern w:val="0"/>
          <w:lang w:bidi="ar"/>
        </w:rPr>
        <w:t>~</w:t>
      </w:r>
      <w:r w:rsidRPr="004638B0">
        <w:rPr>
          <w:rFonts w:asciiTheme="minorEastAsia" w:hAnsiTheme="minorEastAsia" w:cs="Times New Roman"/>
          <w:kern w:val="0"/>
          <w:lang w:bidi="ar"/>
        </w:rPr>
        <w:t>8K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-</w:t>
      </w:r>
      <w:r w:rsidR="00981598" w:rsidRPr="004638B0">
        <w:rPr>
          <w:rFonts w:asciiTheme="minorEastAsia" w:hAnsiTheme="minorEastAsia" w:cs="Times New Roman"/>
          <w:kern w:val="0"/>
          <w:lang w:bidi="ar"/>
        </w:rPr>
        <w:t>1</w:t>
      </w:r>
      <w:r w:rsidRPr="004638B0">
        <w:rPr>
          <w:rFonts w:asciiTheme="minorEastAsia" w:hAnsiTheme="minorEastAsia" w:cs="Times New Roman"/>
          <w:kern w:val="0"/>
          <w:lang w:bidi="ar"/>
        </w:rPr>
        <w:t>为系统程序区，由只读存储器芯片组成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：</w:t>
      </w:r>
      <w:r w:rsidRPr="004638B0">
        <w:rPr>
          <w:rFonts w:asciiTheme="minorEastAsia" w:hAnsiTheme="minorEastAsia" w:cs="Times New Roman"/>
          <w:kern w:val="0"/>
          <w:lang w:bidi="ar"/>
        </w:rPr>
        <w:t>8K</w:t>
      </w:r>
      <w:r w:rsidR="004638B0" w:rsidRPr="004638B0">
        <w:rPr>
          <w:rFonts w:ascii="Times New Roman" w:hAnsi="Times New Roman" w:cs="Times New Roman"/>
          <w:kern w:val="0"/>
          <w:lang w:bidi="ar"/>
        </w:rPr>
        <w:t>~</w:t>
      </w:r>
      <w:r w:rsidRPr="004638B0">
        <w:rPr>
          <w:rFonts w:asciiTheme="minorEastAsia" w:hAnsiTheme="minorEastAsia" w:cs="Times New Roman"/>
          <w:kern w:val="0"/>
          <w:lang w:bidi="ar"/>
        </w:rPr>
        <w:t>32K-1为用户程序区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；</w:t>
      </w:r>
      <w:r w:rsidRPr="004638B0">
        <w:rPr>
          <w:rFonts w:asciiTheme="minorEastAsia" w:hAnsiTheme="minorEastAsia" w:cs="Times New Roman"/>
          <w:kern w:val="0"/>
          <w:lang w:bidi="ar"/>
        </w:rPr>
        <w:t>32K</w:t>
      </w:r>
      <w:r w:rsidRPr="004638B0">
        <w:rPr>
          <w:rFonts w:ascii="Times New Roman" w:hAnsi="Times New Roman" w:cs="Times New Roman"/>
          <w:kern w:val="0"/>
          <w:lang w:bidi="ar"/>
        </w:rPr>
        <w:t>~</w:t>
      </w:r>
      <w:r w:rsidRPr="004638B0">
        <w:rPr>
          <w:rFonts w:asciiTheme="minorEastAsia" w:hAnsiTheme="minorEastAsia" w:cs="Times New Roman"/>
          <w:kern w:val="0"/>
          <w:lang w:bidi="ar"/>
        </w:rPr>
        <w:t>62K-1为空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未使用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）；</w:t>
      </w:r>
      <w:r w:rsidRPr="004638B0">
        <w:rPr>
          <w:rFonts w:asciiTheme="minorEastAsia" w:hAnsiTheme="minorEastAsia" w:cs="Times New Roman"/>
          <w:kern w:val="0"/>
          <w:lang w:bidi="ar"/>
        </w:rPr>
        <w:t>62K</w:t>
      </w:r>
      <w:r w:rsidRPr="004638B0">
        <w:rPr>
          <w:rFonts w:ascii="Times New Roman" w:hAnsi="Times New Roman" w:cs="Times New Roman"/>
          <w:kern w:val="0"/>
          <w:lang w:bidi="ar"/>
        </w:rPr>
        <w:t>~</w:t>
      </w:r>
      <w:r w:rsidRPr="004638B0">
        <w:rPr>
          <w:rFonts w:asciiTheme="minorEastAsia" w:hAnsiTheme="minorEastAsia" w:cs="Times New Roman"/>
          <w:kern w:val="0"/>
          <w:lang w:bidi="ar"/>
        </w:rPr>
        <w:t>64K-1为系统工作区。现有芯片ROM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：</w:t>
      </w:r>
      <w:r w:rsidRPr="004638B0">
        <w:rPr>
          <w:rFonts w:asciiTheme="minorEastAsia" w:hAnsiTheme="minorEastAsia" w:cs="Times New Roman"/>
          <w:kern w:val="0"/>
          <w:lang w:bidi="ar"/>
        </w:rPr>
        <w:t>8K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×</w:t>
      </w:r>
      <w:r w:rsidRPr="004638B0">
        <w:rPr>
          <w:rFonts w:asciiTheme="minorEastAsia" w:hAnsiTheme="minorEastAsia" w:cs="Times New Roman"/>
          <w:kern w:val="0"/>
          <w:lang w:bidi="ar"/>
        </w:rPr>
        <w:t>16位，RAM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：</w:t>
      </w:r>
      <w:r w:rsidRPr="004638B0">
        <w:rPr>
          <w:rFonts w:asciiTheme="minorEastAsia" w:hAnsiTheme="minorEastAsia" w:cs="Times New Roman"/>
          <w:kern w:val="0"/>
          <w:lang w:bidi="ar"/>
        </w:rPr>
        <w:t>8K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×</w:t>
      </w:r>
      <w:r w:rsidRPr="004638B0">
        <w:rPr>
          <w:rFonts w:asciiTheme="minorEastAsia" w:hAnsiTheme="minorEastAsia" w:cs="Times New Roman"/>
          <w:kern w:val="0"/>
          <w:lang w:bidi="ar"/>
        </w:rPr>
        <w:t>16位、2K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×</w:t>
      </w:r>
      <w:r w:rsidRPr="004638B0">
        <w:rPr>
          <w:rFonts w:asciiTheme="minorEastAsia" w:hAnsiTheme="minorEastAsia" w:cs="Times New Roman"/>
          <w:kern w:val="0"/>
          <w:lang w:bidi="ar"/>
        </w:rPr>
        <w:t>16位，请画出CPU与主存储器的连接逻辑图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可选用门电路及3-8译码器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。</w:t>
      </w:r>
    </w:p>
    <w:p w:rsidR="0033276D" w:rsidRPr="004638B0" w:rsidRDefault="00016BE8" w:rsidP="00A755B4">
      <w:pPr>
        <w:pStyle w:val="a3"/>
        <w:widowControl/>
        <w:numPr>
          <w:ilvl w:val="0"/>
          <w:numId w:val="2"/>
        </w:numPr>
        <w:spacing w:line="274" w:lineRule="auto"/>
        <w:jc w:val="left"/>
        <w:rPr>
          <w:rFonts w:asciiTheme="minorEastAsia" w:hAnsiTheme="minorEastAsia" w:cs="Times New Roman"/>
          <w:kern w:val="0"/>
          <w:lang w:bidi="ar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某机器采用微程序控制方式，微指令字长24位，采用水平型编码控制的微指令格式。共有微指令30个，构成4个互斥类，各类分别包含5个、9个、13个和3个微指令，外部测试判断条件共3个。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（1）</w:t>
      </w:r>
      <w:r w:rsidRPr="004638B0">
        <w:rPr>
          <w:rFonts w:asciiTheme="minorEastAsia" w:hAnsiTheme="minorEastAsia" w:cs="Times New Roman"/>
          <w:kern w:val="0"/>
          <w:lang w:bidi="ar"/>
        </w:rPr>
        <w:t>控制存储器的容量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由直接地址位数决定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应为多少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？（2）</w:t>
      </w:r>
      <w:r w:rsidRPr="004638B0">
        <w:rPr>
          <w:rFonts w:asciiTheme="minorEastAsia" w:hAnsiTheme="minorEastAsia" w:cs="Times New Roman"/>
          <w:kern w:val="0"/>
          <w:lang w:bidi="ar"/>
        </w:rPr>
        <w:t>设计出微指令字的具体格式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标示出指令字各部分所占位数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  <w:r w:rsidRPr="004638B0">
        <w:rPr>
          <w:rFonts w:asciiTheme="minorEastAsia" w:hAnsiTheme="minorEastAsia" w:cs="Times New Roman"/>
          <w:kern w:val="0"/>
          <w:lang w:bidi="ar"/>
        </w:rPr>
        <w:t>。</w:t>
      </w:r>
    </w:p>
    <w:p w:rsidR="0033276D" w:rsidRPr="004638B0" w:rsidRDefault="00016BE8" w:rsidP="00A755B4">
      <w:pPr>
        <w:pStyle w:val="a3"/>
        <w:widowControl/>
        <w:numPr>
          <w:ilvl w:val="0"/>
          <w:numId w:val="2"/>
        </w:numPr>
        <w:spacing w:line="274" w:lineRule="auto"/>
        <w:jc w:val="left"/>
        <w:rPr>
          <w:rFonts w:asciiTheme="minorEastAsia" w:hAnsiTheme="minorEastAsia" w:cs="Times New Roman"/>
          <w:color w:val="000000" w:themeColor="text1"/>
        </w:rPr>
      </w:pPr>
      <w:r w:rsidRPr="004638B0">
        <w:rPr>
          <w:rFonts w:asciiTheme="minorEastAsia" w:hAnsiTheme="minorEastAsia" w:cs="Times New Roman"/>
          <w:kern w:val="0"/>
          <w:lang w:bidi="ar"/>
        </w:rPr>
        <w:t>已知x=0.1001，</w:t>
      </w:r>
      <w:r w:rsidR="00933CBF">
        <w:rPr>
          <w:rFonts w:asciiTheme="minorEastAsia" w:hAnsiTheme="minorEastAsia" w:cs="Times New Roman"/>
          <w:kern w:val="0"/>
          <w:lang w:bidi="ar"/>
        </w:rPr>
        <w:t>y=0.</w:t>
      </w:r>
      <w:r w:rsidRPr="004638B0">
        <w:rPr>
          <w:rFonts w:asciiTheme="minorEastAsia" w:hAnsiTheme="minorEastAsia" w:cs="Times New Roman"/>
          <w:kern w:val="0"/>
          <w:lang w:bidi="ar"/>
        </w:rPr>
        <w:t>1011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，</w:t>
      </w:r>
      <w:r w:rsidRPr="004638B0">
        <w:rPr>
          <w:rFonts w:asciiTheme="minorEastAsia" w:hAnsiTheme="minorEastAsia" w:cs="Times New Roman"/>
          <w:kern w:val="0"/>
          <w:lang w:bidi="ar"/>
        </w:rPr>
        <w:t>利用不恢复余数算法计算x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÷</w:t>
      </w:r>
      <w:r w:rsidRPr="004638B0">
        <w:rPr>
          <w:rFonts w:asciiTheme="minorEastAsia" w:hAnsiTheme="minorEastAsia" w:cs="Times New Roman"/>
          <w:kern w:val="0"/>
          <w:lang w:bidi="ar"/>
        </w:rPr>
        <w:t>y。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（</w:t>
      </w:r>
      <w:r w:rsidRPr="004638B0">
        <w:rPr>
          <w:rFonts w:asciiTheme="minorEastAsia" w:hAnsiTheme="minorEastAsia" w:cs="Times New Roman"/>
          <w:kern w:val="0"/>
          <w:lang w:bidi="ar"/>
        </w:rPr>
        <w:t>要求计算结果商整数部分为0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，</w:t>
      </w:r>
      <w:r w:rsidRPr="004638B0">
        <w:rPr>
          <w:rFonts w:asciiTheme="minorEastAsia" w:hAnsiTheme="minorEastAsia" w:cs="Times New Roman"/>
          <w:kern w:val="0"/>
          <w:lang w:bidi="ar"/>
        </w:rPr>
        <w:t>小数部分4位</w:t>
      </w:r>
      <w:r w:rsidR="00981598" w:rsidRPr="004638B0">
        <w:rPr>
          <w:rFonts w:asciiTheme="minorEastAsia" w:hAnsiTheme="minorEastAsia" w:cs="Times New Roman" w:hint="eastAsia"/>
          <w:kern w:val="0"/>
          <w:lang w:bidi="ar"/>
        </w:rPr>
        <w:t>）</w:t>
      </w:r>
    </w:p>
    <w:sectPr w:rsidR="0033276D" w:rsidRPr="004638B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656" w:rsidRDefault="003B4656" w:rsidP="00D9038D">
      <w:r>
        <w:separator/>
      </w:r>
    </w:p>
  </w:endnote>
  <w:endnote w:type="continuationSeparator" w:id="0">
    <w:p w:rsidR="003B4656" w:rsidRDefault="003B4656" w:rsidP="00D9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82997384"/>
      <w:docPartObj>
        <w:docPartGallery w:val="Page Numbers (Bottom of Page)"/>
        <w:docPartUnique/>
      </w:docPartObj>
    </w:sdtPr>
    <w:sdtEndPr/>
    <w:sdtContent>
      <w:p w:rsidR="00D9038D" w:rsidRPr="00D9038D" w:rsidRDefault="00D9038D">
        <w:pPr>
          <w:pStyle w:val="a9"/>
          <w:jc w:val="center"/>
          <w:rPr>
            <w:rFonts w:ascii="Times New Roman" w:hAnsi="Times New Roman" w:cs="Times New Roman"/>
          </w:rPr>
        </w:pPr>
        <w:r w:rsidRPr="00D9038D">
          <w:rPr>
            <w:rFonts w:ascii="Times New Roman" w:hAnsi="Times New Roman" w:cs="Times New Roman"/>
          </w:rPr>
          <w:t>第</w:t>
        </w:r>
        <w:r w:rsidRPr="00D9038D">
          <w:rPr>
            <w:rFonts w:ascii="Times New Roman" w:hAnsi="Times New Roman" w:cs="Times New Roman"/>
          </w:rPr>
          <w:fldChar w:fldCharType="begin"/>
        </w:r>
        <w:r w:rsidRPr="00D9038D">
          <w:rPr>
            <w:rFonts w:ascii="Times New Roman" w:hAnsi="Times New Roman" w:cs="Times New Roman"/>
          </w:rPr>
          <w:instrText>PAGE   \* MERGEFORMAT</w:instrText>
        </w:r>
        <w:r w:rsidRPr="00D9038D">
          <w:rPr>
            <w:rFonts w:ascii="Times New Roman" w:hAnsi="Times New Roman" w:cs="Times New Roman"/>
          </w:rPr>
          <w:fldChar w:fldCharType="separate"/>
        </w:r>
        <w:r w:rsidR="00E329AF" w:rsidRPr="00E329AF">
          <w:rPr>
            <w:rFonts w:ascii="Times New Roman" w:hAnsi="Times New Roman" w:cs="Times New Roman"/>
            <w:noProof/>
            <w:lang w:val="zh-CN"/>
          </w:rPr>
          <w:t>1</w:t>
        </w:r>
        <w:r w:rsidRPr="00D9038D">
          <w:rPr>
            <w:rFonts w:ascii="Times New Roman" w:hAnsi="Times New Roman" w:cs="Times New Roman"/>
          </w:rPr>
          <w:fldChar w:fldCharType="end"/>
        </w:r>
        <w:r w:rsidRPr="00D9038D">
          <w:rPr>
            <w:rFonts w:ascii="Times New Roman" w:hAnsi="Times New Roman" w:cs="Times New Roman"/>
          </w:rPr>
          <w:t>页</w:t>
        </w:r>
        <w:r w:rsidRPr="00D9038D">
          <w:rPr>
            <w:rFonts w:ascii="Times New Roman" w:hAnsi="Times New Roman" w:cs="Times New Roman"/>
          </w:rPr>
          <w:t xml:space="preserve"> </w:t>
        </w:r>
        <w:r w:rsidRPr="00D9038D">
          <w:rPr>
            <w:rFonts w:ascii="Times New Roman" w:hAnsi="Times New Roman" w:cs="Times New Roman"/>
          </w:rPr>
          <w:t>共</w:t>
        </w:r>
        <w:r w:rsidRPr="00D9038D">
          <w:rPr>
            <w:rFonts w:ascii="Times New Roman" w:hAnsi="Times New Roman" w:cs="Times New Roman"/>
          </w:rPr>
          <w:t>4</w:t>
        </w:r>
        <w:r w:rsidRPr="00D9038D">
          <w:rPr>
            <w:rFonts w:ascii="Times New Roman" w:hAnsi="Times New Roman" w:cs="Times New Roman"/>
          </w:rPr>
          <w:t>页</w:t>
        </w:r>
      </w:p>
    </w:sdtContent>
  </w:sdt>
  <w:p w:rsidR="00D9038D" w:rsidRPr="00D9038D" w:rsidRDefault="00D9038D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656" w:rsidRDefault="003B4656" w:rsidP="00D9038D">
      <w:r>
        <w:separator/>
      </w:r>
    </w:p>
  </w:footnote>
  <w:footnote w:type="continuationSeparator" w:id="0">
    <w:p w:rsidR="003B4656" w:rsidRDefault="003B4656" w:rsidP="00D90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82E"/>
    <w:multiLevelType w:val="hybridMultilevel"/>
    <w:tmpl w:val="3306F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620BE"/>
    <w:multiLevelType w:val="multilevel"/>
    <w:tmpl w:val="3C3620BE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75F9B"/>
    <w:multiLevelType w:val="hybridMultilevel"/>
    <w:tmpl w:val="1958C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42C6E"/>
    <w:multiLevelType w:val="hybridMultilevel"/>
    <w:tmpl w:val="3306F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35774C"/>
    <w:multiLevelType w:val="hybridMultilevel"/>
    <w:tmpl w:val="A3F44B24"/>
    <w:lvl w:ilvl="0" w:tplc="2FDEE4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6D"/>
    <w:rsid w:val="00004E7B"/>
    <w:rsid w:val="00016BE8"/>
    <w:rsid w:val="000A0320"/>
    <w:rsid w:val="000B67BB"/>
    <w:rsid w:val="001262F3"/>
    <w:rsid w:val="0033276D"/>
    <w:rsid w:val="003416AA"/>
    <w:rsid w:val="003722F1"/>
    <w:rsid w:val="00393079"/>
    <w:rsid w:val="003940DD"/>
    <w:rsid w:val="003B4656"/>
    <w:rsid w:val="003C1F12"/>
    <w:rsid w:val="004045AD"/>
    <w:rsid w:val="00435D73"/>
    <w:rsid w:val="004638B0"/>
    <w:rsid w:val="004A450C"/>
    <w:rsid w:val="00511A24"/>
    <w:rsid w:val="006D24D6"/>
    <w:rsid w:val="007E2473"/>
    <w:rsid w:val="00865D89"/>
    <w:rsid w:val="009252F7"/>
    <w:rsid w:val="00933CBF"/>
    <w:rsid w:val="00981598"/>
    <w:rsid w:val="00A755B4"/>
    <w:rsid w:val="00AD7E3E"/>
    <w:rsid w:val="00B43B4E"/>
    <w:rsid w:val="00C14551"/>
    <w:rsid w:val="00C3049F"/>
    <w:rsid w:val="00C5659E"/>
    <w:rsid w:val="00C62357"/>
    <w:rsid w:val="00CE5180"/>
    <w:rsid w:val="00CF553C"/>
    <w:rsid w:val="00D33783"/>
    <w:rsid w:val="00D4033A"/>
    <w:rsid w:val="00D600BF"/>
    <w:rsid w:val="00D9038D"/>
    <w:rsid w:val="00E128C0"/>
    <w:rsid w:val="00E1628A"/>
    <w:rsid w:val="00E329AF"/>
    <w:rsid w:val="00E75FD7"/>
    <w:rsid w:val="00EC676A"/>
    <w:rsid w:val="00EE79E1"/>
    <w:rsid w:val="00EF0807"/>
    <w:rsid w:val="00F852EC"/>
    <w:rsid w:val="00FC2487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3DDAB"/>
  <w15:docId w15:val="{D0E3288B-6C9A-4794-B557-770D4E1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qFormat/>
    <w:pPr>
      <w:jc w:val="left"/>
    </w:pPr>
    <w:rPr>
      <w:rFonts w:cs="Times New Roman"/>
      <w:kern w:val="0"/>
    </w:rPr>
  </w:style>
  <w:style w:type="character" w:customStyle="1" w:styleId="s1">
    <w:name w:val="s1"/>
    <w:basedOn w:val="a0"/>
    <w:qFormat/>
    <w:rPr>
      <w:rFonts w:ascii="Helvetica" w:eastAsia="Helvetica" w:hAnsi="Helvetica" w:cs="Helvetica"/>
      <w:sz w:val="24"/>
      <w:szCs w:val="24"/>
    </w:rPr>
  </w:style>
  <w:style w:type="paragraph" w:customStyle="1" w:styleId="p2">
    <w:name w:val="p2"/>
    <w:basedOn w:val="a"/>
    <w:pPr>
      <w:jc w:val="left"/>
    </w:pPr>
    <w:rPr>
      <w:rFonts w:cs="Times New Roman"/>
      <w:kern w:val="0"/>
    </w:rPr>
  </w:style>
  <w:style w:type="paragraph" w:styleId="a5">
    <w:name w:val="List Paragraph"/>
    <w:basedOn w:val="a"/>
    <w:uiPriority w:val="34"/>
    <w:qFormat/>
    <w:rsid w:val="00C62357"/>
    <w:pPr>
      <w:ind w:firstLineChars="200" w:firstLine="420"/>
    </w:pPr>
    <w:rPr>
      <w:szCs w:val="22"/>
    </w:rPr>
  </w:style>
  <w:style w:type="paragraph" w:styleId="a6">
    <w:name w:val="Block Text"/>
    <w:basedOn w:val="a"/>
    <w:rsid w:val="00A755B4"/>
    <w:pPr>
      <w:ind w:left="113" w:right="113"/>
      <w:jc w:val="center"/>
    </w:pPr>
    <w:rPr>
      <w:rFonts w:ascii="Times New Roman" w:eastAsia="黑体" w:hAnsi="Times New Roman" w:cs="Times New Roman"/>
      <w:sz w:val="32"/>
    </w:rPr>
  </w:style>
  <w:style w:type="paragraph" w:styleId="a7">
    <w:name w:val="header"/>
    <w:basedOn w:val="a"/>
    <w:link w:val="a8"/>
    <w:rsid w:val="00D9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903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D90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03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A0F936-5B41-46A7-8B9F-A87FBB0E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Seallte</dc:creator>
  <cp:lastModifiedBy>Dell 笔记本</cp:lastModifiedBy>
  <cp:revision>34</cp:revision>
  <cp:lastPrinted>2019-06-23T08:08:00Z</cp:lastPrinted>
  <dcterms:created xsi:type="dcterms:W3CDTF">2019-06-22T13:11:00Z</dcterms:created>
  <dcterms:modified xsi:type="dcterms:W3CDTF">2019-06-24T10:52:00Z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2052-9.6.0</vt:lpwstr>
  </property>
</Properties>
</file>