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E6" w:rsidRPr="00311AE6" w:rsidRDefault="00311AE6" w:rsidP="00311AE6">
      <w:pPr>
        <w:pStyle w:val="NormalWeb"/>
        <w:spacing w:before="0" w:beforeAutospacing="0" w:after="0" w:afterAutospacing="0"/>
        <w:rPr>
          <w:rFonts w:ascii="Arial Black" w:hAnsi="Arial Black"/>
          <w:outline/>
          <w:color w:val="000000"/>
          <w:sz w:val="72"/>
          <w:szCs w:val="7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tbl>
      <w:tblPr>
        <w:tblpPr w:leftFromText="180" w:rightFromText="180" w:vertAnchor="page" w:horzAnchor="margin" w:tblpY="17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2"/>
        <w:gridCol w:w="4601"/>
        <w:gridCol w:w="363"/>
        <w:gridCol w:w="363"/>
        <w:gridCol w:w="350"/>
        <w:gridCol w:w="377"/>
      </w:tblGrid>
      <w:tr w:rsidR="00311AE6" w:rsidRPr="00D53185" w:rsidTr="004310E3">
        <w:tc>
          <w:tcPr>
            <w:tcW w:w="2962" w:type="dxa"/>
          </w:tcPr>
          <w:p w:rsidR="00311AE6" w:rsidRPr="00D53185" w:rsidRDefault="00431F92" w:rsidP="004310E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CSAI 3106</w:t>
            </w:r>
          </w:p>
        </w:tc>
        <w:tc>
          <w:tcPr>
            <w:tcW w:w="4601" w:type="dxa"/>
            <w:vAlign w:val="center"/>
          </w:tcPr>
          <w:p w:rsidR="00311AE6" w:rsidRPr="00D53185" w:rsidRDefault="002D5FF5" w:rsidP="004310E3">
            <w:pPr>
              <w:spacing w:after="0" w:line="240" w:lineRule="auto"/>
              <w:rPr>
                <w:rFonts w:ascii="Franklin Gothic Medium" w:eastAsia="Times New Roman" w:hAnsi="Franklin Gothic Medium" w:cs="Calibri"/>
                <w:b/>
                <w:color w:val="000000"/>
              </w:rPr>
            </w:pPr>
            <w:r>
              <w:rPr>
                <w:rFonts w:ascii="Times New Roman" w:hAnsi="Times New Roman"/>
                <w:b/>
              </w:rPr>
              <w:t>Application of Machine Learning in Industries</w:t>
            </w:r>
          </w:p>
        </w:tc>
        <w:tc>
          <w:tcPr>
            <w:tcW w:w="363" w:type="dxa"/>
          </w:tcPr>
          <w:p w:rsidR="00311AE6" w:rsidRPr="00D53185" w:rsidRDefault="00311AE6" w:rsidP="004310E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3185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363" w:type="dxa"/>
          </w:tcPr>
          <w:p w:rsidR="00311AE6" w:rsidRPr="00D53185" w:rsidRDefault="00311AE6" w:rsidP="004310E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3185">
              <w:rPr>
                <w:rFonts w:ascii="Times New Roman" w:hAnsi="Times New Roman"/>
                <w:sz w:val="24"/>
                <w:szCs w:val="24"/>
              </w:rPr>
              <w:t xml:space="preserve">T </w:t>
            </w:r>
          </w:p>
        </w:tc>
        <w:tc>
          <w:tcPr>
            <w:tcW w:w="350" w:type="dxa"/>
          </w:tcPr>
          <w:p w:rsidR="00311AE6" w:rsidRPr="00D53185" w:rsidRDefault="00311AE6" w:rsidP="004310E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3185">
              <w:rPr>
                <w:rFonts w:ascii="Times New Roman" w:hAnsi="Times New Roman"/>
                <w:sz w:val="24"/>
                <w:szCs w:val="24"/>
              </w:rPr>
              <w:t xml:space="preserve">P </w:t>
            </w:r>
          </w:p>
        </w:tc>
        <w:tc>
          <w:tcPr>
            <w:tcW w:w="377" w:type="dxa"/>
          </w:tcPr>
          <w:p w:rsidR="00311AE6" w:rsidRPr="00D53185" w:rsidRDefault="00311AE6" w:rsidP="004310E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3185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311AE6" w:rsidRPr="00D53185" w:rsidTr="004310E3">
        <w:tc>
          <w:tcPr>
            <w:tcW w:w="2962" w:type="dxa"/>
          </w:tcPr>
          <w:p w:rsidR="00311AE6" w:rsidRPr="00D53185" w:rsidRDefault="00311AE6" w:rsidP="004310E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53185">
              <w:rPr>
                <w:rFonts w:ascii="Times New Roman" w:hAnsi="Times New Roman"/>
                <w:b/>
                <w:sz w:val="24"/>
                <w:szCs w:val="24"/>
              </w:rPr>
              <w:t>Version 1.0</w:t>
            </w:r>
          </w:p>
        </w:tc>
        <w:tc>
          <w:tcPr>
            <w:tcW w:w="4601" w:type="dxa"/>
          </w:tcPr>
          <w:p w:rsidR="00311AE6" w:rsidRPr="00D53185" w:rsidRDefault="00311AE6" w:rsidP="004310E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311AE6" w:rsidRPr="00D53185" w:rsidRDefault="00311AE6" w:rsidP="004310E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318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:rsidR="00311AE6" w:rsidRPr="00D53185" w:rsidRDefault="00311AE6" w:rsidP="004310E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318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 w:rsidR="00311AE6" w:rsidRPr="00D53185" w:rsidRDefault="00311AE6" w:rsidP="004310E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318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77" w:type="dxa"/>
          </w:tcPr>
          <w:p w:rsidR="00311AE6" w:rsidRPr="00D53185" w:rsidRDefault="00311AE6" w:rsidP="004310E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318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11AE6" w:rsidRPr="00D53185" w:rsidTr="004310E3">
        <w:trPr>
          <w:trHeight w:val="416"/>
        </w:trPr>
        <w:tc>
          <w:tcPr>
            <w:tcW w:w="2962" w:type="dxa"/>
          </w:tcPr>
          <w:p w:rsidR="00311AE6" w:rsidRPr="00D53185" w:rsidRDefault="00311AE6" w:rsidP="004310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53185">
              <w:rPr>
                <w:rFonts w:ascii="Times New Roman" w:hAnsi="Times New Roman"/>
                <w:b/>
                <w:sz w:val="24"/>
                <w:szCs w:val="24"/>
              </w:rPr>
              <w:t>Pre-requisites/Exposure</w:t>
            </w:r>
          </w:p>
        </w:tc>
        <w:tc>
          <w:tcPr>
            <w:tcW w:w="6054" w:type="dxa"/>
            <w:gridSpan w:val="5"/>
          </w:tcPr>
          <w:p w:rsidR="00311AE6" w:rsidRPr="00D53185" w:rsidRDefault="002D5FF5" w:rsidP="004310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Python programming and its libraries.</w:t>
            </w:r>
          </w:p>
        </w:tc>
      </w:tr>
      <w:tr w:rsidR="00311AE6" w:rsidRPr="00D53185" w:rsidTr="004310E3">
        <w:tc>
          <w:tcPr>
            <w:tcW w:w="2962" w:type="dxa"/>
          </w:tcPr>
          <w:p w:rsidR="00311AE6" w:rsidRPr="00D53185" w:rsidRDefault="00311AE6" w:rsidP="004310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53185">
              <w:rPr>
                <w:rFonts w:ascii="Times New Roman" w:hAnsi="Times New Roman"/>
                <w:b/>
                <w:sz w:val="24"/>
                <w:szCs w:val="24"/>
              </w:rPr>
              <w:t>Co-requisites</w:t>
            </w:r>
          </w:p>
        </w:tc>
        <w:tc>
          <w:tcPr>
            <w:tcW w:w="6054" w:type="dxa"/>
            <w:gridSpan w:val="5"/>
          </w:tcPr>
          <w:p w:rsidR="00311AE6" w:rsidRPr="00D53185" w:rsidRDefault="00311AE6" w:rsidP="004310E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3185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</w:tbl>
    <w:p w:rsidR="00311AE6" w:rsidRPr="00D53185" w:rsidRDefault="00311AE6" w:rsidP="00311AE6">
      <w:pPr>
        <w:rPr>
          <w:rFonts w:ascii="Times New Roman" w:hAnsi="Times New Roman"/>
          <w:b/>
          <w:sz w:val="24"/>
        </w:rPr>
      </w:pPr>
      <w:r w:rsidRPr="00D53185">
        <w:rPr>
          <w:rFonts w:ascii="Times New Roman" w:hAnsi="Times New Roman"/>
          <w:b/>
          <w:sz w:val="24"/>
        </w:rPr>
        <w:t>Course Objectives</w:t>
      </w:r>
    </w:p>
    <w:p w:rsidR="00311AE6" w:rsidRPr="00D53185" w:rsidRDefault="00311AE6" w:rsidP="00311A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D53185">
        <w:rPr>
          <w:rFonts w:ascii="Times New Roman" w:hAnsi="Times New Roman"/>
          <w:bCs/>
          <w:sz w:val="24"/>
          <w:szCs w:val="24"/>
          <w:lang w:val="en-IN"/>
        </w:rPr>
        <w:t>To gain knowledg</w:t>
      </w:r>
      <w:r w:rsidR="00FF7BC0">
        <w:rPr>
          <w:rFonts w:ascii="Times New Roman" w:hAnsi="Times New Roman"/>
          <w:bCs/>
          <w:sz w:val="24"/>
          <w:szCs w:val="24"/>
          <w:lang w:val="en-IN"/>
        </w:rPr>
        <w:t xml:space="preserve">e of machine learning and applying it to solve </w:t>
      </w:r>
      <w:r w:rsidR="00CF0554">
        <w:rPr>
          <w:rFonts w:ascii="Times New Roman" w:hAnsi="Times New Roman"/>
          <w:bCs/>
          <w:sz w:val="24"/>
          <w:szCs w:val="24"/>
          <w:lang w:val="en-IN"/>
        </w:rPr>
        <w:t>various industrial problems.</w:t>
      </w:r>
    </w:p>
    <w:p w:rsidR="00311AE6" w:rsidRPr="00D53185" w:rsidRDefault="00CF0554" w:rsidP="00311A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To have understanding of what</w:t>
      </w:r>
      <w:r w:rsidR="00FF7BC0">
        <w:rPr>
          <w:rFonts w:ascii="Times New Roman" w:hAnsi="Times New Roman"/>
          <w:bCs/>
          <w:sz w:val="24"/>
          <w:szCs w:val="24"/>
          <w:lang w:val="en-IN"/>
        </w:rPr>
        <w:t xml:space="preserve"> are the essential steps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 </w:t>
      </w:r>
      <w:r w:rsidR="00FF7BC0">
        <w:rPr>
          <w:rFonts w:ascii="Times New Roman" w:hAnsi="Times New Roman"/>
          <w:bCs/>
          <w:sz w:val="24"/>
          <w:szCs w:val="24"/>
          <w:lang w:val="en-IN"/>
        </w:rPr>
        <w:t>required to solve any industrial problem with large data such as pre-processing, training, validating etc.</w:t>
      </w:r>
    </w:p>
    <w:p w:rsidR="00311AE6" w:rsidRPr="00D53185" w:rsidRDefault="00FF7BC0" w:rsidP="00311A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 xml:space="preserve">To understand the need of using suitable library to solve many industrial problems efficiently. </w:t>
      </w:r>
    </w:p>
    <w:p w:rsidR="00311AE6" w:rsidRPr="00D53185" w:rsidRDefault="00311AE6" w:rsidP="00311AE6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Pr="00D53185" w:rsidRDefault="00311AE6" w:rsidP="00311AE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53185">
        <w:rPr>
          <w:rFonts w:ascii="Times New Roman" w:hAnsi="Times New Roman"/>
          <w:b/>
          <w:sz w:val="24"/>
          <w:szCs w:val="24"/>
        </w:rPr>
        <w:t xml:space="preserve">Course Outcomes </w:t>
      </w:r>
    </w:p>
    <w:p w:rsidR="00311AE6" w:rsidRPr="00D53185" w:rsidRDefault="00311AE6" w:rsidP="00311AE6">
      <w:pPr>
        <w:tabs>
          <w:tab w:val="left" w:pos="0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53185">
        <w:rPr>
          <w:rFonts w:ascii="Times New Roman" w:hAnsi="Times New Roman"/>
          <w:bCs/>
          <w:sz w:val="24"/>
          <w:szCs w:val="24"/>
        </w:rPr>
        <w:t>At the end of this course student should be able</w:t>
      </w:r>
    </w:p>
    <w:p w:rsidR="00311AE6" w:rsidRPr="00D53185" w:rsidRDefault="00311AE6" w:rsidP="00311AE6">
      <w:pPr>
        <w:spacing w:after="0" w:line="240" w:lineRule="auto"/>
        <w:rPr>
          <w:rFonts w:ascii="Times New Roman" w:hAnsi="Times New Roman"/>
          <w:lang w:val="en-GB"/>
        </w:rPr>
      </w:pPr>
      <w:r w:rsidRPr="00D53185">
        <w:rPr>
          <w:rFonts w:ascii="Times New Roman" w:hAnsi="Times New Roman"/>
          <w:lang w:val="en-GB"/>
        </w:rPr>
        <w:t xml:space="preserve">CO1.  </w:t>
      </w:r>
      <w:r w:rsidR="002D5FF5">
        <w:rPr>
          <w:rFonts w:ascii="Times New Roman" w:hAnsi="Times New Roman"/>
          <w:lang w:val="en-GB"/>
        </w:rPr>
        <w:t>Students</w:t>
      </w:r>
      <w:r w:rsidR="00CF0554">
        <w:rPr>
          <w:rFonts w:ascii="Times New Roman" w:hAnsi="Times New Roman"/>
          <w:lang w:val="en-GB"/>
        </w:rPr>
        <w:t xml:space="preserve"> will acquire the knowledge/skill </w:t>
      </w:r>
      <w:proofErr w:type="gramStart"/>
      <w:r w:rsidR="00CF0554">
        <w:rPr>
          <w:rFonts w:ascii="Times New Roman" w:hAnsi="Times New Roman"/>
          <w:lang w:val="en-GB"/>
        </w:rPr>
        <w:t xml:space="preserve">of </w:t>
      </w:r>
      <w:r w:rsidR="00C339AE">
        <w:rPr>
          <w:rFonts w:ascii="Times New Roman" w:hAnsi="Times New Roman"/>
          <w:lang w:val="en-GB"/>
        </w:rPr>
        <w:t xml:space="preserve"> Python</w:t>
      </w:r>
      <w:proofErr w:type="gramEnd"/>
      <w:r w:rsidR="00C339AE">
        <w:rPr>
          <w:rFonts w:ascii="Times New Roman" w:hAnsi="Times New Roman"/>
          <w:lang w:val="en-GB"/>
        </w:rPr>
        <w:t xml:space="preserve"> programming skill and </w:t>
      </w:r>
      <w:r w:rsidR="00CF0554">
        <w:rPr>
          <w:rFonts w:ascii="Times New Roman" w:hAnsi="Times New Roman"/>
          <w:lang w:val="en-GB"/>
        </w:rPr>
        <w:t>applying</w:t>
      </w:r>
      <w:r w:rsidR="002D5FF5">
        <w:rPr>
          <w:rFonts w:ascii="Times New Roman" w:hAnsi="Times New Roman"/>
          <w:lang w:val="en-GB"/>
        </w:rPr>
        <w:t xml:space="preserve"> </w:t>
      </w:r>
      <w:r w:rsidR="00C339AE">
        <w:rPr>
          <w:rFonts w:ascii="Times New Roman" w:hAnsi="Times New Roman"/>
          <w:lang w:val="en-GB"/>
        </w:rPr>
        <w:t xml:space="preserve">its appropriate libraries </w:t>
      </w:r>
      <w:r w:rsidR="002D5FF5">
        <w:rPr>
          <w:rFonts w:ascii="Times New Roman" w:hAnsi="Times New Roman"/>
          <w:lang w:val="en-GB"/>
        </w:rPr>
        <w:t xml:space="preserve"> to solve many </w:t>
      </w:r>
      <w:r w:rsidR="00A135C4">
        <w:rPr>
          <w:rFonts w:ascii="Times New Roman" w:hAnsi="Times New Roman"/>
          <w:lang w:val="en-GB"/>
        </w:rPr>
        <w:t>complex industrial problems.</w:t>
      </w:r>
      <w:r w:rsidR="002D5FF5">
        <w:rPr>
          <w:rFonts w:ascii="Times New Roman" w:hAnsi="Times New Roman"/>
          <w:lang w:val="en-GB"/>
        </w:rPr>
        <w:t xml:space="preserve"> </w:t>
      </w:r>
    </w:p>
    <w:p w:rsidR="00311AE6" w:rsidRPr="00D53185" w:rsidRDefault="00311AE6" w:rsidP="00311AE6">
      <w:pPr>
        <w:spacing w:after="0" w:line="240" w:lineRule="auto"/>
        <w:rPr>
          <w:rFonts w:ascii="Times New Roman" w:hAnsi="Times New Roman"/>
          <w:lang w:val="en-GB"/>
        </w:rPr>
      </w:pPr>
    </w:p>
    <w:p w:rsidR="00311AE6" w:rsidRPr="00D53185" w:rsidRDefault="00311AE6" w:rsidP="00311AE6">
      <w:pPr>
        <w:spacing w:after="0" w:line="240" w:lineRule="auto"/>
        <w:rPr>
          <w:rFonts w:ascii="Times New Roman" w:hAnsi="Times New Roman"/>
          <w:lang w:val="en-GB"/>
        </w:rPr>
      </w:pPr>
      <w:r w:rsidRPr="00D53185">
        <w:rPr>
          <w:rFonts w:ascii="Times New Roman" w:hAnsi="Times New Roman"/>
          <w:lang w:val="en-GB"/>
        </w:rPr>
        <w:t>CO2</w:t>
      </w:r>
      <w:r w:rsidR="00A135C4">
        <w:rPr>
          <w:rFonts w:ascii="Times New Roman" w:hAnsi="Times New Roman"/>
          <w:lang w:val="en-GB"/>
        </w:rPr>
        <w:t xml:space="preserve">.  Students will have exposure to solve many industrial problems from </w:t>
      </w:r>
      <w:r w:rsidR="00CF0554">
        <w:rPr>
          <w:rFonts w:ascii="Times New Roman" w:hAnsi="Times New Roman"/>
          <w:lang w:val="en-GB"/>
        </w:rPr>
        <w:t>different sectors/domains such as banking, insurance,</w:t>
      </w:r>
      <w:r w:rsidR="00A135C4">
        <w:rPr>
          <w:rFonts w:ascii="Times New Roman" w:hAnsi="Times New Roman"/>
          <w:lang w:val="en-GB"/>
        </w:rPr>
        <w:t xml:space="preserve"> </w:t>
      </w:r>
      <w:proofErr w:type="gramStart"/>
      <w:r w:rsidR="00CF0554">
        <w:rPr>
          <w:rFonts w:ascii="Times New Roman" w:hAnsi="Times New Roman"/>
          <w:lang w:val="en-GB"/>
        </w:rPr>
        <w:t xml:space="preserve">healthcare </w:t>
      </w:r>
      <w:r w:rsidR="00A135C4">
        <w:rPr>
          <w:rFonts w:ascii="Times New Roman" w:hAnsi="Times New Roman"/>
          <w:lang w:val="en-GB"/>
        </w:rPr>
        <w:t xml:space="preserve"> etc</w:t>
      </w:r>
      <w:proofErr w:type="gramEnd"/>
      <w:r w:rsidR="00A135C4">
        <w:rPr>
          <w:rFonts w:ascii="Times New Roman" w:hAnsi="Times New Roman"/>
          <w:lang w:val="en-GB"/>
        </w:rPr>
        <w:t>.</w:t>
      </w:r>
    </w:p>
    <w:p w:rsidR="00311AE6" w:rsidRPr="00D53185" w:rsidRDefault="00311AE6" w:rsidP="00311AE6">
      <w:pPr>
        <w:spacing w:after="0" w:line="240" w:lineRule="auto"/>
        <w:rPr>
          <w:rFonts w:ascii="Times New Roman" w:hAnsi="Times New Roman"/>
          <w:lang w:val="en-GB"/>
        </w:rPr>
      </w:pPr>
    </w:p>
    <w:p w:rsidR="00311AE6" w:rsidRPr="00D53185" w:rsidRDefault="00A135C4" w:rsidP="00311AE6">
      <w:pPr>
        <w:spacing w:after="0"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CO3.  Students will be able to develop many real time NLP applications such as Neural Machine Translation, Chat bot etc. </w:t>
      </w:r>
    </w:p>
    <w:p w:rsidR="00311AE6" w:rsidRPr="00D53185" w:rsidRDefault="00311AE6" w:rsidP="00311AE6">
      <w:pPr>
        <w:spacing w:after="0" w:line="240" w:lineRule="auto"/>
        <w:rPr>
          <w:rFonts w:ascii="Times New Roman" w:hAnsi="Times New Roman"/>
          <w:lang w:val="en-GB"/>
        </w:rPr>
      </w:pPr>
    </w:p>
    <w:p w:rsid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Pr="00D53185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53185">
        <w:rPr>
          <w:rFonts w:ascii="Times New Roman" w:eastAsia="Times New Roman" w:hAnsi="Times New Roman"/>
          <w:b/>
          <w:sz w:val="24"/>
          <w:szCs w:val="24"/>
        </w:rPr>
        <w:t>Catalog Description</w:t>
      </w:r>
    </w:p>
    <w:p w:rsidR="00311AE6" w:rsidRPr="00D53185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CF0554" w:rsidRDefault="00CF0554" w:rsidP="00311AE6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F468A0" w:rsidRDefault="00F468A0" w:rsidP="00311AE6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The course is to educate the students on the Machine Learning and its application in industries. The course introduces the concept of c</w:t>
      </w:r>
      <w:r w:rsidR="00BE7ACC">
        <w:rPr>
          <w:rFonts w:ascii="Times New Roman" w:eastAsia="Times New Roman" w:hAnsi="Times New Roman"/>
        </w:rPr>
        <w:t xml:space="preserve">yber security in banking </w:t>
      </w:r>
      <w:proofErr w:type="spellStart"/>
      <w:r w:rsidR="00BE7ACC">
        <w:rPr>
          <w:rFonts w:ascii="Times New Roman" w:eastAsia="Times New Roman" w:hAnsi="Times New Roman"/>
        </w:rPr>
        <w:t>sector</w:t>
      </w:r>
      <w:proofErr w:type="gramStart"/>
      <w:r w:rsidR="00BE7ACC">
        <w:rPr>
          <w:rFonts w:ascii="Times New Roman" w:eastAsia="Times New Roman" w:hAnsi="Times New Roman"/>
        </w:rPr>
        <w:t>,</w:t>
      </w:r>
      <w:r>
        <w:rPr>
          <w:rFonts w:ascii="Times New Roman" w:eastAsia="Times New Roman" w:hAnsi="Times New Roman"/>
        </w:rPr>
        <w:t>sentiment</w:t>
      </w:r>
      <w:proofErr w:type="spellEnd"/>
      <w:proofErr w:type="gramEnd"/>
      <w:r>
        <w:rPr>
          <w:rFonts w:ascii="Times New Roman" w:eastAsia="Times New Roman" w:hAnsi="Times New Roman"/>
        </w:rPr>
        <w:t xml:space="preserve"> analysis, loan underwriting etc. The purpose of this course is to bring the concept of machine learning approaches in drug discovery, wine quality prediction, analysis of student’s feedback data etc. </w:t>
      </w:r>
    </w:p>
    <w:p w:rsidR="00311AE6" w:rsidRPr="00D53185" w:rsidRDefault="00311AE6" w:rsidP="00311AE6">
      <w:pPr>
        <w:spacing w:after="0" w:line="240" w:lineRule="auto"/>
        <w:rPr>
          <w:rFonts w:ascii="Times New Roman" w:hAnsi="Times New Roman"/>
          <w:lang w:val="en-GB"/>
        </w:rPr>
      </w:pPr>
    </w:p>
    <w:p w:rsid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Pr="00D53185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P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311AE6">
        <w:rPr>
          <w:rFonts w:ascii="Times New Roman" w:eastAsia="Times New Roman" w:hAnsi="Times New Roman"/>
          <w:b/>
          <w:sz w:val="24"/>
          <w:szCs w:val="24"/>
        </w:rPr>
        <w:t>List of Experiments:</w:t>
      </w:r>
    </w:p>
    <w:p w:rsid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311AE6" w:rsidRPr="00D53185" w:rsidRDefault="00311AE6" w:rsidP="00311AE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pPr w:leftFromText="180" w:rightFromText="180" w:vertAnchor="page" w:horzAnchor="margin" w:tblpY="2851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1800"/>
        <w:gridCol w:w="5940"/>
      </w:tblGrid>
      <w:tr w:rsidR="00311AE6" w:rsidRPr="00D53185" w:rsidTr="00311AE6">
        <w:trPr>
          <w:trHeight w:val="249"/>
        </w:trPr>
        <w:tc>
          <w:tcPr>
            <w:tcW w:w="8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1AE6" w:rsidRPr="00311AE6" w:rsidRDefault="00311AE6" w:rsidP="004310E3">
            <w:pPr>
              <w:rPr>
                <w:rFonts w:ascii="Times New Roman" w:hAnsi="Times New Roman"/>
                <w:b/>
              </w:rPr>
            </w:pPr>
            <w:r w:rsidRPr="00311AE6">
              <w:rPr>
                <w:rFonts w:ascii="Times New Roman" w:hAnsi="Times New Roman"/>
                <w:b/>
              </w:rPr>
              <w:t>S. No</w:t>
            </w:r>
          </w:p>
        </w:tc>
        <w:tc>
          <w:tcPr>
            <w:tcW w:w="1800" w:type="dxa"/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  <w:b/>
                <w:highlight w:val="blue"/>
              </w:rPr>
            </w:pPr>
            <w:r w:rsidRPr="00311AE6">
              <w:rPr>
                <w:rFonts w:ascii="Times New Roman" w:hAnsi="Times New Roman"/>
                <w:b/>
              </w:rPr>
              <w:t>Lab Exercises</w:t>
            </w:r>
          </w:p>
        </w:tc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1AE6" w:rsidRPr="00311AE6" w:rsidRDefault="00311AE6" w:rsidP="004310E3">
            <w:pPr>
              <w:rPr>
                <w:rFonts w:ascii="Times New Roman" w:hAnsi="Times New Roman"/>
                <w:b/>
                <w:highlight w:val="blue"/>
              </w:rPr>
            </w:pPr>
            <w:r w:rsidRPr="00311AE6">
              <w:rPr>
                <w:rFonts w:ascii="Times New Roman" w:hAnsi="Times New Roman"/>
                <w:b/>
              </w:rPr>
              <w:t>Contents</w:t>
            </w:r>
          </w:p>
        </w:tc>
      </w:tr>
      <w:tr w:rsidR="00311AE6" w:rsidRPr="00D53185" w:rsidTr="00311AE6">
        <w:trPr>
          <w:trHeight w:val="220"/>
        </w:trPr>
        <w:tc>
          <w:tcPr>
            <w:tcW w:w="8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1</w:t>
            </w:r>
          </w:p>
        </w:tc>
        <w:tc>
          <w:tcPr>
            <w:tcW w:w="1800" w:type="dxa"/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Experiment No 1</w:t>
            </w:r>
          </w:p>
        </w:tc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BE7ACC" w:rsidP="00431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Introduction to Pandas and </w:t>
            </w:r>
            <w:proofErr w:type="spellStart"/>
            <w:r>
              <w:rPr>
                <w:rFonts w:ascii="Times New Roman" w:hAnsi="Times New Roman"/>
              </w:rPr>
              <w:t>Numpy</w:t>
            </w:r>
            <w:proofErr w:type="spellEnd"/>
          </w:p>
        </w:tc>
      </w:tr>
      <w:tr w:rsidR="00311AE6" w:rsidRPr="00D53185" w:rsidTr="00311AE6">
        <w:trPr>
          <w:trHeight w:val="789"/>
        </w:trPr>
        <w:tc>
          <w:tcPr>
            <w:tcW w:w="8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2</w:t>
            </w:r>
          </w:p>
        </w:tc>
        <w:tc>
          <w:tcPr>
            <w:tcW w:w="1800" w:type="dxa"/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Experiment No 2</w:t>
            </w:r>
          </w:p>
        </w:tc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BE7ACC" w:rsidP="0096799E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Wine quality prediction</w:t>
            </w:r>
            <w:r w:rsidR="0096799E">
              <w:rPr>
                <w:rFonts w:ascii="Times New Roman" w:hAnsi="Times New Roman"/>
              </w:rPr>
              <w:t>(</w:t>
            </w:r>
            <w:r w:rsidR="0096799E" w:rsidRPr="0096799E">
              <w:rPr>
                <w:rFonts w:ascii="Times New Roman" w:hAnsi="Times New Roman"/>
              </w:rPr>
              <w:t>https://www.geeksforgeeks.org/wine-quality-prediction-machine-learning/</w:t>
            </w:r>
            <w:r w:rsidR="0096799E">
              <w:rPr>
                <w:rFonts w:ascii="Times New Roman" w:hAnsi="Times New Roman"/>
              </w:rPr>
              <w:t>)</w:t>
            </w:r>
            <w:bookmarkStart w:id="0" w:name="_GoBack"/>
            <w:bookmarkEnd w:id="0"/>
          </w:p>
        </w:tc>
      </w:tr>
      <w:tr w:rsidR="00311AE6" w:rsidRPr="00D53185" w:rsidTr="00311AE6">
        <w:trPr>
          <w:trHeight w:val="651"/>
        </w:trPr>
        <w:tc>
          <w:tcPr>
            <w:tcW w:w="8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3</w:t>
            </w:r>
          </w:p>
        </w:tc>
        <w:tc>
          <w:tcPr>
            <w:tcW w:w="1800" w:type="dxa"/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Experiment No 3</w:t>
            </w:r>
          </w:p>
        </w:tc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BE7ACC" w:rsidP="00431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House Price prediction</w:t>
            </w:r>
          </w:p>
        </w:tc>
      </w:tr>
      <w:tr w:rsidR="00311AE6" w:rsidRPr="00D53185" w:rsidTr="00311AE6">
        <w:trPr>
          <w:trHeight w:val="604"/>
        </w:trPr>
        <w:tc>
          <w:tcPr>
            <w:tcW w:w="8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4</w:t>
            </w:r>
          </w:p>
        </w:tc>
        <w:tc>
          <w:tcPr>
            <w:tcW w:w="1800" w:type="dxa"/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Experiment No 4</w:t>
            </w:r>
          </w:p>
        </w:tc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BE7ACC" w:rsidP="00431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Air Quality Prediction</w:t>
            </w:r>
          </w:p>
        </w:tc>
      </w:tr>
      <w:tr w:rsidR="00311AE6" w:rsidRPr="00D53185" w:rsidTr="00311AE6">
        <w:trPr>
          <w:trHeight w:val="60"/>
        </w:trPr>
        <w:tc>
          <w:tcPr>
            <w:tcW w:w="8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5</w:t>
            </w:r>
          </w:p>
        </w:tc>
        <w:tc>
          <w:tcPr>
            <w:tcW w:w="1800" w:type="dxa"/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Experiment No 5</w:t>
            </w:r>
          </w:p>
        </w:tc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BE7ACC" w:rsidP="00431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Credit Card fault prediction</w:t>
            </w:r>
          </w:p>
        </w:tc>
      </w:tr>
      <w:tr w:rsidR="00311AE6" w:rsidRPr="00D53185" w:rsidTr="00311AE6">
        <w:trPr>
          <w:trHeight w:val="604"/>
        </w:trPr>
        <w:tc>
          <w:tcPr>
            <w:tcW w:w="8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6</w:t>
            </w:r>
          </w:p>
        </w:tc>
        <w:tc>
          <w:tcPr>
            <w:tcW w:w="1800" w:type="dxa"/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Experiment No 6</w:t>
            </w:r>
          </w:p>
        </w:tc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BE7ACC" w:rsidP="00431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Liver disease prediction using KNN and other models and comparing different models.</w:t>
            </w:r>
          </w:p>
        </w:tc>
      </w:tr>
      <w:tr w:rsidR="00311AE6" w:rsidRPr="00D53185" w:rsidTr="00311AE6">
        <w:trPr>
          <w:trHeight w:val="604"/>
        </w:trPr>
        <w:tc>
          <w:tcPr>
            <w:tcW w:w="8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7</w:t>
            </w:r>
          </w:p>
        </w:tc>
        <w:tc>
          <w:tcPr>
            <w:tcW w:w="1800" w:type="dxa"/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Experiment No 7</w:t>
            </w:r>
          </w:p>
        </w:tc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BE7ACC" w:rsidP="00431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Case Study : Designing and Evaluating Neural Machine Translation- Over all idea</w:t>
            </w:r>
          </w:p>
        </w:tc>
      </w:tr>
      <w:tr w:rsidR="00311AE6" w:rsidRPr="00D53185" w:rsidTr="00311AE6">
        <w:trPr>
          <w:trHeight w:val="604"/>
        </w:trPr>
        <w:tc>
          <w:tcPr>
            <w:tcW w:w="8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8</w:t>
            </w:r>
          </w:p>
        </w:tc>
        <w:tc>
          <w:tcPr>
            <w:tcW w:w="1800" w:type="dxa"/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Experiment No 8</w:t>
            </w:r>
          </w:p>
        </w:tc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BE7ACC" w:rsidP="00431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Study Literature, Collecting data from various sources, understanding various deep learning frame works</w:t>
            </w:r>
          </w:p>
        </w:tc>
      </w:tr>
      <w:tr w:rsidR="00311AE6" w:rsidRPr="00D53185" w:rsidTr="00311AE6">
        <w:trPr>
          <w:trHeight w:val="604"/>
        </w:trPr>
        <w:tc>
          <w:tcPr>
            <w:tcW w:w="8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9</w:t>
            </w:r>
          </w:p>
        </w:tc>
        <w:tc>
          <w:tcPr>
            <w:tcW w:w="1800" w:type="dxa"/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Experiment No 9</w:t>
            </w:r>
          </w:p>
        </w:tc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BE7ACC" w:rsidP="00431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Preprocessing, tokenization, word embedding etc.</w:t>
            </w:r>
          </w:p>
        </w:tc>
      </w:tr>
      <w:tr w:rsidR="00311AE6" w:rsidRPr="00D53185" w:rsidTr="00311AE6">
        <w:trPr>
          <w:trHeight w:val="462"/>
        </w:trPr>
        <w:tc>
          <w:tcPr>
            <w:tcW w:w="8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10</w:t>
            </w:r>
          </w:p>
        </w:tc>
        <w:tc>
          <w:tcPr>
            <w:tcW w:w="1800" w:type="dxa"/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Experiment No 10</w:t>
            </w:r>
          </w:p>
        </w:tc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BE7ACC" w:rsidP="00431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Designing model and Training…</w:t>
            </w:r>
          </w:p>
        </w:tc>
      </w:tr>
      <w:tr w:rsidR="00311AE6" w:rsidRPr="00D53185" w:rsidTr="00311AE6">
        <w:trPr>
          <w:trHeight w:val="462"/>
        </w:trPr>
        <w:tc>
          <w:tcPr>
            <w:tcW w:w="8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11</w:t>
            </w:r>
          </w:p>
        </w:tc>
        <w:tc>
          <w:tcPr>
            <w:tcW w:w="1800" w:type="dxa"/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Experiment No 11</w:t>
            </w:r>
          </w:p>
        </w:tc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BE7ACC" w:rsidP="00431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NMT contd. </w:t>
            </w:r>
          </w:p>
        </w:tc>
      </w:tr>
      <w:tr w:rsidR="00311AE6" w:rsidRPr="00D53185" w:rsidTr="00311AE6">
        <w:trPr>
          <w:trHeight w:val="462"/>
        </w:trPr>
        <w:tc>
          <w:tcPr>
            <w:tcW w:w="8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12</w:t>
            </w:r>
          </w:p>
        </w:tc>
        <w:tc>
          <w:tcPr>
            <w:tcW w:w="1800" w:type="dxa"/>
            <w:vAlign w:val="center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</w:rPr>
              <w:t>Experiment No 12</w:t>
            </w:r>
          </w:p>
        </w:tc>
        <w:tc>
          <w:tcPr>
            <w:tcW w:w="59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1AE6" w:rsidRPr="00311AE6" w:rsidRDefault="00BE7ACC" w:rsidP="004310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Model Deployment, testing/evaluating, Understanding BLEU </w:t>
            </w:r>
          </w:p>
        </w:tc>
      </w:tr>
    </w:tbl>
    <w:p w:rsidR="00311AE6" w:rsidRPr="00D53185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Pr="00D53185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Pr="00D53185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Pr="00D53185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pBdr>
          <w:bottom w:val="single" w:sz="4" w:space="23" w:color="auto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311AE6" w:rsidRDefault="00311AE6" w:rsidP="00311AE6">
      <w:pPr>
        <w:rPr>
          <w:rFonts w:ascii="Arial" w:hAnsi="Arial" w:cs="Arial"/>
          <w:b/>
          <w:sz w:val="20"/>
          <w:szCs w:val="20"/>
        </w:rPr>
      </w:pPr>
    </w:p>
    <w:p w:rsidR="00311AE6" w:rsidRPr="00D53185" w:rsidRDefault="00311AE6" w:rsidP="00311AE6">
      <w:pPr>
        <w:rPr>
          <w:rFonts w:ascii="Arial" w:hAnsi="Arial" w:cs="Arial"/>
          <w:b/>
          <w:sz w:val="20"/>
          <w:szCs w:val="20"/>
        </w:rPr>
      </w:pPr>
      <w:r w:rsidRPr="00D53185">
        <w:rPr>
          <w:rFonts w:ascii="Arial" w:hAnsi="Arial" w:cs="Arial"/>
          <w:b/>
          <w:sz w:val="20"/>
          <w:szCs w:val="20"/>
        </w:rPr>
        <w:t xml:space="preserve">TEXT BOOKS: </w:t>
      </w:r>
    </w:p>
    <w:p w:rsidR="00311AE6" w:rsidRPr="00311AE6" w:rsidRDefault="009A541A" w:rsidP="00311AE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T1.   Book provided by IBM- Application of Machine Learning in Industries.</w:t>
      </w:r>
      <w:r w:rsidR="00431F92">
        <w:rPr>
          <w:rFonts w:ascii="Arial" w:hAnsi="Arial" w:cs="Arial"/>
          <w:lang w:val="en-IN"/>
        </w:rPr>
        <w:t xml:space="preserve"> (Course code CSAI3106</w:t>
      </w:r>
      <w:r w:rsidR="00311AE6" w:rsidRPr="00311AE6">
        <w:rPr>
          <w:rFonts w:ascii="Arial" w:hAnsi="Arial" w:cs="Arial"/>
          <w:lang w:val="en-IN"/>
        </w:rPr>
        <w:t>)</w:t>
      </w:r>
    </w:p>
    <w:p w:rsidR="009A541A" w:rsidRDefault="009A541A" w:rsidP="00311AE6">
      <w:pPr>
        <w:rPr>
          <w:rFonts w:ascii="Arial" w:hAnsi="Arial" w:cs="Arial"/>
          <w:b/>
          <w:sz w:val="20"/>
          <w:szCs w:val="20"/>
        </w:rPr>
      </w:pPr>
    </w:p>
    <w:p w:rsidR="00311AE6" w:rsidRPr="00D53185" w:rsidRDefault="00311AE6" w:rsidP="00311AE6">
      <w:pPr>
        <w:rPr>
          <w:rFonts w:ascii="Arial" w:hAnsi="Arial" w:cs="Arial"/>
          <w:b/>
          <w:sz w:val="20"/>
          <w:szCs w:val="20"/>
        </w:rPr>
      </w:pPr>
      <w:r w:rsidRPr="00D53185">
        <w:rPr>
          <w:rFonts w:ascii="Arial" w:hAnsi="Arial" w:cs="Arial"/>
          <w:b/>
          <w:sz w:val="20"/>
          <w:szCs w:val="20"/>
        </w:rPr>
        <w:lastRenderedPageBreak/>
        <w:t>REFERENCES:</w:t>
      </w:r>
    </w:p>
    <w:p w:rsidR="00C339AE" w:rsidRDefault="0096799E" w:rsidP="00C339AE">
      <w:pPr>
        <w:pStyle w:val="ListParagraph"/>
        <w:numPr>
          <w:ilvl w:val="0"/>
          <w:numId w:val="2"/>
        </w:numPr>
        <w:rPr>
          <w:b/>
          <w:lang w:val="en-IN"/>
        </w:rPr>
      </w:pPr>
      <w:hyperlink r:id="rId5" w:history="1">
        <w:r w:rsidR="00C339AE" w:rsidRPr="00FB49C5">
          <w:rPr>
            <w:rStyle w:val="Hyperlink"/>
            <w:b/>
            <w:lang w:val="en-IN"/>
          </w:rPr>
          <w:t>http://www.statmt.org/moses/</w:t>
        </w:r>
      </w:hyperlink>
    </w:p>
    <w:p w:rsidR="00C339AE" w:rsidRDefault="0096799E" w:rsidP="00C339AE">
      <w:pPr>
        <w:pStyle w:val="ListParagraph"/>
        <w:numPr>
          <w:ilvl w:val="0"/>
          <w:numId w:val="2"/>
        </w:numPr>
        <w:rPr>
          <w:b/>
          <w:lang w:val="en-IN"/>
        </w:rPr>
      </w:pPr>
      <w:hyperlink r:id="rId6" w:history="1">
        <w:r w:rsidR="00C339AE" w:rsidRPr="00FB49C5">
          <w:rPr>
            <w:rStyle w:val="Hyperlink"/>
            <w:b/>
            <w:lang w:val="en-IN"/>
          </w:rPr>
          <w:t>https://github.com/awslabs/sockeye</w:t>
        </w:r>
      </w:hyperlink>
    </w:p>
    <w:p w:rsidR="00C339AE" w:rsidRDefault="0096799E" w:rsidP="00C339AE">
      <w:pPr>
        <w:pStyle w:val="ListParagraph"/>
        <w:numPr>
          <w:ilvl w:val="0"/>
          <w:numId w:val="2"/>
        </w:numPr>
        <w:rPr>
          <w:b/>
          <w:lang w:val="en-IN"/>
        </w:rPr>
      </w:pPr>
      <w:hyperlink r:id="rId7" w:history="1">
        <w:r w:rsidR="00C339AE" w:rsidRPr="00FB49C5">
          <w:rPr>
            <w:rStyle w:val="Hyperlink"/>
            <w:b/>
            <w:lang w:val="en-IN"/>
          </w:rPr>
          <w:t>https://opennmt.net/</w:t>
        </w:r>
      </w:hyperlink>
    </w:p>
    <w:p w:rsidR="006C506A" w:rsidRPr="006C506A" w:rsidRDefault="006C506A" w:rsidP="006C506A">
      <w:pPr>
        <w:pStyle w:val="ListParagraph"/>
        <w:numPr>
          <w:ilvl w:val="0"/>
          <w:numId w:val="2"/>
        </w:numPr>
        <w:rPr>
          <w:b/>
          <w:lang w:val="en-IN"/>
        </w:rPr>
      </w:pPr>
      <w:proofErr w:type="spellStart"/>
      <w:r w:rsidRPr="006C506A">
        <w:rPr>
          <w:b/>
          <w:lang w:val="en-IN"/>
        </w:rPr>
        <w:t>Sockey</w:t>
      </w:r>
      <w:proofErr w:type="spellEnd"/>
    </w:p>
    <w:p w:rsidR="006C506A" w:rsidRPr="006C506A" w:rsidRDefault="006C506A" w:rsidP="006C506A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6C506A">
        <w:rPr>
          <w:b/>
          <w:lang w:val="en-IN"/>
        </w:rPr>
        <w:t>Neural Monkey</w:t>
      </w:r>
    </w:p>
    <w:p w:rsidR="00311AE6" w:rsidRPr="00D53185" w:rsidRDefault="00311AE6" w:rsidP="00311AE6">
      <w:pPr>
        <w:spacing w:after="120"/>
        <w:jc w:val="both"/>
        <w:rPr>
          <w:rFonts w:ascii="Arial" w:eastAsiaTheme="minorHAnsi" w:hAnsi="Arial" w:cs="Arial"/>
        </w:rPr>
      </w:pPr>
      <w:r w:rsidRPr="00D53185">
        <w:rPr>
          <w:rFonts w:ascii="Arial" w:hAnsi="Arial" w:cs="Arial"/>
          <w:b/>
          <w:bCs/>
        </w:rPr>
        <w:t xml:space="preserve">Continuous Evaluation- </w:t>
      </w:r>
      <w:r w:rsidRPr="00D53185">
        <w:rPr>
          <w:rFonts w:ascii="Arial" w:hAnsi="Arial" w:cs="Arial"/>
        </w:rPr>
        <w:t xml:space="preserve">There will be continuous evaluation for all practical subjects of </w:t>
      </w:r>
      <w:proofErr w:type="spellStart"/>
      <w:r w:rsidRPr="00D53185">
        <w:rPr>
          <w:rFonts w:ascii="Arial" w:hAnsi="Arial" w:cs="Arial"/>
        </w:rPr>
        <w:t>SoCS</w:t>
      </w:r>
      <w:proofErr w:type="spellEnd"/>
      <w:r w:rsidRPr="00D53185">
        <w:rPr>
          <w:rFonts w:ascii="Arial" w:hAnsi="Arial" w:cs="Arial"/>
        </w:rPr>
        <w:t xml:space="preserve"> during the semester. The performance of a student in a Practical subject will be evaluated as per process given below:</w:t>
      </w:r>
    </w:p>
    <w:p w:rsidR="00311AE6" w:rsidRPr="00D53185" w:rsidRDefault="00311AE6" w:rsidP="00311AE6">
      <w:pPr>
        <w:numPr>
          <w:ilvl w:val="0"/>
          <w:numId w:val="1"/>
        </w:numPr>
        <w:spacing w:after="120"/>
        <w:ind w:right="180"/>
        <w:contextualSpacing/>
        <w:jc w:val="both"/>
        <w:rPr>
          <w:rFonts w:ascii="Arial" w:hAnsi="Arial" w:cs="Arial"/>
          <w:lang w:val="en-IN"/>
        </w:rPr>
      </w:pPr>
      <w:r w:rsidRPr="00D53185">
        <w:rPr>
          <w:rFonts w:ascii="Arial" w:hAnsi="Arial" w:cs="Arial"/>
          <w:lang w:val="en-IN"/>
        </w:rPr>
        <w:t xml:space="preserve">Components of evaluation </w:t>
      </w:r>
    </w:p>
    <w:p w:rsidR="00311AE6" w:rsidRPr="00D53185" w:rsidRDefault="00311AE6" w:rsidP="00311AE6">
      <w:pPr>
        <w:numPr>
          <w:ilvl w:val="1"/>
          <w:numId w:val="1"/>
        </w:numPr>
        <w:spacing w:after="120"/>
        <w:ind w:left="360" w:right="180" w:firstLine="0"/>
        <w:contextualSpacing/>
        <w:jc w:val="both"/>
        <w:rPr>
          <w:rFonts w:ascii="Arial" w:hAnsi="Arial" w:cs="Arial"/>
          <w:lang w:val="en-IN"/>
        </w:rPr>
      </w:pPr>
      <w:r w:rsidRPr="00D53185">
        <w:rPr>
          <w:rFonts w:ascii="Arial" w:hAnsi="Arial" w:cs="Arial"/>
          <w:lang w:val="en-IN"/>
        </w:rPr>
        <w:t>Viva v</w:t>
      </w:r>
      <w:r w:rsidR="009A541A">
        <w:rPr>
          <w:rFonts w:ascii="Arial" w:hAnsi="Arial" w:cs="Arial"/>
          <w:lang w:val="en-IN"/>
        </w:rPr>
        <w:t xml:space="preserve">oce / </w:t>
      </w:r>
      <w:r w:rsidR="001171E3">
        <w:rPr>
          <w:rFonts w:ascii="Arial" w:hAnsi="Arial" w:cs="Arial"/>
          <w:lang w:val="en-IN"/>
        </w:rPr>
        <w:t>Quiz (</w:t>
      </w:r>
      <w:r w:rsidR="00D92B78">
        <w:rPr>
          <w:rFonts w:ascii="Arial" w:hAnsi="Arial" w:cs="Arial"/>
          <w:lang w:val="en-IN"/>
        </w:rPr>
        <w:t>60%)</w:t>
      </w:r>
      <w:r w:rsidR="009A541A">
        <w:rPr>
          <w:rFonts w:ascii="Arial" w:hAnsi="Arial" w:cs="Arial"/>
          <w:lang w:val="en-IN"/>
        </w:rPr>
        <w:t xml:space="preserve"> + Lab Records</w:t>
      </w:r>
      <w:r w:rsidR="00D92B78">
        <w:rPr>
          <w:rFonts w:ascii="Arial" w:hAnsi="Arial" w:cs="Arial"/>
          <w:lang w:val="en-IN"/>
        </w:rPr>
        <w:t xml:space="preserve"> and </w:t>
      </w:r>
      <w:r w:rsidR="00314810">
        <w:rPr>
          <w:rFonts w:ascii="Arial" w:hAnsi="Arial" w:cs="Arial"/>
          <w:lang w:val="en-IN"/>
        </w:rPr>
        <w:t>experimentation (</w:t>
      </w:r>
      <w:r w:rsidR="00D92B78">
        <w:rPr>
          <w:rFonts w:ascii="Arial" w:hAnsi="Arial" w:cs="Arial"/>
          <w:lang w:val="en-IN"/>
        </w:rPr>
        <w:t>14%</w:t>
      </w:r>
      <w:proofErr w:type="gramStart"/>
      <w:r w:rsidR="00D92B78">
        <w:rPr>
          <w:rFonts w:ascii="Arial" w:hAnsi="Arial" w:cs="Arial"/>
          <w:lang w:val="en-IN"/>
        </w:rPr>
        <w:t>)</w:t>
      </w:r>
      <w:r w:rsidR="009A541A">
        <w:rPr>
          <w:rFonts w:ascii="Arial" w:hAnsi="Arial" w:cs="Arial"/>
          <w:lang w:val="en-IN"/>
        </w:rPr>
        <w:t>+</w:t>
      </w:r>
      <w:proofErr w:type="gramEnd"/>
      <w:r w:rsidR="009A541A">
        <w:rPr>
          <w:rFonts w:ascii="Arial" w:hAnsi="Arial" w:cs="Arial"/>
          <w:lang w:val="en-IN"/>
        </w:rPr>
        <w:t xml:space="preserve"> Case Study: Mini project</w:t>
      </w:r>
      <w:r w:rsidR="001171E3">
        <w:rPr>
          <w:rFonts w:ascii="Arial" w:hAnsi="Arial" w:cs="Arial"/>
          <w:lang w:val="en-IN"/>
        </w:rPr>
        <w:t>(Project File+ Project Viva</w:t>
      </w:r>
      <w:r w:rsidR="00D92B78">
        <w:rPr>
          <w:rFonts w:ascii="Arial" w:hAnsi="Arial" w:cs="Arial"/>
          <w:lang w:val="en-IN"/>
        </w:rPr>
        <w:t>+</w:t>
      </w:r>
      <w:r w:rsidR="001171E3">
        <w:rPr>
          <w:rFonts w:ascii="Arial" w:hAnsi="Arial" w:cs="Arial"/>
          <w:lang w:val="en-IN"/>
        </w:rPr>
        <w:t xml:space="preserve"> </w:t>
      </w:r>
      <w:r w:rsidR="00D92B78">
        <w:rPr>
          <w:rFonts w:ascii="Arial" w:hAnsi="Arial" w:cs="Arial"/>
          <w:lang w:val="en-IN"/>
        </w:rPr>
        <w:t>Experimentation</w:t>
      </w:r>
      <w:r w:rsidR="001171E3">
        <w:rPr>
          <w:rFonts w:ascii="Arial" w:hAnsi="Arial" w:cs="Arial"/>
          <w:lang w:val="en-IN"/>
        </w:rPr>
        <w:t>(26</w:t>
      </w:r>
      <w:r w:rsidR="00D92B78">
        <w:rPr>
          <w:rFonts w:ascii="Arial" w:hAnsi="Arial" w:cs="Arial"/>
          <w:lang w:val="en-IN"/>
        </w:rPr>
        <w:t>%)</w:t>
      </w:r>
      <w:r w:rsidR="009A541A">
        <w:rPr>
          <w:rFonts w:ascii="Arial" w:hAnsi="Arial" w:cs="Arial"/>
          <w:lang w:val="en-IN"/>
        </w:rPr>
        <w:t xml:space="preserve"> </w:t>
      </w:r>
    </w:p>
    <w:p w:rsidR="00311AE6" w:rsidRPr="00D53185" w:rsidRDefault="00311AE6" w:rsidP="00311AE6">
      <w:pPr>
        <w:numPr>
          <w:ilvl w:val="1"/>
          <w:numId w:val="1"/>
        </w:numPr>
        <w:spacing w:after="120"/>
        <w:ind w:left="720" w:right="180"/>
        <w:contextualSpacing/>
        <w:jc w:val="both"/>
        <w:rPr>
          <w:rFonts w:ascii="Arial" w:hAnsi="Arial" w:cs="Arial"/>
          <w:lang w:val="en-IN"/>
        </w:rPr>
      </w:pPr>
      <w:r w:rsidRPr="00D53185">
        <w:rPr>
          <w:rFonts w:ascii="Arial" w:hAnsi="Arial" w:cs="Arial"/>
          <w:lang w:val="en-IN"/>
        </w:rPr>
        <w:t>Lab performance and record evaluation shall be a continuous process throughout the semester.</w:t>
      </w:r>
    </w:p>
    <w:p w:rsidR="00311AE6" w:rsidRPr="00D53185" w:rsidRDefault="00311AE6" w:rsidP="00311AE6">
      <w:pPr>
        <w:numPr>
          <w:ilvl w:val="1"/>
          <w:numId w:val="1"/>
        </w:numPr>
        <w:spacing w:after="120"/>
        <w:ind w:left="720" w:right="180"/>
        <w:contextualSpacing/>
        <w:jc w:val="both"/>
        <w:rPr>
          <w:rFonts w:ascii="Arial" w:hAnsi="Arial" w:cs="Arial"/>
          <w:lang w:val="en-IN"/>
        </w:rPr>
      </w:pPr>
      <w:r w:rsidRPr="00D53185">
        <w:rPr>
          <w:rFonts w:ascii="Arial" w:hAnsi="Arial" w:cs="Arial"/>
          <w:lang w:val="en-IN"/>
        </w:rPr>
        <w:t>Minimum three Viva voce/ Quiz based on practical sessions shall be conducted during the semester.</w:t>
      </w:r>
      <w:r w:rsidR="00314810">
        <w:rPr>
          <w:rFonts w:ascii="Arial" w:hAnsi="Arial" w:cs="Arial"/>
          <w:lang w:val="en-IN"/>
        </w:rPr>
        <w:t xml:space="preserve"> A mini project (case-study)will be the part of lab.</w:t>
      </w:r>
    </w:p>
    <w:p w:rsidR="00311AE6" w:rsidRPr="00D53185" w:rsidRDefault="00311AE6" w:rsidP="00311AE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311AE6" w:rsidRPr="00D53185" w:rsidRDefault="00311AE6" w:rsidP="00311AE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D53185">
        <w:rPr>
          <w:rFonts w:ascii="Times New Roman" w:hAnsi="Times New Roman"/>
          <w:b/>
          <w:sz w:val="24"/>
          <w:szCs w:val="24"/>
        </w:rPr>
        <w:t>Relationship between the Program Outcomes (POs), Course Outcomes (COs) and Program Specific Outcomes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53185">
        <w:rPr>
          <w:rFonts w:ascii="Times New Roman" w:hAnsi="Times New Roman"/>
          <w:b/>
          <w:sz w:val="24"/>
          <w:szCs w:val="24"/>
        </w:rPr>
        <w:t>(PSOs):</w:t>
      </w:r>
    </w:p>
    <w:p w:rsidR="00311AE6" w:rsidRPr="00D53185" w:rsidRDefault="00311AE6" w:rsidP="00311AE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19"/>
        <w:tblpPr w:leftFromText="180" w:rightFromText="180" w:vertAnchor="text" w:horzAnchor="margin" w:tblpY="187"/>
        <w:tblW w:w="9000" w:type="dxa"/>
        <w:tblLayout w:type="fixed"/>
        <w:tblLook w:val="04A0" w:firstRow="1" w:lastRow="0" w:firstColumn="1" w:lastColumn="0" w:noHBand="0" w:noVBand="1"/>
      </w:tblPr>
      <w:tblGrid>
        <w:gridCol w:w="985"/>
        <w:gridCol w:w="540"/>
        <w:gridCol w:w="521"/>
        <w:gridCol w:w="469"/>
        <w:gridCol w:w="506"/>
        <w:gridCol w:w="480"/>
        <w:gridCol w:w="454"/>
        <w:gridCol w:w="521"/>
        <w:gridCol w:w="469"/>
        <w:gridCol w:w="540"/>
        <w:gridCol w:w="540"/>
        <w:gridCol w:w="540"/>
        <w:gridCol w:w="542"/>
        <w:gridCol w:w="639"/>
        <w:gridCol w:w="624"/>
        <w:gridCol w:w="630"/>
      </w:tblGrid>
      <w:tr w:rsidR="00311AE6" w:rsidRPr="00311AE6" w:rsidTr="00311AE6">
        <w:trPr>
          <w:trHeight w:val="251"/>
        </w:trPr>
        <w:tc>
          <w:tcPr>
            <w:tcW w:w="985" w:type="dxa"/>
          </w:tcPr>
          <w:p w:rsidR="00311AE6" w:rsidRPr="00311AE6" w:rsidRDefault="00311AE6" w:rsidP="004310E3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Course Outcomes</w:t>
            </w:r>
          </w:p>
        </w:tc>
        <w:tc>
          <w:tcPr>
            <w:tcW w:w="540" w:type="dxa"/>
          </w:tcPr>
          <w:p w:rsidR="00311AE6" w:rsidRPr="00311AE6" w:rsidRDefault="00311AE6" w:rsidP="00311AE6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PO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11AE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21" w:type="dxa"/>
          </w:tcPr>
          <w:p w:rsidR="00311AE6" w:rsidRPr="00311AE6" w:rsidRDefault="00311AE6" w:rsidP="004310E3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PO2</w:t>
            </w:r>
          </w:p>
        </w:tc>
        <w:tc>
          <w:tcPr>
            <w:tcW w:w="469" w:type="dxa"/>
          </w:tcPr>
          <w:p w:rsidR="00311AE6" w:rsidRPr="00311AE6" w:rsidRDefault="00311AE6" w:rsidP="004310E3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PO3</w:t>
            </w:r>
          </w:p>
        </w:tc>
        <w:tc>
          <w:tcPr>
            <w:tcW w:w="506" w:type="dxa"/>
          </w:tcPr>
          <w:p w:rsidR="00311AE6" w:rsidRPr="00311AE6" w:rsidRDefault="00311AE6" w:rsidP="004310E3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PO4</w:t>
            </w:r>
          </w:p>
        </w:tc>
        <w:tc>
          <w:tcPr>
            <w:tcW w:w="480" w:type="dxa"/>
          </w:tcPr>
          <w:p w:rsidR="00311AE6" w:rsidRPr="00311AE6" w:rsidRDefault="00311AE6" w:rsidP="004310E3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PO5</w:t>
            </w:r>
          </w:p>
        </w:tc>
        <w:tc>
          <w:tcPr>
            <w:tcW w:w="454" w:type="dxa"/>
          </w:tcPr>
          <w:p w:rsidR="00311AE6" w:rsidRPr="00311AE6" w:rsidRDefault="00311AE6" w:rsidP="004310E3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PO6</w:t>
            </w:r>
          </w:p>
        </w:tc>
        <w:tc>
          <w:tcPr>
            <w:tcW w:w="521" w:type="dxa"/>
          </w:tcPr>
          <w:p w:rsidR="00311AE6" w:rsidRPr="00311AE6" w:rsidRDefault="00311AE6" w:rsidP="004310E3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PO7</w:t>
            </w:r>
          </w:p>
        </w:tc>
        <w:tc>
          <w:tcPr>
            <w:tcW w:w="469" w:type="dxa"/>
          </w:tcPr>
          <w:p w:rsidR="00311AE6" w:rsidRPr="00311AE6" w:rsidRDefault="00311AE6" w:rsidP="004310E3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PO8</w:t>
            </w:r>
          </w:p>
        </w:tc>
        <w:tc>
          <w:tcPr>
            <w:tcW w:w="540" w:type="dxa"/>
          </w:tcPr>
          <w:p w:rsidR="00311AE6" w:rsidRPr="00311AE6" w:rsidRDefault="00311AE6" w:rsidP="00311AE6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PO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11AE6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540" w:type="dxa"/>
          </w:tcPr>
          <w:p w:rsidR="00311AE6" w:rsidRPr="00311AE6" w:rsidRDefault="00311AE6" w:rsidP="00311AE6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PO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11AE6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540" w:type="dxa"/>
          </w:tcPr>
          <w:p w:rsidR="00311AE6" w:rsidRPr="00311AE6" w:rsidRDefault="00311AE6" w:rsidP="00311AE6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PO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11AE6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542" w:type="dxa"/>
          </w:tcPr>
          <w:p w:rsidR="00311AE6" w:rsidRPr="00311AE6" w:rsidRDefault="00311AE6" w:rsidP="00311AE6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PO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11AE6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639" w:type="dxa"/>
          </w:tcPr>
          <w:p w:rsidR="00311AE6" w:rsidRPr="00311AE6" w:rsidRDefault="00311AE6" w:rsidP="00311AE6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PSO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11AE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624" w:type="dxa"/>
          </w:tcPr>
          <w:p w:rsidR="00311AE6" w:rsidRPr="00311AE6" w:rsidRDefault="00311AE6" w:rsidP="00311AE6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PSO2</w:t>
            </w:r>
          </w:p>
        </w:tc>
        <w:tc>
          <w:tcPr>
            <w:tcW w:w="630" w:type="dxa"/>
          </w:tcPr>
          <w:p w:rsidR="00311AE6" w:rsidRPr="00311AE6" w:rsidRDefault="00311AE6" w:rsidP="00311AE6">
            <w:pPr>
              <w:rPr>
                <w:rFonts w:ascii="Times New Roman" w:hAnsi="Times New Roman"/>
                <w:sz w:val="18"/>
                <w:szCs w:val="18"/>
              </w:rPr>
            </w:pPr>
            <w:r w:rsidRPr="00311AE6">
              <w:rPr>
                <w:rFonts w:ascii="Times New Roman" w:hAnsi="Times New Roman"/>
                <w:sz w:val="18"/>
                <w:szCs w:val="18"/>
              </w:rPr>
              <w:t>PSO3</w:t>
            </w:r>
          </w:p>
        </w:tc>
      </w:tr>
      <w:tr w:rsidR="00311AE6" w:rsidRPr="00311AE6" w:rsidTr="00311AE6">
        <w:trPr>
          <w:trHeight w:val="251"/>
        </w:trPr>
        <w:tc>
          <w:tcPr>
            <w:tcW w:w="985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CO1</w:t>
            </w: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21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69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6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48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454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21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2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639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624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63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3</w:t>
            </w:r>
          </w:p>
        </w:tc>
      </w:tr>
      <w:tr w:rsidR="00311AE6" w:rsidRPr="00311AE6" w:rsidTr="00311AE6">
        <w:trPr>
          <w:trHeight w:val="251"/>
        </w:trPr>
        <w:tc>
          <w:tcPr>
            <w:tcW w:w="985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21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69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6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8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454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21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2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639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624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63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311AE6" w:rsidRPr="00311AE6" w:rsidTr="00311AE6">
        <w:trPr>
          <w:trHeight w:val="251"/>
        </w:trPr>
        <w:tc>
          <w:tcPr>
            <w:tcW w:w="985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CO3</w:t>
            </w: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21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69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6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8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454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21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2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639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624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63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3</w:t>
            </w:r>
          </w:p>
        </w:tc>
      </w:tr>
      <w:tr w:rsidR="00311AE6" w:rsidRPr="00311AE6" w:rsidTr="00311AE6">
        <w:trPr>
          <w:trHeight w:val="251"/>
        </w:trPr>
        <w:tc>
          <w:tcPr>
            <w:tcW w:w="985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Average</w:t>
            </w: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21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69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6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8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454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21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542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639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624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</w:p>
        </w:tc>
        <w:tc>
          <w:tcPr>
            <w:tcW w:w="630" w:type="dxa"/>
          </w:tcPr>
          <w:p w:rsidR="00311AE6" w:rsidRPr="00311AE6" w:rsidRDefault="00311AE6" w:rsidP="004310E3">
            <w:pPr>
              <w:rPr>
                <w:rFonts w:ascii="Times New Roman" w:hAnsi="Times New Roman"/>
              </w:rPr>
            </w:pPr>
            <w:r w:rsidRPr="00311AE6">
              <w:rPr>
                <w:rFonts w:ascii="Times New Roman" w:hAnsi="Times New Roman"/>
                <w:lang w:val="en-US"/>
              </w:rPr>
              <w:t>2.67</w:t>
            </w:r>
          </w:p>
        </w:tc>
      </w:tr>
    </w:tbl>
    <w:p w:rsidR="00311AE6" w:rsidRPr="00D53185" w:rsidRDefault="00311AE6" w:rsidP="00311AE6">
      <w:pPr>
        <w:spacing w:after="0"/>
        <w:jc w:val="both"/>
        <w:rPr>
          <w:rFonts w:ascii="Times New Roman" w:hAnsi="Times New Roman"/>
          <w:sz w:val="24"/>
          <w:szCs w:val="24"/>
          <w:lang w:val="en-IN"/>
        </w:rPr>
      </w:pPr>
    </w:p>
    <w:p w:rsidR="00311AE6" w:rsidRPr="00D53185" w:rsidRDefault="00311AE6" w:rsidP="00311AE6">
      <w:pPr>
        <w:spacing w:after="0"/>
        <w:jc w:val="both"/>
        <w:rPr>
          <w:rFonts w:ascii="Times New Roman" w:hAnsi="Times New Roman"/>
          <w:b/>
        </w:rPr>
      </w:pPr>
      <w:r w:rsidRPr="00D53185">
        <w:rPr>
          <w:rFonts w:ascii="Times New Roman" w:hAnsi="Times New Roman"/>
          <w:sz w:val="24"/>
          <w:szCs w:val="24"/>
          <w:lang w:val="en-IN"/>
        </w:rPr>
        <w:t xml:space="preserve">            </w:t>
      </w:r>
      <w:r w:rsidRPr="00D53185">
        <w:rPr>
          <w:rFonts w:ascii="Times New Roman" w:hAnsi="Times New Roman"/>
          <w:lang w:val="en-IN"/>
        </w:rPr>
        <w:t xml:space="preserve">1=Weak </w:t>
      </w:r>
      <w:r w:rsidRPr="00D53185">
        <w:rPr>
          <w:rFonts w:ascii="Times New Roman" w:hAnsi="Times New Roman"/>
          <w:lang w:val="en-IN"/>
        </w:rPr>
        <w:tab/>
        <w:t xml:space="preserve">                                2= Moderate</w:t>
      </w:r>
      <w:r w:rsidRPr="00D53185">
        <w:rPr>
          <w:rFonts w:ascii="Times New Roman" w:hAnsi="Times New Roman"/>
          <w:lang w:val="en-IN"/>
        </w:rPr>
        <w:tab/>
        <w:t xml:space="preserve">                    </w:t>
      </w:r>
      <w:r w:rsidRPr="00D53185">
        <w:rPr>
          <w:rFonts w:ascii="Times New Roman" w:hAnsi="Times New Roman"/>
          <w:lang w:val="en-IN"/>
        </w:rPr>
        <w:tab/>
        <w:t>3= Strong</w:t>
      </w:r>
    </w:p>
    <w:p w:rsidR="0042679F" w:rsidRDefault="0042679F"/>
    <w:sectPr w:rsidR="0042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564D4"/>
    <w:multiLevelType w:val="hybridMultilevel"/>
    <w:tmpl w:val="EA148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5A886E0B"/>
    <w:multiLevelType w:val="hybridMultilevel"/>
    <w:tmpl w:val="A9746C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68796F"/>
    <w:multiLevelType w:val="hybridMultilevel"/>
    <w:tmpl w:val="E6B4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E6"/>
    <w:rsid w:val="001171E3"/>
    <w:rsid w:val="002D5FF5"/>
    <w:rsid w:val="00311AE6"/>
    <w:rsid w:val="00314810"/>
    <w:rsid w:val="003E22BA"/>
    <w:rsid w:val="0042679F"/>
    <w:rsid w:val="00431F92"/>
    <w:rsid w:val="005C449D"/>
    <w:rsid w:val="006A539D"/>
    <w:rsid w:val="006C506A"/>
    <w:rsid w:val="008E614A"/>
    <w:rsid w:val="0096799E"/>
    <w:rsid w:val="0099019B"/>
    <w:rsid w:val="009A541A"/>
    <w:rsid w:val="00A135C4"/>
    <w:rsid w:val="00BC0D86"/>
    <w:rsid w:val="00BE7ACC"/>
    <w:rsid w:val="00C339AE"/>
    <w:rsid w:val="00C61153"/>
    <w:rsid w:val="00C757FD"/>
    <w:rsid w:val="00CF0554"/>
    <w:rsid w:val="00D92B78"/>
    <w:rsid w:val="00E51E07"/>
    <w:rsid w:val="00E77624"/>
    <w:rsid w:val="00F468A0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FCCA"/>
  <w15:chartTrackingRefBased/>
  <w15:docId w15:val="{701622DD-A319-4B6E-AF2C-29AF7ECE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E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11A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TableGrid19">
    <w:name w:val="Table Grid19"/>
    <w:basedOn w:val="TableNormal"/>
    <w:next w:val="TableGrid"/>
    <w:uiPriority w:val="59"/>
    <w:qFormat/>
    <w:rsid w:val="00311AE6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31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0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9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nm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wslabs/sockeye" TargetMode="External"/><Relationship Id="rId5" Type="http://schemas.openxmlformats.org/officeDocument/2006/relationships/hyperlink" Target="http://www.statmt.org/mos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Goutam Datta</cp:lastModifiedBy>
  <cp:revision>3</cp:revision>
  <dcterms:created xsi:type="dcterms:W3CDTF">2021-08-02T15:31:00Z</dcterms:created>
  <dcterms:modified xsi:type="dcterms:W3CDTF">2021-08-09T07:38:00Z</dcterms:modified>
</cp:coreProperties>
</file>