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cc31759555c06bf81417a8e4c013635fdb25d2"/>
    <w:p>
      <w:pPr>
        <w:pStyle w:val="Heading1"/>
      </w:pPr>
      <w:r>
        <w:t xml:space="preserve">Горгасали. Волчья голова — синопсис (v2: волчий дар)</w:t>
      </w:r>
    </w:p>
    <w:p>
      <w:pPr>
        <w:pStyle w:val="FirstParagraph"/>
      </w:pPr>
      <w:r>
        <w:rPr>
          <w:bCs/>
          <w:b/>
        </w:rPr>
        <w:t xml:space="preserve">Жанр:</w:t>
      </w:r>
      <w:r>
        <w:t xml:space="preserve"> </w:t>
      </w:r>
      <w:r>
        <w:t xml:space="preserve">тёмное историческое фэнтези, сюжетная RPG.</w:t>
      </w:r>
      <w:r>
        <w:t xml:space="preserve"> </w:t>
      </w:r>
      <w:r>
        <w:rPr>
          <w:bCs/>
          <w:b/>
        </w:rPr>
        <w:t xml:space="preserve">Мир:</w:t>
      </w:r>
      <w:r>
        <w:t xml:space="preserve"> </w:t>
      </w:r>
      <w:r>
        <w:t xml:space="preserve">Картли, V век, грузинская мифология.</w:t>
      </w:r>
      <w:r>
        <w:t xml:space="preserve"> </w:t>
      </w:r>
      <w:r>
        <w:rPr>
          <w:bCs/>
          <w:b/>
        </w:rPr>
        <w:t xml:space="preserve">Герой:</w:t>
      </w:r>
      <w:r>
        <w:t xml:space="preserve"> </w:t>
      </w:r>
      <w:r>
        <w:t xml:space="preserve">Вахтанг Горгасали, от 10 до 22 лет.</w:t>
      </w:r>
    </w:p>
    <w:p>
      <w:pPr>
        <w:pStyle w:val="BodyText"/>
      </w:pPr>
      <w:r>
        <w:rPr>
          <w:bCs/>
          <w:b/>
        </w:rPr>
        <w:t xml:space="preserve">Логлайн.</w:t>
      </w:r>
      <w:r>
        <w:t xml:space="preserve"> </w:t>
      </w:r>
      <w:r>
        <w:t xml:space="preserve">Мальчик-царь, которого вырастила зима среди волков, идёт за похищенной сестрой через Дарьял, в нижний мир. Волчья кровь делает его лучшим воином Картли, но каждый раз, когда он ею пользуется, волк забирает часть человека. Вернуть сестру и остаться царём людей он сможет, только если научится держать зверя в себе, а не прятать его.</w:t>
      </w:r>
    </w:p>
    <w:p>
      <w:pPr>
        <w:pStyle w:val="BlockText"/>
      </w:pPr>
      <w:r>
        <w:rPr>
          <w:bCs/>
          <w:b/>
        </w:rPr>
        <w:t xml:space="preserve">Что изменилось по сравнению с v1.</w:t>
      </w:r>
      <w:r>
        <w:t xml:space="preserve"> </w:t>
      </w:r>
      <w:r>
        <w:t xml:space="preserve">- Волки больше не «псы Гмерти»: «гмерти» по-грузински просто «бог». Теперь это</w:t>
      </w:r>
      <w:r>
        <w:t xml:space="preserve"> </w:t>
      </w:r>
      <w:r>
        <w:rPr>
          <w:bCs/>
          <w:b/>
        </w:rPr>
        <w:t xml:space="preserve">стая Белого Георгия</w:t>
      </w:r>
      <w:r>
        <w:t xml:space="preserve"> </w:t>
      </w:r>
      <w:r>
        <w:t xml:space="preserve">(Тетри Гиорги).</w:t>
      </w:r>
      <w:r>
        <w:t xml:space="preserve"> </w:t>
      </w:r>
      <w:r>
        <w:t xml:space="preserve">- После набега мальчик</w:t>
      </w:r>
      <w:r>
        <w:t xml:space="preserve"> </w:t>
      </w:r>
      <w:r>
        <w:rPr>
          <w:bCs/>
          <w:b/>
        </w:rPr>
        <w:t xml:space="preserve">бежит в горы</w:t>
      </w:r>
      <w:r>
        <w:t xml:space="preserve"> </w:t>
      </w:r>
      <w:r>
        <w:t xml:space="preserve">и зиму живёт со стаей.</w:t>
      </w:r>
      <w:r>
        <w:t xml:space="preserve"> </w:t>
      </w:r>
      <w:r>
        <w:t xml:space="preserve">- У Вахтанга появляется</w:t>
      </w:r>
      <w:r>
        <w:t xml:space="preserve"> </w:t>
      </w:r>
      <w:r>
        <w:rPr>
          <w:bCs/>
          <w:b/>
        </w:rPr>
        <w:t xml:space="preserve">волчий дар</w:t>
      </w:r>
      <w:r>
        <w:t xml:space="preserve">: кровь, стая, вой, превращение. Подробно в конце документа.</w:t>
      </w:r>
    </w:p>
    <w:p>
      <w:r>
        <w:pict>
          <v:rect style="width:0;height:1.5pt" o:hralign="center" o:hrstd="t" o:hr="t"/>
        </w:pict>
      </w:r>
    </w:p>
    <w:bookmarkStart w:id="20" w:name="откуда-волки-белый-георгий"/>
    <w:p>
      <w:pPr>
        <w:pStyle w:val="Heading2"/>
      </w:pPr>
      <w:r>
        <w:t xml:space="preserve">Откуда волки: Белый Георгий</w:t>
      </w:r>
    </w:p>
    <w:p>
      <w:pPr>
        <w:pStyle w:val="FirstParagraph"/>
      </w:pPr>
      <w:r>
        <w:t xml:space="preserve">Для церкви Георгий — святой-воин. Для горцев Пшави и Хевсурети</w:t>
      </w:r>
      <w:r>
        <w:t xml:space="preserve"> </w:t>
      </w:r>
      <w:r>
        <w:rPr>
          <w:bCs/>
          <w:b/>
        </w:rPr>
        <w:t xml:space="preserve">Тетри Гиорги, Белый Георгий</w:t>
      </w:r>
      <w:r>
        <w:t xml:space="preserve">, — один из хвтисшвилеби, детей бога, воитель с собственными святилищами, землями и дружиной ✦. Это тот же «закон двух слоёв»: один и тот же образ, увиденный двумя верами.</w:t>
      </w:r>
    </w:p>
    <w:p>
      <w:pPr>
        <w:pStyle w:val="BodyText"/>
      </w:pPr>
      <w:r>
        <w:t xml:space="preserve">Наше допущение ✳️:</w:t>
      </w:r>
      <w:r>
        <w:t xml:space="preserve"> </w:t>
      </w:r>
      <w:r>
        <w:rPr>
          <w:bCs/>
          <w:b/>
        </w:rPr>
        <w:t xml:space="preserve">волки — псы Белого Георгия.</w:t>
      </w:r>
      <w:r>
        <w:t xml:space="preserve"> </w:t>
      </w:r>
      <w:r>
        <w:t xml:space="preserve">Он спускает их на тех, кто нарушил клятву, и посылает к тем, кого выбрал.</w:t>
      </w:r>
    </w:p>
    <w:p>
      <w:pPr>
        <w:numPr>
          <w:ilvl w:val="0"/>
          <w:numId w:val="1001"/>
        </w:numPr>
        <w:pStyle w:val="Compact"/>
      </w:pPr>
      <w:r>
        <w:t xml:space="preserve">По всему Кавказу и Восточной Европе Святой Георгий известен как</w:t>
      </w:r>
      <w:r>
        <w:t xml:space="preserve"> </w:t>
      </w:r>
      <w:r>
        <w:rPr>
          <w:bCs/>
          <w:b/>
        </w:rPr>
        <w:t xml:space="preserve">хозяин волков</w:t>
      </w:r>
      <w:r>
        <w:t xml:space="preserve">. Он кормит их, указывает, кого задрать, и «замыкает им пасти», чтобы не трогали скот.</w:t>
      </w:r>
    </w:p>
    <w:p>
      <w:pPr>
        <w:numPr>
          <w:ilvl w:val="0"/>
          <w:numId w:val="1001"/>
        </w:numPr>
        <w:pStyle w:val="Compact"/>
      </w:pPr>
      <w:r>
        <w:t xml:space="preserve">У соседей-алан властелина волков зовут</w:t>
      </w:r>
      <w:r>
        <w:t xml:space="preserve"> </w:t>
      </w:r>
      <w:r>
        <w:rPr>
          <w:bCs/>
          <w:b/>
        </w:rPr>
        <w:t xml:space="preserve">Тутыр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Поэтому опора на традицию есть, но грузинские записи именно про «псов Георгия» нужно найти отдельно (см. источники в конце).</w:t>
      </w:r>
    </w:p>
    <w:p>
      <w:pPr>
        <w:pStyle w:val="FirstParagraph"/>
      </w:pPr>
      <w:r>
        <w:rPr>
          <w:bCs/>
          <w:b/>
        </w:rPr>
        <w:t xml:space="preserve">Приятная деталь:</w:t>
      </w:r>
      <w:r>
        <w:t xml:space="preserve"> </w:t>
      </w:r>
      <w:r>
        <w:t xml:space="preserve">у алан свой хозяин волков, и Бакатар узнает этот знак раньше, чем грузинские епископы.</w:t>
      </w:r>
    </w:p>
    <w:p>
      <w:r>
        <w:pict>
          <v:rect style="width:0;height:1.5pt" o:hralign="center" o:hrstd="t" o:hr="t"/>
        </w:pict>
      </w:r>
    </w:p>
    <w:bookmarkEnd w:id="20"/>
    <w:bookmarkStart w:id="21" w:name="пролог.-каспи-10-лет"/>
    <w:p>
      <w:pPr>
        <w:pStyle w:val="Heading2"/>
      </w:pPr>
      <w:r>
        <w:t xml:space="preserve">Пролог. Каспи (10 лет)</w:t>
      </w:r>
    </w:p>
    <w:p>
      <w:pPr>
        <w:pStyle w:val="FirstParagraph"/>
      </w:pPr>
      <w:r>
        <w:t xml:space="preserve">Закат над горами Картли. Беркут летит над колонной алан к Каспи. В дыму факелов идёт рогатая тень, которую не видит никто из всадников.</w:t>
      </w:r>
    </w:p>
    <w:p>
      <w:pPr>
        <w:pStyle w:val="BodyText"/>
      </w:pPr>
      <w:r>
        <w:t xml:space="preserve">Ночью город горит. Десятилетний царь Вахтанг прячется под повозкой и видит, как великан Бакатар увозит его трёхлетнюю сестру Мирандухт. Крестик девочки падает в грязь. Кормилица вдавливает мальчика обратно в тень. У него с рождения янтарный клин в левом глазу. Кормилица шёпотом называет его «волчьим глазом»: «Тебя видят».</w:t>
      </w:r>
    </w:p>
    <w:bookmarkEnd w:id="21"/>
    <w:bookmarkStart w:id="22" w:name="бегство-в-горы"/>
    <w:p>
      <w:pPr>
        <w:pStyle w:val="Heading2"/>
      </w:pPr>
      <w:r>
        <w:t xml:space="preserve">Бегство в горы</w:t>
      </w:r>
    </w:p>
    <w:p>
      <w:pPr>
        <w:pStyle w:val="FirstParagraph"/>
      </w:pPr>
      <w:r>
        <w:t xml:space="preserve">На рассвете мальчик подбирает крестик и</w:t>
      </w:r>
      <w:r>
        <w:t xml:space="preserve"> </w:t>
      </w:r>
      <w:r>
        <w:rPr>
          <w:bCs/>
          <w:b/>
        </w:rPr>
        <w:t xml:space="preserve">убегает из Каспи один</w:t>
      </w:r>
      <w:r>
        <w:t xml:space="preserve">, по следу конницы на север, вверх по Арагви. Он думает, что догонит.</w:t>
      </w:r>
    </w:p>
    <w:p>
      <w:pPr>
        <w:pStyle w:val="BodyText"/>
      </w:pPr>
      <w:r>
        <w:t xml:space="preserve">Через неделю он в горах. Ложится первый снег, наступает Гиоргоба, зимний день Георгия. Мальчик замерзает в расщелине, и его находит стая.</w:t>
      </w:r>
    </w:p>
    <w:p>
      <w:pPr>
        <w:pStyle w:val="BodyText"/>
      </w:pPr>
      <w:r>
        <w:t xml:space="preserve">Ведёт её</w:t>
      </w:r>
      <w:r>
        <w:t xml:space="preserve"> </w:t>
      </w:r>
      <w:r>
        <w:rPr>
          <w:bCs/>
          <w:b/>
        </w:rPr>
        <w:t xml:space="preserve">старая белая волчица</w:t>
      </w:r>
      <w:r>
        <w:t xml:space="preserve"> </w:t>
      </w:r>
      <w:r>
        <w:t xml:space="preserve">со стрелой в боку: аланской стрелой, теми же всадниками, что увезли его сестру. Она умирает. Мальчик сам почти мёртв от холода, и волчица даёт ему</w:t>
      </w:r>
      <w:r>
        <w:t xml:space="preserve"> </w:t>
      </w:r>
      <w:r>
        <w:rPr>
          <w:bCs/>
          <w:b/>
        </w:rPr>
        <w:t xml:space="preserve">свою кровь</w:t>
      </w:r>
      <w:r>
        <w:t xml:space="preserve">. Вместе с кровью в него уходит она сама.</w:t>
      </w:r>
    </w:p>
    <w:p>
      <w:pPr>
        <w:pStyle w:val="BodyText"/>
      </w:pPr>
      <w:r>
        <w:t xml:space="preserve">Всю зиму Вахтанг живёт со стаей: охотится, спит в куче волчьих тел, учится слышать запах за перевал. Весной горцы-пастухи находят на перевале одичавшего мальчика среди волков. Молочный брат Артаваз узнаёт его по крестику на шее. Стая провожает их до последнего гребня над Мцхетой и остаётся в горах.</w:t>
      </w:r>
    </w:p>
    <w:p>
      <w:pPr>
        <w:pStyle w:val="BodyText"/>
      </w:pPr>
      <w:r>
        <w:rPr>
          <w:iCs/>
          <w:i/>
        </w:rPr>
        <w:t xml:space="preserve">По Кэмпбеллу это «детство героя»: изгнание и воспитание зверем, как у Ромула и Рема. Зов пришёл, но мальчик ответил на него слишком рано и вернулся другим.</w:t>
      </w:r>
    </w:p>
    <w:bookmarkEnd w:id="22"/>
    <w:bookmarkStart w:id="23" w:name="отказ-1015-лет"/>
    <w:p>
      <w:pPr>
        <w:pStyle w:val="Heading2"/>
      </w:pPr>
      <w:r>
        <w:t xml:space="preserve">Отказ (10–15 лет)</w:t>
      </w:r>
    </w:p>
    <w:p>
      <w:pPr>
        <w:pStyle w:val="FirstParagraph"/>
      </w:pPr>
      <w:r>
        <w:t xml:space="preserve">Пять лет Вахтанг</w:t>
      </w:r>
      <w:r>
        <w:t xml:space="preserve"> </w:t>
      </w:r>
      <w:r>
        <w:rPr>
          <w:bCs/>
          <w:b/>
        </w:rPr>
        <w:t xml:space="preserve">прячет волка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Мать хранит тайну.</w:t>
      </w:r>
    </w:p>
    <w:p>
      <w:pPr>
        <w:numPr>
          <w:ilvl w:val="0"/>
          <w:numId w:val="1002"/>
        </w:numPr>
        <w:pStyle w:val="Compact"/>
      </w:pPr>
      <w:r>
        <w:t xml:space="preserve">Епископ Микел видит в мальчике беса и ночами молится над ним.</w:t>
      </w:r>
    </w:p>
    <w:p>
      <w:pPr>
        <w:numPr>
          <w:ilvl w:val="0"/>
          <w:numId w:val="1002"/>
        </w:numPr>
        <w:pStyle w:val="Compact"/>
      </w:pPr>
      <w:r>
        <w:t xml:space="preserve">В Мцхете правит персидский маг Бинкаран, и только его огонь показывает правду: в пламени рядом с тенью мальчика всегда стоит тень волчицы.</w:t>
      </w:r>
    </w:p>
    <w:p>
      <w:pPr>
        <w:pStyle w:val="FirstParagraph"/>
      </w:pPr>
      <w:r>
        <w:t xml:space="preserve">Вахтанг хочет быть христианским царём, а не зверем. Волк просыпается в нём от ярости, от крови, от полной луны. После таких ночей во дворце находят разорванных собак, и все делают вид, что ничего не случилось.</w:t>
      </w:r>
    </w:p>
    <w:bookmarkEnd w:id="23"/>
    <w:bookmarkStart w:id="24" w:name="отправление-15-лет"/>
    <w:p>
      <w:pPr>
        <w:pStyle w:val="Heading2"/>
      </w:pPr>
      <w:r>
        <w:t xml:space="preserve">Отправление (15 лет)</w:t>
      </w:r>
    </w:p>
    <w:p>
      <w:pPr>
        <w:pStyle w:val="FirstParagraph"/>
      </w:pPr>
      <w:r>
        <w:t xml:space="preserve">Совет знати. Вахтанг объявляет поход за сестрой. Спаспет Джуаншер предлагает послать полководца. Вахтанг отвечает, что жалость к сестре пожирает его сердце, как огненный меч. Он пишет тайное завещание и уводит войско в горы.</w:t>
      </w:r>
    </w:p>
    <w:p>
      <w:pPr>
        <w:pStyle w:val="BodyText"/>
      </w:pPr>
      <w:r>
        <w:t xml:space="preserve">В горах стая возвращается к нему. Теперь её ведёт</w:t>
      </w:r>
      <w:r>
        <w:t xml:space="preserve"> </w:t>
      </w:r>
      <w:r>
        <w:rPr>
          <w:bCs/>
          <w:b/>
        </w:rPr>
        <w:t xml:space="preserve">Тетри</w:t>
      </w:r>
      <w:r>
        <w:t xml:space="preserve">, белая дочь той волчицы.</w:t>
      </w:r>
    </w:p>
    <w:p>
      <w:pPr>
        <w:pStyle w:val="BodyText"/>
      </w:pPr>
      <w:r>
        <w:t xml:space="preserve">У святилища Белого Георгия хевисбери (жрец общины) говорит ему правду. Волчий дар не проклятие, а знак выбора. Но кровь волчицы требует своё: чем чаще Вахтанг отпускает зверя, тем меньше в нём остаётся человека.</w:t>
      </w:r>
    </w:p>
    <w:p>
      <w:pPr>
        <w:pStyle w:val="BodyText"/>
      </w:pPr>
      <w:r>
        <w:t xml:space="preserve">Горный бог Копала посылает его к хромому кузнецу Шавхани. Шавхани выковывает</w:t>
      </w:r>
      <w:r>
        <w:t xml:space="preserve"> </w:t>
      </w:r>
      <w:r>
        <w:rPr>
          <w:bCs/>
          <w:b/>
        </w:rPr>
        <w:t xml:space="preserve">шлем — стальную волчью голову</w:t>
      </w:r>
      <w:r>
        <w:t xml:space="preserve">. Это не оружие, а</w:t>
      </w:r>
      <w:r>
        <w:t xml:space="preserve"> </w:t>
      </w:r>
      <w:r>
        <w:rPr>
          <w:bCs/>
          <w:b/>
        </w:rPr>
        <w:t xml:space="preserve">узда</w:t>
      </w:r>
      <w:r>
        <w:t xml:space="preserve">. В шлеме Вахтанг может выпустить волка и вернуться обратно. Без шлема когда-нибудь не вернётся.</w:t>
      </w:r>
    </w:p>
    <w:p>
      <w:pPr>
        <w:pStyle w:val="BodyText"/>
      </w:pPr>
      <w:r>
        <w:t xml:space="preserve">Здесь у Вахтанга появляется имя, которое дадут ему персы:</w:t>
      </w:r>
      <w:r>
        <w:t xml:space="preserve"> </w:t>
      </w:r>
      <w:r>
        <w:rPr>
          <w:bCs/>
          <w:b/>
        </w:rPr>
        <w:t xml:space="preserve">Горгасали, «волчья голова»</w:t>
      </w:r>
      <w:r>
        <w:t xml:space="preserve"> </w:t>
      </w:r>
      <w:r>
        <w:t xml:space="preserve">📜.</w:t>
      </w:r>
    </w:p>
    <w:p>
      <w:pPr>
        <w:pStyle w:val="BodyText"/>
      </w:pPr>
      <w:r>
        <w:t xml:space="preserve">Контракты в горах учат его, что у каждого существа есть правило. Своё правило теперь есть и у него самого: кудиани знает, как</w:t>
      </w:r>
      <w:r>
        <w:t xml:space="preserve"> </w:t>
      </w:r>
      <w:r>
        <w:rPr>
          <w:bCs/>
          <w:b/>
        </w:rPr>
        <w:t xml:space="preserve">«замкнуть волчью пасть»</w:t>
      </w:r>
      <w:r>
        <w:t xml:space="preserve"> </w:t>
      </w:r>
      <w:r>
        <w:t xml:space="preserve">✳️, и однажды обрывает его связь со стаей посреди боя.</w:t>
      </w:r>
    </w:p>
    <w:bookmarkEnd w:id="24"/>
    <w:bookmarkStart w:id="25" w:name="порог-дарьял-16-лет"/>
    <w:p>
      <w:pPr>
        <w:pStyle w:val="Heading2"/>
      </w:pPr>
      <w:r>
        <w:t xml:space="preserve">Порог: Дарьял (16 лет)</w:t>
      </w:r>
    </w:p>
    <w:p>
      <w:pPr>
        <w:pStyle w:val="FirstParagraph"/>
      </w:pPr>
      <w:r>
        <w:t xml:space="preserve">Семь дней две армии стоят на берегах реки 📜.</w:t>
      </w:r>
    </w:p>
    <w:p>
      <w:pPr>
        <w:pStyle w:val="BodyText"/>
      </w:pPr>
      <w:r>
        <w:t xml:space="preserve">Хазар-великан Тархан разрубает лучшего бойца персов. Вахтанг всю ночь молится и утром убивает великана копьём,</w:t>
      </w:r>
      <w:r>
        <w:t xml:space="preserve"> </w:t>
      </w:r>
      <w:r>
        <w:rPr>
          <w:bCs/>
          <w:b/>
        </w:rPr>
        <w:t xml:space="preserve">без волка</w:t>
      </w:r>
      <w:r>
        <w:t xml:space="preserve">. Ему важно доказать себе, что он царь, а не зверь.</w:t>
      </w:r>
    </w:p>
    <w:p>
      <w:pPr>
        <w:pStyle w:val="BodyText"/>
      </w:pPr>
      <w:r>
        <w:t xml:space="preserve">Против Бакатара с луком в двенадцать пядей человеческой силы не хватает. Вахтанг отпускает волка.</w:t>
      </w:r>
      <w:r>
        <w:t xml:space="preserve"> </w:t>
      </w:r>
      <w:r>
        <w:rPr>
          <w:bCs/>
          <w:b/>
        </w:rPr>
        <w:t xml:space="preserve">Он видит летящую стрелу издалека и уходит от неё</w:t>
      </w:r>
      <w:r>
        <w:t xml:space="preserve"> </w:t>
      </w:r>
      <w:r>
        <w:t xml:space="preserve">📜, уклоняется от второй, третья убивает коня. Он прыгает на великана в падении 📜.</w:t>
      </w:r>
    </w:p>
    <w:p>
      <w:pPr>
        <w:pStyle w:val="BodyText"/>
      </w:pPr>
      <w:r>
        <w:t xml:space="preserve">В схватке Бакатар видит стаю на гребне и янтарный глаз. «Тутыр выбрал тебя», — говорит он. Потом рассказывает правду: аланы платят дань невидимым деви за проход через Дарьял, и шесть лет назад этой данью стала Мирандухт. Он сам отвёз её под гору.</w:t>
      </w:r>
    </w:p>
    <w:p>
      <w:pPr>
        <w:pStyle w:val="BodyText"/>
      </w:pPr>
      <w:r>
        <w:t xml:space="preserve">Выбор: убить его, как требуют честь и армия, или пощадить и потерять войско.</w:t>
      </w:r>
    </w:p>
    <w:p>
      <w:pPr>
        <w:pStyle w:val="BodyText"/>
      </w:pPr>
      <w:r>
        <w:t xml:space="preserve">После поединка Вахтанг уходит за Дарьял, в нижний мир. Армия считает его мёртвым. В Мцхете вскрывают завещание.</w:t>
      </w:r>
    </w:p>
    <w:bookmarkEnd w:id="25"/>
    <w:bookmarkStart w:id="26" w:name="посвящение-нижний-мир"/>
    <w:p>
      <w:pPr>
        <w:pStyle w:val="Heading2"/>
      </w:pPr>
      <w:r>
        <w:t xml:space="preserve">Посвящение: нижний мир</w:t>
      </w:r>
    </w:p>
    <w:p>
      <w:pPr>
        <w:pStyle w:val="FirstParagraph"/>
      </w:pPr>
      <w:r>
        <w:t xml:space="preserve">Квесквнели, страна мёртвых и деви. Здесь шлем приходится снимать: только</w:t>
      </w:r>
      <w:r>
        <w:t xml:space="preserve"> </w:t>
      </w:r>
      <w:r>
        <w:rPr>
          <w:bCs/>
          <w:b/>
        </w:rPr>
        <w:t xml:space="preserve">волчье чутьё</w:t>
      </w:r>
      <w:r>
        <w:t xml:space="preserve"> </w:t>
      </w:r>
      <w:r>
        <w:t xml:space="preserve">ведёт по тропам, где у людей нет дорог.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Тетри и стая видят деви</w:t>
      </w:r>
      <w:r>
        <w:t xml:space="preserve">, которых не видит человек. Волки рычат на пустой воздух, и Вахтанг бьёт туда.</w:t>
      </w:r>
    </w:p>
    <w:p>
      <w:pPr>
        <w:numPr>
          <w:ilvl w:val="0"/>
          <w:numId w:val="1003"/>
        </w:numPr>
        <w:pStyle w:val="Compact"/>
      </w:pPr>
      <w:r>
        <w:t xml:space="preserve">Под Казбеком, где из глубины звенят цепи Амирани, к нему приходит</w:t>
      </w:r>
      <w:r>
        <w:t xml:space="preserve"> </w:t>
      </w:r>
      <w:r>
        <w:rPr>
          <w:bCs/>
          <w:b/>
        </w:rPr>
        <w:t xml:space="preserve">богиня охоты Дали</w:t>
      </w:r>
      <w:r>
        <w:t xml:space="preserve">, мать Амирани. Она даёт удачу охотника при условии тайны.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Тень отца</w:t>
      </w:r>
      <w:r>
        <w:t xml:space="preserve"> </w:t>
      </w:r>
      <w:r>
        <w:t xml:space="preserve">открывает правду о роде Нимрода. Часть исполинов пала вниз и стала деви. Вахтанг одной крови с теми, кто держит его сестру.</w:t>
      </w:r>
      <w:r>
        <w:t xml:space="preserve"> </w:t>
      </w:r>
      <w:r>
        <w:rPr>
          <w:bCs/>
          <w:b/>
        </w:rPr>
        <w:t xml:space="preserve">В нём две нечеловеческие крови: исполинская и волчья.</w:t>
      </w:r>
    </w:p>
    <w:p>
      <w:pPr>
        <w:numPr>
          <w:ilvl w:val="0"/>
          <w:numId w:val="1003"/>
        </w:numPr>
        <w:pStyle w:val="Compact"/>
      </w:pPr>
      <w:r>
        <w:t xml:space="preserve">Мирандухт растит</w:t>
      </w:r>
      <w:r>
        <w:t xml:space="preserve"> </w:t>
      </w:r>
      <w:r>
        <w:rPr>
          <w:bCs/>
          <w:b/>
        </w:rPr>
        <w:t xml:space="preserve">мать деви</w:t>
      </w:r>
      <w:r>
        <w:t xml:space="preserve">. Девочка зовёт её «нана» и брата не помнит. Мать деви предлагает ему остаться: «Ты уже наполовину зверь. Здесь никто не заставит тебя прятаться».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Апофеоз.</w:t>
      </w:r>
      <w:r>
        <w:t xml:space="preserve"> </w:t>
      </w:r>
      <w:r>
        <w:t xml:space="preserve">Вахтанг впервые обращается в волка</w:t>
      </w:r>
      <w:r>
        <w:t xml:space="preserve"> </w:t>
      </w:r>
      <w:r>
        <w:rPr>
          <w:bCs/>
          <w:b/>
        </w:rPr>
        <w:t xml:space="preserve">полностью</w:t>
      </w:r>
      <w:r>
        <w:t xml:space="preserve">, огромного серого волка размером с коня. В этом облике он видит оба мира сразу и понимает, что мир один. Самое трудное — вернуться в человеческий облик. Его вытаскивает из волка запах крестика сестры.</w:t>
      </w:r>
    </w:p>
    <w:p>
      <w:pPr>
        <w:numPr>
          <w:ilvl w:val="0"/>
          <w:numId w:val="1003"/>
        </w:numPr>
        <w:pStyle w:val="Compact"/>
      </w:pPr>
      <w:r>
        <w:t xml:space="preserve">Поединок с однорогим Цалркой, старшим из семи братьев-деви. Человек и волк против исполина.</w:t>
      </w:r>
    </w:p>
    <w:bookmarkEnd w:id="26"/>
    <w:bookmarkStart w:id="27" w:name="возвращение"/>
    <w:p>
      <w:pPr>
        <w:pStyle w:val="Heading2"/>
      </w:pPr>
      <w:r>
        <w:t xml:space="preserve">Возвращение</w:t>
      </w:r>
    </w:p>
    <w:p>
      <w:pPr>
        <w:pStyle w:val="FirstParagraph"/>
      </w:pPr>
      <w:r>
        <w:t xml:space="preserve">Сестра не хочет уходить. За ними гонятся братья-деви. Из нижнего мира их выносит птица Пасканджи, и Вахтанг кормит её собственной плотью.</w:t>
      </w:r>
    </w:p>
    <w:p>
      <w:pPr>
        <w:pStyle w:val="BodyText"/>
      </w:pPr>
      <w:r>
        <w:t xml:space="preserve">У выхода ждут Артаваз и стая. Бакатар тоже приходит, но только если его пощадили.</w:t>
      </w:r>
    </w:p>
    <w:p>
      <w:pPr>
        <w:pStyle w:val="BodyText"/>
      </w:pPr>
      <w:r>
        <w:t xml:space="preserve">Мост Шавхани над пропастью: человек проходит, деви падает. Решается, пройдёт ли сестра и</w:t>
      </w:r>
      <w:r>
        <w:t xml:space="preserve"> </w:t>
      </w:r>
      <w:r>
        <w:rPr>
          <w:bCs/>
          <w:b/>
        </w:rPr>
        <w:t xml:space="preserve">пройдёт ли сам Вахтанг</w:t>
      </w:r>
      <w:r>
        <w:t xml:space="preserve">, если слишком много раз отпускал волка. (Это последствия всей игры.)</w:t>
      </w:r>
    </w:p>
    <w:p>
      <w:pPr>
        <w:pStyle w:val="BodyText"/>
      </w:pPr>
      <w:r>
        <w:t xml:space="preserve">Аланы требуют тридцать тысяч пленных 📜, и он платит. Он возвращается в Мцхету, где его уже похоронили. Люди стелют одежду ему под ноги 📜.</w:t>
      </w:r>
    </w:p>
    <w:p>
      <w:pPr>
        <w:pStyle w:val="BodyText"/>
      </w:pPr>
      <w:r>
        <w:t xml:space="preserve">Вахтанг ставит башни у Дарьяла и запирает дверь в нижний мир. Он собирает Картли: в каждой области два хозяина, эристав и невидимый, и договориться нужно с обоими. Горцы идут за ним охотнее, чем за любым царём до него. Они видят волков и знают, чей это знак.</w:t>
      </w:r>
    </w:p>
    <w:p>
      <w:pPr>
        <w:pStyle w:val="BodyText"/>
      </w:pPr>
      <w:r>
        <w:t xml:space="preserve">Беркут бьёт фазана, обе птицы падают в горячий источник. Там Вахтанг закладывает Тбилиси, город двух миров.</w:t>
      </w:r>
    </w:p>
    <w:bookmarkEnd w:id="27"/>
    <w:bookmarkStart w:id="28" w:name="эпилог"/>
    <w:p>
      <w:pPr>
        <w:pStyle w:val="Heading2"/>
      </w:pPr>
      <w:r>
        <w:t xml:space="preserve">Эпилог</w:t>
      </w:r>
    </w:p>
    <w:p>
      <w:pPr>
        <w:pStyle w:val="FirstParagraph"/>
      </w:pPr>
      <w:r>
        <w:t xml:space="preserve">Посол шаха просит руки Мирандухт. Уходя, он шепчет: «Dur az Gorgasal» — «берегитесь волчьей головы». Ночью над новым городом воет стая, и в глазах сестры на миг мелькает что-то нечеловеческое.</w:t>
      </w:r>
    </w:p>
    <w:p>
      <w:pPr>
        <w:pStyle w:val="BodyText"/>
      </w:pPr>
      <w:r>
        <w:rPr>
          <w:iCs/>
          <w:i/>
        </w:rPr>
        <w:t xml:space="preserve">Крючок для второй игры:</w:t>
      </w:r>
      <w:r>
        <w:t xml:space="preserve"> </w:t>
      </w:r>
      <w:r>
        <w:t xml:space="preserve">по хронике епископ Микел однажды ударит царя ногой в лицо и выбьет ему зуб 📜. У нас это будет</w:t>
      </w:r>
      <w:r>
        <w:t xml:space="preserve"> </w:t>
      </w:r>
      <w:r>
        <w:rPr>
          <w:bCs/>
          <w:b/>
        </w:rPr>
        <w:t xml:space="preserve">волчий клык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волчий-дар-способности-для-геймдизайна"/>
    <w:p>
      <w:pPr>
        <w:pStyle w:val="Heading1"/>
      </w:pPr>
      <w:r>
        <w:t xml:space="preserve">Волчий дар: способности (для геймдизайна)</w:t>
      </w:r>
    </w:p>
    <w:p>
      <w:pPr>
        <w:pStyle w:val="FirstParagraph"/>
      </w:pPr>
      <w:r>
        <w:t xml:space="preserve">Принцип как у ведьмака:</w:t>
      </w:r>
      <w:r>
        <w:t xml:space="preserve"> </w:t>
      </w:r>
      <w:r>
        <w:rPr>
          <w:bCs/>
          <w:b/>
        </w:rPr>
        <w:t xml:space="preserve">сила с ценой</w:t>
      </w:r>
      <w:r>
        <w:t xml:space="preserve">. Шкала</w:t>
      </w:r>
      <w:r>
        <w:t xml:space="preserve"> </w:t>
      </w:r>
      <w:r>
        <w:rPr>
          <w:bCs/>
          <w:b/>
        </w:rPr>
        <w:t xml:space="preserve">«Голод волка»</w:t>
      </w:r>
      <w:r>
        <w:t xml:space="preserve"> </w:t>
      </w:r>
      <w:r>
        <w:t xml:space="preserve">растёт с каждым использованием дара и падает от молитвы, сна и человеческих поступков. Шлем позволяет удерживать шкалу дольше.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даёт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Волчья кровь</w:t>
            </w:r>
            <w:r>
              <w:t xml:space="preserve"> </w:t>
            </w:r>
            <w:r>
              <w:t xml:space="preserve">(пассивно, с пролога)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Рефлексы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Замедление времени при уклонении, видит летящие стрелы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📜 уклонился от стрелы Бакатара, «издали видя» её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Сила и выносливость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Догоняет оленя, держит за рога; тащит коня в доспехе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📜 описание Вахтанга в 22 года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Чутьё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Выслеживание по запаху, ночное зрение (янтарный клин светится в темноте)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✳️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Стая</w:t>
            </w:r>
            <w:r>
              <w:t xml:space="preserve"> </w:t>
            </w:r>
            <w:r>
              <w:t xml:space="preserve">(с акта 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Волки-фамильяры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Тетри</w:t>
            </w:r>
            <w:r>
              <w:t xml:space="preserve"> </w:t>
            </w:r>
            <w:r>
              <w:t xml:space="preserve">(белая, вожак, видит невидимых),</w:t>
            </w:r>
            <w:r>
              <w:t xml:space="preserve"> </w:t>
            </w:r>
            <w:r>
              <w:rPr>
                <w:bCs/>
                <w:b/>
              </w:rPr>
              <w:t xml:space="preserve">Шави</w:t>
            </w:r>
            <w:r>
              <w:t xml:space="preserve"> </w:t>
            </w:r>
            <w:r>
              <w:t xml:space="preserve">(«чёрный», боец),</w:t>
            </w:r>
            <w:r>
              <w:t xml:space="preserve"> </w:t>
            </w:r>
            <w:r>
              <w:rPr>
                <w:bCs/>
                <w:b/>
              </w:rPr>
              <w:t xml:space="preserve">Кари</w:t>
            </w:r>
            <w:r>
              <w:t xml:space="preserve"> </w:t>
            </w:r>
            <w:r>
              <w:t xml:space="preserve">(«ветер», разведчик). Команды: травить, окружить, отвлечь, выследить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✳️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Видеть невидимое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Волки чуют деви и указывают на них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«невидимыми деви» 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Вой</w:t>
            </w:r>
            <w:r>
              <w:t xml:space="preserve"> </w:t>
            </w:r>
            <w:r>
              <w:t xml:space="preserve">(акт I–II)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вой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Страх у врагов, левый фланг бежит, если Вахтанг бьётся справа; союзники воодушевляются; отвечает вся стая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📜 «голос как голос льва», и враг дрожит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Волчий час</w:t>
            </w:r>
            <w:r>
              <w:t xml:space="preserve"> </w:t>
            </w:r>
            <w:r>
              <w:t xml:space="preserve">(акт 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Частичное превращение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Когти, клыки, скорость, ярость берсерка. Шкала Голода растёт быстро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✳️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Серый волк</w:t>
            </w:r>
            <w:r>
              <w:t xml:space="preserve"> </w:t>
            </w:r>
            <w:r>
              <w:t xml:space="preserve">(акт III)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превращение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Огромный волк. Видит оба мира, проходит там, где не пройдёт человек. Риск не вернуться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✳️</w:t>
            </w:r>
          </w:p>
        </w:tc>
      </w:tr>
    </w:tbl>
    <w:p>
      <w:pPr>
        <w:pStyle w:val="BodyText"/>
      </w:pPr>
      <w:r>
        <w:rPr>
          <w:bCs/>
          <w:b/>
        </w:rPr>
        <w:t xml:space="preserve">Цена и слабости: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Голод.</w:t>
      </w:r>
      <w:r>
        <w:t xml:space="preserve"> </w:t>
      </w:r>
      <w:r>
        <w:t xml:space="preserve">При высоком уровне волк нападает на своих, а люди видят то, что не должны.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Репутация.</w:t>
      </w:r>
      <w:r>
        <w:t xml:space="preserve"> </w:t>
      </w:r>
      <w:r>
        <w:t xml:space="preserve">Церковь и знать боятся «волчьего царя», зато горцы идут за ним.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«Замкнуть пасть».</w:t>
      </w:r>
      <w:r>
        <w:t xml:space="preserve"> </w:t>
      </w:r>
      <w:r>
        <w:t xml:space="preserve">Кудиани или маг могут обрядом обрезать связь со стаей. Чтобы восстановить её, нужно выполнить квест.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Итог.</w:t>
      </w:r>
      <w:r>
        <w:t xml:space="preserve"> </w:t>
      </w:r>
      <w:r>
        <w:t xml:space="preserve">На мосту Шавхани проверяется, кем Вахтанг стал за игру: человеком или деви.</w:t>
      </w:r>
    </w:p>
    <w:p>
      <w:pPr>
        <w:pStyle w:val="FirstParagraph"/>
      </w:pPr>
      <w:r>
        <w:rPr>
          <w:bCs/>
          <w:b/>
        </w:rPr>
        <w:t xml:space="preserve">Как это ложится на тему.</w:t>
      </w:r>
      <w:r>
        <w:t xml:space="preserve"> </w:t>
      </w:r>
      <w:r>
        <w:t xml:space="preserve">Царь — дверь между мирами. Волк в нём — тот же порог в миниатюре. Держать дверь значит держать зверя: не убивать его и не сдаваться ему.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Источники по «хозяину волков».</w:t>
      </w:r>
    </w:p>
    <w:p>
      <w:pPr>
        <w:pStyle w:val="BodyText"/>
      </w:pPr>
      <w:hyperlink r:id="rId30">
        <w:r>
          <w:rPr>
            <w:rStyle w:val="Hyperlink"/>
          </w:rPr>
          <w:t xml:space="preserve">looduskalender.ee: The wolf in the folk calendar</w:t>
        </w:r>
      </w:hyperlink>
      <w:r>
        <w:t xml:space="preserve">: Святой Георгий как властелин волков, которому молятся «держать своих псов» и замыкать им пасти.</w:t>
      </w:r>
    </w:p>
    <w:p>
      <w:pPr>
        <w:pStyle w:val="BodyText"/>
      </w:pPr>
      <w:hyperlink r:id="rId31">
        <w:r>
          <w:rPr>
            <w:rStyle w:val="Hyperlink"/>
          </w:rPr>
          <w:t xml:space="preserve">folklore.ee, vol. 32</w:t>
        </w:r>
      </w:hyperlink>
      <w:r>
        <w:t xml:space="preserve">: обзор «Хозяин волков» в славянских и соседних традициях.</w:t>
      </w:r>
    </w:p>
    <w:p>
      <w:pPr>
        <w:pStyle w:val="BodyText"/>
      </w:pPr>
      <w:hyperlink r:id="rId32">
        <w:r>
          <w:rPr>
            <w:rStyle w:val="Hyperlink"/>
          </w:rPr>
          <w:t xml:space="preserve">georgianencyclopedia.ge: Али</w:t>
        </w:r>
      </w:hyperlink>
      <w:r>
        <w:t xml:space="preserve">: от али защищает имя Святого Георгия.</w:t>
      </w:r>
    </w:p>
    <w:p>
      <w:pPr>
        <w:pStyle w:val="BodyText"/>
      </w:pPr>
      <w:r>
        <w:t xml:space="preserve">Осетинский властелин волков</w:t>
      </w:r>
      <w:r>
        <w:t xml:space="preserve"> </w:t>
      </w:r>
      <w:r>
        <w:rPr>
          <w:bCs/>
          <w:b/>
        </w:rPr>
        <w:t xml:space="preserve">Тутыр</w:t>
      </w:r>
      <w:r>
        <w:t xml:space="preserve"> </w:t>
      </w:r>
      <w:r>
        <w:t xml:space="preserve">упоминается в обзорах осетинского пантеона. Конкретный источник нужно сверить.</w:t>
      </w:r>
    </w:p>
    <w:p>
      <w:pPr>
        <w:pStyle w:val="BodyText"/>
      </w:pPr>
      <w:hyperlink r:id="rId33">
        <w:r>
          <w:rPr>
            <w:rStyle w:val="Hyperlink"/>
          </w:rPr>
          <w:t xml:space="preserve">Iranica: Uastyrdzi</w:t>
        </w:r>
      </w:hyperlink>
      <w:r>
        <w:t xml:space="preserve">: осетинский Георгий, покровитель мужчин и путников.</w:t>
      </w:r>
    </w:p>
    <w:p>
      <w:pPr>
        <w:pStyle w:val="BodyText"/>
      </w:pPr>
      <w:r>
        <w:rPr>
          <w:bCs/>
          <w:b/>
        </w:rPr>
        <w:t xml:space="preserve">Грузинская запись</w:t>
      </w:r>
      <w:r>
        <w:t xml:space="preserve"> </w:t>
      </w:r>
      <w:r>
        <w:t xml:space="preserve">о том, что волки — псы Георгия, мною не найдена. Это наше допущение на основе общекавказской и европейской традиции. Перед финальным текстом стоит проверить по грузинской этнографии.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georgianencyclopedia.ge/en/form_eng/263" TargetMode="External" /><Relationship Type="http://schemas.openxmlformats.org/officeDocument/2006/relationships/hyperlink" Id="rId30" Target="https://looduskalender.ee/vana/en/node/15970.html" TargetMode="External" /><Relationship Type="http://schemas.openxmlformats.org/officeDocument/2006/relationships/hyperlink" Id="rId31" Target="https://www.folklore.ee/Folklore/vol32/mirjam.pdf" TargetMode="External" /><Relationship Type="http://schemas.openxmlformats.org/officeDocument/2006/relationships/hyperlink" Id="rId33" Target="https://www.iranicaonline.org/articles/uastyrdz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georgianencyclopedia.ge/en/form_eng/263" TargetMode="External" /><Relationship Type="http://schemas.openxmlformats.org/officeDocument/2006/relationships/hyperlink" Id="rId30" Target="https://looduskalender.ee/vana/en/node/15970.html" TargetMode="External" /><Relationship Type="http://schemas.openxmlformats.org/officeDocument/2006/relationships/hyperlink" Id="rId31" Target="https://www.folklore.ee/Folklore/vol32/mirjam.pdf" TargetMode="External" /><Relationship Type="http://schemas.openxmlformats.org/officeDocument/2006/relationships/hyperlink" Id="rId33" Target="https://www.iranicaonline.org/articles/uastyrdz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2026-10-13T16:35:18Z</dcterms:created>
  <dcterms:modified xsi:type="dcterms:W3CDTF">2026-10-13T16:35:18Z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