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DB0" w:rsidRDefault="00FB5335">
      <w:proofErr w:type="spellStart"/>
      <w:proofErr w:type="gramStart"/>
      <w:r>
        <w:t>style</w:t>
      </w:r>
      <w:proofErr w:type="spellEnd"/>
      <w:proofErr w:type="gramEnd"/>
      <w:r>
        <w:t xml:space="preserve">: Move estilos da navegação para 'style.css' Este </w:t>
      </w:r>
      <w:proofErr w:type="spellStart"/>
      <w:r>
        <w:t>commit</w:t>
      </w:r>
      <w:proofErr w:type="spellEnd"/>
      <w:r>
        <w:t xml:space="preserve"> move os estilos CSS específicos da barra de navegação do `&lt;</w:t>
      </w:r>
      <w:proofErr w:type="spellStart"/>
      <w:r>
        <w:t>head</w:t>
      </w:r>
      <w:proofErr w:type="spellEnd"/>
      <w:r>
        <w:t>&gt;` do `index.html` para o arquivo `style.css`. Isso promove uma separação mais clara entre a estrutura (HTML) e a apresentação (CSS).</w:t>
      </w:r>
      <w:bookmarkStart w:id="0" w:name="_GoBack"/>
      <w:bookmarkEnd w:id="0"/>
    </w:p>
    <w:sectPr w:rsidR="00DD7D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CA2"/>
    <w:rsid w:val="000C0FA7"/>
    <w:rsid w:val="00525608"/>
    <w:rsid w:val="00534962"/>
    <w:rsid w:val="006B7CAA"/>
    <w:rsid w:val="00854CA2"/>
    <w:rsid w:val="00DD7DB0"/>
    <w:rsid w:val="00FB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4EC1D"/>
  <w15:chartTrackingRefBased/>
  <w15:docId w15:val="{3CBBFD63-8B94-4528-AD34-F25B184D8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audio_visual_</dc:creator>
  <cp:keywords/>
  <dc:description/>
  <cp:lastModifiedBy>audio_visual_</cp:lastModifiedBy>
  <cp:revision>2</cp:revision>
  <dcterms:created xsi:type="dcterms:W3CDTF">2025-05-05T23:56:00Z</dcterms:created>
  <dcterms:modified xsi:type="dcterms:W3CDTF">2025-05-05T23:56:00Z</dcterms:modified>
</cp:coreProperties>
</file>