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B68A" w14:textId="77777777" w:rsidR="00C469AB" w:rsidRPr="007968AD" w:rsidRDefault="00C469AB" w:rsidP="00C469AB">
      <w:pPr>
        <w:rPr>
          <w:rFonts w:ascii="Aptos" w:hAnsi="Aptos"/>
          <w:sz w:val="22"/>
          <w:szCs w:val="22"/>
        </w:rPr>
      </w:pPr>
    </w:p>
    <w:p w14:paraId="3EDE1B18" w14:textId="77777777" w:rsidR="00C469AB" w:rsidRPr="007968AD" w:rsidRDefault="00C469AB" w:rsidP="00C469AB">
      <w:pPr>
        <w:jc w:val="right"/>
        <w:rPr>
          <w:rFonts w:ascii="Aptos" w:hAnsi="Aptos"/>
          <w:sz w:val="20"/>
          <w:szCs w:val="20"/>
        </w:rPr>
      </w:pPr>
      <w:bookmarkStart w:id="0" w:name="_Hlk178759613"/>
    </w:p>
    <w:p w14:paraId="406CCF10" w14:textId="32388F4C" w:rsidR="00C469AB" w:rsidRPr="007968AD" w:rsidRDefault="00C469AB" w:rsidP="00C469AB">
      <w:pPr>
        <w:jc w:val="right"/>
        <w:rPr>
          <w:rFonts w:ascii="Aptos" w:hAnsi="Aptos"/>
          <w:sz w:val="20"/>
          <w:szCs w:val="20"/>
        </w:rPr>
      </w:pPr>
      <w:r w:rsidRPr="007968AD">
        <w:rPr>
          <w:rFonts w:ascii="Aptos" w:hAnsi="Aptos"/>
          <w:sz w:val="20"/>
          <w:szCs w:val="20"/>
        </w:rPr>
        <w:t>{{NOTICE_SENT_DATE}}</w:t>
      </w:r>
    </w:p>
    <w:p w14:paraId="2950829D" w14:textId="77777777" w:rsidR="00C469AB" w:rsidRPr="007968AD" w:rsidRDefault="00C469AB" w:rsidP="00C469AB">
      <w:pPr>
        <w:jc w:val="right"/>
        <w:rPr>
          <w:rFonts w:ascii="Aptos" w:hAnsi="Aptos"/>
          <w:sz w:val="20"/>
          <w:szCs w:val="20"/>
        </w:rPr>
      </w:pPr>
    </w:p>
    <w:p w14:paraId="10AF86CC" w14:textId="7543B97E" w:rsidR="00C469AB" w:rsidRPr="007968AD" w:rsidRDefault="00C469AB" w:rsidP="00C469AB">
      <w:pPr>
        <w:rPr>
          <w:rFonts w:ascii="Aptos" w:hAnsi="Aptos"/>
          <w:sz w:val="20"/>
          <w:szCs w:val="20"/>
        </w:rPr>
      </w:pPr>
      <w:r w:rsidRPr="007968AD">
        <w:rPr>
          <w:rFonts w:ascii="Aptos" w:hAnsi="Aptos"/>
          <w:sz w:val="20"/>
          <w:szCs w:val="20"/>
        </w:rPr>
        <w:t>{{TENANT_FIRST_NAME}} {{TENANT_LAST_NAME}</w:t>
      </w:r>
      <w:r w:rsidR="00D35D94" w:rsidRPr="007968AD">
        <w:rPr>
          <w:rFonts w:ascii="Aptos" w:hAnsi="Aptos"/>
          <w:sz w:val="20"/>
          <w:szCs w:val="20"/>
        </w:rPr>
        <w:t>}</w:t>
      </w:r>
      <w:r w:rsidRPr="007968AD">
        <w:rPr>
          <w:rFonts w:ascii="Aptos" w:hAnsi="Aptos"/>
          <w:sz w:val="20"/>
          <w:szCs w:val="20"/>
        </w:rPr>
        <w:t>,</w:t>
      </w:r>
    </w:p>
    <w:p w14:paraId="38D2F7B5" w14:textId="77777777" w:rsidR="00C469AB" w:rsidRPr="007968AD" w:rsidRDefault="00C469AB" w:rsidP="00C469AB">
      <w:pPr>
        <w:rPr>
          <w:rFonts w:ascii="Aptos" w:hAnsi="Aptos"/>
          <w:sz w:val="20"/>
          <w:szCs w:val="20"/>
        </w:rPr>
      </w:pPr>
      <w:r w:rsidRPr="007968AD">
        <w:rPr>
          <w:rFonts w:ascii="Aptos" w:hAnsi="Aptos"/>
          <w:sz w:val="20"/>
          <w:szCs w:val="20"/>
        </w:rPr>
        <w:t>{{PROPERTY_ADDRESS_STREET}} Unit {{UNIT_NUMBER}}</w:t>
      </w:r>
    </w:p>
    <w:p w14:paraId="1075AC0E" w14:textId="42300B23" w:rsidR="00C469AB" w:rsidRPr="007968AD" w:rsidRDefault="00C469AB" w:rsidP="00C469AB">
      <w:pPr>
        <w:rPr>
          <w:rFonts w:ascii="Aptos" w:hAnsi="Aptos"/>
          <w:sz w:val="20"/>
          <w:szCs w:val="20"/>
        </w:rPr>
      </w:pPr>
      <w:r w:rsidRPr="007968AD">
        <w:rPr>
          <w:rFonts w:ascii="Aptos" w:hAnsi="Aptos"/>
          <w:sz w:val="20"/>
          <w:szCs w:val="20"/>
        </w:rPr>
        <w:t>{</w:t>
      </w:r>
      <w:r w:rsidR="00D35D94" w:rsidRPr="007968AD">
        <w:rPr>
          <w:rFonts w:ascii="Aptos" w:hAnsi="Aptos"/>
          <w:sz w:val="20"/>
          <w:szCs w:val="20"/>
        </w:rPr>
        <w:t>{</w:t>
      </w:r>
      <w:r w:rsidRPr="007968AD">
        <w:rPr>
          <w:rFonts w:ascii="Aptos" w:hAnsi="Aptos"/>
          <w:sz w:val="20"/>
          <w:szCs w:val="20"/>
        </w:rPr>
        <w:t xml:space="preserve">PROPERTY_ADDRESS_CITY}}, {{PROPERTY_ADDRESS_STATE}} </w:t>
      </w:r>
      <w:r w:rsidRPr="007968AD">
        <w:rPr>
          <w:rFonts w:ascii="Aptos" w:hAnsi="Aptos"/>
          <w:noProof/>
          <w:color w:val="000000"/>
          <w:kern w:val="2"/>
          <w:sz w:val="22"/>
          <w:szCs w:val="22"/>
          <w14:ligatures w14:val="standardContextual"/>
        </w:rPr>
        <w:t>{{PROPERTY_ADDRESS_ZIP}}</w:t>
      </w:r>
    </w:p>
    <w:p w14:paraId="462E36BB" w14:textId="77777777" w:rsidR="00C469AB" w:rsidRPr="007968AD" w:rsidRDefault="00C469AB" w:rsidP="005E1830">
      <w:pPr>
        <w:rPr>
          <w:rFonts w:ascii="Aptos" w:hAnsi="Aptos"/>
          <w:sz w:val="22"/>
          <w:szCs w:val="22"/>
        </w:rPr>
      </w:pPr>
    </w:p>
    <w:bookmarkEnd w:id="0"/>
    <w:p w14:paraId="283CB80B" w14:textId="77777777" w:rsidR="00C469AB" w:rsidRPr="007968AD" w:rsidRDefault="00C469AB" w:rsidP="00C469AB">
      <w:pPr>
        <w:rPr>
          <w:rFonts w:ascii="Aptos" w:hAnsi="Aptos"/>
          <w:sz w:val="20"/>
          <w:szCs w:val="20"/>
        </w:rPr>
      </w:pPr>
      <w:r w:rsidRPr="007968AD">
        <w:rPr>
          <w:rFonts w:ascii="Aptos" w:hAnsi="Aptos"/>
          <w:sz w:val="20"/>
          <w:szCs w:val="20"/>
        </w:rPr>
        <w:t>Dear {{TENANT_FIRST_NAME}} {{TENANT_LAST_NAME}},</w:t>
      </w:r>
    </w:p>
    <w:p w14:paraId="4412932D" w14:textId="77777777" w:rsidR="002347C1" w:rsidRPr="007968AD" w:rsidRDefault="002347C1" w:rsidP="005E1830">
      <w:pPr>
        <w:rPr>
          <w:rFonts w:ascii="Aptos" w:hAnsi="Aptos"/>
          <w:sz w:val="22"/>
          <w:szCs w:val="22"/>
        </w:rPr>
      </w:pPr>
    </w:p>
    <w:p w14:paraId="492E001D" w14:textId="25BF8969" w:rsidR="006D62D1" w:rsidRPr="007968AD" w:rsidRDefault="006D62D1" w:rsidP="005E1830">
      <w:pPr>
        <w:jc w:val="both"/>
        <w:rPr>
          <w:rFonts w:ascii="Aptos" w:hAnsi="Aptos"/>
          <w:sz w:val="22"/>
          <w:szCs w:val="22"/>
        </w:rPr>
      </w:pPr>
      <w:r w:rsidRPr="007968AD">
        <w:rPr>
          <w:rFonts w:ascii="Aptos" w:hAnsi="Aptos"/>
          <w:sz w:val="22"/>
          <w:szCs w:val="22"/>
        </w:rPr>
        <w:t xml:space="preserve">We were unable to access your unit for </w:t>
      </w:r>
      <w:r w:rsidR="00C469AB" w:rsidRPr="007968AD">
        <w:rPr>
          <w:rFonts w:ascii="Aptos" w:hAnsi="Aptos"/>
          <w:sz w:val="22"/>
          <w:szCs w:val="22"/>
          <w:u w:val="single"/>
        </w:rPr>
        <w:t>{{PREV_WORK_SCHEDULE_DATE</w:t>
      </w:r>
      <w:proofErr w:type="gramStart"/>
      <w:r w:rsidR="00C469AB" w:rsidRPr="007968AD">
        <w:rPr>
          <w:rFonts w:ascii="Aptos" w:hAnsi="Aptos"/>
          <w:sz w:val="22"/>
          <w:szCs w:val="22"/>
          <w:u w:val="single"/>
        </w:rPr>
        <w:t>}}</w:t>
      </w:r>
      <w:r w:rsidRPr="007968AD">
        <w:rPr>
          <w:rFonts w:ascii="Aptos" w:hAnsi="Aptos"/>
          <w:sz w:val="22"/>
          <w:szCs w:val="22"/>
        </w:rPr>
        <w:t>‘</w:t>
      </w:r>
      <w:proofErr w:type="gramEnd"/>
      <w:r w:rsidRPr="007968AD">
        <w:rPr>
          <w:rFonts w:ascii="Aptos" w:hAnsi="Aptos"/>
          <w:sz w:val="22"/>
          <w:szCs w:val="22"/>
        </w:rPr>
        <w:t>s monthly exterminating service. Please understand this is a lease violation. Section 30 of your lease states the following:</w:t>
      </w:r>
    </w:p>
    <w:p w14:paraId="7118676A" w14:textId="77777777" w:rsidR="006D62D1" w:rsidRPr="007968AD" w:rsidRDefault="006D62D1" w:rsidP="005E1830">
      <w:pPr>
        <w:jc w:val="both"/>
        <w:rPr>
          <w:rFonts w:ascii="Aptos" w:hAnsi="Aptos"/>
          <w:sz w:val="22"/>
          <w:szCs w:val="22"/>
        </w:rPr>
      </w:pPr>
    </w:p>
    <w:p w14:paraId="061D5B5C" w14:textId="258AA81F" w:rsidR="006D62D1" w:rsidRPr="007968AD" w:rsidRDefault="006D62D1" w:rsidP="005E1830">
      <w:pPr>
        <w:ind w:left="720"/>
        <w:jc w:val="both"/>
        <w:rPr>
          <w:rFonts w:ascii="Aptos" w:hAnsi="Aptos"/>
          <w:sz w:val="22"/>
          <w:szCs w:val="22"/>
        </w:rPr>
      </w:pPr>
      <w:r w:rsidRPr="007968AD">
        <w:rPr>
          <w:rFonts w:ascii="Aptos" w:hAnsi="Aptos"/>
          <w:sz w:val="22"/>
          <w:szCs w:val="22"/>
        </w:rPr>
        <w:t xml:space="preserve">“All apartments and </w:t>
      </w:r>
      <w:proofErr w:type="gramStart"/>
      <w:r w:rsidRPr="007968AD">
        <w:rPr>
          <w:rFonts w:ascii="Aptos" w:hAnsi="Aptos"/>
          <w:sz w:val="22"/>
          <w:szCs w:val="22"/>
        </w:rPr>
        <w:t>Building</w:t>
      </w:r>
      <w:proofErr w:type="gramEnd"/>
      <w:r w:rsidRPr="007968AD">
        <w:rPr>
          <w:rFonts w:ascii="Aptos" w:hAnsi="Aptos"/>
          <w:sz w:val="22"/>
          <w:szCs w:val="22"/>
        </w:rPr>
        <w:t xml:space="preserve"> common areas are exterminated periodically. A Notice of Extermination letter setting forth the schedule of treatments will be provided to the Tenant. The Tenant is responsible for granting the exterminator access to the Apartment. For special service treatments, the Tenant will receive written notice and is fully responsible for emptying cabinets, drawers and closets to ensure a thorough servicing. The Tenant will be held responsible and charged for costs if proper servicing cannot be undertaken because Tenant failed to follow the instructions set forth in the Notice of Extermination letter or failed to grant the exterminator access to the Apartment. Said costs shall constitute additional rent, the nonpayment of which is grounds for eviction.”</w:t>
      </w:r>
    </w:p>
    <w:p w14:paraId="42F5AB42" w14:textId="77777777" w:rsidR="006D62D1" w:rsidRPr="007968AD" w:rsidRDefault="006D62D1" w:rsidP="005E1830">
      <w:pPr>
        <w:jc w:val="both"/>
        <w:rPr>
          <w:rFonts w:ascii="Aptos" w:hAnsi="Aptos"/>
        </w:rPr>
      </w:pPr>
    </w:p>
    <w:p w14:paraId="5F5066AB" w14:textId="40D99467" w:rsidR="002347C1" w:rsidRPr="007968AD" w:rsidRDefault="006D62D1" w:rsidP="005E1830">
      <w:pPr>
        <w:jc w:val="both"/>
        <w:rPr>
          <w:rFonts w:ascii="Aptos" w:hAnsi="Aptos"/>
          <w:sz w:val="22"/>
          <w:szCs w:val="22"/>
        </w:rPr>
      </w:pPr>
      <w:r w:rsidRPr="007968AD">
        <w:rPr>
          <w:rFonts w:ascii="Aptos" w:hAnsi="Aptos"/>
          <w:sz w:val="22"/>
          <w:szCs w:val="22"/>
        </w:rPr>
        <w:t xml:space="preserve">We understand there will be emergency situations and your unit may not be available for one of the </w:t>
      </w:r>
      <w:r w:rsidR="007F57AF" w:rsidRPr="007968AD">
        <w:rPr>
          <w:rFonts w:ascii="Aptos" w:hAnsi="Aptos"/>
          <w:sz w:val="22"/>
          <w:szCs w:val="22"/>
        </w:rPr>
        <w:t>months’</w:t>
      </w:r>
      <w:r w:rsidRPr="007968AD">
        <w:rPr>
          <w:rFonts w:ascii="Aptos" w:hAnsi="Aptos"/>
          <w:sz w:val="22"/>
          <w:szCs w:val="22"/>
        </w:rPr>
        <w:t xml:space="preserve"> services. However</w:t>
      </w:r>
      <w:r w:rsidR="007F57AF" w:rsidRPr="007968AD">
        <w:rPr>
          <w:rFonts w:ascii="Aptos" w:hAnsi="Aptos"/>
          <w:sz w:val="22"/>
          <w:szCs w:val="22"/>
        </w:rPr>
        <w:t>,</w:t>
      </w:r>
      <w:r w:rsidRPr="007968AD">
        <w:rPr>
          <w:rFonts w:ascii="Aptos" w:hAnsi="Aptos"/>
          <w:sz w:val="22"/>
          <w:szCs w:val="22"/>
        </w:rPr>
        <w:t xml:space="preserve"> please note, if exterminating services are missed next month, you will be sent a legal Notice to Cease. </w:t>
      </w:r>
    </w:p>
    <w:p w14:paraId="7AD48B6C" w14:textId="77777777" w:rsidR="002347C1" w:rsidRPr="007968AD" w:rsidRDefault="002347C1" w:rsidP="005E1830">
      <w:pPr>
        <w:jc w:val="both"/>
        <w:rPr>
          <w:rFonts w:ascii="Aptos" w:hAnsi="Aptos"/>
          <w:sz w:val="22"/>
          <w:szCs w:val="22"/>
        </w:rPr>
      </w:pPr>
    </w:p>
    <w:p w14:paraId="2CFF0449" w14:textId="2DEADF01" w:rsidR="002347C1" w:rsidRPr="007968AD" w:rsidRDefault="006D62D1" w:rsidP="005E1830">
      <w:pPr>
        <w:jc w:val="both"/>
        <w:rPr>
          <w:rFonts w:ascii="Aptos" w:hAnsi="Aptos"/>
          <w:sz w:val="22"/>
          <w:szCs w:val="22"/>
        </w:rPr>
      </w:pPr>
      <w:r w:rsidRPr="007968AD">
        <w:rPr>
          <w:rFonts w:ascii="Aptos" w:hAnsi="Aptos"/>
          <w:sz w:val="22"/>
          <w:szCs w:val="22"/>
        </w:rPr>
        <w:t xml:space="preserve">Please note, failing to </w:t>
      </w:r>
      <w:r w:rsidR="002347C1" w:rsidRPr="007968AD">
        <w:rPr>
          <w:rFonts w:ascii="Aptos" w:hAnsi="Aptos"/>
          <w:sz w:val="22"/>
          <w:szCs w:val="22"/>
        </w:rPr>
        <w:t>comply</w:t>
      </w:r>
      <w:r w:rsidR="007F57AF" w:rsidRPr="007968AD">
        <w:rPr>
          <w:rFonts w:ascii="Aptos" w:hAnsi="Aptos"/>
          <w:sz w:val="22"/>
          <w:szCs w:val="22"/>
        </w:rPr>
        <w:t xml:space="preserve"> </w:t>
      </w:r>
      <w:r w:rsidRPr="007968AD">
        <w:rPr>
          <w:rFonts w:ascii="Aptos" w:hAnsi="Aptos"/>
          <w:sz w:val="22"/>
          <w:szCs w:val="22"/>
        </w:rPr>
        <w:t xml:space="preserve">with monthly exterminating services will impact your tenancy and </w:t>
      </w:r>
      <w:r w:rsidR="002347C1" w:rsidRPr="007968AD">
        <w:rPr>
          <w:rFonts w:ascii="Aptos" w:hAnsi="Aptos"/>
          <w:sz w:val="22"/>
          <w:szCs w:val="22"/>
        </w:rPr>
        <w:t xml:space="preserve">you may be evicted from </w:t>
      </w:r>
      <w:r w:rsidR="00C469AB" w:rsidRPr="007968AD">
        <w:rPr>
          <w:rFonts w:ascii="Aptos" w:hAnsi="Aptos"/>
          <w:sz w:val="22"/>
          <w:szCs w:val="22"/>
          <w:u w:val="single"/>
        </w:rPr>
        <w:t xml:space="preserve">{{PROPERTY_NAME}} </w:t>
      </w:r>
      <w:r w:rsidR="00E1357D" w:rsidRPr="007968AD">
        <w:rPr>
          <w:rFonts w:ascii="Aptos" w:hAnsi="Aptos"/>
          <w:sz w:val="22"/>
          <w:szCs w:val="22"/>
        </w:rPr>
        <w:t>for</w:t>
      </w:r>
      <w:r w:rsidR="002347C1" w:rsidRPr="007968AD">
        <w:rPr>
          <w:rFonts w:ascii="Aptos" w:hAnsi="Aptos"/>
          <w:sz w:val="22"/>
          <w:szCs w:val="22"/>
        </w:rPr>
        <w:t xml:space="preserve"> breach of contract.  </w:t>
      </w:r>
    </w:p>
    <w:p w14:paraId="3502F4A4" w14:textId="77777777" w:rsidR="00C3291C" w:rsidRPr="007968AD" w:rsidRDefault="00C3291C" w:rsidP="005E1830">
      <w:pPr>
        <w:jc w:val="both"/>
        <w:rPr>
          <w:rFonts w:ascii="Aptos" w:hAnsi="Aptos"/>
          <w:sz w:val="22"/>
          <w:szCs w:val="22"/>
        </w:rPr>
      </w:pPr>
    </w:p>
    <w:p w14:paraId="729E3373" w14:textId="0F87E97E" w:rsidR="005E1830" w:rsidRPr="007968AD" w:rsidRDefault="002347C1" w:rsidP="005E1830">
      <w:pPr>
        <w:rPr>
          <w:rFonts w:ascii="Aptos" w:hAnsi="Aptos"/>
          <w:sz w:val="22"/>
          <w:szCs w:val="22"/>
        </w:rPr>
      </w:pPr>
      <w:r w:rsidRPr="007968AD">
        <w:rPr>
          <w:rFonts w:ascii="Aptos" w:hAnsi="Aptos"/>
          <w:sz w:val="22"/>
          <w:szCs w:val="22"/>
        </w:rPr>
        <w:t>Thank you in advance for your anticipated cooperation.</w:t>
      </w:r>
      <w:r w:rsidR="00C3291C" w:rsidRPr="007968AD">
        <w:rPr>
          <w:rFonts w:ascii="Aptos" w:hAnsi="Aptos"/>
          <w:sz w:val="22"/>
          <w:szCs w:val="22"/>
        </w:rPr>
        <w:br/>
      </w:r>
    </w:p>
    <w:tbl>
      <w:tblPr>
        <w:tblW w:w="0" w:type="auto"/>
        <w:tblCellMar>
          <w:left w:w="0" w:type="dxa"/>
          <w:right w:w="0" w:type="dxa"/>
        </w:tblCellMar>
        <w:tblLook w:val="04A0" w:firstRow="1" w:lastRow="0" w:firstColumn="1" w:lastColumn="0" w:noHBand="0" w:noVBand="1"/>
      </w:tblPr>
      <w:tblGrid>
        <w:gridCol w:w="989"/>
        <w:gridCol w:w="6453"/>
      </w:tblGrid>
      <w:tr w:rsidR="005E1830" w:rsidRPr="007968AD" w14:paraId="0073B21B" w14:textId="77777777" w:rsidTr="00721C06">
        <w:trPr>
          <w:trHeight w:val="1864"/>
        </w:trPr>
        <w:tc>
          <w:tcPr>
            <w:tcW w:w="989" w:type="dxa"/>
            <w:hideMark/>
          </w:tcPr>
          <w:p w14:paraId="3A28AF93" w14:textId="77777777" w:rsidR="005E1830" w:rsidRPr="007968AD" w:rsidRDefault="005E1830" w:rsidP="005E1830">
            <w:pPr>
              <w:rPr>
                <w:rFonts w:ascii="Aptos" w:hAnsi="Aptos" w:cs="Calibri"/>
                <w:sz w:val="20"/>
                <w:szCs w:val="20"/>
                <w14:ligatures w14:val="standardContextual"/>
              </w:rPr>
            </w:pPr>
            <w:r w:rsidRPr="007968AD">
              <w:rPr>
                <w:rFonts w:ascii="Aptos" w:hAnsi="Aptos" w:cs="Calibri"/>
                <w:noProof/>
                <w:sz w:val="20"/>
                <w:szCs w:val="20"/>
              </w:rPr>
              <w:drawing>
                <wp:inline distT="0" distB="0" distL="0" distR="0" wp14:anchorId="71847844" wp14:editId="0206CD55">
                  <wp:extent cx="495300" cy="438150"/>
                  <wp:effectExtent l="0" t="0" r="0" b="0"/>
                  <wp:docPr id="136631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95300" cy="438150"/>
                          </a:xfrm>
                          <a:prstGeom prst="rect">
                            <a:avLst/>
                          </a:prstGeom>
                          <a:noFill/>
                          <a:ln>
                            <a:noFill/>
                          </a:ln>
                        </pic:spPr>
                      </pic:pic>
                    </a:graphicData>
                  </a:graphic>
                </wp:inline>
              </w:drawing>
            </w:r>
          </w:p>
        </w:tc>
        <w:tc>
          <w:tcPr>
            <w:tcW w:w="6453" w:type="dxa"/>
            <w:hideMark/>
          </w:tcPr>
          <w:p w14:paraId="45E46A5A" w14:textId="77777777" w:rsidR="005E1830" w:rsidRPr="007968AD" w:rsidRDefault="005E1830" w:rsidP="005E1830">
            <w:pPr>
              <w:autoSpaceDE w:val="0"/>
              <w:autoSpaceDN w:val="0"/>
              <w:rPr>
                <w:rFonts w:ascii="Aptos" w:hAnsi="Aptos" w:cs="Calibri"/>
                <w:b/>
                <w:bCs/>
                <w:color w:val="000000"/>
                <w:sz w:val="20"/>
                <w:szCs w:val="20"/>
                <w14:ligatures w14:val="standardContextual"/>
              </w:rPr>
            </w:pPr>
            <w:r w:rsidRPr="007968AD">
              <w:rPr>
                <w:rFonts w:ascii="Aptos" w:hAnsi="Aptos" w:cs="Calibri"/>
                <w:b/>
                <w:bCs/>
                <w:color w:val="000000"/>
                <w:sz w:val="20"/>
                <w:szCs w:val="20"/>
                <w14:ligatures w14:val="standardContextual"/>
              </w:rPr>
              <w:t>Brandi Morris</w:t>
            </w:r>
          </w:p>
          <w:p w14:paraId="66D0D144" w14:textId="77777777" w:rsidR="005E1830" w:rsidRPr="007968AD" w:rsidRDefault="005E1830" w:rsidP="005E1830">
            <w:pPr>
              <w:autoSpaceDE w:val="0"/>
              <w:autoSpaceDN w:val="0"/>
              <w:rPr>
                <w:rFonts w:ascii="Aptos" w:hAnsi="Aptos" w:cs="Calibri"/>
                <w:color w:val="000000"/>
                <w:sz w:val="20"/>
                <w:szCs w:val="20"/>
                <w14:ligatures w14:val="standardContextual"/>
              </w:rPr>
            </w:pPr>
            <w:r w:rsidRPr="007968AD">
              <w:rPr>
                <w:rFonts w:ascii="Aptos" w:hAnsi="Aptos" w:cs="Calibri"/>
                <w:color w:val="000000"/>
                <w:sz w:val="20"/>
                <w:szCs w:val="20"/>
                <w14:ligatures w14:val="standardContextual"/>
              </w:rPr>
              <w:t>Property Manager</w:t>
            </w:r>
          </w:p>
          <w:p w14:paraId="0ABF2427" w14:textId="77777777" w:rsidR="00EB3263" w:rsidRPr="007968AD" w:rsidRDefault="00EB3263" w:rsidP="00EB3263">
            <w:pPr>
              <w:autoSpaceDE w:val="0"/>
              <w:autoSpaceDN w:val="0"/>
              <w:spacing w:before="160" w:line="276" w:lineRule="auto"/>
              <w:rPr>
                <w:rFonts w:ascii="Aptos" w:hAnsi="Aptos" w:cs="Calibri"/>
                <w:b/>
                <w:bCs/>
                <w:caps/>
                <w:color w:val="000000"/>
                <w:sz w:val="20"/>
                <w:szCs w:val="20"/>
                <w14:ligatures w14:val="standardContextual"/>
              </w:rPr>
            </w:pPr>
            <w:r w:rsidRPr="007968AD">
              <w:rPr>
                <w:rFonts w:ascii="Aptos" w:hAnsi="Aptos" w:cs="Calibri"/>
                <w:b/>
                <w:bCs/>
                <w:caps/>
                <w:color w:val="000000"/>
                <w:sz w:val="20"/>
                <w:szCs w:val="20"/>
                <w14:ligatures w14:val="standardContextual"/>
              </w:rPr>
              <w:t>{{PROPERTY_NAME}}</w:t>
            </w:r>
          </w:p>
          <w:p w14:paraId="61DAA2B7" w14:textId="77777777" w:rsidR="00EB3263" w:rsidRPr="007968AD" w:rsidRDefault="00EB3263" w:rsidP="00EB3263">
            <w:pPr>
              <w:autoSpaceDE w:val="0"/>
              <w:autoSpaceDN w:val="0"/>
              <w:spacing w:before="160" w:line="276" w:lineRule="auto"/>
              <w:rPr>
                <w:rFonts w:ascii="Aptos" w:hAnsi="Aptos" w:cs="Calibri"/>
                <w:b/>
                <w:bCs/>
                <w:caps/>
                <w:color w:val="000000"/>
                <w:sz w:val="20"/>
                <w:szCs w:val="20"/>
                <w14:ligatures w14:val="standardContextual"/>
              </w:rPr>
            </w:pPr>
            <w:r w:rsidRPr="007968AD">
              <w:rPr>
                <w:rFonts w:ascii="Aptos" w:hAnsi="Aptos" w:cs="Calibri"/>
                <w:b/>
                <w:bCs/>
                <w:caps/>
                <w:color w:val="000000"/>
                <w:sz w:val="20"/>
                <w:szCs w:val="20"/>
                <w14:ligatures w14:val="standardContextual"/>
              </w:rPr>
              <w:t>RPM DEVELOPMENT GROUP</w:t>
            </w:r>
          </w:p>
          <w:p w14:paraId="1BA12950" w14:textId="77777777" w:rsidR="00EB3263" w:rsidRPr="007968AD" w:rsidRDefault="00EB3263" w:rsidP="00EB3263">
            <w:pPr>
              <w:autoSpaceDE w:val="0"/>
              <w:autoSpaceDN w:val="0"/>
              <w:spacing w:after="16" w:line="276" w:lineRule="auto"/>
              <w:rPr>
                <w:rFonts w:ascii="Aptos" w:hAnsi="Aptos" w:cs="Calibri"/>
                <w:color w:val="000000"/>
                <w:sz w:val="20"/>
                <w:szCs w:val="20"/>
                <w14:ligatures w14:val="standardContextual"/>
              </w:rPr>
            </w:pPr>
            <w:r w:rsidRPr="007968AD">
              <w:rPr>
                <w:rFonts w:ascii="Aptos" w:hAnsi="Aptos" w:cs="Calibri"/>
                <w:color w:val="000000"/>
                <w:sz w:val="20"/>
                <w:szCs w:val="20"/>
                <w14:ligatures w14:val="standardContextual"/>
              </w:rPr>
              <w:t>{{PROPERTY_ADDRESS_STREET}}</w:t>
            </w:r>
          </w:p>
          <w:p w14:paraId="10BAABF2" w14:textId="0722EA5D" w:rsidR="00EB3263" w:rsidRPr="007968AD" w:rsidRDefault="00EB3263" w:rsidP="00EB3263">
            <w:pPr>
              <w:autoSpaceDE w:val="0"/>
              <w:autoSpaceDN w:val="0"/>
              <w:spacing w:after="16" w:line="276" w:lineRule="auto"/>
              <w:rPr>
                <w:rFonts w:ascii="Aptos" w:hAnsi="Aptos" w:cs="Calibri"/>
                <w:color w:val="000000"/>
                <w:sz w:val="20"/>
                <w:szCs w:val="20"/>
                <w14:ligatures w14:val="standardContextual"/>
              </w:rPr>
            </w:pPr>
            <w:r w:rsidRPr="007968AD">
              <w:rPr>
                <w:rFonts w:ascii="Aptos" w:hAnsi="Aptos" w:cs="Calibri"/>
                <w:color w:val="000000"/>
                <w:sz w:val="20"/>
                <w:szCs w:val="20"/>
                <w14:ligatures w14:val="standardContextual"/>
              </w:rPr>
              <w:t>{{PROPERTY_ADDRESS_CITY}}, {{PROPERTY_ADDRESS_STATE}} {{PROPERTY_ADDRESS_ZIP}}</w:t>
            </w:r>
          </w:p>
          <w:p w14:paraId="7317ADE9" w14:textId="0DBDE266" w:rsidR="005E1830" w:rsidRPr="007968AD" w:rsidRDefault="005E1830" w:rsidP="00A21E63">
            <w:pPr>
              <w:autoSpaceDE w:val="0"/>
              <w:autoSpaceDN w:val="0"/>
              <w:spacing w:after="16"/>
              <w:rPr>
                <w:rFonts w:ascii="Aptos" w:hAnsi="Aptos" w:cs="Calibri"/>
                <w:color w:val="000000"/>
                <w:sz w:val="20"/>
                <w:szCs w:val="20"/>
                <w14:ligatures w14:val="standardContextual"/>
              </w:rPr>
            </w:pPr>
            <w:r w:rsidRPr="007968AD">
              <w:rPr>
                <w:rFonts w:ascii="Aptos" w:hAnsi="Aptos" w:cs="Calibri"/>
                <w:color w:val="000000"/>
                <w:sz w:val="20"/>
                <w:szCs w:val="20"/>
                <w14:ligatures w14:val="standardContextual"/>
              </w:rPr>
              <w:t>Cell: (571) 989-1705</w:t>
            </w:r>
          </w:p>
          <w:p w14:paraId="6E77AEA4" w14:textId="77777777" w:rsidR="005E1830" w:rsidRPr="007968AD" w:rsidRDefault="005E1830" w:rsidP="005E1830">
            <w:pPr>
              <w:autoSpaceDE w:val="0"/>
              <w:autoSpaceDN w:val="0"/>
              <w:spacing w:after="16"/>
              <w:rPr>
                <w:rFonts w:ascii="Aptos" w:hAnsi="Aptos" w:cs="Calibri"/>
                <w:color w:val="000000"/>
                <w:sz w:val="20"/>
                <w:szCs w:val="20"/>
                <w14:ligatures w14:val="standardContextual"/>
              </w:rPr>
            </w:pPr>
            <w:r w:rsidRPr="007968AD">
              <w:rPr>
                <w:rFonts w:ascii="Aptos" w:hAnsi="Aptos" w:cs="Calibri"/>
                <w:color w:val="000000"/>
                <w:sz w:val="20"/>
                <w:szCs w:val="20"/>
                <w14:ligatures w14:val="standardContextual"/>
              </w:rPr>
              <w:t xml:space="preserve">Email: </w:t>
            </w:r>
            <w:hyperlink r:id="rId10" w:history="1">
              <w:r w:rsidRPr="007968AD">
                <w:rPr>
                  <w:rStyle w:val="Hyperlink"/>
                  <w:rFonts w:ascii="Aptos" w:hAnsi="Aptos" w:cs="Calibri"/>
                  <w:color w:val="0563C1"/>
                  <w:sz w:val="20"/>
                  <w:szCs w:val="20"/>
                  <w14:ligatures w14:val="standardContextual"/>
                </w:rPr>
                <w:t>bmorris@rpmdev.com</w:t>
              </w:r>
            </w:hyperlink>
          </w:p>
        </w:tc>
      </w:tr>
    </w:tbl>
    <w:p w14:paraId="19349F52" w14:textId="0F76B3EC" w:rsidR="00C3291C" w:rsidRPr="007968AD" w:rsidRDefault="00C3291C" w:rsidP="005E1830">
      <w:pPr>
        <w:rPr>
          <w:rFonts w:ascii="Aptos" w:hAnsi="Aptos"/>
          <w:sz w:val="22"/>
          <w:szCs w:val="22"/>
        </w:rPr>
      </w:pPr>
      <w:r w:rsidRPr="007968AD">
        <w:rPr>
          <w:rFonts w:ascii="Aptos" w:hAnsi="Aptos"/>
          <w:sz w:val="22"/>
          <w:szCs w:val="22"/>
        </w:rPr>
        <w:tab/>
      </w:r>
    </w:p>
    <w:sectPr w:rsidR="00C3291C" w:rsidRPr="007968AD" w:rsidSect="00F21F05">
      <w:headerReference w:type="default" r:id="rId11"/>
      <w:pgSz w:w="12240" w:h="15840"/>
      <w:pgMar w:top="2475"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CBC45" w14:textId="77777777" w:rsidR="006B725F" w:rsidRDefault="006B725F" w:rsidP="00F21F05">
      <w:r>
        <w:separator/>
      </w:r>
    </w:p>
  </w:endnote>
  <w:endnote w:type="continuationSeparator" w:id="0">
    <w:p w14:paraId="782D870D" w14:textId="77777777" w:rsidR="006B725F" w:rsidRDefault="006B725F" w:rsidP="00F21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B1E18" w14:textId="77777777" w:rsidR="006B725F" w:rsidRDefault="006B725F" w:rsidP="00F21F05">
      <w:r>
        <w:separator/>
      </w:r>
    </w:p>
  </w:footnote>
  <w:footnote w:type="continuationSeparator" w:id="0">
    <w:p w14:paraId="54FB1964" w14:textId="77777777" w:rsidR="006B725F" w:rsidRDefault="006B725F" w:rsidP="00F21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677A" w14:textId="77777777" w:rsidR="00F21F05" w:rsidRDefault="00F21F05">
    <w:pPr>
      <w:pStyle w:val="Header"/>
    </w:pPr>
    <w:r>
      <w:rPr>
        <w:noProof/>
      </w:rPr>
      <w:drawing>
        <wp:anchor distT="0" distB="0" distL="114300" distR="114300" simplePos="0" relativeHeight="251658240" behindDoc="0" locked="0" layoutInCell="1" allowOverlap="1" wp14:anchorId="6CE1AA97" wp14:editId="285A4636">
          <wp:simplePos x="0" y="0"/>
          <wp:positionH relativeFrom="page">
            <wp:align>center</wp:align>
          </wp:positionH>
          <wp:positionV relativeFrom="page">
            <wp:align>top</wp:align>
          </wp:positionV>
          <wp:extent cx="7744968" cy="1773936"/>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MP_Letterhead_HEADER.jpg"/>
                  <pic:cNvPicPr/>
                </pic:nvPicPr>
                <pic:blipFill>
                  <a:blip r:embed="rId1">
                    <a:extLst>
                      <a:ext uri="{28A0092B-C50C-407E-A947-70E740481C1C}">
                        <a14:useLocalDpi xmlns:a14="http://schemas.microsoft.com/office/drawing/2010/main" val="0"/>
                      </a:ext>
                    </a:extLst>
                  </a:blip>
                  <a:stretch>
                    <a:fillRect/>
                  </a:stretch>
                </pic:blipFill>
                <pic:spPr>
                  <a:xfrm>
                    <a:off x="0" y="0"/>
                    <a:ext cx="7744968" cy="1773936"/>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FEE"/>
    <w:multiLevelType w:val="hybridMultilevel"/>
    <w:tmpl w:val="A2563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E7232A"/>
    <w:multiLevelType w:val="hybridMultilevel"/>
    <w:tmpl w:val="86362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9548343">
    <w:abstractNumId w:val="0"/>
  </w:num>
  <w:num w:numId="2" w16cid:durableId="60370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05"/>
    <w:rsid w:val="000E2F82"/>
    <w:rsid w:val="0014697A"/>
    <w:rsid w:val="001B4CC2"/>
    <w:rsid w:val="001F3E8F"/>
    <w:rsid w:val="002347C1"/>
    <w:rsid w:val="0024016A"/>
    <w:rsid w:val="002A28E8"/>
    <w:rsid w:val="00377842"/>
    <w:rsid w:val="003B6F7F"/>
    <w:rsid w:val="003C1719"/>
    <w:rsid w:val="003C7FE3"/>
    <w:rsid w:val="00400E20"/>
    <w:rsid w:val="00475948"/>
    <w:rsid w:val="005540A8"/>
    <w:rsid w:val="005E12AC"/>
    <w:rsid w:val="005E1830"/>
    <w:rsid w:val="00626F34"/>
    <w:rsid w:val="0062754B"/>
    <w:rsid w:val="0063315D"/>
    <w:rsid w:val="00635EDD"/>
    <w:rsid w:val="0063717C"/>
    <w:rsid w:val="006B725F"/>
    <w:rsid w:val="006C1FB5"/>
    <w:rsid w:val="006D62D1"/>
    <w:rsid w:val="00721C06"/>
    <w:rsid w:val="0075344D"/>
    <w:rsid w:val="00767D06"/>
    <w:rsid w:val="007968AD"/>
    <w:rsid w:val="007A6FC2"/>
    <w:rsid w:val="007F57AF"/>
    <w:rsid w:val="008260A3"/>
    <w:rsid w:val="00837CBF"/>
    <w:rsid w:val="00846473"/>
    <w:rsid w:val="008D7B9A"/>
    <w:rsid w:val="00921C71"/>
    <w:rsid w:val="009E098C"/>
    <w:rsid w:val="00A21E63"/>
    <w:rsid w:val="00AD44AC"/>
    <w:rsid w:val="00B044CD"/>
    <w:rsid w:val="00B1261A"/>
    <w:rsid w:val="00BC3B2F"/>
    <w:rsid w:val="00C3291C"/>
    <w:rsid w:val="00C3792E"/>
    <w:rsid w:val="00C469AB"/>
    <w:rsid w:val="00C53921"/>
    <w:rsid w:val="00C74A48"/>
    <w:rsid w:val="00C948AE"/>
    <w:rsid w:val="00D35D94"/>
    <w:rsid w:val="00D81BAE"/>
    <w:rsid w:val="00D92C63"/>
    <w:rsid w:val="00E10812"/>
    <w:rsid w:val="00E1357D"/>
    <w:rsid w:val="00EB3263"/>
    <w:rsid w:val="00F07D62"/>
    <w:rsid w:val="00F21F05"/>
    <w:rsid w:val="00F611F7"/>
    <w:rsid w:val="00F65DFF"/>
    <w:rsid w:val="00F6711F"/>
    <w:rsid w:val="00FA0A18"/>
    <w:rsid w:val="00FB691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A189B"/>
  <w15:chartTrackingRefBased/>
  <w15:docId w15:val="{7851521C-EA1A-AF49-B73A-138269FCB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05"/>
    <w:pPr>
      <w:tabs>
        <w:tab w:val="center" w:pos="4680"/>
        <w:tab w:val="right" w:pos="9360"/>
      </w:tabs>
    </w:pPr>
  </w:style>
  <w:style w:type="character" w:customStyle="1" w:styleId="HeaderChar">
    <w:name w:val="Header Char"/>
    <w:basedOn w:val="DefaultParagraphFont"/>
    <w:link w:val="Header"/>
    <w:uiPriority w:val="99"/>
    <w:rsid w:val="00F21F05"/>
  </w:style>
  <w:style w:type="paragraph" w:styleId="Footer">
    <w:name w:val="footer"/>
    <w:basedOn w:val="Normal"/>
    <w:link w:val="FooterChar"/>
    <w:uiPriority w:val="99"/>
    <w:unhideWhenUsed/>
    <w:rsid w:val="00F21F05"/>
    <w:pPr>
      <w:tabs>
        <w:tab w:val="center" w:pos="4680"/>
        <w:tab w:val="right" w:pos="9360"/>
      </w:tabs>
    </w:pPr>
  </w:style>
  <w:style w:type="character" w:customStyle="1" w:styleId="FooterChar">
    <w:name w:val="Footer Char"/>
    <w:basedOn w:val="DefaultParagraphFont"/>
    <w:link w:val="Footer"/>
    <w:uiPriority w:val="99"/>
    <w:rsid w:val="00F21F05"/>
  </w:style>
  <w:style w:type="paragraph" w:styleId="ListParagraph">
    <w:name w:val="List Paragraph"/>
    <w:basedOn w:val="Normal"/>
    <w:uiPriority w:val="34"/>
    <w:qFormat/>
    <w:rsid w:val="00921C71"/>
    <w:pPr>
      <w:ind w:left="720"/>
      <w:contextualSpacing/>
    </w:pPr>
  </w:style>
  <w:style w:type="character" w:styleId="Hyperlink">
    <w:name w:val="Hyperlink"/>
    <w:basedOn w:val="DefaultParagraphFont"/>
    <w:uiPriority w:val="99"/>
    <w:semiHidden/>
    <w:unhideWhenUsed/>
    <w:rsid w:val="005E18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65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bmorris@rpmdev.com" TargetMode="External"/><Relationship Id="rId4" Type="http://schemas.openxmlformats.org/officeDocument/2006/relationships/settings" Target="settings.xml"/><Relationship Id="rId9" Type="http://schemas.openxmlformats.org/officeDocument/2006/relationships/image" Target="cid:image001.jpg@01DA96FB.EE00368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B167AD-34FE-44BC-B48C-27B235FDE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290</Words>
  <Characters>1658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thebermangrp2</dc:creator>
  <cp:keywords/>
  <dc:description/>
  <cp:lastModifiedBy>Montaniz Stills Jr.</cp:lastModifiedBy>
  <cp:revision>11</cp:revision>
  <cp:lastPrinted>2025-03-21T20:46:00Z</cp:lastPrinted>
  <dcterms:created xsi:type="dcterms:W3CDTF">2025-09-29T00:10:00Z</dcterms:created>
  <dcterms:modified xsi:type="dcterms:W3CDTF">2025-11-05T16:59:00Z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5fdfd92a7af3024dbe92280386704ae65b4af68e52d1e45161351f64c7c29485</vt:lpwstr>
  </property>
</Properties>
</file>