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8EA" w:rsidRPr="004168EA" w:rsidRDefault="004168EA" w:rsidP="004168EA">
      <w:pPr>
        <w:autoSpaceDE w:val="0"/>
        <w:autoSpaceDN w:val="0"/>
        <w:adjustRightInd w:val="0"/>
        <w:rPr>
          <w:rFonts w:ascii="MS Gothic" w:eastAsia="MS Gothic" w:hAnsi="MS Gothic" w:cs="MS Gothic"/>
          <w:b/>
          <w:bCs/>
          <w:kern w:val="0"/>
          <w:sz w:val="32"/>
          <w:szCs w:val="32"/>
          <w:lang w:val="en-US"/>
        </w:rPr>
      </w:pPr>
      <w:r w:rsidRPr="004168EA">
        <w:rPr>
          <w:rFonts w:ascii="Calibri" w:hAnsi="Calibri" w:cs="Calibri"/>
          <w:b/>
          <w:bCs/>
          <w:kern w:val="0"/>
          <w:sz w:val="32"/>
          <w:szCs w:val="32"/>
          <w:lang w:val="en-US"/>
        </w:rPr>
        <w:t>Mac Addresses</w:t>
      </w:r>
    </w:p>
    <w:p w:rsidR="004168EA" w:rsidRPr="004168EA" w:rsidRDefault="004168EA" w:rsidP="004168EA">
      <w:pPr>
        <w:autoSpaceDE w:val="0"/>
        <w:autoSpaceDN w:val="0"/>
        <w:adjustRightInd w:val="0"/>
        <w:rPr>
          <w:rFonts w:ascii="Calibri" w:hAnsi="Calibri" w:cs="Calibri"/>
          <w:b/>
          <w:bCs/>
          <w:kern w:val="0"/>
          <w:lang w:val="en-US"/>
        </w:rPr>
      </w:pP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kern w:val="0"/>
          <w:sz w:val="22"/>
          <w:szCs w:val="22"/>
          <w:lang w:val="en-US"/>
        </w:rPr>
        <w:t>Frient entry sensor pro (door sensor):</w:t>
      </w:r>
      <w:r w:rsidRPr="004168EA">
        <w:rPr>
          <w:rFonts w:ascii="Calibri" w:hAnsi="Calibri" w:cs="Calibri"/>
          <w:kern w:val="0"/>
          <w:sz w:val="22"/>
          <w:szCs w:val="22"/>
          <w:lang w:val="en-US"/>
        </w:rPr>
        <w:t xml:space="preserve"> </w:t>
      </w:r>
      <w:r>
        <w:rPr>
          <w:rFonts w:ascii="Calibri" w:hAnsi="Calibri" w:cs="Calibri"/>
          <w:kern w:val="0"/>
          <w:sz w:val="22"/>
          <w:szCs w:val="22"/>
          <w:lang w:val="en-US"/>
        </w:rPr>
        <w:t xml:space="preserve">    </w:t>
      </w:r>
      <w:r w:rsidRPr="004168EA">
        <w:rPr>
          <w:rFonts w:ascii="Calibri" w:hAnsi="Calibri" w:cs="Calibri"/>
          <w:kern w:val="0"/>
          <w:sz w:val="22"/>
          <w:szCs w:val="22"/>
          <w:lang w:val="en-US"/>
        </w:rPr>
        <w:t>00:15:BC:00:1E:02:07:3E</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0xe6c4</w:t>
      </w:r>
    </w:p>
    <w:p w:rsidR="004168EA" w:rsidRPr="004168EA" w:rsidRDefault="004168EA" w:rsidP="004168EA">
      <w:pPr>
        <w:autoSpaceDE w:val="0"/>
        <w:autoSpaceDN w:val="0"/>
        <w:adjustRightInd w:val="0"/>
        <w:ind w:right="-988"/>
        <w:rPr>
          <w:rFonts w:ascii="Calibri" w:hAnsi="Calibri" w:cs="Calibri"/>
          <w:kern w:val="0"/>
          <w:sz w:val="22"/>
          <w:szCs w:val="22"/>
          <w:lang w:val="en-US"/>
        </w:rPr>
      </w:pPr>
      <w:r w:rsidRPr="004168EA">
        <w:rPr>
          <w:rFonts w:ascii="Calibri" w:hAnsi="Calibri" w:cs="Calibri"/>
          <w:kern w:val="0"/>
          <w:sz w:val="22"/>
          <w:szCs w:val="22"/>
          <w:lang w:val="en-US"/>
        </w:rPr>
        <w:t>Philips Hue Motion sensor:</w:t>
      </w:r>
      <w:r>
        <w:rPr>
          <w:rFonts w:ascii="Calibri" w:hAnsi="Calibri" w:cs="Calibri"/>
          <w:kern w:val="0"/>
          <w:sz w:val="22"/>
          <w:szCs w:val="22"/>
          <w:lang w:val="en-US"/>
        </w:rPr>
        <w:t xml:space="preserve"> </w:t>
      </w:r>
      <w:r>
        <w:rPr>
          <w:rFonts w:ascii="Calibri" w:hAnsi="Calibri" w:cs="Calibri"/>
          <w:kern w:val="0"/>
          <w:sz w:val="22"/>
          <w:szCs w:val="22"/>
          <w:lang w:val="en-US"/>
        </w:rPr>
        <w:tab/>
      </w:r>
      <w:r>
        <w:rPr>
          <w:rFonts w:ascii="Calibri" w:hAnsi="Calibri" w:cs="Calibri"/>
          <w:kern w:val="0"/>
          <w:sz w:val="22"/>
          <w:szCs w:val="22"/>
          <w:lang w:val="en-US"/>
        </w:rPr>
        <w:tab/>
      </w:r>
      <w:r w:rsidRPr="004168EA">
        <w:rPr>
          <w:rFonts w:ascii="Calibri" w:hAnsi="Calibri" w:cs="Calibri"/>
          <w:kern w:val="0"/>
          <w:sz w:val="22"/>
          <w:szCs w:val="22"/>
          <w:lang w:val="en-US"/>
        </w:rPr>
        <w:t>00:17:88:01:0D:F8:44:57</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0xd0b9 0xdc52 0xb547 0xacba 0xdd43</w:t>
      </w:r>
    </w:p>
    <w:p w:rsidR="004168EA" w:rsidRPr="004168EA" w:rsidRDefault="004168EA" w:rsidP="004168EA">
      <w:pPr>
        <w:autoSpaceDE w:val="0"/>
        <w:autoSpaceDN w:val="0"/>
        <w:adjustRightInd w:val="0"/>
        <w:ind w:right="-846"/>
        <w:rPr>
          <w:rFonts w:ascii="Calibri" w:hAnsi="Calibri" w:cs="Calibri"/>
          <w:kern w:val="0"/>
          <w:sz w:val="22"/>
          <w:szCs w:val="22"/>
          <w:lang w:val="en-US"/>
        </w:rPr>
      </w:pPr>
      <w:r w:rsidRPr="004168EA">
        <w:rPr>
          <w:rFonts w:ascii="Calibri" w:hAnsi="Calibri" w:cs="Calibri"/>
          <w:kern w:val="0"/>
          <w:sz w:val="22"/>
          <w:szCs w:val="22"/>
          <w:lang w:val="en-US"/>
        </w:rPr>
        <w:t>Philips Outdoor Motion sensor:</w:t>
      </w:r>
      <w:r>
        <w:rPr>
          <w:rFonts w:ascii="Calibri" w:hAnsi="Calibri" w:cs="Calibri"/>
          <w:kern w:val="0"/>
          <w:sz w:val="22"/>
          <w:szCs w:val="22"/>
          <w:lang w:val="en-US"/>
        </w:rPr>
        <w:t xml:space="preserve"> </w:t>
      </w:r>
      <w:r>
        <w:rPr>
          <w:rFonts w:ascii="Calibri" w:hAnsi="Calibri" w:cs="Calibri"/>
          <w:kern w:val="0"/>
          <w:sz w:val="22"/>
          <w:szCs w:val="22"/>
          <w:lang w:val="en-US"/>
        </w:rPr>
        <w:tab/>
      </w:r>
      <w:r>
        <w:rPr>
          <w:rFonts w:ascii="Calibri" w:hAnsi="Calibri" w:cs="Calibri"/>
          <w:kern w:val="0"/>
          <w:sz w:val="22"/>
          <w:szCs w:val="22"/>
          <w:lang w:val="en-US"/>
        </w:rPr>
        <w:tab/>
      </w:r>
      <w:r w:rsidRPr="004168EA">
        <w:rPr>
          <w:rFonts w:ascii="Calibri" w:hAnsi="Calibri" w:cs="Calibri"/>
          <w:kern w:val="0"/>
          <w:sz w:val="22"/>
          <w:szCs w:val="22"/>
          <w:lang w:val="en-US"/>
        </w:rPr>
        <w:t>00:17:88:01:0D:F7:5E:C7</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0x6ef9</w:t>
      </w: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kern w:val="0"/>
          <w:sz w:val="22"/>
          <w:szCs w:val="22"/>
          <w:lang w:val="en-US"/>
        </w:rPr>
        <w:t>Ledvance Smart+ Light:</w:t>
      </w:r>
      <w:r w:rsidRPr="004168EA">
        <w:rPr>
          <w:rFonts w:ascii="Calibri" w:hAnsi="Calibri" w:cs="Calibri"/>
          <w:kern w:val="0"/>
          <w:sz w:val="22"/>
          <w:szCs w:val="22"/>
          <w:lang w:val="en-US"/>
        </w:rPr>
        <w:t xml:space="preserve"> </w:t>
      </w:r>
      <w:r>
        <w:rPr>
          <w:rFonts w:ascii="Calibri" w:hAnsi="Calibri" w:cs="Calibri"/>
          <w:kern w:val="0"/>
          <w:sz w:val="22"/>
          <w:szCs w:val="22"/>
          <w:lang w:val="en-US"/>
        </w:rPr>
        <w:tab/>
      </w:r>
      <w:r>
        <w:rPr>
          <w:rFonts w:ascii="Calibri" w:hAnsi="Calibri" w:cs="Calibri"/>
          <w:kern w:val="0"/>
          <w:sz w:val="22"/>
          <w:szCs w:val="22"/>
          <w:lang w:val="en-US"/>
        </w:rPr>
        <w:tab/>
      </w:r>
      <w:r>
        <w:rPr>
          <w:rFonts w:ascii="Calibri" w:hAnsi="Calibri" w:cs="Calibri"/>
          <w:kern w:val="0"/>
          <w:sz w:val="22"/>
          <w:szCs w:val="22"/>
          <w:lang w:val="en-US"/>
        </w:rPr>
        <w:tab/>
      </w:r>
      <w:r w:rsidRPr="004168EA">
        <w:rPr>
          <w:rFonts w:ascii="Calibri" w:hAnsi="Calibri" w:cs="Calibri"/>
          <w:kern w:val="0"/>
          <w:sz w:val="22"/>
          <w:szCs w:val="22"/>
          <w:lang w:val="en-US"/>
        </w:rPr>
        <w:t>F0:D1:B8:00:00:1E:0E:DB</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0xcf6c</w:t>
      </w: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kern w:val="0"/>
          <w:sz w:val="22"/>
          <w:szCs w:val="22"/>
          <w:lang w:val="en-US"/>
        </w:rPr>
        <w:t>Nedis Door Sensor:</w:t>
      </w:r>
      <w:r w:rsidRPr="004168EA">
        <w:rPr>
          <w:rFonts w:ascii="Calibri" w:hAnsi="Calibri" w:cs="Calibri"/>
          <w:kern w:val="0"/>
          <w:sz w:val="22"/>
          <w:szCs w:val="22"/>
          <w:lang w:val="en-US"/>
        </w:rPr>
        <w:t xml:space="preserve"> </w:t>
      </w:r>
      <w:r>
        <w:rPr>
          <w:rFonts w:ascii="Calibri" w:hAnsi="Calibri" w:cs="Calibri"/>
          <w:kern w:val="0"/>
          <w:sz w:val="22"/>
          <w:szCs w:val="22"/>
          <w:lang w:val="en-US"/>
        </w:rPr>
        <w:tab/>
      </w:r>
      <w:r>
        <w:rPr>
          <w:rFonts w:ascii="Calibri" w:hAnsi="Calibri" w:cs="Calibri"/>
          <w:kern w:val="0"/>
          <w:sz w:val="22"/>
          <w:szCs w:val="22"/>
          <w:lang w:val="en-US"/>
        </w:rPr>
        <w:tab/>
      </w:r>
      <w:r>
        <w:rPr>
          <w:rFonts w:ascii="Calibri" w:hAnsi="Calibri" w:cs="Calibri"/>
          <w:kern w:val="0"/>
          <w:sz w:val="22"/>
          <w:szCs w:val="22"/>
          <w:lang w:val="en-US"/>
        </w:rPr>
        <w:tab/>
      </w:r>
      <w:r w:rsidRPr="004168EA">
        <w:rPr>
          <w:rFonts w:ascii="Calibri" w:hAnsi="Calibri" w:cs="Calibri"/>
          <w:kern w:val="0"/>
          <w:sz w:val="22"/>
          <w:szCs w:val="22"/>
          <w:lang w:val="en-US"/>
        </w:rPr>
        <w:t>A4:C1:38:75:23:56:99:B5</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0x7290</w:t>
      </w: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kern w:val="0"/>
          <w:sz w:val="22"/>
          <w:szCs w:val="22"/>
          <w:lang w:val="en-US"/>
        </w:rPr>
        <w:t>Osarm Smart+ (light):</w:t>
      </w:r>
      <w:r w:rsidRPr="004168EA">
        <w:rPr>
          <w:rFonts w:ascii="Calibri" w:hAnsi="Calibri" w:cs="Calibri"/>
          <w:kern w:val="0"/>
          <w:sz w:val="22"/>
          <w:szCs w:val="22"/>
          <w:lang w:val="en-US"/>
        </w:rPr>
        <w:t xml:space="preserve"> </w:t>
      </w:r>
      <w:r>
        <w:rPr>
          <w:rFonts w:ascii="Calibri" w:hAnsi="Calibri" w:cs="Calibri"/>
          <w:kern w:val="0"/>
          <w:sz w:val="22"/>
          <w:szCs w:val="22"/>
          <w:lang w:val="en-US"/>
        </w:rPr>
        <w:tab/>
      </w:r>
      <w:r>
        <w:rPr>
          <w:rFonts w:ascii="Calibri" w:hAnsi="Calibri" w:cs="Calibri"/>
          <w:kern w:val="0"/>
          <w:sz w:val="22"/>
          <w:szCs w:val="22"/>
          <w:lang w:val="en-US"/>
        </w:rPr>
        <w:tab/>
      </w:r>
      <w:r>
        <w:rPr>
          <w:rFonts w:ascii="Calibri" w:hAnsi="Calibri" w:cs="Calibri"/>
          <w:kern w:val="0"/>
          <w:sz w:val="22"/>
          <w:szCs w:val="22"/>
          <w:lang w:val="en-US"/>
        </w:rPr>
        <w:tab/>
      </w:r>
      <w:r w:rsidRPr="004168EA">
        <w:rPr>
          <w:rFonts w:ascii="Calibri" w:hAnsi="Calibri" w:cs="Calibri"/>
          <w:kern w:val="0"/>
          <w:sz w:val="22"/>
          <w:szCs w:val="22"/>
          <w:lang w:val="en-US"/>
        </w:rPr>
        <w:t>7C:B0:3E:AA:0A:03:6F:FC</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0x8b7c</w:t>
      </w:r>
    </w:p>
    <w:p w:rsidR="004168EA" w:rsidRPr="004168EA" w:rsidRDefault="004168EA" w:rsidP="004168EA">
      <w:pPr>
        <w:autoSpaceDE w:val="0"/>
        <w:autoSpaceDN w:val="0"/>
        <w:adjustRightInd w:val="0"/>
        <w:rPr>
          <w:rFonts w:ascii="MS Gothic" w:eastAsia="MS Gothic" w:hAnsi="MS Gothic" w:cs="MS Gothic"/>
          <w:kern w:val="0"/>
          <w:sz w:val="22"/>
          <w:szCs w:val="22"/>
          <w:lang w:val="en-US"/>
        </w:rPr>
      </w:pPr>
      <w:r w:rsidRPr="004168EA">
        <w:rPr>
          <w:rFonts w:ascii="Calibri" w:hAnsi="Calibri" w:cs="Calibri"/>
          <w:kern w:val="0"/>
          <w:sz w:val="22"/>
          <w:szCs w:val="22"/>
          <w:lang w:val="en-US"/>
        </w:rPr>
        <w:t>Water Leak Sensor (thirdreality):</w:t>
      </w:r>
      <w:r w:rsidRPr="004168EA">
        <w:rPr>
          <w:rFonts w:ascii="Calibri" w:hAnsi="Calibri" w:cs="Calibri"/>
          <w:kern w:val="0"/>
          <w:sz w:val="22"/>
          <w:szCs w:val="22"/>
          <w:lang w:val="en-US"/>
        </w:rPr>
        <w:t xml:space="preserve"> </w:t>
      </w:r>
      <w:r>
        <w:rPr>
          <w:rFonts w:ascii="Calibri" w:hAnsi="Calibri" w:cs="Calibri"/>
          <w:kern w:val="0"/>
          <w:sz w:val="22"/>
          <w:szCs w:val="22"/>
          <w:lang w:val="en-US"/>
        </w:rPr>
        <w:tab/>
      </w:r>
      <w:r w:rsidRPr="004168EA">
        <w:rPr>
          <w:rFonts w:ascii="Calibri" w:hAnsi="Calibri" w:cs="Calibri"/>
          <w:kern w:val="0"/>
          <w:sz w:val="22"/>
          <w:szCs w:val="22"/>
          <w:lang w:val="en-US"/>
        </w:rPr>
        <w:t>28:2C:02:BF:FF:EA:F7:14</w:t>
      </w:r>
      <w:r w:rsidRPr="004168EA">
        <w:rPr>
          <w:rFonts w:ascii="Calibri" w:hAnsi="Calibri" w:cs="Calibri"/>
          <w:kern w:val="0"/>
          <w:sz w:val="22"/>
          <w:szCs w:val="22"/>
          <w:lang w:val="en-US"/>
        </w:rPr>
        <w:t xml:space="preserve"> == </w:t>
      </w:r>
      <w:r w:rsidRPr="004168EA">
        <w:rPr>
          <w:rFonts w:ascii="Calibri" w:hAnsi="Calibri" w:cs="Calibri"/>
          <w:kern w:val="0"/>
          <w:sz w:val="22"/>
          <w:szCs w:val="22"/>
          <w:lang w:val="en-US"/>
        </w:rPr>
        <w:t>0xe7fb</w:t>
      </w:r>
    </w:p>
    <w:p w:rsidR="004168EA" w:rsidRDefault="004168EA" w:rsidP="004168EA">
      <w:pPr>
        <w:autoSpaceDE w:val="0"/>
        <w:autoSpaceDN w:val="0"/>
        <w:adjustRightInd w:val="0"/>
        <w:rPr>
          <w:rFonts w:ascii="Calibri" w:hAnsi="Calibri" w:cs="Calibri"/>
          <w:kern w:val="0"/>
          <w:lang w:val="en-US"/>
        </w:rPr>
      </w:pPr>
    </w:p>
    <w:p w:rsidR="004168EA" w:rsidRPr="004168EA" w:rsidRDefault="004168EA" w:rsidP="004168EA">
      <w:pPr>
        <w:autoSpaceDE w:val="0"/>
        <w:autoSpaceDN w:val="0"/>
        <w:adjustRightInd w:val="0"/>
        <w:rPr>
          <w:rFonts w:ascii="Calibri" w:hAnsi="Calibri" w:cs="Calibri"/>
          <w:kern w:val="0"/>
          <w:lang w:val="en-US"/>
        </w:rPr>
      </w:pPr>
    </w:p>
    <w:p w:rsidR="004168EA" w:rsidRPr="004168EA" w:rsidRDefault="004168EA" w:rsidP="004168EA">
      <w:pPr>
        <w:autoSpaceDE w:val="0"/>
        <w:autoSpaceDN w:val="0"/>
        <w:adjustRightInd w:val="0"/>
        <w:rPr>
          <w:rFonts w:ascii="Calibri" w:hAnsi="Calibri" w:cs="Calibri"/>
          <w:b/>
          <w:bCs/>
          <w:kern w:val="0"/>
          <w:sz w:val="32"/>
          <w:szCs w:val="32"/>
          <w:lang w:val="en-US"/>
        </w:rPr>
      </w:pPr>
      <w:r w:rsidRPr="004168EA">
        <w:rPr>
          <w:rFonts w:ascii="Calibri" w:hAnsi="Calibri" w:cs="Calibri"/>
          <w:b/>
          <w:bCs/>
          <w:kern w:val="0"/>
          <w:sz w:val="32"/>
          <w:szCs w:val="32"/>
          <w:lang w:val="en-US"/>
        </w:rPr>
        <w:t xml:space="preserve">README </w:t>
      </w:r>
    </w:p>
    <w:p w:rsidR="004168EA" w:rsidRPr="004168EA" w:rsidRDefault="004168EA" w:rsidP="004168EA">
      <w:pPr>
        <w:autoSpaceDE w:val="0"/>
        <w:autoSpaceDN w:val="0"/>
        <w:adjustRightInd w:val="0"/>
        <w:rPr>
          <w:rFonts w:ascii="Calibri" w:hAnsi="Calibri" w:cs="Calibri"/>
          <w:b/>
          <w:bCs/>
          <w:kern w:val="0"/>
          <w:lang w:val="en-US"/>
        </w:rPr>
      </w:pPr>
    </w:p>
    <w:p w:rsidR="004168EA" w:rsidRPr="004168EA" w:rsidRDefault="004168EA" w:rsidP="004168EA">
      <w:pPr>
        <w:autoSpaceDE w:val="0"/>
        <w:autoSpaceDN w:val="0"/>
        <w:adjustRightInd w:val="0"/>
        <w:spacing w:after="40"/>
        <w:rPr>
          <w:rFonts w:ascii="Calibri" w:hAnsi="Calibri" w:cs="Calibri"/>
          <w:b/>
          <w:bCs/>
          <w:kern w:val="0"/>
          <w:sz w:val="28"/>
          <w:szCs w:val="28"/>
          <w:lang w:val="en-US"/>
        </w:rPr>
      </w:pPr>
      <w:r w:rsidRPr="004168EA">
        <w:rPr>
          <w:rFonts w:ascii="Calibri" w:hAnsi="Calibri" w:cs="Calibri"/>
          <w:b/>
          <w:bCs/>
          <w:kern w:val="0"/>
          <w:sz w:val="28"/>
          <w:szCs w:val="28"/>
          <w:lang w:val="en-US"/>
        </w:rPr>
        <w:t>TASK 1:</w:t>
      </w:r>
    </w:p>
    <w:p w:rsidR="004168EA" w:rsidRPr="004168EA" w:rsidRDefault="004168EA" w:rsidP="004168EA">
      <w:pPr>
        <w:autoSpaceDE w:val="0"/>
        <w:autoSpaceDN w:val="0"/>
        <w:adjustRightInd w:val="0"/>
        <w:rPr>
          <w:rFonts w:ascii="Calibri" w:hAnsi="Calibri" w:cs="Calibri"/>
          <w:b/>
          <w:bCs/>
          <w:kern w:val="0"/>
          <w:lang w:val="en-US"/>
        </w:rPr>
      </w:pP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b/>
          <w:bCs/>
          <w:kern w:val="0"/>
          <w:sz w:val="22"/>
          <w:szCs w:val="22"/>
          <w:lang w:val="en-US"/>
        </w:rPr>
        <w:t>Step 1.a. Connecting to the Raspberry Pi and Installing ZigBee Binding:</w:t>
      </w:r>
      <w:r w:rsidRPr="004168EA">
        <w:rPr>
          <w:rFonts w:ascii="Calibri" w:hAnsi="Calibri" w:cs="Calibri"/>
          <w:kern w:val="0"/>
          <w:sz w:val="22"/>
          <w:szCs w:val="22"/>
          <w:lang w:val="en-US"/>
        </w:rPr>
        <w:t xml:space="preserve"> Since we’re connected to the Raspberry Pi via a LAN cable, there’s no need to configure Wi-Fi. Using the IP address of the Raspberry Pi, you can access the OpenHAB dashboard from a phone or another laptop by navigating to &lt;ipaddress&gt;:8080 in a browser. Once inside the dashboard, go to the “Add-ons Store,” search for "ZigBee Binding," and download it.</w:t>
      </w:r>
    </w:p>
    <w:p w:rsidR="004168EA" w:rsidRPr="004168EA" w:rsidRDefault="004168EA" w:rsidP="004168EA">
      <w:pPr>
        <w:autoSpaceDE w:val="0"/>
        <w:autoSpaceDN w:val="0"/>
        <w:adjustRightInd w:val="0"/>
        <w:rPr>
          <w:rFonts w:ascii="Calibri" w:hAnsi="Calibri" w:cs="Calibri"/>
          <w:kern w:val="0"/>
          <w:sz w:val="22"/>
          <w:szCs w:val="22"/>
          <w:lang w:val="en-US"/>
        </w:rPr>
      </w:pP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b/>
          <w:bCs/>
          <w:kern w:val="0"/>
          <w:sz w:val="22"/>
          <w:szCs w:val="22"/>
          <w:lang w:val="en-US"/>
        </w:rPr>
        <w:t>Step 1.b. Setting Up the ZigBee Coordinator:</w:t>
      </w:r>
      <w:r w:rsidRPr="004168EA">
        <w:rPr>
          <w:rFonts w:ascii="Calibri" w:hAnsi="Calibri" w:cs="Calibri"/>
          <w:kern w:val="0"/>
          <w:sz w:val="22"/>
          <w:szCs w:val="22"/>
          <w:lang w:val="en-US"/>
        </w:rPr>
        <w:t xml:space="preserve"> After plugging the ZigBee coordinator to the Raspberry Pi, go to Settings &gt; Things &gt; + &gt; ZigBee Binding. Instead of connecting automatically, select "Manual Connection" and specify the type of coordinator. For our setup, we use an Ember Coordinator. Configure the port and baud rate, which can be found online for the specific device, and set "Flow Control" to 0, as ZigBee coordinators manage small data packets efficiently and do not require additional flow control. Save the changes and wait for the coordinator to come online.</w:t>
      </w:r>
    </w:p>
    <w:p w:rsidR="004168EA" w:rsidRPr="004168EA" w:rsidRDefault="004168EA" w:rsidP="004168EA">
      <w:pPr>
        <w:autoSpaceDE w:val="0"/>
        <w:autoSpaceDN w:val="0"/>
        <w:adjustRightInd w:val="0"/>
        <w:rPr>
          <w:rFonts w:ascii="Calibri" w:hAnsi="Calibri" w:cs="Calibri"/>
          <w:kern w:val="0"/>
          <w:sz w:val="22"/>
          <w:szCs w:val="22"/>
          <w:lang w:val="en-US"/>
        </w:rPr>
      </w:pPr>
    </w:p>
    <w:p w:rsidR="004168EA" w:rsidRPr="004168EA" w:rsidRDefault="004168EA" w:rsidP="004168EA">
      <w:pPr>
        <w:autoSpaceDE w:val="0"/>
        <w:autoSpaceDN w:val="0"/>
        <w:adjustRightInd w:val="0"/>
        <w:rPr>
          <w:rFonts w:ascii="Calibri" w:hAnsi="Calibri" w:cs="Calibri"/>
          <w:kern w:val="0"/>
          <w:sz w:val="22"/>
          <w:szCs w:val="22"/>
          <w:lang w:val="en-US"/>
        </w:rPr>
      </w:pPr>
      <w:r w:rsidRPr="004168EA">
        <w:rPr>
          <w:rFonts w:ascii="Calibri" w:hAnsi="Calibri" w:cs="Calibri"/>
          <w:b/>
          <w:bCs/>
          <w:kern w:val="0"/>
          <w:sz w:val="22"/>
          <w:szCs w:val="22"/>
          <w:lang w:val="en-US"/>
        </w:rPr>
        <w:t>Step 1.c. Connecting ZigBee Devices:</w:t>
      </w:r>
      <w:r w:rsidRPr="004168EA">
        <w:rPr>
          <w:rFonts w:ascii="Calibri" w:hAnsi="Calibri" w:cs="Calibri"/>
          <w:kern w:val="0"/>
          <w:sz w:val="22"/>
          <w:szCs w:val="22"/>
          <w:lang w:val="en-US"/>
        </w:rPr>
        <w:t xml:space="preserve"> Each ZigBee device has a specific way to enter pairing mode. For example, to make a smart lamp ready to pair, turn it on and off five times in a quick way. For other devices, this may involve holding down a reset or setup button for a few seconds. Once the device is in pairing mode, go to Settings &gt; Things &gt; + &gt; ZigBee Binding, start a scan, and the device should appear in the list. Rename the device, note its MAC address for future reference, and connect it to the coordinator.</w:t>
      </w:r>
    </w:p>
    <w:p w:rsidR="002533C7" w:rsidRPr="004168EA" w:rsidRDefault="002533C7">
      <w:pPr>
        <w:rPr>
          <w:rFonts w:ascii="Calibri" w:hAnsi="Calibri" w:cs="Calibri"/>
        </w:rPr>
      </w:pPr>
    </w:p>
    <w:sectPr w:rsidR="002533C7" w:rsidRPr="004168EA" w:rsidSect="007D46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EA"/>
    <w:rsid w:val="0018078F"/>
    <w:rsid w:val="001C3B64"/>
    <w:rsid w:val="002533C7"/>
    <w:rsid w:val="004168EA"/>
  </w:rsids>
  <m:mathPr>
    <m:mathFont m:val="Cambria Math"/>
    <m:brkBin m:val="before"/>
    <m:brkBinSub m:val="--"/>
    <m:smallFrac m:val="0"/>
    <m:dispDef/>
    <m:lMargin m:val="0"/>
    <m:rMargin m:val="0"/>
    <m:defJc m:val="centerGroup"/>
    <m:wrapIndent m:val="1440"/>
    <m:intLim m:val="subSup"/>
    <m:naryLim m:val="undOvr"/>
  </m:mathPr>
  <w:themeFontLang w:val="en-A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32F2DD"/>
  <w15:chartTrackingRefBased/>
  <w15:docId w15:val="{8B85F642-6C83-D74B-A234-9EC6E546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2024-11-05T12:07:00Z</dcterms:created>
  <dcterms:modified xsi:type="dcterms:W3CDTF">2024-11-05T12:11:00Z</dcterms:modified>
</cp:coreProperties>
</file>