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9B" w:rsidRPr="00D41674" w:rsidRDefault="00842B9B" w:rsidP="00842B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1674">
        <w:rPr>
          <w:rFonts w:ascii="Arial" w:hAnsi="Arial" w:cs="Arial"/>
          <w:b/>
          <w:bCs/>
          <w:sz w:val="28"/>
          <w:szCs w:val="28"/>
        </w:rPr>
        <w:t>8. PROFILO DINAMICO FUNZIONALE</w:t>
      </w:r>
    </w:p>
    <w:p w:rsidR="00842B9B" w:rsidRPr="00D41674" w:rsidRDefault="00842B9B" w:rsidP="00842B9B">
      <w:pPr>
        <w:jc w:val="center"/>
        <w:rPr>
          <w:rFonts w:ascii="Arial" w:hAnsi="Arial" w:cs="Arial"/>
          <w:bCs/>
          <w:sz w:val="24"/>
          <w:szCs w:val="28"/>
        </w:rPr>
      </w:pPr>
      <w:r w:rsidRPr="00D41674">
        <w:rPr>
          <w:rFonts w:ascii="Arial" w:hAnsi="Arial" w:cs="Arial"/>
          <w:bCs/>
          <w:sz w:val="24"/>
          <w:szCs w:val="28"/>
        </w:rPr>
        <w:t>Obiettivi prioritari di sviluppo con riferimento ai contesti di vita</w:t>
      </w:r>
    </w:p>
    <w:p w:rsidR="00842B9B" w:rsidRPr="00D41674" w:rsidRDefault="00842B9B" w:rsidP="00842B9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842B9B" w:rsidRPr="00D41674" w:rsidRDefault="00842B9B" w:rsidP="00842B9B">
      <w:pPr>
        <w:rPr>
          <w:rFonts w:ascii="Arial" w:hAnsi="Arial" w:cs="Arial"/>
          <w:b/>
          <w:bCs/>
          <w:sz w:val="21"/>
          <w:szCs w:val="21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9"/>
        <w:gridCol w:w="2694"/>
        <w:gridCol w:w="1559"/>
        <w:gridCol w:w="2835"/>
      </w:tblGrid>
      <w:tr w:rsidR="00842B9B" w:rsidRPr="00D41674" w:rsidTr="00431716">
        <w:trPr>
          <w:trHeight w:val="510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Cognome</w:t>
            </w:r>
          </w:p>
        </w:tc>
        <w:tc>
          <w:tcPr>
            <w:tcW w:w="269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Nome</w:t>
            </w:r>
          </w:p>
        </w:tc>
        <w:tc>
          <w:tcPr>
            <w:tcW w:w="283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431716">
        <w:trPr>
          <w:trHeight w:val="510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Nato a</w:t>
            </w:r>
          </w:p>
        </w:tc>
        <w:tc>
          <w:tcPr>
            <w:tcW w:w="269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Il</w:t>
            </w:r>
          </w:p>
        </w:tc>
        <w:tc>
          <w:tcPr>
            <w:tcW w:w="283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431716">
        <w:trPr>
          <w:trHeight w:val="510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Residente a</w:t>
            </w:r>
          </w:p>
        </w:tc>
        <w:tc>
          <w:tcPr>
            <w:tcW w:w="269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In via</w:t>
            </w:r>
          </w:p>
        </w:tc>
        <w:tc>
          <w:tcPr>
            <w:tcW w:w="283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431716">
        <w:trPr>
          <w:trHeight w:val="680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Telefono</w:t>
            </w:r>
          </w:p>
        </w:tc>
        <w:tc>
          <w:tcPr>
            <w:tcW w:w="269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Classe frequentata</w:t>
            </w:r>
          </w:p>
        </w:tc>
        <w:tc>
          <w:tcPr>
            <w:tcW w:w="283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  <w:bCs/>
          <w:sz w:val="21"/>
          <w:szCs w:val="21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9"/>
        <w:gridCol w:w="2694"/>
        <w:gridCol w:w="1559"/>
        <w:gridCol w:w="2835"/>
      </w:tblGrid>
      <w:tr w:rsidR="00842B9B" w:rsidRPr="00D41674" w:rsidTr="00431716">
        <w:trPr>
          <w:trHeight w:val="738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Scuola frequentata</w:t>
            </w:r>
          </w:p>
        </w:tc>
        <w:tc>
          <w:tcPr>
            <w:tcW w:w="7088" w:type="dxa"/>
            <w:gridSpan w:val="3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431716">
        <w:trPr>
          <w:trHeight w:val="510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Sede</w:t>
            </w:r>
          </w:p>
        </w:tc>
        <w:tc>
          <w:tcPr>
            <w:tcW w:w="269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Telefono</w:t>
            </w:r>
          </w:p>
        </w:tc>
        <w:tc>
          <w:tcPr>
            <w:tcW w:w="283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  <w:b/>
          <w:bCs/>
          <w:sz w:val="21"/>
          <w:szCs w:val="21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9"/>
        <w:gridCol w:w="2694"/>
        <w:gridCol w:w="1559"/>
        <w:gridCol w:w="2835"/>
      </w:tblGrid>
      <w:tr w:rsidR="00842B9B" w:rsidRPr="00D41674" w:rsidTr="00431716">
        <w:trPr>
          <w:trHeight w:val="680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Equipe di riferimento</w:t>
            </w:r>
          </w:p>
        </w:tc>
        <w:tc>
          <w:tcPr>
            <w:tcW w:w="7088" w:type="dxa"/>
            <w:gridSpan w:val="3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431716">
        <w:trPr>
          <w:trHeight w:val="510"/>
        </w:trPr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Sede</w:t>
            </w:r>
          </w:p>
        </w:tc>
        <w:tc>
          <w:tcPr>
            <w:tcW w:w="269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D41674">
              <w:rPr>
                <w:rFonts w:ascii="Arial" w:hAnsi="Arial" w:cs="Arial"/>
                <w:bCs/>
                <w:sz w:val="21"/>
                <w:szCs w:val="21"/>
              </w:rPr>
              <w:t>Telefono</w:t>
            </w:r>
          </w:p>
        </w:tc>
        <w:tc>
          <w:tcPr>
            <w:tcW w:w="283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tabs>
          <w:tab w:val="left" w:pos="3735"/>
        </w:tabs>
        <w:spacing w:before="2760"/>
        <w:ind w:right="284"/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Avvertenze per la compilazione</w:t>
      </w:r>
      <w:r w:rsidRPr="00D41674">
        <w:rPr>
          <w:rFonts w:ascii="Arial" w:hAnsi="Arial" w:cs="Arial"/>
          <w:b/>
          <w:bCs/>
          <w:sz w:val="21"/>
          <w:szCs w:val="21"/>
        </w:rPr>
        <w:tab/>
      </w:r>
    </w:p>
    <w:p w:rsidR="00842B9B" w:rsidRPr="00D41674" w:rsidRDefault="00842B9B" w:rsidP="00842B9B">
      <w:pPr>
        <w:tabs>
          <w:tab w:val="left" w:pos="3735"/>
        </w:tabs>
        <w:ind w:right="283"/>
        <w:rPr>
          <w:rFonts w:ascii="Arial" w:hAnsi="Arial" w:cs="Arial"/>
          <w:b/>
          <w:bCs/>
          <w:sz w:val="21"/>
          <w:szCs w:val="21"/>
        </w:rPr>
      </w:pPr>
    </w:p>
    <w:p w:rsidR="00842B9B" w:rsidRPr="00D41674" w:rsidRDefault="00842B9B" w:rsidP="00842B9B">
      <w:pPr>
        <w:ind w:right="283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Per le categorie presenti in </w:t>
      </w:r>
      <w:r w:rsidRPr="00D41674">
        <w:rPr>
          <w:rFonts w:ascii="Arial" w:hAnsi="Arial" w:cs="Arial"/>
          <w:b/>
        </w:rPr>
        <w:t>Attività e partecipazione</w:t>
      </w:r>
      <w:r w:rsidRPr="00D41674">
        <w:rPr>
          <w:rFonts w:ascii="Arial" w:hAnsi="Arial" w:cs="Arial"/>
        </w:rPr>
        <w:t xml:space="preserve"> la gravità del problema viene descritta secondo la seguente scala: </w:t>
      </w:r>
    </w:p>
    <w:p w:rsidR="00842B9B" w:rsidRPr="00D41674" w:rsidRDefault="00842B9B" w:rsidP="00842B9B">
      <w:pPr>
        <w:numPr>
          <w:ilvl w:val="0"/>
          <w:numId w:val="1"/>
        </w:numPr>
        <w:tabs>
          <w:tab w:val="num" w:pos="709"/>
        </w:tabs>
        <w:ind w:left="709" w:right="283" w:hanging="349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0 nessun problema (rilevato dalle valutazioni eseguite); </w:t>
      </w:r>
    </w:p>
    <w:p w:rsidR="00842B9B" w:rsidRPr="00D41674" w:rsidRDefault="00842B9B" w:rsidP="00842B9B">
      <w:pPr>
        <w:numPr>
          <w:ilvl w:val="0"/>
          <w:numId w:val="1"/>
        </w:numPr>
        <w:tabs>
          <w:tab w:val="num" w:pos="709"/>
        </w:tabs>
        <w:ind w:left="709" w:right="283" w:hanging="349"/>
        <w:rPr>
          <w:rFonts w:ascii="Arial" w:hAnsi="Arial" w:cs="Arial"/>
        </w:rPr>
      </w:pPr>
      <w:r w:rsidRPr="00D41674">
        <w:rPr>
          <w:rFonts w:ascii="Arial" w:hAnsi="Arial" w:cs="Arial"/>
        </w:rPr>
        <w:t>1 problema lieve;</w:t>
      </w:r>
    </w:p>
    <w:p w:rsidR="00842B9B" w:rsidRPr="00D41674" w:rsidRDefault="00842B9B" w:rsidP="00842B9B">
      <w:pPr>
        <w:numPr>
          <w:ilvl w:val="0"/>
          <w:numId w:val="1"/>
        </w:numPr>
        <w:tabs>
          <w:tab w:val="num" w:pos="709"/>
        </w:tabs>
        <w:ind w:left="709" w:right="283" w:hanging="349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2 problema medio; </w:t>
      </w:r>
    </w:p>
    <w:p w:rsidR="00842B9B" w:rsidRPr="00D41674" w:rsidRDefault="00842B9B" w:rsidP="00842B9B">
      <w:pPr>
        <w:numPr>
          <w:ilvl w:val="0"/>
          <w:numId w:val="1"/>
        </w:numPr>
        <w:tabs>
          <w:tab w:val="num" w:pos="709"/>
        </w:tabs>
        <w:ind w:left="709" w:right="283" w:hanging="349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3 problema grave; </w:t>
      </w:r>
    </w:p>
    <w:p w:rsidR="00842B9B" w:rsidRPr="00D41674" w:rsidRDefault="00842B9B" w:rsidP="00842B9B">
      <w:pPr>
        <w:numPr>
          <w:ilvl w:val="0"/>
          <w:numId w:val="1"/>
        </w:numPr>
        <w:tabs>
          <w:tab w:val="num" w:pos="709"/>
        </w:tabs>
        <w:ind w:left="709" w:right="283" w:hanging="349"/>
        <w:rPr>
          <w:rFonts w:ascii="Arial" w:hAnsi="Arial" w:cs="Arial"/>
        </w:rPr>
      </w:pPr>
      <w:r w:rsidRPr="00D41674">
        <w:rPr>
          <w:rFonts w:ascii="Arial" w:hAnsi="Arial" w:cs="Arial"/>
        </w:rPr>
        <w:t>4 problema completo.</w:t>
      </w:r>
    </w:p>
    <w:p w:rsidR="00842B9B" w:rsidRPr="00D41674" w:rsidRDefault="00842B9B" w:rsidP="00842B9B">
      <w:pPr>
        <w:ind w:right="283"/>
        <w:rPr>
          <w:rFonts w:ascii="Arial" w:hAnsi="Arial" w:cs="Arial"/>
        </w:rPr>
      </w:pPr>
    </w:p>
    <w:p w:rsidR="00842B9B" w:rsidRPr="00D41674" w:rsidRDefault="00842B9B" w:rsidP="00842B9B">
      <w:pPr>
        <w:ind w:right="283"/>
        <w:rPr>
          <w:rFonts w:ascii="Arial" w:hAnsi="Arial" w:cs="Arial"/>
        </w:rPr>
      </w:pPr>
    </w:p>
    <w:p w:rsidR="00842B9B" w:rsidRPr="00D41674" w:rsidRDefault="00842B9B" w:rsidP="00842B9B">
      <w:pPr>
        <w:ind w:right="283"/>
        <w:rPr>
          <w:rFonts w:ascii="Arial" w:hAnsi="Arial" w:cs="Arial"/>
          <w:bCs/>
        </w:rPr>
      </w:pPr>
      <w:r w:rsidRPr="00D41674">
        <w:rPr>
          <w:rFonts w:ascii="Arial" w:hAnsi="Arial" w:cs="Arial"/>
        </w:rPr>
        <w:t>Per le categorie presenti</w:t>
      </w:r>
      <w:r w:rsidRPr="00D41674">
        <w:rPr>
          <w:rFonts w:ascii="Arial" w:hAnsi="Arial" w:cs="Arial"/>
          <w:bCs/>
        </w:rPr>
        <w:t xml:space="preserve"> nei </w:t>
      </w:r>
      <w:r w:rsidRPr="00D41674">
        <w:rPr>
          <w:rFonts w:ascii="Arial" w:hAnsi="Arial" w:cs="Arial"/>
          <w:b/>
          <w:bCs/>
        </w:rPr>
        <w:t>Fattori ambientali</w:t>
      </w:r>
      <w:r w:rsidRPr="00D41674">
        <w:rPr>
          <w:rFonts w:ascii="Arial" w:hAnsi="Arial" w:cs="Arial"/>
          <w:bCs/>
        </w:rPr>
        <w:t xml:space="preserve"> </w:t>
      </w:r>
      <w:r w:rsidRPr="00D41674">
        <w:rPr>
          <w:rFonts w:ascii="Arial" w:hAnsi="Arial" w:cs="Arial"/>
        </w:rPr>
        <w:t>tracciare una crocetta nell’apposito quadretto per indicare il ruolo di ciascun fattore ambientale (barriera o facilitatore). Lasciare vuoto il quadretto se il fattore ambientale non è rilevante per la situazione dell’alunno/studente oppure se non si possiedono informazioni.</w:t>
      </w:r>
      <w:r w:rsidRPr="00D41674">
        <w:rPr>
          <w:rFonts w:ascii="Arial" w:hAnsi="Arial" w:cs="Arial"/>
          <w:bCs/>
        </w:rPr>
        <w:t xml:space="preserve"> </w:t>
      </w:r>
    </w:p>
    <w:p w:rsidR="00842B9B" w:rsidRPr="00D41674" w:rsidRDefault="00842B9B" w:rsidP="00842B9B">
      <w:pPr>
        <w:spacing w:before="120"/>
        <w:ind w:right="283" w:firstLine="284"/>
        <w:rPr>
          <w:rFonts w:ascii="Arial" w:hAnsi="Arial" w:cs="Arial"/>
        </w:rPr>
      </w:pPr>
      <w:r w:rsidRPr="00D41674">
        <w:rPr>
          <w:rFonts w:ascii="Arial" w:hAnsi="Arial" w:cs="Arial"/>
          <w:b/>
        </w:rPr>
        <w:t>F</w:t>
      </w:r>
      <w:r w:rsidRPr="00D41674">
        <w:rPr>
          <w:rFonts w:ascii="Arial" w:hAnsi="Arial" w:cs="Arial"/>
        </w:rPr>
        <w:t>: facilitatore (punti di forza)</w:t>
      </w:r>
    </w:p>
    <w:p w:rsidR="00842B9B" w:rsidRPr="00D41674" w:rsidRDefault="00842B9B" w:rsidP="00842B9B">
      <w:pPr>
        <w:ind w:right="283" w:firstLine="284"/>
        <w:rPr>
          <w:rFonts w:ascii="Arial" w:hAnsi="Arial" w:cs="Arial"/>
        </w:rPr>
      </w:pPr>
      <w:r w:rsidRPr="00D41674">
        <w:rPr>
          <w:rFonts w:ascii="Arial" w:hAnsi="Arial" w:cs="Arial"/>
          <w:b/>
        </w:rPr>
        <w:t>B</w:t>
      </w:r>
      <w:r w:rsidRPr="00D41674">
        <w:rPr>
          <w:rFonts w:ascii="Arial" w:hAnsi="Arial" w:cs="Arial"/>
        </w:rPr>
        <w:t>: barriera (aspetto problematico)</w:t>
      </w:r>
    </w:p>
    <w:p w:rsidR="00842B9B" w:rsidRPr="00D41674" w:rsidRDefault="00842B9B" w:rsidP="00842B9B">
      <w:pPr>
        <w:spacing w:after="120"/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br w:type="page"/>
      </w:r>
      <w:r w:rsidRPr="00D41674">
        <w:rPr>
          <w:rFonts w:ascii="Arial" w:hAnsi="Arial" w:cs="Arial"/>
          <w:b/>
          <w:bCs/>
          <w:sz w:val="21"/>
          <w:szCs w:val="21"/>
        </w:rPr>
        <w:lastRenderedPageBreak/>
        <w:t>Area cognitiva e dell’apprendimento – Attività e partecipazione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80"/>
        <w:gridCol w:w="454"/>
        <w:gridCol w:w="454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jc w:val="center"/>
        </w:trPr>
        <w:tc>
          <w:tcPr>
            <w:tcW w:w="6350" w:type="dxa"/>
            <w:gridSpan w:val="6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Prima parte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Seconda parte</w:t>
            </w:r>
          </w:p>
        </w:tc>
      </w:tr>
      <w:tr w:rsidR="00842B9B" w:rsidRPr="00D41674" w:rsidTr="00842B9B">
        <w:trPr>
          <w:trHeight w:val="3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Categorie</w:t>
            </w:r>
          </w:p>
        </w:tc>
        <w:tc>
          <w:tcPr>
            <w:tcW w:w="1362" w:type="dxa"/>
            <w:gridSpan w:val="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Descrizione dell’alunno</w:t>
            </w:r>
          </w:p>
        </w:tc>
        <w:tc>
          <w:tcPr>
            <w:tcW w:w="908" w:type="dxa"/>
            <w:gridSpan w:val="2"/>
            <w:tcBorders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D41674">
              <w:rPr>
                <w:rFonts w:ascii="Arial" w:hAnsi="Arial" w:cs="Arial"/>
                <w:bCs/>
                <w:sz w:val="16"/>
                <w:szCs w:val="16"/>
              </w:rPr>
              <w:t>Funzio-namento</w:t>
            </w:r>
            <w:proofErr w:type="spellEnd"/>
          </w:p>
        </w:tc>
        <w:tc>
          <w:tcPr>
            <w:tcW w:w="2835" w:type="dxa"/>
            <w:gridSpan w:val="2"/>
            <w:tcBorders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cantSplit/>
          <w:trHeight w:val="11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Servizi socio-sanitari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Scuola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Famiglia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Positivo</w:t>
            </w:r>
          </w:p>
        </w:tc>
        <w:tc>
          <w:tcPr>
            <w:tcW w:w="454" w:type="dxa"/>
            <w:tcBorders>
              <w:righ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Problematico</w:t>
            </w:r>
          </w:p>
        </w:tc>
        <w:tc>
          <w:tcPr>
            <w:tcW w:w="454" w:type="dxa"/>
            <w:tcBorders>
              <w:lef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Possibilità di sviluppo</w:t>
            </w:r>
          </w:p>
        </w:tc>
        <w:tc>
          <w:tcPr>
            <w:tcW w:w="2381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Obiettivi prioritari di sviluppo con riferimento ai contesti di vita</w:t>
            </w:r>
          </w:p>
        </w:tc>
      </w:tr>
      <w:tr w:rsidR="00842B9B" w:rsidRPr="00D41674" w:rsidTr="00842B9B">
        <w:trPr>
          <w:trHeight w:hRule="exact" w:val="403"/>
          <w:jc w:val="center"/>
        </w:trPr>
        <w:tc>
          <w:tcPr>
            <w:tcW w:w="9185" w:type="dxa"/>
            <w:gridSpan w:val="8"/>
            <w:shd w:val="clear" w:color="auto" w:fill="F3F3F3"/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1) AREA COGNITIVA E DELL’APPRENDIMENTO</w:t>
            </w: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tabs>
                <w:tab w:val="left" w:pos="1641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a) Applicazione delle conoscenze</w:t>
            </w:r>
          </w:p>
        </w:tc>
        <w:tc>
          <w:tcPr>
            <w:tcW w:w="2270" w:type="dxa"/>
            <w:gridSpan w:val="5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 w:val="restart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tabs>
                <w:tab w:val="left" w:pos="1641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d130 </w:t>
            </w:r>
            <w:r w:rsidRPr="00D41674">
              <w:rPr>
                <w:rFonts w:ascii="Arial" w:hAnsi="Arial" w:cs="Arial"/>
                <w:sz w:val="18"/>
                <w:szCs w:val="18"/>
              </w:rPr>
              <w:t>copiare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d131 </w:t>
            </w:r>
            <w:r w:rsidRPr="00D41674">
              <w:rPr>
                <w:rFonts w:ascii="Arial" w:hAnsi="Arial" w:cs="Arial"/>
                <w:sz w:val="18"/>
                <w:szCs w:val="18"/>
              </w:rPr>
              <w:t>Imparare attraverso azioni con oggetti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140" w:hanging="68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d1313 </w:t>
            </w:r>
            <w:r w:rsidRPr="00D41674">
              <w:rPr>
                <w:rFonts w:ascii="Arial" w:hAnsi="Arial" w:cs="Arial"/>
                <w:sz w:val="18"/>
                <w:szCs w:val="18"/>
              </w:rPr>
              <w:t>imparare attraverso il gioco simbolico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d135 </w:t>
            </w:r>
            <w:r w:rsidRPr="00D41674">
              <w:rPr>
                <w:rFonts w:ascii="Arial" w:hAnsi="Arial" w:cs="Arial"/>
                <w:sz w:val="18"/>
                <w:szCs w:val="18"/>
              </w:rPr>
              <w:t>ripetere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d140 </w:t>
            </w:r>
            <w:r w:rsidRPr="00D41674">
              <w:rPr>
                <w:rFonts w:ascii="Arial" w:hAnsi="Arial" w:cs="Arial"/>
                <w:sz w:val="18"/>
                <w:szCs w:val="18"/>
              </w:rPr>
              <w:t>imparare a leggere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d1400 </w:t>
            </w:r>
            <w:r w:rsidRPr="00D41674">
              <w:rPr>
                <w:rFonts w:ascii="Arial" w:hAnsi="Arial" w:cs="Arial"/>
                <w:sz w:val="18"/>
                <w:szCs w:val="18"/>
              </w:rPr>
              <w:t>Acquisire le abilità di riconoscimento di simboli, quali figure, icone, caratteri, lettere dell’alfabeto e parole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d1401 </w:t>
            </w:r>
            <w:r w:rsidRPr="00D41674">
              <w:rPr>
                <w:rFonts w:ascii="Arial" w:hAnsi="Arial" w:cs="Arial"/>
                <w:sz w:val="18"/>
                <w:szCs w:val="18"/>
              </w:rPr>
              <w:t>Acquisire le abilità di pronuncia di parole scritte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d1402 </w:t>
            </w:r>
            <w:r w:rsidRPr="00D41674">
              <w:rPr>
                <w:rFonts w:ascii="Arial" w:hAnsi="Arial" w:cs="Arial"/>
                <w:sz w:val="18"/>
                <w:szCs w:val="18"/>
              </w:rPr>
              <w:t>Acquisire le abilità di comprensione di parole e di frasi scritte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d145 </w:t>
            </w:r>
            <w:r w:rsidRPr="00D41674">
              <w:rPr>
                <w:rFonts w:ascii="Arial" w:hAnsi="Arial" w:cs="Arial"/>
                <w:sz w:val="18"/>
                <w:szCs w:val="18"/>
              </w:rPr>
              <w:t>imparare a scrivere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d1450 </w:t>
            </w:r>
            <w:r w:rsidRPr="00D41674">
              <w:rPr>
                <w:rFonts w:ascii="Arial" w:hAnsi="Arial" w:cs="Arial"/>
                <w:sz w:val="18"/>
                <w:szCs w:val="18"/>
              </w:rPr>
              <w:t>Apprendere le abilità di uso degli strumenti di scrittura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d1451 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Apprendere le abilità di scrittura di </w:t>
            </w:r>
            <w:proofErr w:type="spellStart"/>
            <w:r w:rsidRPr="00D41674">
              <w:rPr>
                <w:rFonts w:ascii="Arial" w:hAnsi="Arial" w:cs="Arial"/>
                <w:sz w:val="18"/>
                <w:szCs w:val="18"/>
              </w:rPr>
              <w:t>simboli,di</w:t>
            </w:r>
            <w:proofErr w:type="spellEnd"/>
            <w:r w:rsidRPr="00D41674">
              <w:rPr>
                <w:rFonts w:ascii="Arial" w:hAnsi="Arial" w:cs="Arial"/>
                <w:sz w:val="18"/>
                <w:szCs w:val="18"/>
              </w:rPr>
              <w:t xml:space="preserve"> caratteri e dell’alfabeto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d1452 </w:t>
            </w:r>
            <w:r w:rsidRPr="00D41674">
              <w:rPr>
                <w:rFonts w:ascii="Arial" w:hAnsi="Arial" w:cs="Arial"/>
                <w:sz w:val="18"/>
                <w:szCs w:val="18"/>
              </w:rPr>
              <w:t>Apprendere le abilità di scrittura di parole e di frasi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d150 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>i</w:t>
            </w:r>
            <w:r w:rsidRPr="00D41674">
              <w:rPr>
                <w:rFonts w:ascii="Arial" w:hAnsi="Arial" w:cs="Arial"/>
                <w:sz w:val="18"/>
                <w:szCs w:val="18"/>
              </w:rPr>
              <w:t>mparare a calcolare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d1500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Acquisire le abilità di riconoscimento di numeri, simboli e dei segni aritmetici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d1501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Acquisire abilità di alfabetismo numerico come contare o ordinare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d1502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Acquisire abilità nell’uso delle operazioni elementari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d155 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D41674">
              <w:rPr>
                <w:rFonts w:ascii="Arial" w:hAnsi="Arial" w:cs="Arial"/>
                <w:sz w:val="18"/>
                <w:szCs w:val="18"/>
              </w:rPr>
              <w:t>cquisizione di abilità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d1550 </w:t>
            </w:r>
            <w:r w:rsidRPr="00D41674">
              <w:rPr>
                <w:rFonts w:ascii="Arial" w:hAnsi="Arial" w:cs="Arial"/>
                <w:sz w:val="18"/>
                <w:szCs w:val="18"/>
              </w:rPr>
              <w:t>Acquisizione di abilità basilari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d1551 </w:t>
            </w:r>
            <w:r w:rsidRPr="00D41674">
              <w:rPr>
                <w:rFonts w:ascii="Arial" w:hAnsi="Arial" w:cs="Arial"/>
                <w:sz w:val="18"/>
                <w:szCs w:val="18"/>
              </w:rPr>
              <w:t>Acquisizione di abilità complesse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b) Applicazione delle conoscenze</w:t>
            </w:r>
          </w:p>
        </w:tc>
        <w:tc>
          <w:tcPr>
            <w:tcW w:w="2270" w:type="dxa"/>
            <w:gridSpan w:val="5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d160 </w:t>
            </w:r>
            <w:r w:rsidRPr="00D41674">
              <w:rPr>
                <w:rFonts w:ascii="Arial" w:hAnsi="Arial" w:cs="Arial"/>
                <w:sz w:val="18"/>
                <w:szCs w:val="18"/>
              </w:rPr>
              <w:t>focalizzare l’attenzione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d161 </w:t>
            </w:r>
            <w:r w:rsidRPr="00D41674">
              <w:rPr>
                <w:rFonts w:ascii="Arial" w:hAnsi="Arial" w:cs="Arial"/>
                <w:sz w:val="18"/>
                <w:szCs w:val="18"/>
              </w:rPr>
              <w:t>Dirigere l’attenzione (mantenere</w:t>
            </w:r>
            <w:r w:rsidRPr="00D41674">
              <w:rPr>
                <w:rFonts w:ascii="Arial" w:hAnsi="Arial" w:cs="Arial"/>
                <w:sz w:val="18"/>
                <w:szCs w:val="22"/>
              </w:rPr>
              <w:t>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d163 </w:t>
            </w:r>
            <w:r w:rsidRPr="00D41674">
              <w:rPr>
                <w:rFonts w:ascii="Arial" w:hAnsi="Arial" w:cs="Arial"/>
                <w:sz w:val="18"/>
                <w:szCs w:val="18"/>
              </w:rPr>
              <w:t>Pensare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d1630 </w:t>
            </w:r>
            <w:r w:rsidRPr="00D41674">
              <w:rPr>
                <w:rFonts w:ascii="Arial" w:hAnsi="Arial" w:cs="Arial"/>
                <w:sz w:val="18"/>
                <w:szCs w:val="18"/>
              </w:rPr>
              <w:t>Fingere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d1631 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Speculare 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d1632 </w:t>
            </w:r>
            <w:r w:rsidRPr="00D41674">
              <w:rPr>
                <w:rFonts w:ascii="Arial" w:hAnsi="Arial" w:cs="Arial"/>
                <w:sz w:val="18"/>
                <w:szCs w:val="18"/>
              </w:rPr>
              <w:t>Ipotizzare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d166 </w:t>
            </w:r>
            <w:r w:rsidRPr="00D41674">
              <w:rPr>
                <w:rFonts w:ascii="Arial" w:hAnsi="Arial" w:cs="Arial"/>
                <w:sz w:val="18"/>
                <w:szCs w:val="18"/>
              </w:rPr>
              <w:t>Leggere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d1660 </w:t>
            </w:r>
            <w:r w:rsidRPr="00D41674">
              <w:rPr>
                <w:rFonts w:ascii="Arial" w:hAnsi="Arial" w:cs="Arial"/>
                <w:sz w:val="18"/>
                <w:szCs w:val="18"/>
              </w:rPr>
              <w:t>Utilizzare le abilità e le strategie generali del processo di lettura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d1661 </w:t>
            </w:r>
            <w:r w:rsidRPr="00D41674">
              <w:rPr>
                <w:rFonts w:ascii="Arial" w:hAnsi="Arial" w:cs="Arial"/>
                <w:sz w:val="18"/>
                <w:szCs w:val="18"/>
              </w:rPr>
              <w:t>Comprendere il linguaggio scritto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d170 </w:t>
            </w:r>
            <w:r w:rsidRPr="00D41674">
              <w:rPr>
                <w:rFonts w:ascii="Arial" w:hAnsi="Arial" w:cs="Arial"/>
                <w:sz w:val="18"/>
                <w:szCs w:val="18"/>
              </w:rPr>
              <w:t>Scrivere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d1700 </w:t>
            </w:r>
            <w:r w:rsidRPr="00D41674">
              <w:rPr>
                <w:rFonts w:ascii="Arial" w:hAnsi="Arial" w:cs="Arial"/>
                <w:sz w:val="18"/>
                <w:szCs w:val="18"/>
              </w:rPr>
              <w:t>Utilizzare le abilità e le strategie generali del processo di scrittura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d1701 </w:t>
            </w:r>
            <w:r w:rsidRPr="00D41674">
              <w:rPr>
                <w:rFonts w:ascii="Arial" w:hAnsi="Arial" w:cs="Arial"/>
                <w:sz w:val="18"/>
                <w:szCs w:val="18"/>
              </w:rPr>
              <w:t>Utilizzare convenzioni grammaticali nei componimenti scritti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d1702 </w:t>
            </w:r>
            <w:r w:rsidRPr="00D41674">
              <w:rPr>
                <w:rFonts w:ascii="Arial" w:hAnsi="Arial" w:cs="Arial"/>
                <w:sz w:val="18"/>
                <w:szCs w:val="18"/>
              </w:rPr>
              <w:t>Utilizzare le abilità e le strategie generali  per creare componimenti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d172 </w:t>
            </w:r>
            <w:r w:rsidRPr="00D41674">
              <w:rPr>
                <w:rFonts w:ascii="Arial" w:hAnsi="Arial" w:cs="Arial"/>
                <w:sz w:val="18"/>
                <w:szCs w:val="18"/>
              </w:rPr>
              <w:t>Calcolare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d1720 </w:t>
            </w:r>
            <w:r w:rsidRPr="00D41674">
              <w:rPr>
                <w:rFonts w:ascii="Arial" w:hAnsi="Arial" w:cs="Arial"/>
                <w:sz w:val="18"/>
                <w:szCs w:val="18"/>
              </w:rPr>
              <w:t>Utilizzare le abilità e le strategie semplici del processo di calcolo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d1721 </w:t>
            </w:r>
            <w:r w:rsidRPr="00D41674">
              <w:rPr>
                <w:rFonts w:ascii="Arial" w:hAnsi="Arial" w:cs="Arial"/>
                <w:sz w:val="18"/>
                <w:szCs w:val="18"/>
              </w:rPr>
              <w:t>Utilizzare le abilità e le strategie complesse del processo di calcolo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d175 </w:t>
            </w:r>
            <w:r w:rsidRPr="00D41674">
              <w:rPr>
                <w:rFonts w:ascii="Arial" w:hAnsi="Arial" w:cs="Arial"/>
                <w:sz w:val="18"/>
                <w:szCs w:val="18"/>
              </w:rPr>
              <w:t>Risoluzione di problemi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d177 </w:t>
            </w:r>
            <w:r w:rsidRPr="00D41674">
              <w:rPr>
                <w:rFonts w:ascii="Arial" w:hAnsi="Arial" w:cs="Arial"/>
                <w:sz w:val="18"/>
                <w:szCs w:val="18"/>
              </w:rPr>
              <w:t>Prendere decisioni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d210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Intraprendere un compito 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d2100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Intraprendere un compito semplice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d2101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Intraprendere un compito complesso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d2102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Intraprendere un compito singolo autonomamente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d2103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Intraprendere un compito singolo in gruppo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nil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d2104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Completare un compito semplice</w:t>
            </w:r>
          </w:p>
        </w:tc>
        <w:tc>
          <w:tcPr>
            <w:tcW w:w="454" w:type="dxa"/>
            <w:tcBorders>
              <w:top w:val="dotted" w:sz="4" w:space="0" w:color="auto"/>
              <w:bottom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nil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nil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d2105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Completare un compito complesso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Area cognitiva e dell’apprendimento – Fattori Ambientali</w:t>
      </w:r>
    </w:p>
    <w:tbl>
      <w:tblPr>
        <w:tblW w:w="9186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7"/>
        <w:gridCol w:w="454"/>
        <w:gridCol w:w="454"/>
        <w:gridCol w:w="454"/>
        <w:gridCol w:w="454"/>
        <w:gridCol w:w="2383"/>
      </w:tblGrid>
      <w:tr w:rsidR="00842B9B" w:rsidRPr="00D41674" w:rsidTr="00842B9B">
        <w:trPr>
          <w:trHeight w:val="283"/>
          <w:jc w:val="center"/>
        </w:trPr>
        <w:tc>
          <w:tcPr>
            <w:tcW w:w="49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Fattori ambientali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Servizi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Scuola</w:t>
            </w:r>
          </w:p>
        </w:tc>
        <w:tc>
          <w:tcPr>
            <w:tcW w:w="2381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Osservazioni</w:t>
            </w:r>
          </w:p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i/>
                <w:sz w:val="16"/>
                <w:szCs w:val="16"/>
              </w:rPr>
              <w:t>(Indicare i fattori ambientali sui quali intervenire)</w:t>
            </w:r>
          </w:p>
        </w:tc>
      </w:tr>
      <w:tr w:rsidR="00842B9B" w:rsidRPr="00D41674" w:rsidTr="00842B9B">
        <w:trPr>
          <w:trHeight w:val="113"/>
          <w:jc w:val="center"/>
        </w:trPr>
        <w:tc>
          <w:tcPr>
            <w:tcW w:w="4987" w:type="dxa"/>
            <w:vMerge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2383" w:type="dxa"/>
            <w:vMerge w:val="restart"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e1101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Farmaci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e1152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tecnologie utilizzati per il gioco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0" w:hanging="6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e1251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tecnologia di assistenza per la comunicazione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e1300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tecnologie generali per l’istruzione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e1301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Prodotti e tecnologia di assistenza per l’istruzione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e135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>Prodotti e tecnologie per il lavoro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e2255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>Variazioni stagionali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e240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Luce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e250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Suono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e310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e325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Conoscenti, colleghi (compagni di classe), vicini di casa e membri della comunità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e330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Persone in posizione di autorità 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(es. docenti)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e340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Persone che forniscono aiuto e assistenza (es. addetti alla comunicazione)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e360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Altri operatori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(es. collaboratori scolastici)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e410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Atteggiamenti individuali dei componenti della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e425 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>- Atteggiamenti individuali di conoscenti, colleghi (compagni di classe), vicini di casa e membri della comunità (compagni di classe)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7" w:type="dxa"/>
            <w:tcBorders>
              <w:top w:val="dotted" w:sz="4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e430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Atteggiamenti individuali di persone in posizione di autorità</w:t>
            </w: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3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br w:type="page"/>
      </w:r>
      <w:r w:rsidRPr="00D41674">
        <w:rPr>
          <w:rFonts w:ascii="Arial" w:hAnsi="Arial" w:cs="Arial"/>
          <w:b/>
          <w:bCs/>
          <w:sz w:val="21"/>
          <w:szCs w:val="21"/>
        </w:rPr>
        <w:lastRenderedPageBreak/>
        <w:t>Area della Comunicazione – Attività e partecipazione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80"/>
        <w:gridCol w:w="454"/>
        <w:gridCol w:w="454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jc w:val="center"/>
        </w:trPr>
        <w:tc>
          <w:tcPr>
            <w:tcW w:w="6350" w:type="dxa"/>
            <w:gridSpan w:val="6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Prima parte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Seconda parte</w:t>
            </w:r>
          </w:p>
        </w:tc>
      </w:tr>
      <w:tr w:rsidR="00842B9B" w:rsidRPr="00D41674" w:rsidTr="00842B9B">
        <w:trPr>
          <w:trHeight w:val="3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Categorie</w:t>
            </w:r>
          </w:p>
        </w:tc>
        <w:tc>
          <w:tcPr>
            <w:tcW w:w="1362" w:type="dxa"/>
            <w:gridSpan w:val="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Descrizione dell’alunno</w:t>
            </w:r>
          </w:p>
        </w:tc>
        <w:tc>
          <w:tcPr>
            <w:tcW w:w="908" w:type="dxa"/>
            <w:gridSpan w:val="2"/>
            <w:tcBorders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D41674">
              <w:rPr>
                <w:rFonts w:ascii="Arial" w:hAnsi="Arial" w:cs="Arial"/>
                <w:bCs/>
                <w:sz w:val="16"/>
                <w:szCs w:val="16"/>
              </w:rPr>
              <w:t>Funzio-namento</w:t>
            </w:r>
            <w:proofErr w:type="spellEnd"/>
          </w:p>
        </w:tc>
        <w:tc>
          <w:tcPr>
            <w:tcW w:w="2834" w:type="dxa"/>
            <w:gridSpan w:val="2"/>
            <w:tcBorders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cantSplit/>
          <w:trHeight w:val="11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Servizi socio-sanitari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Scuola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Famiglia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Positivo</w:t>
            </w:r>
          </w:p>
        </w:tc>
        <w:tc>
          <w:tcPr>
            <w:tcW w:w="454" w:type="dxa"/>
            <w:tcBorders>
              <w:righ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Problematico</w:t>
            </w:r>
          </w:p>
        </w:tc>
        <w:tc>
          <w:tcPr>
            <w:tcW w:w="454" w:type="dxa"/>
            <w:tcBorders>
              <w:lef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Possibilità di sviluppo</w:t>
            </w:r>
          </w:p>
        </w:tc>
        <w:tc>
          <w:tcPr>
            <w:tcW w:w="2381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Obiettivi prioritari di sviluppo con riferimento ai contesti di vita</w:t>
            </w: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9184" w:type="dxa"/>
            <w:gridSpan w:val="8"/>
            <w:shd w:val="clear" w:color="auto" w:fill="F3F3F3"/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2) AREA DELLA COMUNICAZIONE</w:t>
            </w: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d133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Acquisire il linguaggio</w:t>
            </w: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 w:val="restart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d310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Ricevere (comprendere) messaggi verbali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ind w:left="454" w:hanging="45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d315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Ricevere (comprendere) messaggi non verbali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d3150 </w:t>
            </w:r>
            <w:r w:rsidRPr="00D41674">
              <w:rPr>
                <w:rFonts w:ascii="Arial" w:hAnsi="Arial" w:cs="Arial"/>
                <w:sz w:val="18"/>
                <w:szCs w:val="18"/>
              </w:rPr>
              <w:t>Ricevere (comprendere) gesti del corpo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d3151 </w:t>
            </w:r>
            <w:r w:rsidRPr="00D41674">
              <w:rPr>
                <w:rFonts w:ascii="Arial" w:hAnsi="Arial" w:cs="Arial"/>
                <w:sz w:val="18"/>
                <w:szCs w:val="18"/>
              </w:rPr>
              <w:t>Ricevere (comprendere) segni e simboli comuni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d3152 </w:t>
            </w:r>
            <w:r w:rsidRPr="00D41674">
              <w:rPr>
                <w:rFonts w:ascii="Arial" w:hAnsi="Arial" w:cs="Arial"/>
                <w:sz w:val="18"/>
                <w:szCs w:val="18"/>
              </w:rPr>
              <w:t>Ricevere (comprendere) disegni e fotografie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ind w:left="454" w:hanging="45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d320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Ricevere (comprendere) messaggi nel linguaggio dei segni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d325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>Ricevere (comprendere)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messaggi scritti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d330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Parlare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d335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Produrre messaggi non verbali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d3350 </w:t>
            </w:r>
            <w:r w:rsidRPr="00D41674">
              <w:rPr>
                <w:rFonts w:ascii="Arial" w:hAnsi="Arial" w:cs="Arial"/>
                <w:sz w:val="18"/>
                <w:szCs w:val="18"/>
              </w:rPr>
              <w:t>Produrre gesti con il corpo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d3351 </w:t>
            </w:r>
            <w:r w:rsidRPr="00D41674">
              <w:rPr>
                <w:rFonts w:ascii="Arial" w:hAnsi="Arial" w:cs="Arial"/>
                <w:sz w:val="18"/>
                <w:szCs w:val="18"/>
              </w:rPr>
              <w:t>Produrre segni e simboli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21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d3352 </w:t>
            </w:r>
            <w:r w:rsidRPr="00D41674">
              <w:rPr>
                <w:rFonts w:ascii="Arial" w:hAnsi="Arial" w:cs="Arial"/>
                <w:sz w:val="18"/>
                <w:szCs w:val="18"/>
              </w:rPr>
              <w:t>Produrre disegni e fotografie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ind w:left="454" w:hanging="454"/>
              <w:textAlignment w:val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d340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Produrre messaggi nel linguaggio dei segni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d345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Scrivere messaggi 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d350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Conversazione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d355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Discussione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ind w:left="454" w:hanging="454"/>
              <w:textAlignment w:val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d360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Utilizzo di strumenti e tecniche di comunicazione</w:t>
            </w: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  <w:b/>
          <w:bCs/>
          <w:sz w:val="21"/>
          <w:szCs w:val="21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Area della Comunicazione – Fattori Ambientali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8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trHeight w:val="283"/>
          <w:jc w:val="center"/>
        </w:trPr>
        <w:tc>
          <w:tcPr>
            <w:tcW w:w="4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Fattori ambientali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Servizi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Scuola</w:t>
            </w:r>
          </w:p>
        </w:tc>
        <w:tc>
          <w:tcPr>
            <w:tcW w:w="2381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Osservazioni</w:t>
            </w:r>
          </w:p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i/>
                <w:sz w:val="16"/>
                <w:szCs w:val="16"/>
              </w:rPr>
              <w:t>(Indicare i fattori ambientali sui quali intervenire)</w:t>
            </w:r>
          </w:p>
        </w:tc>
      </w:tr>
      <w:tr w:rsidR="00842B9B" w:rsidRPr="00D41674" w:rsidTr="00842B9B">
        <w:trPr>
          <w:trHeight w:val="113"/>
          <w:jc w:val="center"/>
        </w:trPr>
        <w:tc>
          <w:tcPr>
            <w:tcW w:w="4988" w:type="dxa"/>
            <w:vMerge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2381" w:type="dxa"/>
            <w:vMerge w:val="restart"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0" w:hanging="6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e1251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tecnologia di assistenza per la comunicazione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827" w:hanging="82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e250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Suono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e325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Conoscenti, colleghi (compagni di classe), vicini di casa e membri della comunità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e340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Persone che forniscono aiuto e assistenza  (es. addetti alla comunicazione)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827" w:hanging="82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e360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Altri operatori (es. collaboratori scolastici)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e410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Atteggiamenti individuali dei componenti della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e425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 xml:space="preserve"> - Atteggiamenti individuali di conoscenti, colleghi (compagni di classe) vicini di casa e membri della comunità (compagni di classe)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e430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Atteggiamenti individuali di persone in posizione di autorità</w:t>
            </w: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</w:rPr>
        <w:br w:type="page"/>
      </w:r>
      <w:r w:rsidRPr="00D41674">
        <w:rPr>
          <w:rFonts w:ascii="Arial" w:hAnsi="Arial" w:cs="Arial"/>
          <w:b/>
          <w:bCs/>
          <w:sz w:val="21"/>
          <w:szCs w:val="21"/>
        </w:rPr>
        <w:lastRenderedPageBreak/>
        <w:t>Area Relazionale – Attività e partecipazione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80"/>
        <w:gridCol w:w="454"/>
        <w:gridCol w:w="454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jc w:val="center"/>
        </w:trPr>
        <w:tc>
          <w:tcPr>
            <w:tcW w:w="6350" w:type="dxa"/>
            <w:gridSpan w:val="6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Prima parte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Seconda parte</w:t>
            </w:r>
          </w:p>
        </w:tc>
      </w:tr>
      <w:tr w:rsidR="00842B9B" w:rsidRPr="00D41674" w:rsidTr="00842B9B">
        <w:trPr>
          <w:trHeight w:val="3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Categorie</w:t>
            </w:r>
          </w:p>
        </w:tc>
        <w:tc>
          <w:tcPr>
            <w:tcW w:w="1362" w:type="dxa"/>
            <w:gridSpan w:val="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Descrizione dell’alunno</w:t>
            </w:r>
          </w:p>
        </w:tc>
        <w:tc>
          <w:tcPr>
            <w:tcW w:w="908" w:type="dxa"/>
            <w:gridSpan w:val="2"/>
            <w:tcBorders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D41674">
              <w:rPr>
                <w:rFonts w:ascii="Arial" w:hAnsi="Arial" w:cs="Arial"/>
                <w:bCs/>
                <w:sz w:val="16"/>
                <w:szCs w:val="16"/>
              </w:rPr>
              <w:t>Funzio-namento</w:t>
            </w:r>
            <w:proofErr w:type="spellEnd"/>
          </w:p>
        </w:tc>
        <w:tc>
          <w:tcPr>
            <w:tcW w:w="2834" w:type="dxa"/>
            <w:gridSpan w:val="2"/>
            <w:tcBorders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cantSplit/>
          <w:trHeight w:val="11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Servizi socio-sanitari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Scuola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Famiglia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Positivo</w:t>
            </w:r>
          </w:p>
        </w:tc>
        <w:tc>
          <w:tcPr>
            <w:tcW w:w="454" w:type="dxa"/>
            <w:tcBorders>
              <w:righ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Problematico</w:t>
            </w:r>
          </w:p>
        </w:tc>
        <w:tc>
          <w:tcPr>
            <w:tcW w:w="454" w:type="dxa"/>
            <w:tcBorders>
              <w:lef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Possibilità di sviluppo</w:t>
            </w:r>
          </w:p>
        </w:tc>
        <w:tc>
          <w:tcPr>
            <w:tcW w:w="2381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Obiettivi prioritari di sviluppo con riferimento ai contesti di vita</w:t>
            </w: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9184" w:type="dxa"/>
            <w:gridSpan w:val="8"/>
            <w:shd w:val="clear" w:color="auto" w:fill="F3F3F3"/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3) AREA RELAZIONALE</w:t>
            </w:r>
          </w:p>
        </w:tc>
      </w:tr>
      <w:tr w:rsidR="00842B9B" w:rsidRPr="00D41674" w:rsidTr="00842B9B">
        <w:trPr>
          <w:trHeight w:val="454"/>
          <w:jc w:val="center"/>
        </w:trPr>
        <w:tc>
          <w:tcPr>
            <w:tcW w:w="4080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d240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Gestire la tensione ed altre richieste di tipo psicologico</w:t>
            </w: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 w:val="restart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d2400 </w:t>
            </w:r>
            <w:r w:rsidRPr="00D41674">
              <w:rPr>
                <w:rFonts w:ascii="Arial" w:hAnsi="Arial" w:cs="Arial"/>
                <w:sz w:val="18"/>
                <w:szCs w:val="18"/>
              </w:rPr>
              <w:t>Gestire le responsabilità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d2401 </w:t>
            </w:r>
            <w:r w:rsidRPr="00D41674">
              <w:rPr>
                <w:rFonts w:ascii="Arial" w:hAnsi="Arial" w:cs="Arial"/>
                <w:sz w:val="18"/>
                <w:szCs w:val="18"/>
              </w:rPr>
              <w:t>Gestire lo stress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d250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Controllare il proprio comportamento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d2500 </w:t>
            </w:r>
            <w:r w:rsidRPr="00D41674">
              <w:rPr>
                <w:rFonts w:ascii="Arial" w:hAnsi="Arial" w:cs="Arial"/>
                <w:sz w:val="18"/>
                <w:szCs w:val="18"/>
              </w:rPr>
              <w:t>Accettare la novità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d2501 </w:t>
            </w:r>
            <w:r w:rsidRPr="00D41674">
              <w:rPr>
                <w:rFonts w:ascii="Arial" w:hAnsi="Arial" w:cs="Arial"/>
                <w:sz w:val="18"/>
                <w:szCs w:val="18"/>
              </w:rPr>
              <w:t>Rispondere alle richieste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d2503 </w:t>
            </w:r>
            <w:r w:rsidRPr="00D41674">
              <w:rPr>
                <w:rFonts w:ascii="Arial" w:hAnsi="Arial" w:cs="Arial"/>
                <w:sz w:val="18"/>
                <w:szCs w:val="18"/>
              </w:rPr>
              <w:t>Agire in modo prevedibile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d710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Interazioni interpersonali semplici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d720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Interazioni interpersonali complesse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d740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Relazioni formali (rapporto con persone autorevoli)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d750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Relazioni sociali informali (rapporto con i pari)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d760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Relazioni familiari</w:t>
            </w: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Area Relazionale –  Fattori Ambientali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8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trHeight w:val="283"/>
          <w:jc w:val="center"/>
        </w:trPr>
        <w:tc>
          <w:tcPr>
            <w:tcW w:w="4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Fattori ambientali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Servizi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Scuola</w:t>
            </w:r>
          </w:p>
        </w:tc>
        <w:tc>
          <w:tcPr>
            <w:tcW w:w="2381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Osservazioni</w:t>
            </w:r>
          </w:p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i/>
                <w:sz w:val="16"/>
                <w:szCs w:val="16"/>
              </w:rPr>
              <w:t>(Indicare i fattori ambientali sui quali intervenire)</w:t>
            </w:r>
          </w:p>
        </w:tc>
      </w:tr>
      <w:tr w:rsidR="00842B9B" w:rsidRPr="00D41674" w:rsidTr="00842B9B">
        <w:trPr>
          <w:trHeight w:val="113"/>
          <w:jc w:val="center"/>
        </w:trPr>
        <w:tc>
          <w:tcPr>
            <w:tcW w:w="4988" w:type="dxa"/>
            <w:vMerge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2381" w:type="dxa"/>
            <w:vMerge w:val="restart"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827" w:hanging="82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e250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Suono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827" w:hanging="82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e310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454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43" w:hanging="54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e325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Conoscenti, colleghi, vicini di casa e membri della comunità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827" w:hanging="82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e330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Persone in posizione di autorità (es. docenti)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827" w:hanging="82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e355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Operatori sanitari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827" w:hanging="82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e360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Altri operatori (es. collaboratori scolastici)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454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43" w:hanging="543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e410 - </w:t>
            </w:r>
            <w:r w:rsidRPr="00D41674">
              <w:rPr>
                <w:rFonts w:ascii="Arial" w:hAnsi="Arial" w:cs="Arial"/>
                <w:sz w:val="18"/>
                <w:szCs w:val="18"/>
              </w:rPr>
              <w:t>Atteggiamenti individuali dei componenti della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454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43" w:hanging="54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e425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Atteggiamenti individuali di conoscenti, colleghi (compagni di classe), vicini di casa e membri della comunità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454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42B9B" w:rsidRPr="00D41674" w:rsidRDefault="00842B9B" w:rsidP="00431716">
            <w:pPr>
              <w:ind w:left="543" w:hanging="54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e430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Atteggiamenti individuali di persone in posizione di autorità</w:t>
            </w:r>
          </w:p>
        </w:tc>
        <w:tc>
          <w:tcPr>
            <w:tcW w:w="4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</w:rPr>
        <w:br w:type="page"/>
      </w:r>
      <w:r w:rsidRPr="00D41674">
        <w:rPr>
          <w:rFonts w:ascii="Arial" w:hAnsi="Arial" w:cs="Arial"/>
          <w:b/>
          <w:bCs/>
          <w:sz w:val="21"/>
          <w:szCs w:val="21"/>
        </w:rPr>
        <w:lastRenderedPageBreak/>
        <w:t>Area Sensoriale – Attività e partecipazione</w:t>
      </w:r>
    </w:p>
    <w:tbl>
      <w:tblPr>
        <w:tblW w:w="9184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454"/>
        <w:gridCol w:w="454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jc w:val="center"/>
        </w:trPr>
        <w:tc>
          <w:tcPr>
            <w:tcW w:w="6349" w:type="dxa"/>
            <w:gridSpan w:val="6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Prima parte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Seconda parte</w:t>
            </w:r>
          </w:p>
        </w:tc>
      </w:tr>
      <w:tr w:rsidR="00842B9B" w:rsidRPr="00D41674" w:rsidTr="00842B9B">
        <w:trPr>
          <w:trHeight w:val="397"/>
          <w:jc w:val="center"/>
        </w:trPr>
        <w:tc>
          <w:tcPr>
            <w:tcW w:w="4079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Categorie</w:t>
            </w:r>
          </w:p>
        </w:tc>
        <w:tc>
          <w:tcPr>
            <w:tcW w:w="1362" w:type="dxa"/>
            <w:gridSpan w:val="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Descrizione dell’alunno</w:t>
            </w:r>
          </w:p>
        </w:tc>
        <w:tc>
          <w:tcPr>
            <w:tcW w:w="908" w:type="dxa"/>
            <w:gridSpan w:val="2"/>
            <w:tcBorders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D41674">
              <w:rPr>
                <w:rFonts w:ascii="Arial" w:hAnsi="Arial" w:cs="Arial"/>
                <w:bCs/>
                <w:sz w:val="16"/>
                <w:szCs w:val="16"/>
              </w:rPr>
              <w:t>Funzio-namento</w:t>
            </w:r>
            <w:proofErr w:type="spellEnd"/>
          </w:p>
        </w:tc>
        <w:tc>
          <w:tcPr>
            <w:tcW w:w="2835" w:type="dxa"/>
            <w:gridSpan w:val="2"/>
            <w:tcBorders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cantSplit/>
          <w:trHeight w:val="1197"/>
          <w:jc w:val="center"/>
        </w:trPr>
        <w:tc>
          <w:tcPr>
            <w:tcW w:w="4079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Servizi socio-sanitari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Scuola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Famiglia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Positivo</w:t>
            </w:r>
          </w:p>
        </w:tc>
        <w:tc>
          <w:tcPr>
            <w:tcW w:w="454" w:type="dxa"/>
            <w:tcBorders>
              <w:righ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Problematico</w:t>
            </w:r>
          </w:p>
        </w:tc>
        <w:tc>
          <w:tcPr>
            <w:tcW w:w="454" w:type="dxa"/>
            <w:tcBorders>
              <w:lef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Possibilità di sviluppo</w:t>
            </w:r>
          </w:p>
        </w:tc>
        <w:tc>
          <w:tcPr>
            <w:tcW w:w="2381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Obiettivi prioritari di sviluppo con riferimento ai contesti di vita</w:t>
            </w: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9184" w:type="dxa"/>
            <w:gridSpan w:val="8"/>
            <w:shd w:val="clear" w:color="auto" w:fill="F3F3F3"/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4) AREA SENSORIALE</w:t>
            </w: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79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>a) Esperienze sensoriali intenzionali</w:t>
            </w:r>
          </w:p>
        </w:tc>
        <w:tc>
          <w:tcPr>
            <w:tcW w:w="2270" w:type="dxa"/>
            <w:gridSpan w:val="5"/>
            <w:tcBorders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 w:val="restart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d110 </w:t>
            </w:r>
            <w:r w:rsidRPr="00D41674">
              <w:rPr>
                <w:rFonts w:ascii="Arial" w:hAnsi="Arial" w:cs="Arial"/>
                <w:sz w:val="18"/>
                <w:szCs w:val="18"/>
              </w:rPr>
              <w:t>Guardare (anche con ausili)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d115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Ascoltare (anche con ausili)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79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43" w:hanging="543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d120 </w:t>
            </w:r>
            <w:r w:rsidRPr="00D41674">
              <w:rPr>
                <w:rFonts w:ascii="Arial" w:hAnsi="Arial" w:cs="Arial"/>
                <w:sz w:val="18"/>
                <w:szCs w:val="18"/>
              </w:rPr>
              <w:t>Altre percezioni sensoriali intenzionali</w:t>
            </w: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Area Sensoriale – Fattori Ambientali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8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trHeight w:val="283"/>
          <w:jc w:val="center"/>
        </w:trPr>
        <w:tc>
          <w:tcPr>
            <w:tcW w:w="4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Fattori ambientali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Servizi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Scuola</w:t>
            </w:r>
          </w:p>
        </w:tc>
        <w:tc>
          <w:tcPr>
            <w:tcW w:w="2381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Osservazioni</w:t>
            </w:r>
          </w:p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i/>
                <w:sz w:val="16"/>
                <w:szCs w:val="16"/>
              </w:rPr>
              <w:t>(Indicare i fattori ambientali sui quali intervenire)</w:t>
            </w:r>
          </w:p>
        </w:tc>
      </w:tr>
      <w:tr w:rsidR="00842B9B" w:rsidRPr="00D41674" w:rsidTr="00842B9B">
        <w:trPr>
          <w:trHeight w:val="113"/>
          <w:jc w:val="center"/>
        </w:trPr>
        <w:tc>
          <w:tcPr>
            <w:tcW w:w="4988" w:type="dxa"/>
            <w:vMerge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2381" w:type="dxa"/>
            <w:vMerge w:val="restart"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0" w:hanging="6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e1251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tecnologia di assistenza per la comunicazione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e1300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tecnologia generali per l’istruzione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e240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Luce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e250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Suono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e340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Persone che forniscono aiuto e assistenza (es. addetti alla comunicazione)</w:t>
            </w: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</w:rPr>
        <w:br w:type="page"/>
      </w:r>
      <w:r w:rsidRPr="00D41674">
        <w:rPr>
          <w:rFonts w:ascii="Arial" w:hAnsi="Arial" w:cs="Arial"/>
          <w:b/>
          <w:bCs/>
          <w:sz w:val="21"/>
          <w:szCs w:val="21"/>
        </w:rPr>
        <w:lastRenderedPageBreak/>
        <w:t>Area Motorio-Prassica – Attività e partecipazione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80"/>
        <w:gridCol w:w="454"/>
        <w:gridCol w:w="454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jc w:val="center"/>
        </w:trPr>
        <w:tc>
          <w:tcPr>
            <w:tcW w:w="6350" w:type="dxa"/>
            <w:gridSpan w:val="6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Prima parte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Seconda parte</w:t>
            </w:r>
          </w:p>
        </w:tc>
      </w:tr>
      <w:tr w:rsidR="00842B9B" w:rsidRPr="00D41674" w:rsidTr="00842B9B">
        <w:trPr>
          <w:trHeight w:val="3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Categorie</w:t>
            </w:r>
          </w:p>
        </w:tc>
        <w:tc>
          <w:tcPr>
            <w:tcW w:w="1362" w:type="dxa"/>
            <w:gridSpan w:val="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Descrizione dell’alunno</w:t>
            </w:r>
          </w:p>
        </w:tc>
        <w:tc>
          <w:tcPr>
            <w:tcW w:w="908" w:type="dxa"/>
            <w:gridSpan w:val="2"/>
            <w:tcBorders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D41674">
              <w:rPr>
                <w:rFonts w:ascii="Arial" w:hAnsi="Arial" w:cs="Arial"/>
                <w:bCs/>
                <w:sz w:val="16"/>
                <w:szCs w:val="16"/>
              </w:rPr>
              <w:t>Funzio-namento</w:t>
            </w:r>
            <w:proofErr w:type="spellEnd"/>
          </w:p>
        </w:tc>
        <w:tc>
          <w:tcPr>
            <w:tcW w:w="2834" w:type="dxa"/>
            <w:gridSpan w:val="2"/>
            <w:tcBorders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cantSplit/>
          <w:trHeight w:val="1197"/>
          <w:jc w:val="center"/>
        </w:trPr>
        <w:tc>
          <w:tcPr>
            <w:tcW w:w="4080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Servizi socio-sanitari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Scuola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Famiglia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Positivo</w:t>
            </w:r>
          </w:p>
        </w:tc>
        <w:tc>
          <w:tcPr>
            <w:tcW w:w="454" w:type="dxa"/>
            <w:tcBorders>
              <w:righ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Problematico</w:t>
            </w:r>
          </w:p>
        </w:tc>
        <w:tc>
          <w:tcPr>
            <w:tcW w:w="454" w:type="dxa"/>
            <w:tcBorders>
              <w:lef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Possibilità di sviluppo</w:t>
            </w:r>
          </w:p>
        </w:tc>
        <w:tc>
          <w:tcPr>
            <w:tcW w:w="2381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Obiettivi prioritari di sviluppo con riferimento ai contesti di vita</w:t>
            </w: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9184" w:type="dxa"/>
            <w:gridSpan w:val="8"/>
            <w:shd w:val="clear" w:color="auto" w:fill="F3F3F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5) AREA MOTORIO-PRASSICA</w:t>
            </w: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 </w:t>
            </w:r>
            <w:r w:rsidRPr="00D41674">
              <w:rPr>
                <w:rFonts w:ascii="Arial" w:hAnsi="Arial" w:cs="Arial"/>
                <w:sz w:val="18"/>
                <w:szCs w:val="18"/>
              </w:rPr>
              <w:t>Cambiare la posizione corporea di base</w:t>
            </w: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 w:val="restart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d4100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Sdraiarsi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d4101 </w:t>
            </w:r>
            <w:r w:rsidRPr="00D41674">
              <w:rPr>
                <w:rFonts w:ascii="Arial" w:hAnsi="Arial" w:cs="Arial"/>
                <w:sz w:val="18"/>
                <w:szCs w:val="18"/>
              </w:rPr>
              <w:t>Accovacciarsi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d4102 </w:t>
            </w:r>
            <w:r w:rsidRPr="00D41674">
              <w:rPr>
                <w:rFonts w:ascii="Arial" w:hAnsi="Arial" w:cs="Arial"/>
                <w:sz w:val="18"/>
                <w:szCs w:val="18"/>
              </w:rPr>
              <w:t>Inginocchiarsi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d4103 </w:t>
            </w:r>
            <w:r w:rsidRPr="00D41674">
              <w:rPr>
                <w:rFonts w:ascii="Arial" w:hAnsi="Arial" w:cs="Arial"/>
                <w:sz w:val="18"/>
                <w:szCs w:val="18"/>
              </w:rPr>
              <w:t>Sedersi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d4104 </w:t>
            </w:r>
            <w:r w:rsidRPr="00D41674">
              <w:rPr>
                <w:rFonts w:ascii="Arial" w:hAnsi="Arial" w:cs="Arial"/>
                <w:sz w:val="18"/>
                <w:szCs w:val="18"/>
              </w:rPr>
              <w:t>Stare in posizione eretta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d4105 </w:t>
            </w:r>
            <w:r w:rsidRPr="00D41674">
              <w:rPr>
                <w:rFonts w:ascii="Arial" w:hAnsi="Arial" w:cs="Arial"/>
                <w:sz w:val="18"/>
                <w:szCs w:val="18"/>
              </w:rPr>
              <w:t>Piegarsi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d4106 </w:t>
            </w:r>
            <w:r w:rsidRPr="00D41674">
              <w:rPr>
                <w:rFonts w:ascii="Arial" w:hAnsi="Arial" w:cs="Arial"/>
                <w:sz w:val="18"/>
                <w:szCs w:val="18"/>
              </w:rPr>
              <w:t>Spostare il baricentro del corpo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d4107 </w:t>
            </w:r>
            <w:r w:rsidRPr="00D41674">
              <w:rPr>
                <w:rFonts w:ascii="Arial" w:hAnsi="Arial" w:cs="Arial"/>
                <w:sz w:val="18"/>
                <w:szCs w:val="18"/>
              </w:rPr>
              <w:t>Girarsi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d415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Mantenere una posizione corporea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d420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Trasferirsi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d430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Sollevare e trasportare oggetti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d435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Spostare oggetti con gli arti inferiori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Uso fine della mano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d4400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Raccogliere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d4401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Afferrare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d4402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Manipolare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d4403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Lasciare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Uso della mano e del braccio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d4450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Tirare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d4451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Spingere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d4452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Raggiungere allungando il braccio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49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d4453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Girare o esercitare torsione delle mani o delle braccia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d4454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Lanciare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d4455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Afferrare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d450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Camminare </w:t>
            </w:r>
          </w:p>
        </w:tc>
        <w:tc>
          <w:tcPr>
            <w:tcW w:w="454" w:type="dxa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tcBorders>
              <w:bottom w:val="single" w:sz="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Area Motorio-Prassica – Fattori Ambientali</w:t>
      </w:r>
    </w:p>
    <w:tbl>
      <w:tblPr>
        <w:tblW w:w="9186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8"/>
        <w:gridCol w:w="454"/>
        <w:gridCol w:w="454"/>
        <w:gridCol w:w="454"/>
        <w:gridCol w:w="454"/>
        <w:gridCol w:w="2382"/>
      </w:tblGrid>
      <w:tr w:rsidR="00842B9B" w:rsidRPr="00D41674" w:rsidTr="00842B9B">
        <w:trPr>
          <w:trHeight w:val="283"/>
          <w:jc w:val="center"/>
        </w:trPr>
        <w:tc>
          <w:tcPr>
            <w:tcW w:w="4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Fattori ambientali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Servizi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Scuola</w:t>
            </w:r>
          </w:p>
        </w:tc>
        <w:tc>
          <w:tcPr>
            <w:tcW w:w="2382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Osservazioni</w:t>
            </w:r>
          </w:p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i/>
                <w:sz w:val="16"/>
                <w:szCs w:val="16"/>
              </w:rPr>
              <w:t>(Indicare i fattori ambientali sui quali intervenire)</w:t>
            </w:r>
          </w:p>
        </w:tc>
      </w:tr>
      <w:tr w:rsidR="00842B9B" w:rsidRPr="00D41674" w:rsidTr="00842B9B">
        <w:trPr>
          <w:trHeight w:val="113"/>
          <w:jc w:val="center"/>
        </w:trPr>
        <w:tc>
          <w:tcPr>
            <w:tcW w:w="4988" w:type="dxa"/>
            <w:vMerge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2382" w:type="dxa"/>
            <w:vMerge w:val="restart"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0" w:hanging="6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e1151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tecnologie di assistenza per l’uso personale nella vita quotidiana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0" w:hanging="6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e1201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tecnologie di assistenza per la mobilità e il trasporto personali in ambienti interni e esterni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e2255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Variazioni stagionali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e340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Persone che forniscono aiuto e assistenza (es. addetti alla comunicazione)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e355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>Operatori sanitari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e360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Altri operatori (es. collaboratori scolastici)</w:t>
            </w: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2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</w:rPr>
        <w:br w:type="page"/>
      </w:r>
      <w:r w:rsidRPr="00D41674">
        <w:rPr>
          <w:rFonts w:ascii="Arial" w:hAnsi="Arial" w:cs="Arial"/>
          <w:b/>
          <w:bCs/>
          <w:sz w:val="21"/>
          <w:szCs w:val="21"/>
        </w:rPr>
        <w:lastRenderedPageBreak/>
        <w:t>Area dell’Autonomia Personale – Attività e partecipazione</w:t>
      </w:r>
    </w:p>
    <w:tbl>
      <w:tblPr>
        <w:tblW w:w="9190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6"/>
        <w:gridCol w:w="448"/>
        <w:gridCol w:w="6"/>
        <w:gridCol w:w="451"/>
        <w:gridCol w:w="6"/>
        <w:gridCol w:w="448"/>
        <w:gridCol w:w="6"/>
        <w:gridCol w:w="448"/>
        <w:gridCol w:w="6"/>
        <w:gridCol w:w="448"/>
        <w:gridCol w:w="6"/>
        <w:gridCol w:w="448"/>
        <w:gridCol w:w="6"/>
        <w:gridCol w:w="2375"/>
        <w:gridCol w:w="6"/>
      </w:tblGrid>
      <w:tr w:rsidR="00842B9B" w:rsidRPr="00D41674" w:rsidTr="00842B9B">
        <w:trPr>
          <w:gridAfter w:val="1"/>
          <w:wAfter w:w="6" w:type="dxa"/>
          <w:jc w:val="center"/>
        </w:trPr>
        <w:tc>
          <w:tcPr>
            <w:tcW w:w="6349" w:type="dxa"/>
            <w:gridSpan w:val="11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Prima parte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Seconda parte</w:t>
            </w:r>
          </w:p>
        </w:tc>
      </w:tr>
      <w:tr w:rsidR="00842B9B" w:rsidRPr="00D41674" w:rsidTr="00842B9B">
        <w:trPr>
          <w:gridAfter w:val="1"/>
          <w:wAfter w:w="6" w:type="dxa"/>
          <w:trHeight w:val="397"/>
          <w:jc w:val="center"/>
        </w:trPr>
        <w:tc>
          <w:tcPr>
            <w:tcW w:w="4076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Categorie</w:t>
            </w:r>
          </w:p>
        </w:tc>
        <w:tc>
          <w:tcPr>
            <w:tcW w:w="1365" w:type="dxa"/>
            <w:gridSpan w:val="6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Descrizione dell’alunno</w:t>
            </w:r>
          </w:p>
        </w:tc>
        <w:tc>
          <w:tcPr>
            <w:tcW w:w="908" w:type="dxa"/>
            <w:gridSpan w:val="4"/>
            <w:tcBorders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D41674">
              <w:rPr>
                <w:rFonts w:ascii="Arial" w:hAnsi="Arial" w:cs="Arial"/>
                <w:bCs/>
                <w:sz w:val="16"/>
                <w:szCs w:val="16"/>
              </w:rPr>
              <w:t>Funzio-namento</w:t>
            </w:r>
            <w:proofErr w:type="spellEnd"/>
          </w:p>
        </w:tc>
        <w:tc>
          <w:tcPr>
            <w:tcW w:w="2835" w:type="dxa"/>
            <w:gridSpan w:val="4"/>
            <w:tcBorders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gridAfter w:val="1"/>
          <w:wAfter w:w="6" w:type="dxa"/>
          <w:cantSplit/>
          <w:trHeight w:val="1197"/>
          <w:jc w:val="center"/>
        </w:trPr>
        <w:tc>
          <w:tcPr>
            <w:tcW w:w="4076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Servizi socio-sanitari</w:t>
            </w:r>
          </w:p>
        </w:tc>
        <w:tc>
          <w:tcPr>
            <w:tcW w:w="457" w:type="dxa"/>
            <w:gridSpan w:val="2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Scuola</w:t>
            </w:r>
          </w:p>
        </w:tc>
        <w:tc>
          <w:tcPr>
            <w:tcW w:w="454" w:type="dxa"/>
            <w:gridSpan w:val="2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Famiglia</w:t>
            </w:r>
          </w:p>
        </w:tc>
        <w:tc>
          <w:tcPr>
            <w:tcW w:w="454" w:type="dxa"/>
            <w:gridSpan w:val="2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Positivo</w:t>
            </w:r>
          </w:p>
        </w:tc>
        <w:tc>
          <w:tcPr>
            <w:tcW w:w="454" w:type="dxa"/>
            <w:gridSpan w:val="2"/>
            <w:tcBorders>
              <w:righ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Problematico</w:t>
            </w:r>
          </w:p>
        </w:tc>
        <w:tc>
          <w:tcPr>
            <w:tcW w:w="454" w:type="dxa"/>
            <w:gridSpan w:val="2"/>
            <w:tcBorders>
              <w:lef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Possibilità di sviluppo</w:t>
            </w:r>
          </w:p>
        </w:tc>
        <w:tc>
          <w:tcPr>
            <w:tcW w:w="2381" w:type="dxa"/>
            <w:gridSpan w:val="2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Obiettivi prioritari di sviluppo con riferimento ai contesti di vita</w:t>
            </w:r>
          </w:p>
        </w:tc>
      </w:tr>
      <w:tr w:rsidR="00842B9B" w:rsidRPr="00D41674" w:rsidTr="00842B9B">
        <w:trPr>
          <w:gridAfter w:val="1"/>
          <w:wAfter w:w="6" w:type="dxa"/>
          <w:trHeight w:hRule="exact" w:val="283"/>
          <w:jc w:val="center"/>
        </w:trPr>
        <w:tc>
          <w:tcPr>
            <w:tcW w:w="9184" w:type="dxa"/>
            <w:gridSpan w:val="15"/>
            <w:shd w:val="clear" w:color="auto" w:fill="F3F3F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6) AREA DELL’AUTONOMIA PERSONALE</w:t>
            </w: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d230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Eseguire la routine quotidiana</w:t>
            </w:r>
          </w:p>
        </w:tc>
        <w:tc>
          <w:tcPr>
            <w:tcW w:w="454" w:type="dxa"/>
            <w:gridSpan w:val="2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 w:val="restart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d2300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Seguire delle routine 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482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d2302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Completare la routine quotidiana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49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d2303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Gestire il proprio tempo e le proprie attività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049" w:hanging="567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d2304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Gestire i cambiamenti della routine quotidiana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d510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Lavarsi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d530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Bisogni corporali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162" w:hanging="680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d53000 </w:t>
            </w:r>
            <w:r w:rsidRPr="00D41674">
              <w:rPr>
                <w:rFonts w:ascii="Arial" w:hAnsi="Arial" w:cs="Arial"/>
                <w:sz w:val="18"/>
                <w:szCs w:val="18"/>
              </w:rPr>
              <w:t>Manifestare il bisogno  di urinare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162" w:hanging="680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d53001 </w:t>
            </w:r>
            <w:r w:rsidRPr="00D41674">
              <w:rPr>
                <w:rFonts w:ascii="Arial" w:hAnsi="Arial" w:cs="Arial"/>
                <w:sz w:val="18"/>
                <w:szCs w:val="18"/>
              </w:rPr>
              <w:t>Espletare la minzione appropriatamente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162" w:hanging="680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d53010 </w:t>
            </w:r>
            <w:r w:rsidRPr="00D41674">
              <w:rPr>
                <w:rFonts w:ascii="Arial" w:hAnsi="Arial" w:cs="Arial"/>
                <w:sz w:val="18"/>
                <w:szCs w:val="18"/>
              </w:rPr>
              <w:t>Manifestare il bisogno di defecare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1162" w:hanging="680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d53011 </w:t>
            </w:r>
            <w:r w:rsidRPr="00D41674">
              <w:rPr>
                <w:rFonts w:ascii="Arial" w:hAnsi="Arial" w:cs="Arial"/>
                <w:sz w:val="18"/>
                <w:szCs w:val="18"/>
              </w:rPr>
              <w:t>Espletare la defecazione appropriatamente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d540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Vestirsi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d550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Mangiare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d560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Bere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blPrEx>
          <w:tblLook w:val="00A0" w:firstRow="1" w:lastRow="0" w:firstColumn="1" w:lastColumn="0" w:noHBand="0" w:noVBand="0"/>
        </w:tblPrEx>
        <w:trPr>
          <w:trHeight w:val="283"/>
          <w:jc w:val="center"/>
        </w:trPr>
        <w:tc>
          <w:tcPr>
            <w:tcW w:w="4082" w:type="dxa"/>
            <w:gridSpan w:val="2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d571 </w:t>
            </w:r>
            <w:r w:rsidRPr="00D41674">
              <w:rPr>
                <w:rFonts w:ascii="Arial" w:hAnsi="Arial" w:cs="Arial"/>
                <w:sz w:val="18"/>
                <w:szCs w:val="18"/>
              </w:rPr>
              <w:t>Badare alla propria sicurezza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7" w:type="dxa"/>
            <w:gridSpan w:val="2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dotted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gridSpan w:val="2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</w:rPr>
      </w:pPr>
      <w:r w:rsidRPr="00D41674">
        <w:rPr>
          <w:rFonts w:ascii="Arial" w:hAnsi="Arial" w:cs="Arial"/>
          <w:b/>
          <w:bCs/>
          <w:sz w:val="21"/>
          <w:szCs w:val="21"/>
        </w:rPr>
        <w:t>Area dell’Autonomia Personale – Fattori Ambientali</w:t>
      </w: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8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trHeight w:val="283"/>
          <w:jc w:val="center"/>
        </w:trPr>
        <w:tc>
          <w:tcPr>
            <w:tcW w:w="498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Fattori ambientali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Servizi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Scuola</w:t>
            </w:r>
          </w:p>
        </w:tc>
        <w:tc>
          <w:tcPr>
            <w:tcW w:w="2381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Osservazioni</w:t>
            </w:r>
          </w:p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i/>
                <w:sz w:val="16"/>
                <w:szCs w:val="16"/>
              </w:rPr>
              <w:t>(Indicare i fattori ambientali sui quali intervenire)</w:t>
            </w:r>
          </w:p>
        </w:tc>
      </w:tr>
      <w:tr w:rsidR="00842B9B" w:rsidRPr="00D41674" w:rsidTr="00842B9B">
        <w:trPr>
          <w:trHeight w:val="113"/>
          <w:jc w:val="center"/>
        </w:trPr>
        <w:tc>
          <w:tcPr>
            <w:tcW w:w="4988" w:type="dxa"/>
            <w:vMerge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2381" w:type="dxa"/>
            <w:vMerge w:val="restart"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0" w:hanging="68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e1151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Prodotti e tecnologia di l’assistenza per l’uso personale nella vita quotidiana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0" w:hanging="6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e310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e340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Persone che forniscono aiuto e assistenza (es. addetti alla comunicazione)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e355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Operatori sanitari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e360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Altri operatori (es. collaboratori scolastici)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e410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D41674">
              <w:rPr>
                <w:rFonts w:ascii="Arial" w:hAnsi="Arial" w:cs="Arial"/>
                <w:bCs/>
                <w:sz w:val="18"/>
                <w:szCs w:val="18"/>
              </w:rPr>
              <w:t>Atteggiamenti individuali dei componenti della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e425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Atteggiamenti individuali di conoscenti, colleghi (compagni di classe) vicini di casa e membri della comunità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e430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Atteggiamenti individuali di persone in posizione di autorità</w:t>
            </w: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rPr>
          <w:rFonts w:ascii="Arial" w:hAnsi="Arial" w:cs="Arial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br w:type="page"/>
      </w:r>
      <w:r w:rsidRPr="00D41674">
        <w:rPr>
          <w:rFonts w:ascii="Arial" w:hAnsi="Arial" w:cs="Arial"/>
          <w:b/>
          <w:bCs/>
          <w:sz w:val="21"/>
          <w:szCs w:val="21"/>
        </w:rPr>
        <w:lastRenderedPageBreak/>
        <w:t>Aree di Vita Principali (autonomia sociale) – Attività e partecipazione</w:t>
      </w:r>
    </w:p>
    <w:p w:rsidR="00842B9B" w:rsidRPr="00D41674" w:rsidRDefault="00842B9B" w:rsidP="00842B9B">
      <w:pPr>
        <w:rPr>
          <w:rFonts w:ascii="Arial" w:hAnsi="Arial" w:cs="Arial"/>
          <w:sz w:val="12"/>
        </w:rPr>
      </w:pPr>
    </w:p>
    <w:tbl>
      <w:tblPr>
        <w:tblW w:w="9185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4"/>
        <w:gridCol w:w="6"/>
        <w:gridCol w:w="448"/>
        <w:gridCol w:w="6"/>
        <w:gridCol w:w="454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jc w:val="center"/>
        </w:trPr>
        <w:tc>
          <w:tcPr>
            <w:tcW w:w="6350" w:type="dxa"/>
            <w:gridSpan w:val="8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Prima parte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Seconda parte</w:t>
            </w:r>
          </w:p>
        </w:tc>
      </w:tr>
      <w:tr w:rsidR="00842B9B" w:rsidRPr="00D41674" w:rsidTr="00842B9B">
        <w:trPr>
          <w:trHeight w:val="397"/>
          <w:jc w:val="center"/>
        </w:trPr>
        <w:tc>
          <w:tcPr>
            <w:tcW w:w="4074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Categorie</w:t>
            </w:r>
          </w:p>
        </w:tc>
        <w:tc>
          <w:tcPr>
            <w:tcW w:w="1368" w:type="dxa"/>
            <w:gridSpan w:val="5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Descrizione dell’alunno</w:t>
            </w:r>
          </w:p>
        </w:tc>
        <w:tc>
          <w:tcPr>
            <w:tcW w:w="908" w:type="dxa"/>
            <w:gridSpan w:val="2"/>
            <w:tcBorders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D41674">
              <w:rPr>
                <w:rFonts w:ascii="Arial" w:hAnsi="Arial" w:cs="Arial"/>
                <w:bCs/>
                <w:sz w:val="16"/>
                <w:szCs w:val="16"/>
              </w:rPr>
              <w:t>Funzio-namento</w:t>
            </w:r>
            <w:proofErr w:type="spellEnd"/>
          </w:p>
        </w:tc>
        <w:tc>
          <w:tcPr>
            <w:tcW w:w="2834" w:type="dxa"/>
            <w:gridSpan w:val="2"/>
            <w:tcBorders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cantSplit/>
          <w:trHeight w:val="1197"/>
          <w:jc w:val="center"/>
        </w:trPr>
        <w:tc>
          <w:tcPr>
            <w:tcW w:w="407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Servizi socio-sanitari</w:t>
            </w:r>
          </w:p>
        </w:tc>
        <w:tc>
          <w:tcPr>
            <w:tcW w:w="460" w:type="dxa"/>
            <w:gridSpan w:val="2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Scuola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Famiglia</w:t>
            </w:r>
          </w:p>
        </w:tc>
        <w:tc>
          <w:tcPr>
            <w:tcW w:w="454" w:type="dxa"/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Positivo</w:t>
            </w:r>
          </w:p>
        </w:tc>
        <w:tc>
          <w:tcPr>
            <w:tcW w:w="454" w:type="dxa"/>
            <w:tcBorders>
              <w:righ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Problematico</w:t>
            </w:r>
          </w:p>
        </w:tc>
        <w:tc>
          <w:tcPr>
            <w:tcW w:w="454" w:type="dxa"/>
            <w:tcBorders>
              <w:left w:val="single" w:sz="24" w:space="0" w:color="auto"/>
            </w:tcBorders>
            <w:textDirection w:val="btLr"/>
            <w:vAlign w:val="center"/>
          </w:tcPr>
          <w:p w:rsidR="00842B9B" w:rsidRPr="00D41674" w:rsidRDefault="00842B9B" w:rsidP="00431716">
            <w:pPr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Possibilità di sviluppo</w:t>
            </w:r>
          </w:p>
        </w:tc>
        <w:tc>
          <w:tcPr>
            <w:tcW w:w="2381" w:type="dxa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Obiettivi prioritari di sviluppo con riferimento ai contesti di vita</w:t>
            </w: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9184" w:type="dxa"/>
            <w:gridSpan w:val="10"/>
            <w:shd w:val="clear" w:color="auto" w:fill="F3F3F3"/>
            <w:vAlign w:val="center"/>
          </w:tcPr>
          <w:p w:rsidR="00842B9B" w:rsidRPr="00D41674" w:rsidRDefault="00842B9B" w:rsidP="004317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7) AREE DI VITA PRINCIPALI (Autonomia sociale)</w:t>
            </w: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d460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Spostarsi in diverse collocazioni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 w:val="restart"/>
            <w:tcBorders>
              <w:top w:val="nil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3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d465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Spostarsi usando apparecchiature/ausili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685" w:hanging="685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d470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Usare un mezzo di trasporto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d810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Istruzione informale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d820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Istruzione scolastica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d825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Formazione professionale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d860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Transazioni economiche semplici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d880 </w:t>
            </w:r>
            <w:r w:rsidRPr="00D41674">
              <w:rPr>
                <w:rFonts w:ascii="Arial" w:hAnsi="Arial" w:cs="Arial"/>
                <w:sz w:val="18"/>
                <w:szCs w:val="18"/>
              </w:rPr>
              <w:t>Coinvolgimento nel gioco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firstLine="476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d8800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Gioco solitario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firstLine="476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d8801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Gioco di osservazione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firstLine="476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d8802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Gioco parallelo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firstLine="476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d8803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Gioco cooperativo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d9201 </w:t>
            </w:r>
            <w:r w:rsidRPr="00D41674">
              <w:rPr>
                <w:rFonts w:ascii="Arial" w:hAnsi="Arial" w:cs="Arial"/>
                <w:sz w:val="18"/>
                <w:szCs w:val="18"/>
              </w:rPr>
              <w:t>Sport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42B9B" w:rsidRPr="00D41674" w:rsidTr="00842B9B">
        <w:trPr>
          <w:trHeight w:hRule="exact" w:val="283"/>
          <w:jc w:val="center"/>
        </w:trPr>
        <w:tc>
          <w:tcPr>
            <w:tcW w:w="4080" w:type="dxa"/>
            <w:gridSpan w:val="2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pStyle w:val="Testonotaapidipagina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 xml:space="preserve">d9205 </w:t>
            </w:r>
            <w:r w:rsidRPr="00D41674">
              <w:rPr>
                <w:rFonts w:ascii="Arial" w:hAnsi="Arial" w:cs="Arial"/>
                <w:sz w:val="18"/>
                <w:szCs w:val="18"/>
              </w:rPr>
              <w:t>Socializzazione</w:t>
            </w:r>
          </w:p>
        </w:tc>
        <w:tc>
          <w:tcPr>
            <w:tcW w:w="454" w:type="dxa"/>
            <w:gridSpan w:val="2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righ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dotted" w:sz="4" w:space="0" w:color="auto"/>
              <w:left w:val="single" w:sz="2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81" w:type="dxa"/>
            <w:vMerge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  <w:b/>
          <w:bCs/>
          <w:sz w:val="21"/>
          <w:szCs w:val="21"/>
        </w:rPr>
      </w:pPr>
    </w:p>
    <w:p w:rsidR="00842B9B" w:rsidRPr="00D41674" w:rsidRDefault="00842B9B" w:rsidP="00842B9B">
      <w:pPr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Aree di Vita Principali (autonomia sociale) – Fattori Ambientali</w:t>
      </w:r>
    </w:p>
    <w:tbl>
      <w:tblPr>
        <w:tblW w:w="9186" w:type="dxa"/>
        <w:jc w:val="center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9"/>
        <w:gridCol w:w="454"/>
        <w:gridCol w:w="454"/>
        <w:gridCol w:w="454"/>
        <w:gridCol w:w="454"/>
        <w:gridCol w:w="2381"/>
      </w:tblGrid>
      <w:tr w:rsidR="00842B9B" w:rsidRPr="00D41674" w:rsidTr="00842B9B">
        <w:trPr>
          <w:trHeight w:val="675"/>
          <w:jc w:val="center"/>
        </w:trPr>
        <w:tc>
          <w:tcPr>
            <w:tcW w:w="498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Fattori ambientali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Servizi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Scuola</w:t>
            </w:r>
          </w:p>
        </w:tc>
        <w:tc>
          <w:tcPr>
            <w:tcW w:w="2381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/>
                <w:bCs/>
                <w:sz w:val="16"/>
                <w:szCs w:val="16"/>
              </w:rPr>
              <w:t>Osservazioni</w:t>
            </w:r>
          </w:p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i/>
                <w:sz w:val="16"/>
                <w:szCs w:val="16"/>
              </w:rPr>
              <w:t>(Indicare i fattori ambientali sui quali intervenire)</w:t>
            </w:r>
          </w:p>
        </w:tc>
      </w:tr>
      <w:tr w:rsidR="00842B9B" w:rsidRPr="00D41674" w:rsidTr="00842B9B">
        <w:trPr>
          <w:trHeight w:val="113"/>
          <w:jc w:val="center"/>
        </w:trPr>
        <w:tc>
          <w:tcPr>
            <w:tcW w:w="4989" w:type="dxa"/>
            <w:vMerge/>
            <w:tcBorders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F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41674">
              <w:rPr>
                <w:rFonts w:ascii="Arial" w:hAnsi="Arial" w:cs="Arial"/>
                <w:bCs/>
                <w:sz w:val="16"/>
                <w:szCs w:val="16"/>
              </w:rPr>
              <w:t>B</w:t>
            </w:r>
          </w:p>
        </w:tc>
        <w:tc>
          <w:tcPr>
            <w:tcW w:w="2381" w:type="dxa"/>
            <w:vMerge w:val="restart"/>
            <w:tcBorders>
              <w:left w:val="single" w:sz="18" w:space="0" w:color="auto"/>
              <w:right w:val="single" w:sz="12" w:space="0" w:color="auto"/>
            </w:tcBorders>
          </w:tcPr>
          <w:p w:rsidR="00842B9B" w:rsidRPr="00D41674" w:rsidRDefault="00842B9B" w:rsidP="0043171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e1152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tecnologie utilizzati per il gioco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e150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tecnologie per la progettazione e la costruzione di edifici per il pubblico utilizzo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e135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Prodotti e tecnologie per il lavoro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e2255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Variazioni stagionali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e250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 - Suono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e310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e325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Conoscenti, colleghi (compagni di scuola), vicini di casa e membri della comunità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e330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Persone in posizione di autorità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e340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Persone che forniscono aiuto e assistenza (es. addetti alla comunicazione)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e355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Operatori sanitari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e360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Altri operatori (es. collaboratori scolastici)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e410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- Atteggiamenti individuali dei componenti della famiglia ristretta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e425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Atteggiamenti individuali di conoscenti, colleghi (compagni di classe), vicini di casa e membri della comunità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e430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 Atteggiamenti individuali di persone in posizione di autorità</w:t>
            </w: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42B9B" w:rsidRPr="00D41674" w:rsidTr="00842B9B">
        <w:trPr>
          <w:trHeight w:val="283"/>
          <w:jc w:val="center"/>
        </w:trPr>
        <w:tc>
          <w:tcPr>
            <w:tcW w:w="498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ind w:left="567" w:hanging="5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color w:val="000000"/>
                <w:sz w:val="18"/>
                <w:szCs w:val="18"/>
              </w:rPr>
              <w:t>e540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 xml:space="preserve"> -</w:t>
            </w:r>
            <w:r w:rsidRPr="00D4167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1674">
              <w:rPr>
                <w:rFonts w:ascii="Arial" w:hAnsi="Arial" w:cs="Arial"/>
                <w:color w:val="000000"/>
                <w:sz w:val="18"/>
                <w:szCs w:val="18"/>
              </w:rPr>
              <w:t>Servizi, sistemi e politiche di trasporto</w:t>
            </w: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5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381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  <w:b/>
          <w:bCs/>
          <w:sz w:val="24"/>
          <w:szCs w:val="24"/>
        </w:rPr>
      </w:pPr>
      <w:r w:rsidRPr="00D41674">
        <w:rPr>
          <w:rFonts w:ascii="Arial" w:hAnsi="Arial" w:cs="Arial"/>
          <w:b/>
          <w:bCs/>
          <w:sz w:val="24"/>
          <w:szCs w:val="24"/>
        </w:rPr>
        <w:br w:type="page"/>
      </w:r>
    </w:p>
    <w:p w:rsidR="00842B9B" w:rsidRPr="00D41674" w:rsidRDefault="00842B9B" w:rsidP="00842B9B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D41674">
        <w:rPr>
          <w:rFonts w:ascii="Arial" w:hAnsi="Arial" w:cs="Arial"/>
          <w:bCs/>
          <w:sz w:val="22"/>
          <w:szCs w:val="22"/>
        </w:rPr>
        <w:lastRenderedPageBreak/>
        <w:t>Questo Profilo Dinamico Funzionale è stato realizzato in collaborazione tra docenti, operatori socio-sanitari e famiglia, e sottoscritto da:</w:t>
      </w:r>
    </w:p>
    <w:p w:rsidR="00842B9B" w:rsidRPr="00D41674" w:rsidRDefault="00842B9B" w:rsidP="00842B9B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jc w:val="center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85"/>
        <w:gridCol w:w="3486"/>
        <w:gridCol w:w="2634"/>
      </w:tblGrid>
      <w:tr w:rsidR="00842B9B" w:rsidRPr="00D41674" w:rsidTr="00431716">
        <w:trPr>
          <w:trHeight w:val="422"/>
          <w:jc w:val="center"/>
        </w:trPr>
        <w:tc>
          <w:tcPr>
            <w:tcW w:w="9505" w:type="dxa"/>
            <w:gridSpan w:val="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Docenti</w:t>
            </w:r>
          </w:p>
        </w:tc>
      </w:tr>
      <w:tr w:rsidR="00842B9B" w:rsidRPr="00D41674" w:rsidTr="00431716">
        <w:trPr>
          <w:trHeight w:val="283"/>
          <w:jc w:val="center"/>
        </w:trPr>
        <w:tc>
          <w:tcPr>
            <w:tcW w:w="338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Cognome e nome</w:t>
            </w:r>
          </w:p>
        </w:tc>
        <w:tc>
          <w:tcPr>
            <w:tcW w:w="3486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Qualifica</w:t>
            </w:r>
          </w:p>
        </w:tc>
        <w:tc>
          <w:tcPr>
            <w:tcW w:w="263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Firma</w:t>
            </w: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39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:rsidR="00842B9B" w:rsidRPr="00D41674" w:rsidRDefault="00842B9B" w:rsidP="00842B9B">
      <w:pPr>
        <w:rPr>
          <w:rFonts w:ascii="Arial" w:hAnsi="Arial" w:cs="Arial"/>
          <w:bCs/>
          <w:sz w:val="24"/>
          <w:szCs w:val="24"/>
        </w:rPr>
      </w:pPr>
    </w:p>
    <w:p w:rsidR="00842B9B" w:rsidRPr="00D41674" w:rsidRDefault="00842B9B" w:rsidP="00842B9B">
      <w:pPr>
        <w:rPr>
          <w:rFonts w:ascii="Arial" w:hAnsi="Arial" w:cs="Arial"/>
          <w:bCs/>
          <w:sz w:val="22"/>
          <w:szCs w:val="21"/>
        </w:rPr>
      </w:pPr>
    </w:p>
    <w:tbl>
      <w:tblPr>
        <w:tblW w:w="0" w:type="auto"/>
        <w:jc w:val="center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85"/>
        <w:gridCol w:w="3486"/>
        <w:gridCol w:w="2634"/>
      </w:tblGrid>
      <w:tr w:rsidR="00842B9B" w:rsidRPr="00D41674" w:rsidTr="00431716">
        <w:trPr>
          <w:trHeight w:val="472"/>
          <w:jc w:val="center"/>
        </w:trPr>
        <w:tc>
          <w:tcPr>
            <w:tcW w:w="9505" w:type="dxa"/>
            <w:gridSpan w:val="3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Operatori socio-sanitari/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addetti all’assistenza</w:t>
            </w:r>
          </w:p>
        </w:tc>
      </w:tr>
      <w:tr w:rsidR="00842B9B" w:rsidRPr="00D41674" w:rsidTr="00431716">
        <w:trPr>
          <w:trHeight w:val="283"/>
          <w:jc w:val="center"/>
        </w:trPr>
        <w:tc>
          <w:tcPr>
            <w:tcW w:w="3385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Cognome e nome</w:t>
            </w:r>
          </w:p>
        </w:tc>
        <w:tc>
          <w:tcPr>
            <w:tcW w:w="3486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Qualifica</w:t>
            </w:r>
          </w:p>
        </w:tc>
        <w:tc>
          <w:tcPr>
            <w:tcW w:w="2634" w:type="dxa"/>
            <w:vAlign w:val="center"/>
          </w:tcPr>
          <w:p w:rsidR="00842B9B" w:rsidRPr="00D41674" w:rsidRDefault="00842B9B" w:rsidP="00431716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Firma</w:t>
            </w:r>
          </w:p>
        </w:tc>
      </w:tr>
      <w:tr w:rsidR="00842B9B" w:rsidRPr="00D41674" w:rsidTr="00431716">
        <w:trPr>
          <w:trHeight w:val="43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43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43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431"/>
          <w:jc w:val="center"/>
        </w:trPr>
        <w:tc>
          <w:tcPr>
            <w:tcW w:w="3385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6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3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842B9B" w:rsidRPr="00D41674" w:rsidRDefault="00842B9B" w:rsidP="00842B9B">
      <w:pPr>
        <w:rPr>
          <w:rFonts w:ascii="Arial" w:hAnsi="Arial" w:cs="Arial"/>
          <w:b/>
          <w:bCs/>
          <w:sz w:val="21"/>
          <w:szCs w:val="21"/>
        </w:rPr>
      </w:pPr>
    </w:p>
    <w:p w:rsidR="00842B9B" w:rsidRPr="00D41674" w:rsidRDefault="00842B9B" w:rsidP="00842B9B">
      <w:pPr>
        <w:rPr>
          <w:rFonts w:ascii="Arial" w:hAnsi="Arial" w:cs="Arial"/>
          <w:b/>
          <w:bCs/>
          <w:sz w:val="21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544"/>
      </w:tblGrid>
      <w:tr w:rsidR="00842B9B" w:rsidRPr="00D41674" w:rsidTr="00431716">
        <w:trPr>
          <w:trHeight w:val="444"/>
        </w:trPr>
        <w:tc>
          <w:tcPr>
            <w:tcW w:w="6946" w:type="dxa"/>
            <w:gridSpan w:val="2"/>
            <w:vAlign w:val="center"/>
          </w:tcPr>
          <w:p w:rsidR="00842B9B" w:rsidRPr="00D41674" w:rsidRDefault="00842B9B" w:rsidP="0043171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1674">
              <w:rPr>
                <w:rFonts w:ascii="Arial" w:hAnsi="Arial" w:cs="Arial"/>
                <w:b/>
                <w:bCs/>
                <w:sz w:val="22"/>
                <w:szCs w:val="22"/>
              </w:rPr>
              <w:t>Famiglia</w:t>
            </w:r>
          </w:p>
        </w:tc>
      </w:tr>
      <w:tr w:rsidR="00842B9B" w:rsidRPr="00842B9B" w:rsidTr="00842B9B">
        <w:trPr>
          <w:trHeight w:val="283"/>
        </w:trPr>
        <w:tc>
          <w:tcPr>
            <w:tcW w:w="3402" w:type="dxa"/>
            <w:vAlign w:val="center"/>
          </w:tcPr>
          <w:p w:rsidR="00842B9B" w:rsidRPr="00D41674" w:rsidRDefault="00842B9B" w:rsidP="00842B9B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Cognome e nome</w:t>
            </w:r>
          </w:p>
        </w:tc>
        <w:tc>
          <w:tcPr>
            <w:tcW w:w="3544" w:type="dxa"/>
            <w:vAlign w:val="center"/>
          </w:tcPr>
          <w:p w:rsidR="00842B9B" w:rsidRPr="00D41674" w:rsidRDefault="00842B9B" w:rsidP="00842B9B">
            <w:pPr>
              <w:rPr>
                <w:rFonts w:ascii="Arial" w:hAnsi="Arial" w:cs="Arial"/>
                <w:bCs/>
              </w:rPr>
            </w:pPr>
            <w:r w:rsidRPr="00D41674">
              <w:rPr>
                <w:rFonts w:ascii="Arial" w:hAnsi="Arial" w:cs="Arial"/>
                <w:bCs/>
              </w:rPr>
              <w:t>Firma</w:t>
            </w:r>
          </w:p>
        </w:tc>
      </w:tr>
      <w:tr w:rsidR="00842B9B" w:rsidRPr="00D41674" w:rsidTr="00431716">
        <w:trPr>
          <w:trHeight w:val="524"/>
        </w:trPr>
        <w:tc>
          <w:tcPr>
            <w:tcW w:w="3402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42B9B" w:rsidRPr="00D41674" w:rsidTr="00431716">
        <w:trPr>
          <w:trHeight w:val="524"/>
        </w:trPr>
        <w:tc>
          <w:tcPr>
            <w:tcW w:w="3402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:rsidR="00842B9B" w:rsidRPr="00D41674" w:rsidRDefault="00842B9B" w:rsidP="004317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842B9B" w:rsidRPr="00D41674" w:rsidRDefault="00842B9B" w:rsidP="00842B9B">
      <w:pPr>
        <w:ind w:left="142"/>
        <w:outlineLvl w:val="0"/>
        <w:rPr>
          <w:rFonts w:ascii="Arial" w:hAnsi="Arial" w:cs="Arial"/>
        </w:rPr>
      </w:pPr>
    </w:p>
    <w:p w:rsidR="00842B9B" w:rsidRPr="00D41674" w:rsidRDefault="00842B9B" w:rsidP="00842B9B">
      <w:pPr>
        <w:ind w:left="142"/>
        <w:outlineLvl w:val="0"/>
        <w:rPr>
          <w:rFonts w:ascii="Arial" w:hAnsi="Arial" w:cs="Arial"/>
        </w:rPr>
      </w:pPr>
      <w:r w:rsidRPr="00D41674">
        <w:rPr>
          <w:rFonts w:ascii="Arial" w:hAnsi="Arial" w:cs="Arial"/>
        </w:rPr>
        <w:t>Data ________________________</w:t>
      </w:r>
    </w:p>
    <w:p w:rsidR="00842B9B" w:rsidRPr="00D41674" w:rsidRDefault="00842B9B" w:rsidP="00842B9B">
      <w:pPr>
        <w:ind w:left="142"/>
        <w:rPr>
          <w:rFonts w:ascii="Arial" w:hAnsi="Arial" w:cs="Arial"/>
        </w:rPr>
      </w:pPr>
    </w:p>
    <w:p w:rsidR="00842B9B" w:rsidRPr="00D41674" w:rsidRDefault="00842B9B" w:rsidP="00842B9B">
      <w:pPr>
        <w:ind w:left="5245"/>
        <w:jc w:val="center"/>
        <w:outlineLvl w:val="0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IL DIRIGENTE SCOLASTICO</w:t>
      </w:r>
    </w:p>
    <w:p w:rsidR="00842B9B" w:rsidRPr="00D41674" w:rsidRDefault="00842B9B" w:rsidP="00842B9B">
      <w:pPr>
        <w:ind w:left="5245"/>
        <w:jc w:val="center"/>
        <w:rPr>
          <w:rFonts w:ascii="Arial" w:hAnsi="Arial" w:cs="Arial"/>
          <w:b/>
          <w:bCs/>
          <w:sz w:val="21"/>
          <w:szCs w:val="21"/>
        </w:rPr>
      </w:pPr>
    </w:p>
    <w:p w:rsidR="00842B9B" w:rsidRPr="00D41674" w:rsidRDefault="00842B9B" w:rsidP="00842B9B">
      <w:pPr>
        <w:ind w:left="5245"/>
        <w:jc w:val="center"/>
        <w:rPr>
          <w:rFonts w:ascii="Arial" w:hAnsi="Arial" w:cs="Arial"/>
          <w:b/>
          <w:bCs/>
          <w:sz w:val="21"/>
          <w:szCs w:val="21"/>
        </w:rPr>
      </w:pPr>
    </w:p>
    <w:p w:rsidR="00842B9B" w:rsidRPr="00D41674" w:rsidRDefault="00842B9B" w:rsidP="00842B9B">
      <w:pPr>
        <w:ind w:left="5245"/>
        <w:jc w:val="center"/>
        <w:rPr>
          <w:rFonts w:ascii="Arial" w:hAnsi="Arial" w:cs="Arial"/>
          <w:b/>
          <w:bCs/>
          <w:sz w:val="21"/>
          <w:szCs w:val="21"/>
        </w:rPr>
      </w:pPr>
      <w:r w:rsidRPr="00D41674">
        <w:rPr>
          <w:rFonts w:ascii="Arial" w:hAnsi="Arial" w:cs="Arial"/>
          <w:b/>
          <w:bCs/>
          <w:sz w:val="21"/>
          <w:szCs w:val="21"/>
        </w:rPr>
        <w:t>_____________________________</w:t>
      </w:r>
    </w:p>
    <w:p w:rsidR="000D27AF" w:rsidRDefault="000D27AF"/>
    <w:sectPr w:rsidR="000D27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17070EE6"/>
    <w:multiLevelType w:val="hybridMultilevel"/>
    <w:tmpl w:val="739A3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9B"/>
    <w:rsid w:val="000D27AF"/>
    <w:rsid w:val="0084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2B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842B9B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842B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842B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842B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1"/>
    <w:qFormat/>
    <w:rsid w:val="00842B9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842B9B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842B9B"/>
    <w:p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842B9B"/>
    <w:p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842B9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842B9B"/>
    <w:rPr>
      <w:rFonts w:ascii="Arial" w:eastAsia="Times New Roman" w:hAnsi="Arial" w:cs="Arial"/>
      <w:b/>
      <w:bCs/>
      <w:kern w:val="28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rsid w:val="00842B9B"/>
    <w:rPr>
      <w:rFonts w:ascii="Arial" w:eastAsia="Times New Roman" w:hAnsi="Arial" w:cs="Arial"/>
      <w:b/>
      <w:bCs/>
      <w:i/>
      <w:iCs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9"/>
    <w:rsid w:val="00842B9B"/>
    <w:rPr>
      <w:rFonts w:ascii="Arial" w:eastAsia="Times New Roman" w:hAnsi="Arial" w:cs="Arial"/>
      <w:b/>
      <w:bCs/>
      <w:sz w:val="26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9"/>
    <w:rsid w:val="00842B9B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character" w:customStyle="1" w:styleId="Titolo5Carattere">
    <w:name w:val="Titolo 5 Carattere"/>
    <w:basedOn w:val="Carpredefinitoparagrafo"/>
    <w:uiPriority w:val="99"/>
    <w:rsid w:val="00842B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9"/>
    <w:rsid w:val="00842B9B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9"/>
    <w:rsid w:val="00842B9B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9"/>
    <w:rsid w:val="00842B9B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9"/>
    <w:rsid w:val="00842B9B"/>
    <w:rPr>
      <w:rFonts w:ascii="Arial" w:eastAsia="Times New Roman" w:hAnsi="Arial" w:cs="Arial"/>
      <w:lang w:eastAsia="it-IT"/>
    </w:rPr>
  </w:style>
  <w:style w:type="paragraph" w:styleId="Corpotesto">
    <w:name w:val="Body Text"/>
    <w:basedOn w:val="Normale"/>
    <w:link w:val="CorpotestoCarattere"/>
    <w:uiPriority w:val="99"/>
    <w:rsid w:val="00842B9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NormaleWeb">
    <w:name w:val="Normal (Web)"/>
    <w:basedOn w:val="Normale"/>
    <w:rsid w:val="00842B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Elenco">
    <w:name w:val="List"/>
    <w:basedOn w:val="Normale"/>
    <w:uiPriority w:val="99"/>
    <w:rsid w:val="00842B9B"/>
    <w:pPr>
      <w:ind w:left="283" w:hanging="283"/>
    </w:pPr>
  </w:style>
  <w:style w:type="paragraph" w:styleId="Rientrocorpodeltesto">
    <w:name w:val="Body Text Indent"/>
    <w:basedOn w:val="Normale"/>
    <w:link w:val="RientrocorpodeltestoCarattere"/>
    <w:uiPriority w:val="99"/>
    <w:rsid w:val="00842B9B"/>
    <w:pPr>
      <w:overflowPunct/>
      <w:textAlignment w:val="auto"/>
    </w:pPr>
    <w:rPr>
      <w:rFonts w:ascii="TimesNewRoman,Italic" w:hAnsi="TimesNewRoman,Italic" w:cs="TimesNewRoman,Italic"/>
      <w:i/>
      <w:iCs/>
      <w:sz w:val="24"/>
      <w:szCs w:val="24"/>
      <w:u w:val="single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842B9B"/>
    <w:rPr>
      <w:rFonts w:ascii="TimesNewRoman,Italic" w:eastAsia="Times New Roman" w:hAnsi="TimesNewRoman,Italic" w:cs="TimesNewRoman,Italic"/>
      <w:i/>
      <w:iCs/>
      <w:sz w:val="24"/>
      <w:szCs w:val="24"/>
      <w:u w:val="single"/>
      <w:lang w:eastAsia="it-IT"/>
    </w:rPr>
  </w:style>
  <w:style w:type="paragraph" w:styleId="Intestazione">
    <w:name w:val="header"/>
    <w:basedOn w:val="Normale"/>
    <w:link w:val="IntestazioneCarattere"/>
    <w:rsid w:val="00842B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rsid w:val="00842B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rsid w:val="00842B9B"/>
  </w:style>
  <w:style w:type="paragraph" w:customStyle="1" w:styleId="Stile1">
    <w:name w:val="Stile1"/>
    <w:basedOn w:val="Normale"/>
    <w:uiPriority w:val="99"/>
    <w:rsid w:val="00842B9B"/>
    <w:pPr>
      <w:overflowPunct/>
      <w:autoSpaceDE/>
      <w:autoSpaceDN/>
      <w:adjustRightInd/>
      <w:textAlignment w:val="auto"/>
    </w:pPr>
    <w:rPr>
      <w:sz w:val="22"/>
      <w:szCs w:val="22"/>
    </w:rPr>
  </w:style>
  <w:style w:type="character" w:styleId="Collegamentoipertestuale">
    <w:name w:val="Hyperlink"/>
    <w:uiPriority w:val="99"/>
    <w:rsid w:val="00842B9B"/>
    <w:rPr>
      <w:color w:val="0000FF"/>
      <w:u w:val="single"/>
    </w:rPr>
  </w:style>
  <w:style w:type="character" w:styleId="Collegamentovisitato">
    <w:name w:val="FollowedHyperlink"/>
    <w:uiPriority w:val="99"/>
    <w:rsid w:val="00842B9B"/>
    <w:rPr>
      <w:color w:val="800080"/>
      <w:u w:val="single"/>
    </w:rPr>
  </w:style>
  <w:style w:type="paragraph" w:customStyle="1" w:styleId="BodyTextIndent">
    <w:name w:val="Body Text Indent"/>
    <w:basedOn w:val="Normale"/>
    <w:rsid w:val="00842B9B"/>
    <w:pPr>
      <w:overflowPunct/>
      <w:ind w:left="708"/>
      <w:textAlignment w:val="auto"/>
    </w:pPr>
    <w:rPr>
      <w:rFonts w:ascii="TimesNewRoman" w:hAnsi="TimesNewRoman" w:cs="TimesNewRoman"/>
      <w:sz w:val="24"/>
      <w:szCs w:val="24"/>
      <w:lang w:val="en-GB"/>
    </w:rPr>
  </w:style>
  <w:style w:type="paragraph" w:styleId="Corpodeltesto3">
    <w:name w:val="Body Text 3"/>
    <w:basedOn w:val="Normale"/>
    <w:link w:val="Corpodeltesto3Carattere"/>
    <w:uiPriority w:val="99"/>
    <w:rsid w:val="00842B9B"/>
    <w:pPr>
      <w:overflowPunct/>
      <w:jc w:val="center"/>
      <w:textAlignment w:val="auto"/>
    </w:pPr>
    <w:rPr>
      <w:rFonts w:ascii="TimesNewRoman,Bold" w:hAnsi="TimesNewRoman,Bold" w:cs="TimesNewRoman,Bold"/>
      <w:b/>
      <w:bCs/>
      <w:sz w:val="32"/>
      <w:szCs w:val="3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842B9B"/>
    <w:rPr>
      <w:rFonts w:ascii="TimesNewRoman,Bold" w:eastAsia="Times New Roman" w:hAnsi="TimesNewRoman,Bold" w:cs="TimesNewRoman,Bold"/>
      <w:b/>
      <w:bCs/>
      <w:sz w:val="32"/>
      <w:szCs w:val="32"/>
      <w:lang w:eastAsia="it-IT"/>
    </w:rPr>
  </w:style>
  <w:style w:type="paragraph" w:styleId="Rientrocorpodeltesto2">
    <w:name w:val="Body Text Indent 2"/>
    <w:basedOn w:val="Normale"/>
    <w:link w:val="Rientrocorpodeltesto2Carattere"/>
    <w:uiPriority w:val="99"/>
    <w:rsid w:val="00842B9B"/>
    <w:pPr>
      <w:overflowPunct/>
      <w:ind w:left="708"/>
      <w:jc w:val="both"/>
      <w:textAlignment w:val="auto"/>
    </w:pPr>
    <w:rPr>
      <w:rFonts w:ascii="TimesNewRoman" w:hAnsi="TimesNewRoman" w:cs="TimesNewRoman"/>
      <w:sz w:val="24"/>
      <w:szCs w:val="24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rsid w:val="00842B9B"/>
    <w:rPr>
      <w:rFonts w:ascii="TimesNewRoman" w:eastAsia="Times New Roman" w:hAnsi="TimesNewRoman" w:cs="TimesNewRoman"/>
      <w:sz w:val="24"/>
      <w:szCs w:val="24"/>
      <w:lang w:eastAsia="it-IT"/>
    </w:rPr>
  </w:style>
  <w:style w:type="paragraph" w:customStyle="1" w:styleId="Contenutotabella">
    <w:name w:val="Contenuto tabella"/>
    <w:basedOn w:val="Normale"/>
    <w:rsid w:val="00842B9B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uiPriority w:val="99"/>
    <w:rsid w:val="00842B9B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rsid w:val="00842B9B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pple-converted-space">
    <w:name w:val="apple-converted-space"/>
    <w:rsid w:val="00842B9B"/>
  </w:style>
  <w:style w:type="character" w:styleId="Enfasigrassetto">
    <w:name w:val="Strong"/>
    <w:uiPriority w:val="22"/>
    <w:qFormat/>
    <w:rsid w:val="00842B9B"/>
    <w:rPr>
      <w:b/>
      <w:bCs/>
    </w:rPr>
  </w:style>
  <w:style w:type="paragraph" w:customStyle="1" w:styleId="titaccordo">
    <w:name w:val="titaccordo"/>
    <w:basedOn w:val="Normale"/>
    <w:link w:val="titaccordoCarattere"/>
    <w:qFormat/>
    <w:rsid w:val="00842B9B"/>
    <w:pPr>
      <w:spacing w:before="240" w:line="360" w:lineRule="auto"/>
      <w:jc w:val="both"/>
    </w:pPr>
    <w:rPr>
      <w:rFonts w:ascii="Tahoma" w:hAnsi="Tahoma" w:cs="Tahoma"/>
      <w:b/>
      <w:bCs/>
      <w:color w:val="17365D"/>
      <w:sz w:val="28"/>
      <w:szCs w:val="28"/>
    </w:rPr>
  </w:style>
  <w:style w:type="paragraph" w:customStyle="1" w:styleId="CM20">
    <w:name w:val="CM20"/>
    <w:basedOn w:val="Normale"/>
    <w:next w:val="Normale"/>
    <w:rsid w:val="00842B9B"/>
    <w:pPr>
      <w:suppressAutoHyphens/>
      <w:overflowPunct/>
      <w:autoSpaceDN/>
      <w:adjustRightInd/>
      <w:spacing w:after="268"/>
      <w:textAlignment w:val="auto"/>
    </w:pPr>
    <w:rPr>
      <w:rFonts w:ascii="Arial" w:hAnsi="Arial" w:cs="Arial"/>
      <w:sz w:val="24"/>
      <w:szCs w:val="24"/>
      <w:lang w:eastAsia="ar-SA"/>
    </w:rPr>
  </w:style>
  <w:style w:type="character" w:customStyle="1" w:styleId="titaccordoCarattere">
    <w:name w:val="titaccordo Carattere"/>
    <w:link w:val="titaccordo"/>
    <w:rsid w:val="00842B9B"/>
    <w:rPr>
      <w:rFonts w:ascii="Tahoma" w:eastAsia="Times New Roman" w:hAnsi="Tahoma" w:cs="Tahoma"/>
      <w:b/>
      <w:bCs/>
      <w:color w:val="17365D"/>
      <w:sz w:val="28"/>
      <w:szCs w:val="28"/>
      <w:lang w:eastAsia="it-IT"/>
    </w:rPr>
  </w:style>
  <w:style w:type="paragraph" w:customStyle="1" w:styleId="protocollo">
    <w:name w:val="protocollo"/>
    <w:basedOn w:val="Normale"/>
    <w:next w:val="Normale"/>
    <w:rsid w:val="00842B9B"/>
    <w:pPr>
      <w:widowControl w:val="0"/>
      <w:tabs>
        <w:tab w:val="left" w:pos="2268"/>
        <w:tab w:val="left" w:pos="5103"/>
        <w:tab w:val="left" w:pos="7938"/>
      </w:tabs>
      <w:suppressAutoHyphens/>
      <w:overflowPunct/>
      <w:autoSpaceDE/>
      <w:autoSpaceDN/>
      <w:adjustRightInd/>
      <w:spacing w:before="120"/>
      <w:jc w:val="both"/>
      <w:textAlignment w:val="auto"/>
    </w:pPr>
    <w:rPr>
      <w:rFonts w:ascii="Verdana" w:hAnsi="Verdana"/>
      <w:lang w:eastAsia="ar-SA"/>
    </w:rPr>
  </w:style>
  <w:style w:type="paragraph" w:styleId="Didascalia">
    <w:name w:val="caption"/>
    <w:basedOn w:val="Normale"/>
    <w:next w:val="Normale"/>
    <w:uiPriority w:val="99"/>
    <w:qFormat/>
    <w:rsid w:val="00842B9B"/>
    <w:pPr>
      <w:overflowPunct/>
      <w:textAlignment w:val="auto"/>
    </w:pPr>
    <w:rPr>
      <w:rFonts w:ascii="TimesNewRoman,Bold" w:hAnsi="TimesNewRoman,Bold"/>
      <w:b/>
      <w:sz w:val="28"/>
      <w:szCs w:val="24"/>
      <w:u w:val="single"/>
      <w:lang w:val="en-GB"/>
    </w:rPr>
  </w:style>
  <w:style w:type="paragraph" w:styleId="Corpodeltesto2">
    <w:name w:val="Body Text 2"/>
    <w:basedOn w:val="Normale"/>
    <w:link w:val="Corpodeltesto2Carattere"/>
    <w:rsid w:val="00842B9B"/>
    <w:pPr>
      <w:overflowPunct/>
      <w:textAlignment w:val="auto"/>
    </w:pPr>
    <w:rPr>
      <w:rFonts w:ascii="TimesNewRoman,Italic" w:hAnsi="TimesNewRoman,Italic"/>
      <w:i/>
      <w:sz w:val="24"/>
      <w:szCs w:val="24"/>
      <w:u w:val="single"/>
    </w:rPr>
  </w:style>
  <w:style w:type="character" w:customStyle="1" w:styleId="Corpodeltesto2Carattere">
    <w:name w:val="Corpo del testo 2 Carattere"/>
    <w:basedOn w:val="Carpredefinitoparagrafo"/>
    <w:link w:val="Corpodeltesto2"/>
    <w:rsid w:val="00842B9B"/>
    <w:rPr>
      <w:rFonts w:ascii="TimesNewRoman,Italic" w:eastAsia="Times New Roman" w:hAnsi="TimesNewRoman,Italic" w:cs="Times New Roman"/>
      <w:i/>
      <w:sz w:val="24"/>
      <w:szCs w:val="24"/>
      <w:u w:val="single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rsid w:val="00842B9B"/>
    <w:pPr>
      <w:overflowPunct/>
      <w:autoSpaceDE/>
      <w:autoSpaceDN/>
      <w:adjustRightInd/>
      <w:textAlignment w:val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rsid w:val="00842B9B"/>
    <w:rPr>
      <w:vertAlign w:val="superscript"/>
    </w:rPr>
  </w:style>
  <w:style w:type="paragraph" w:styleId="Mappadocumento">
    <w:name w:val="Document Map"/>
    <w:basedOn w:val="Normale"/>
    <w:link w:val="MappadocumentoCarattere"/>
    <w:uiPriority w:val="99"/>
    <w:rsid w:val="00842B9B"/>
    <w:pPr>
      <w:shd w:val="clear" w:color="auto" w:fill="000080"/>
      <w:overflowPunct/>
      <w:autoSpaceDE/>
      <w:autoSpaceDN/>
      <w:adjustRightInd/>
      <w:textAlignment w:val="auto"/>
    </w:pPr>
    <w:rPr>
      <w:rFonts w:ascii="Tahoma" w:hAnsi="Tahoma" w:cs="Tahoma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rsid w:val="00842B9B"/>
    <w:rPr>
      <w:rFonts w:ascii="Tahoma" w:eastAsia="Times New Roman" w:hAnsi="Tahoma" w:cs="Tahoma"/>
      <w:sz w:val="20"/>
      <w:szCs w:val="20"/>
      <w:shd w:val="clear" w:color="auto" w:fill="000080"/>
      <w:lang w:eastAsia="it-IT"/>
    </w:rPr>
  </w:style>
  <w:style w:type="character" w:customStyle="1" w:styleId="Titolo5Carattere1">
    <w:name w:val="Titolo 5 Carattere1"/>
    <w:link w:val="Titolo5"/>
    <w:locked/>
    <w:rsid w:val="00842B9B"/>
    <w:rPr>
      <w:rFonts w:ascii="Times New Roman" w:eastAsia="Times New Roman" w:hAnsi="Times New Roman" w:cs="Times New Roman"/>
      <w:b/>
      <w:bCs/>
      <w:i/>
      <w:iCs/>
      <w:sz w:val="26"/>
      <w:szCs w:val="26"/>
      <w:lang w:eastAsia="it-IT"/>
    </w:rPr>
  </w:style>
  <w:style w:type="paragraph" w:customStyle="1" w:styleId="BodyTextIndent1">
    <w:name w:val="Body Text Indent1"/>
    <w:basedOn w:val="Normale"/>
    <w:uiPriority w:val="99"/>
    <w:rsid w:val="00842B9B"/>
    <w:pPr>
      <w:overflowPunct/>
      <w:ind w:left="708"/>
      <w:textAlignment w:val="auto"/>
    </w:pPr>
    <w:rPr>
      <w:rFonts w:ascii="TimesNewRoman" w:hAnsi="TimesNewRoman" w:cs="TimesNewRoman"/>
      <w:sz w:val="24"/>
      <w:szCs w:val="24"/>
      <w:lang w:val="en-GB"/>
    </w:rPr>
  </w:style>
  <w:style w:type="table" w:styleId="Grigliatabella">
    <w:name w:val="Table Grid"/>
    <w:basedOn w:val="Tabellanormale"/>
    <w:rsid w:val="00842B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42B9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Rientrocorpodeltesto3">
    <w:name w:val="Body Text Indent 3"/>
    <w:basedOn w:val="Normale"/>
    <w:link w:val="Rientrocorpodeltesto3Carattere"/>
    <w:rsid w:val="00842B9B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842B9B"/>
    <w:rPr>
      <w:rFonts w:ascii="Times New Roman" w:eastAsia="Times New Roman" w:hAnsi="Times New Roman" w:cs="Times New Roman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2B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842B9B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842B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842B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842B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1"/>
    <w:qFormat/>
    <w:rsid w:val="00842B9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842B9B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842B9B"/>
    <w:p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842B9B"/>
    <w:p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842B9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842B9B"/>
    <w:rPr>
      <w:rFonts w:ascii="Arial" w:eastAsia="Times New Roman" w:hAnsi="Arial" w:cs="Arial"/>
      <w:b/>
      <w:bCs/>
      <w:kern w:val="28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rsid w:val="00842B9B"/>
    <w:rPr>
      <w:rFonts w:ascii="Arial" w:eastAsia="Times New Roman" w:hAnsi="Arial" w:cs="Arial"/>
      <w:b/>
      <w:bCs/>
      <w:i/>
      <w:iCs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9"/>
    <w:rsid w:val="00842B9B"/>
    <w:rPr>
      <w:rFonts w:ascii="Arial" w:eastAsia="Times New Roman" w:hAnsi="Arial" w:cs="Arial"/>
      <w:b/>
      <w:bCs/>
      <w:sz w:val="26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9"/>
    <w:rsid w:val="00842B9B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character" w:customStyle="1" w:styleId="Titolo5Carattere">
    <w:name w:val="Titolo 5 Carattere"/>
    <w:basedOn w:val="Carpredefinitoparagrafo"/>
    <w:uiPriority w:val="99"/>
    <w:rsid w:val="00842B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9"/>
    <w:rsid w:val="00842B9B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9"/>
    <w:rsid w:val="00842B9B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9"/>
    <w:rsid w:val="00842B9B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9"/>
    <w:rsid w:val="00842B9B"/>
    <w:rPr>
      <w:rFonts w:ascii="Arial" w:eastAsia="Times New Roman" w:hAnsi="Arial" w:cs="Arial"/>
      <w:lang w:eastAsia="it-IT"/>
    </w:rPr>
  </w:style>
  <w:style w:type="paragraph" w:styleId="Corpotesto">
    <w:name w:val="Body Text"/>
    <w:basedOn w:val="Normale"/>
    <w:link w:val="CorpotestoCarattere"/>
    <w:uiPriority w:val="99"/>
    <w:rsid w:val="00842B9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NormaleWeb">
    <w:name w:val="Normal (Web)"/>
    <w:basedOn w:val="Normale"/>
    <w:rsid w:val="00842B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Elenco">
    <w:name w:val="List"/>
    <w:basedOn w:val="Normale"/>
    <w:uiPriority w:val="99"/>
    <w:rsid w:val="00842B9B"/>
    <w:pPr>
      <w:ind w:left="283" w:hanging="283"/>
    </w:pPr>
  </w:style>
  <w:style w:type="paragraph" w:styleId="Rientrocorpodeltesto">
    <w:name w:val="Body Text Indent"/>
    <w:basedOn w:val="Normale"/>
    <w:link w:val="RientrocorpodeltestoCarattere"/>
    <w:uiPriority w:val="99"/>
    <w:rsid w:val="00842B9B"/>
    <w:pPr>
      <w:overflowPunct/>
      <w:textAlignment w:val="auto"/>
    </w:pPr>
    <w:rPr>
      <w:rFonts w:ascii="TimesNewRoman,Italic" w:hAnsi="TimesNewRoman,Italic" w:cs="TimesNewRoman,Italic"/>
      <w:i/>
      <w:iCs/>
      <w:sz w:val="24"/>
      <w:szCs w:val="24"/>
      <w:u w:val="single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842B9B"/>
    <w:rPr>
      <w:rFonts w:ascii="TimesNewRoman,Italic" w:eastAsia="Times New Roman" w:hAnsi="TimesNewRoman,Italic" w:cs="TimesNewRoman,Italic"/>
      <w:i/>
      <w:iCs/>
      <w:sz w:val="24"/>
      <w:szCs w:val="24"/>
      <w:u w:val="single"/>
      <w:lang w:eastAsia="it-IT"/>
    </w:rPr>
  </w:style>
  <w:style w:type="paragraph" w:styleId="Intestazione">
    <w:name w:val="header"/>
    <w:basedOn w:val="Normale"/>
    <w:link w:val="IntestazioneCarattere"/>
    <w:rsid w:val="00842B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rsid w:val="00842B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rsid w:val="00842B9B"/>
  </w:style>
  <w:style w:type="paragraph" w:customStyle="1" w:styleId="Stile1">
    <w:name w:val="Stile1"/>
    <w:basedOn w:val="Normale"/>
    <w:uiPriority w:val="99"/>
    <w:rsid w:val="00842B9B"/>
    <w:pPr>
      <w:overflowPunct/>
      <w:autoSpaceDE/>
      <w:autoSpaceDN/>
      <w:adjustRightInd/>
      <w:textAlignment w:val="auto"/>
    </w:pPr>
    <w:rPr>
      <w:sz w:val="22"/>
      <w:szCs w:val="22"/>
    </w:rPr>
  </w:style>
  <w:style w:type="character" w:styleId="Collegamentoipertestuale">
    <w:name w:val="Hyperlink"/>
    <w:uiPriority w:val="99"/>
    <w:rsid w:val="00842B9B"/>
    <w:rPr>
      <w:color w:val="0000FF"/>
      <w:u w:val="single"/>
    </w:rPr>
  </w:style>
  <w:style w:type="character" w:styleId="Collegamentovisitato">
    <w:name w:val="FollowedHyperlink"/>
    <w:uiPriority w:val="99"/>
    <w:rsid w:val="00842B9B"/>
    <w:rPr>
      <w:color w:val="800080"/>
      <w:u w:val="single"/>
    </w:rPr>
  </w:style>
  <w:style w:type="paragraph" w:customStyle="1" w:styleId="BodyTextIndent">
    <w:name w:val="Body Text Indent"/>
    <w:basedOn w:val="Normale"/>
    <w:rsid w:val="00842B9B"/>
    <w:pPr>
      <w:overflowPunct/>
      <w:ind w:left="708"/>
      <w:textAlignment w:val="auto"/>
    </w:pPr>
    <w:rPr>
      <w:rFonts w:ascii="TimesNewRoman" w:hAnsi="TimesNewRoman" w:cs="TimesNewRoman"/>
      <w:sz w:val="24"/>
      <w:szCs w:val="24"/>
      <w:lang w:val="en-GB"/>
    </w:rPr>
  </w:style>
  <w:style w:type="paragraph" w:styleId="Corpodeltesto3">
    <w:name w:val="Body Text 3"/>
    <w:basedOn w:val="Normale"/>
    <w:link w:val="Corpodeltesto3Carattere"/>
    <w:uiPriority w:val="99"/>
    <w:rsid w:val="00842B9B"/>
    <w:pPr>
      <w:overflowPunct/>
      <w:jc w:val="center"/>
      <w:textAlignment w:val="auto"/>
    </w:pPr>
    <w:rPr>
      <w:rFonts w:ascii="TimesNewRoman,Bold" w:hAnsi="TimesNewRoman,Bold" w:cs="TimesNewRoman,Bold"/>
      <w:b/>
      <w:bCs/>
      <w:sz w:val="32"/>
      <w:szCs w:val="3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842B9B"/>
    <w:rPr>
      <w:rFonts w:ascii="TimesNewRoman,Bold" w:eastAsia="Times New Roman" w:hAnsi="TimesNewRoman,Bold" w:cs="TimesNewRoman,Bold"/>
      <w:b/>
      <w:bCs/>
      <w:sz w:val="32"/>
      <w:szCs w:val="32"/>
      <w:lang w:eastAsia="it-IT"/>
    </w:rPr>
  </w:style>
  <w:style w:type="paragraph" w:styleId="Rientrocorpodeltesto2">
    <w:name w:val="Body Text Indent 2"/>
    <w:basedOn w:val="Normale"/>
    <w:link w:val="Rientrocorpodeltesto2Carattere"/>
    <w:uiPriority w:val="99"/>
    <w:rsid w:val="00842B9B"/>
    <w:pPr>
      <w:overflowPunct/>
      <w:ind w:left="708"/>
      <w:jc w:val="both"/>
      <w:textAlignment w:val="auto"/>
    </w:pPr>
    <w:rPr>
      <w:rFonts w:ascii="TimesNewRoman" w:hAnsi="TimesNewRoman" w:cs="TimesNewRoman"/>
      <w:sz w:val="24"/>
      <w:szCs w:val="24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rsid w:val="00842B9B"/>
    <w:rPr>
      <w:rFonts w:ascii="TimesNewRoman" w:eastAsia="Times New Roman" w:hAnsi="TimesNewRoman" w:cs="TimesNewRoman"/>
      <w:sz w:val="24"/>
      <w:szCs w:val="24"/>
      <w:lang w:eastAsia="it-IT"/>
    </w:rPr>
  </w:style>
  <w:style w:type="paragraph" w:customStyle="1" w:styleId="Contenutotabella">
    <w:name w:val="Contenuto tabella"/>
    <w:basedOn w:val="Normale"/>
    <w:rsid w:val="00842B9B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uiPriority w:val="99"/>
    <w:rsid w:val="00842B9B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rsid w:val="00842B9B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pple-converted-space">
    <w:name w:val="apple-converted-space"/>
    <w:rsid w:val="00842B9B"/>
  </w:style>
  <w:style w:type="character" w:styleId="Enfasigrassetto">
    <w:name w:val="Strong"/>
    <w:uiPriority w:val="22"/>
    <w:qFormat/>
    <w:rsid w:val="00842B9B"/>
    <w:rPr>
      <w:b/>
      <w:bCs/>
    </w:rPr>
  </w:style>
  <w:style w:type="paragraph" w:customStyle="1" w:styleId="titaccordo">
    <w:name w:val="titaccordo"/>
    <w:basedOn w:val="Normale"/>
    <w:link w:val="titaccordoCarattere"/>
    <w:qFormat/>
    <w:rsid w:val="00842B9B"/>
    <w:pPr>
      <w:spacing w:before="240" w:line="360" w:lineRule="auto"/>
      <w:jc w:val="both"/>
    </w:pPr>
    <w:rPr>
      <w:rFonts w:ascii="Tahoma" w:hAnsi="Tahoma" w:cs="Tahoma"/>
      <w:b/>
      <w:bCs/>
      <w:color w:val="17365D"/>
      <w:sz w:val="28"/>
      <w:szCs w:val="28"/>
    </w:rPr>
  </w:style>
  <w:style w:type="paragraph" w:customStyle="1" w:styleId="CM20">
    <w:name w:val="CM20"/>
    <w:basedOn w:val="Normale"/>
    <w:next w:val="Normale"/>
    <w:rsid w:val="00842B9B"/>
    <w:pPr>
      <w:suppressAutoHyphens/>
      <w:overflowPunct/>
      <w:autoSpaceDN/>
      <w:adjustRightInd/>
      <w:spacing w:after="268"/>
      <w:textAlignment w:val="auto"/>
    </w:pPr>
    <w:rPr>
      <w:rFonts w:ascii="Arial" w:hAnsi="Arial" w:cs="Arial"/>
      <w:sz w:val="24"/>
      <w:szCs w:val="24"/>
      <w:lang w:eastAsia="ar-SA"/>
    </w:rPr>
  </w:style>
  <w:style w:type="character" w:customStyle="1" w:styleId="titaccordoCarattere">
    <w:name w:val="titaccordo Carattere"/>
    <w:link w:val="titaccordo"/>
    <w:rsid w:val="00842B9B"/>
    <w:rPr>
      <w:rFonts w:ascii="Tahoma" w:eastAsia="Times New Roman" w:hAnsi="Tahoma" w:cs="Tahoma"/>
      <w:b/>
      <w:bCs/>
      <w:color w:val="17365D"/>
      <w:sz w:val="28"/>
      <w:szCs w:val="28"/>
      <w:lang w:eastAsia="it-IT"/>
    </w:rPr>
  </w:style>
  <w:style w:type="paragraph" w:customStyle="1" w:styleId="protocollo">
    <w:name w:val="protocollo"/>
    <w:basedOn w:val="Normale"/>
    <w:next w:val="Normale"/>
    <w:rsid w:val="00842B9B"/>
    <w:pPr>
      <w:widowControl w:val="0"/>
      <w:tabs>
        <w:tab w:val="left" w:pos="2268"/>
        <w:tab w:val="left" w:pos="5103"/>
        <w:tab w:val="left" w:pos="7938"/>
      </w:tabs>
      <w:suppressAutoHyphens/>
      <w:overflowPunct/>
      <w:autoSpaceDE/>
      <w:autoSpaceDN/>
      <w:adjustRightInd/>
      <w:spacing w:before="120"/>
      <w:jc w:val="both"/>
      <w:textAlignment w:val="auto"/>
    </w:pPr>
    <w:rPr>
      <w:rFonts w:ascii="Verdana" w:hAnsi="Verdana"/>
      <w:lang w:eastAsia="ar-SA"/>
    </w:rPr>
  </w:style>
  <w:style w:type="paragraph" w:styleId="Didascalia">
    <w:name w:val="caption"/>
    <w:basedOn w:val="Normale"/>
    <w:next w:val="Normale"/>
    <w:uiPriority w:val="99"/>
    <w:qFormat/>
    <w:rsid w:val="00842B9B"/>
    <w:pPr>
      <w:overflowPunct/>
      <w:textAlignment w:val="auto"/>
    </w:pPr>
    <w:rPr>
      <w:rFonts w:ascii="TimesNewRoman,Bold" w:hAnsi="TimesNewRoman,Bold"/>
      <w:b/>
      <w:sz w:val="28"/>
      <w:szCs w:val="24"/>
      <w:u w:val="single"/>
      <w:lang w:val="en-GB"/>
    </w:rPr>
  </w:style>
  <w:style w:type="paragraph" w:styleId="Corpodeltesto2">
    <w:name w:val="Body Text 2"/>
    <w:basedOn w:val="Normale"/>
    <w:link w:val="Corpodeltesto2Carattere"/>
    <w:rsid w:val="00842B9B"/>
    <w:pPr>
      <w:overflowPunct/>
      <w:textAlignment w:val="auto"/>
    </w:pPr>
    <w:rPr>
      <w:rFonts w:ascii="TimesNewRoman,Italic" w:hAnsi="TimesNewRoman,Italic"/>
      <w:i/>
      <w:sz w:val="24"/>
      <w:szCs w:val="24"/>
      <w:u w:val="single"/>
    </w:rPr>
  </w:style>
  <w:style w:type="character" w:customStyle="1" w:styleId="Corpodeltesto2Carattere">
    <w:name w:val="Corpo del testo 2 Carattere"/>
    <w:basedOn w:val="Carpredefinitoparagrafo"/>
    <w:link w:val="Corpodeltesto2"/>
    <w:rsid w:val="00842B9B"/>
    <w:rPr>
      <w:rFonts w:ascii="TimesNewRoman,Italic" w:eastAsia="Times New Roman" w:hAnsi="TimesNewRoman,Italic" w:cs="Times New Roman"/>
      <w:i/>
      <w:sz w:val="24"/>
      <w:szCs w:val="24"/>
      <w:u w:val="single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rsid w:val="00842B9B"/>
    <w:pPr>
      <w:overflowPunct/>
      <w:autoSpaceDE/>
      <w:autoSpaceDN/>
      <w:adjustRightInd/>
      <w:textAlignment w:val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842B9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rsid w:val="00842B9B"/>
    <w:rPr>
      <w:vertAlign w:val="superscript"/>
    </w:rPr>
  </w:style>
  <w:style w:type="paragraph" w:styleId="Mappadocumento">
    <w:name w:val="Document Map"/>
    <w:basedOn w:val="Normale"/>
    <w:link w:val="MappadocumentoCarattere"/>
    <w:uiPriority w:val="99"/>
    <w:rsid w:val="00842B9B"/>
    <w:pPr>
      <w:shd w:val="clear" w:color="auto" w:fill="000080"/>
      <w:overflowPunct/>
      <w:autoSpaceDE/>
      <w:autoSpaceDN/>
      <w:adjustRightInd/>
      <w:textAlignment w:val="auto"/>
    </w:pPr>
    <w:rPr>
      <w:rFonts w:ascii="Tahoma" w:hAnsi="Tahoma" w:cs="Tahoma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rsid w:val="00842B9B"/>
    <w:rPr>
      <w:rFonts w:ascii="Tahoma" w:eastAsia="Times New Roman" w:hAnsi="Tahoma" w:cs="Tahoma"/>
      <w:sz w:val="20"/>
      <w:szCs w:val="20"/>
      <w:shd w:val="clear" w:color="auto" w:fill="000080"/>
      <w:lang w:eastAsia="it-IT"/>
    </w:rPr>
  </w:style>
  <w:style w:type="character" w:customStyle="1" w:styleId="Titolo5Carattere1">
    <w:name w:val="Titolo 5 Carattere1"/>
    <w:link w:val="Titolo5"/>
    <w:locked/>
    <w:rsid w:val="00842B9B"/>
    <w:rPr>
      <w:rFonts w:ascii="Times New Roman" w:eastAsia="Times New Roman" w:hAnsi="Times New Roman" w:cs="Times New Roman"/>
      <w:b/>
      <w:bCs/>
      <w:i/>
      <w:iCs/>
      <w:sz w:val="26"/>
      <w:szCs w:val="26"/>
      <w:lang w:eastAsia="it-IT"/>
    </w:rPr>
  </w:style>
  <w:style w:type="paragraph" w:customStyle="1" w:styleId="BodyTextIndent1">
    <w:name w:val="Body Text Indent1"/>
    <w:basedOn w:val="Normale"/>
    <w:uiPriority w:val="99"/>
    <w:rsid w:val="00842B9B"/>
    <w:pPr>
      <w:overflowPunct/>
      <w:ind w:left="708"/>
      <w:textAlignment w:val="auto"/>
    </w:pPr>
    <w:rPr>
      <w:rFonts w:ascii="TimesNewRoman" w:hAnsi="TimesNewRoman" w:cs="TimesNewRoman"/>
      <w:sz w:val="24"/>
      <w:szCs w:val="24"/>
      <w:lang w:val="en-GB"/>
    </w:rPr>
  </w:style>
  <w:style w:type="table" w:styleId="Grigliatabella">
    <w:name w:val="Table Grid"/>
    <w:basedOn w:val="Tabellanormale"/>
    <w:rsid w:val="00842B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42B9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Rientrocorpodeltesto3">
    <w:name w:val="Body Text Indent 3"/>
    <w:basedOn w:val="Normale"/>
    <w:link w:val="Rientrocorpodeltesto3Carattere"/>
    <w:rsid w:val="00842B9B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842B9B"/>
    <w:rPr>
      <w:rFonts w:ascii="Times New Roman" w:eastAsia="Times New Roman" w:hAnsi="Times New Roman" w:cs="Times New Roman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2016-09-06T07:25:00Z</dcterms:created>
  <dcterms:modified xsi:type="dcterms:W3CDTF">2016-09-06T07:28:00Z</dcterms:modified>
</cp:coreProperties>
</file>