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BADEA" w14:textId="77777777" w:rsidR="00CA5AE4" w:rsidRPr="00F35122" w:rsidRDefault="00CB670E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0" w:name="header-n0"/>
      <w:r w:rsidRPr="00F35122">
        <w:rPr>
          <w:rFonts w:ascii="Times New Roman" w:hAnsi="Times New Roman" w:cs="Times New Roman"/>
          <w:color w:val="000000" w:themeColor="text1"/>
        </w:rPr>
        <w:t>Latent Dirichlet Allocation</w:t>
      </w:r>
      <w:bookmarkEnd w:id="0"/>
    </w:p>
    <w:p w14:paraId="7FABC245" w14:textId="77777777" w:rsidR="00CA5AE4" w:rsidRPr="00F35122" w:rsidRDefault="00CA5AE4">
      <w:pPr>
        <w:pStyle w:val="FirstParagraph"/>
        <w:rPr>
          <w:rFonts w:ascii="Times New Roman" w:hAnsi="Times New Roman" w:cs="Times New Roman"/>
          <w:color w:val="000000" w:themeColor="text1"/>
        </w:rPr>
      </w:pPr>
    </w:p>
    <w:p w14:paraId="7B48D037" w14:textId="77777777" w:rsidR="00CA5AE4" w:rsidRPr="00F35122" w:rsidRDefault="00CB670E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1" w:name="header-n4"/>
      <w:r w:rsidRPr="00F35122">
        <w:rPr>
          <w:rFonts w:ascii="Times New Roman" w:hAnsi="Times New Roman" w:cs="Times New Roman"/>
          <w:color w:val="000000" w:themeColor="text1"/>
        </w:rPr>
        <w:t>Method</w:t>
      </w:r>
      <w:bookmarkEnd w:id="1"/>
    </w:p>
    <w:p w14:paraId="3368D7A0" w14:textId="77777777" w:rsidR="00CA5AE4" w:rsidRPr="00F35122" w:rsidRDefault="00CB670E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2" w:name="header-n6"/>
      <w:r w:rsidRPr="00F35122">
        <w:rPr>
          <w:rFonts w:ascii="Times New Roman" w:hAnsi="Times New Roman" w:cs="Times New Roman"/>
          <w:color w:val="000000" w:themeColor="text1"/>
        </w:rPr>
        <w:t>Latent Dirichlet Allocation</w:t>
      </w:r>
      <w:bookmarkEnd w:id="2"/>
    </w:p>
    <w:p w14:paraId="5824E286" w14:textId="77777777" w:rsidR="00CA5AE4" w:rsidRPr="00F35122" w:rsidRDefault="00CB670E">
      <w:pPr>
        <w:pStyle w:val="Heading4"/>
        <w:rPr>
          <w:rFonts w:ascii="Times New Roman" w:hAnsi="Times New Roman" w:cs="Times New Roman"/>
          <w:color w:val="000000" w:themeColor="text1"/>
        </w:rPr>
      </w:pPr>
      <w:bookmarkStart w:id="3" w:name="header-n40"/>
      <w:r w:rsidRPr="00F35122">
        <w:rPr>
          <w:rFonts w:ascii="Times New Roman" w:hAnsi="Times New Roman" w:cs="Times New Roman"/>
          <w:color w:val="000000" w:themeColor="text1"/>
        </w:rPr>
        <w:t>Notations</w:t>
      </w:r>
      <w:bookmarkEnd w:id="3"/>
    </w:p>
    <w:p w14:paraId="1A1320DF" w14:textId="77777777" w:rsidR="00CA5AE4" w:rsidRPr="00F35122" w:rsidRDefault="00CB670E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F35122">
        <w:rPr>
          <w:rFonts w:ascii="Times New Roman" w:hAnsi="Times New Roman" w:cs="Times New Roman"/>
          <w:color w:val="000000" w:themeColor="text1"/>
        </w:rPr>
        <w:t xml:space="preserve">A </w:t>
      </w:r>
      <w:r w:rsidRPr="00F35122">
        <w:rPr>
          <w:rFonts w:ascii="Times New Roman" w:hAnsi="Times New Roman" w:cs="Times New Roman"/>
          <w:i/>
          <w:color w:val="000000" w:themeColor="text1"/>
        </w:rPr>
        <w:t>word</w:t>
      </w:r>
      <w:r w:rsidRPr="00F35122">
        <w:rPr>
          <w:rFonts w:ascii="Times New Roman" w:hAnsi="Times New Roman" w:cs="Times New Roman"/>
          <w:color w:val="000000" w:themeColor="text1"/>
        </w:rPr>
        <w:t xml:space="preserve"> is the basic unit of the count data of interest in this paper. A word </w:t>
      </w:r>
      <m:oMath>
        <m:r>
          <w:rPr>
            <w:rFonts w:ascii="Cambria Math" w:hAnsi="Cambria Math" w:cs="Times New Roman"/>
            <w:color w:val="000000" w:themeColor="text1"/>
          </w:rPr>
          <m:t>w</m:t>
        </m:r>
      </m:oMath>
      <w:r w:rsidRPr="00F35122">
        <w:rPr>
          <w:rFonts w:ascii="Times New Roman" w:hAnsi="Times New Roman" w:cs="Times New Roman"/>
          <w:color w:val="000000" w:themeColor="text1"/>
        </w:rPr>
        <w:t xml:space="preserve"> is represented with a </w:t>
      </w:r>
      <m:oMath>
        <m:r>
          <w:rPr>
            <w:rFonts w:ascii="Cambria Math" w:hAnsi="Cambria Math" w:cs="Times New Roman"/>
            <w:color w:val="000000" w:themeColor="text1"/>
          </w:rPr>
          <m:t>V</m:t>
        </m:r>
      </m:oMath>
      <w:r w:rsidRPr="00F35122">
        <w:rPr>
          <w:rFonts w:ascii="Times New Roman" w:hAnsi="Times New Roman" w:cs="Times New Roman"/>
          <w:color w:val="000000" w:themeColor="text1"/>
        </w:rPr>
        <w:t xml:space="preserve">-vector, where </w:t>
      </w:r>
      <m:oMath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w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v</m:t>
            </m:r>
          </m:sup>
        </m:sSup>
        <m:r>
          <w:rPr>
            <w:rFonts w:ascii="Cambria Math" w:hAnsi="Cambria Math" w:cs="Times New Roman"/>
            <w:color w:val="000000" w:themeColor="text1"/>
          </w:rPr>
          <m:t>=1</m:t>
        </m:r>
      </m:oMath>
      <w:r w:rsidRPr="00F35122">
        <w:rPr>
          <w:rFonts w:ascii="Times New Roman" w:hAnsi="Times New Roman" w:cs="Times New Roman"/>
          <w:color w:val="000000" w:themeColor="text1"/>
        </w:rPr>
        <w:t xml:space="preserve"> if and only if </w:t>
      </w:r>
      <m:oMath>
        <m:r>
          <w:rPr>
            <w:rFonts w:ascii="Cambria Math" w:hAnsi="Cambria Math" w:cs="Times New Roman"/>
            <w:color w:val="000000" w:themeColor="text1"/>
          </w:rPr>
          <m:t>w</m:t>
        </m:r>
      </m:oMath>
      <w:r w:rsidRPr="00F35122">
        <w:rPr>
          <w:rFonts w:ascii="Times New Roman" w:hAnsi="Times New Roman" w:cs="Times New Roman"/>
          <w:color w:val="000000" w:themeColor="text1"/>
        </w:rPr>
        <w:t xml:space="preserve"> is the </w:t>
      </w:r>
      <m:oMath>
        <m:r>
          <w:rPr>
            <w:rFonts w:ascii="Cambria Math" w:hAnsi="Cambria Math" w:cs="Times New Roman"/>
            <w:color w:val="000000" w:themeColor="text1"/>
          </w:rPr>
          <m:t>v</m:t>
        </m:r>
      </m:oMath>
      <w:r w:rsidRPr="00F35122">
        <w:rPr>
          <w:rFonts w:ascii="Times New Roman" w:hAnsi="Times New Roman" w:cs="Times New Roman"/>
          <w:color w:val="000000" w:themeColor="text1"/>
        </w:rPr>
        <w:t>-th word in the vocabulary shared across the whole dataset.</w:t>
      </w:r>
    </w:p>
    <w:p w14:paraId="6AE0DDF4" w14:textId="77777777" w:rsidR="00CA5AE4" w:rsidRPr="00F35122" w:rsidRDefault="00CB670E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F35122">
        <w:rPr>
          <w:rFonts w:ascii="Times New Roman" w:hAnsi="Times New Roman" w:cs="Times New Roman"/>
          <w:color w:val="000000" w:themeColor="text1"/>
        </w:rPr>
        <w:t xml:space="preserve">A </w:t>
      </w:r>
      <w:r w:rsidRPr="00F35122">
        <w:rPr>
          <w:rFonts w:ascii="Times New Roman" w:hAnsi="Times New Roman" w:cs="Times New Roman"/>
          <w:i/>
          <w:color w:val="000000" w:themeColor="text1"/>
        </w:rPr>
        <w:t>document</w:t>
      </w:r>
      <w:r w:rsidRPr="00F35122">
        <w:rPr>
          <w:rFonts w:ascii="Times New Roman" w:hAnsi="Times New Roman" w:cs="Times New Roman"/>
          <w:color w:val="000000" w:themeColor="text1"/>
        </w:rPr>
        <w:t xml:space="preserve"> is a sequence of </w:t>
      </w:r>
      <m:oMath>
        <m:r>
          <w:rPr>
            <w:rFonts w:ascii="Cambria Math" w:hAnsi="Cambria Math" w:cs="Times New Roman"/>
            <w:color w:val="000000" w:themeColor="text1"/>
          </w:rPr>
          <m:t>N</m:t>
        </m:r>
      </m:oMath>
      <w:r w:rsidRPr="00F35122">
        <w:rPr>
          <w:rFonts w:ascii="Times New Roman" w:hAnsi="Times New Roman" w:cs="Times New Roman"/>
          <w:color w:val="000000" w:themeColor="text1"/>
        </w:rPr>
        <w:t xml:space="preserve"> words, denoted by </w:t>
      </w:r>
      <m:oMath>
        <m:r>
          <m:rPr>
            <m:scr m:val="double-struck"/>
            <m:sty m:val="p"/>
          </m:rPr>
          <w:rPr>
            <w:rFonts w:ascii="Cambria Math" w:hAnsi="Cambria Math" w:cs="Times New Roman"/>
            <w:color w:val="000000" w:themeColor="text1"/>
          </w:rPr>
          <m:t>w</m:t>
        </m:r>
        <m:r>
          <w:rPr>
            <w:rFonts w:ascii="Cambria Math" w:hAnsi="Cambria Math" w:cs="Times New Roman"/>
            <w:color w:val="000000" w:themeColor="text1"/>
          </w:rPr>
          <m:t>=(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,⋯,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N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)</m:t>
        </m:r>
      </m:oMath>
      <w:r w:rsidRPr="00F35122">
        <w:rPr>
          <w:rFonts w:ascii="Times New Roman" w:hAnsi="Times New Roman" w:cs="Times New Roman"/>
          <w:color w:val="000000" w:themeColor="text1"/>
        </w:rPr>
        <w:t xml:space="preserve">, where </w:t>
      </w:r>
      <m:oMath>
        <m:r>
          <w:rPr>
            <w:rFonts w:ascii="Cambria Math" w:hAnsi="Cambria Math" w:cs="Times New Roman"/>
            <w:color w:val="000000" w:themeColor="text1"/>
          </w:rPr>
          <m:t>N</m:t>
        </m:r>
      </m:oMath>
      <w:r w:rsidRPr="00F35122">
        <w:rPr>
          <w:rFonts w:ascii="Times New Roman" w:hAnsi="Times New Roman" w:cs="Times New Roman"/>
          <w:color w:val="000000" w:themeColor="text1"/>
        </w:rPr>
        <w:t xml:space="preserve"> is the total number of words in the document and is treated as an ancillary statistic. </w:t>
      </w:r>
    </w:p>
    <w:p w14:paraId="4FAFDCC4" w14:textId="77777777" w:rsidR="00CA5AE4" w:rsidRPr="00F35122" w:rsidRDefault="00CB670E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F35122">
        <w:rPr>
          <w:rFonts w:ascii="Times New Roman" w:hAnsi="Times New Roman" w:cs="Times New Roman"/>
          <w:color w:val="000000" w:themeColor="text1"/>
        </w:rPr>
        <w:t xml:space="preserve"> A </w:t>
      </w:r>
      <w:r w:rsidRPr="00F35122">
        <w:rPr>
          <w:rFonts w:ascii="Times New Roman" w:hAnsi="Times New Roman" w:cs="Times New Roman"/>
          <w:i/>
          <w:color w:val="000000" w:themeColor="text1"/>
        </w:rPr>
        <w:t>corpus</w:t>
      </w:r>
      <w:r w:rsidRPr="00F35122">
        <w:rPr>
          <w:rFonts w:ascii="Times New Roman" w:hAnsi="Times New Roman" w:cs="Times New Roman"/>
          <w:color w:val="000000" w:themeColor="text1"/>
        </w:rPr>
        <w:t xml:space="preserve"> is a set of </w:t>
      </w:r>
      <m:oMath>
        <m:r>
          <w:rPr>
            <w:rFonts w:ascii="Cambria Math" w:hAnsi="Cambria Math" w:cs="Times New Roman"/>
            <w:color w:val="000000" w:themeColor="text1"/>
          </w:rPr>
          <m:t>M</m:t>
        </m:r>
      </m:oMath>
      <w:r w:rsidRPr="00F35122">
        <w:rPr>
          <w:rFonts w:ascii="Times New Roman" w:hAnsi="Times New Roman" w:cs="Times New Roman"/>
          <w:color w:val="000000" w:themeColor="text1"/>
        </w:rPr>
        <w:t xml:space="preserve"> document</w:t>
      </w:r>
      <w:r w:rsidRPr="00F35122">
        <w:rPr>
          <w:rFonts w:ascii="Times New Roman" w:hAnsi="Times New Roman" w:cs="Times New Roman"/>
          <w:color w:val="000000" w:themeColor="text1"/>
        </w:rPr>
        <w:t xml:space="preserve">s denoted by </w:t>
      </w:r>
      <m:oMath>
        <m:r>
          <m:rPr>
            <m:scr m:val="script"/>
            <m:sty m:val="p"/>
          </m:rPr>
          <w:rPr>
            <w:rFonts w:ascii="Cambria Math" w:hAnsi="Cambria Math" w:cs="Times New Roman"/>
            <w:color w:val="000000" w:themeColor="text1"/>
          </w:rPr>
          <m:t>D</m:t>
        </m:r>
        <m:r>
          <w:rPr>
            <w:rFonts w:ascii="Cambria Math" w:hAnsi="Cambria Math" w:cs="Times New Roman"/>
            <w:color w:val="000000" w:themeColor="text1"/>
          </w:rPr>
          <m:t>={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w</m:t>
            </m:r>
          </m:e>
          <m:sub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,⋯,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M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}</m:t>
        </m:r>
      </m:oMath>
      <w:r w:rsidRPr="00F35122">
        <w:rPr>
          <w:rFonts w:ascii="Times New Roman" w:hAnsi="Times New Roman" w:cs="Times New Roman"/>
          <w:color w:val="000000" w:themeColor="text1"/>
        </w:rPr>
        <w:t>.</w:t>
      </w:r>
    </w:p>
    <w:p w14:paraId="28B52040" w14:textId="77777777" w:rsidR="00CA5AE4" w:rsidRPr="00F35122" w:rsidRDefault="00CB670E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F35122">
        <w:rPr>
          <w:rFonts w:ascii="Times New Roman" w:hAnsi="Times New Roman" w:cs="Times New Roman"/>
          <w:color w:val="000000" w:themeColor="text1"/>
        </w:rPr>
        <w:t xml:space="preserve">The goal is to find a probabilistic model of a corpus. </w:t>
      </w:r>
    </w:p>
    <w:p w14:paraId="47A2F0F2" w14:textId="77777777" w:rsidR="00CA5AE4" w:rsidRPr="00F35122" w:rsidRDefault="00CB670E">
      <w:pPr>
        <w:pStyle w:val="Heading4"/>
        <w:rPr>
          <w:rFonts w:ascii="Times New Roman" w:hAnsi="Times New Roman" w:cs="Times New Roman"/>
          <w:color w:val="000000" w:themeColor="text1"/>
        </w:rPr>
      </w:pPr>
      <w:bookmarkStart w:id="4" w:name="header-n60"/>
      <w:r w:rsidRPr="00F35122">
        <w:rPr>
          <w:rFonts w:ascii="Times New Roman" w:hAnsi="Times New Roman" w:cs="Times New Roman"/>
          <w:color w:val="000000" w:themeColor="text1"/>
        </w:rPr>
        <w:t>Latent Dirichlet Allocation</w:t>
      </w:r>
      <w:bookmarkEnd w:id="4"/>
    </w:p>
    <w:p w14:paraId="51024882" w14:textId="77777777" w:rsidR="00CA5AE4" w:rsidRPr="00F35122" w:rsidRDefault="00CB670E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F35122">
        <w:rPr>
          <w:rFonts w:ascii="Times New Roman" w:hAnsi="Times New Roman" w:cs="Times New Roman"/>
          <w:color w:val="000000" w:themeColor="text1"/>
        </w:rPr>
        <w:t xml:space="preserve">The Latent Dirichlet Allocation (LDA) model for a single document with </w:t>
      </w:r>
      <m:oMath>
        <m:r>
          <w:rPr>
            <w:rFonts w:ascii="Cambria Math" w:hAnsi="Cambria Math" w:cs="Times New Roman"/>
            <w:color w:val="000000" w:themeColor="text1"/>
          </w:rPr>
          <m:t>N</m:t>
        </m:r>
      </m:oMath>
      <w:r w:rsidRPr="00F35122">
        <w:rPr>
          <w:rFonts w:ascii="Times New Roman" w:hAnsi="Times New Roman" w:cs="Times New Roman"/>
          <w:color w:val="000000" w:themeColor="text1"/>
        </w:rPr>
        <w:t xml:space="preserve"> words can be written in the following hierarchical form:</w:t>
      </w:r>
    </w:p>
    <w:p w14:paraId="5FA47FD6" w14:textId="77777777" w:rsidR="00CA5AE4" w:rsidRPr="00F35122" w:rsidRDefault="00CB670E">
      <w:pPr>
        <w:pStyle w:val="Compact"/>
        <w:rPr>
          <w:rFonts w:ascii="Times New Roman" w:hAnsi="Times New Roman" w:cs="Times New Roman"/>
          <w:color w:val="000000" w:themeColor="text1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</w:rPr>
                  <m:t>,</m:t>
                </m:r>
                <m:r>
                  <w:rPr>
                    <w:rFonts w:ascii="Cambria Math" w:hAnsi="Cambria Math" w:cs="Times New Roman"/>
                    <w:color w:val="000000" w:themeColor="text1"/>
                  </w:rPr>
                  <m:t>β</m:t>
                </m:r>
              </m:e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∼</m:t>
                </m:r>
                <m:r>
                  <w:rPr>
                    <w:rFonts w:ascii="Cambria Math" w:hAnsi="Cambria Math" w:cs="Times New Roman"/>
                    <w:color w:val="000000" w:themeColor="text1"/>
                  </w:rPr>
                  <m:t>Multinomial</m:t>
                </m:r>
                <m:r>
                  <w:rPr>
                    <w:rFonts w:ascii="Cambria Math" w:hAnsi="Cambria Math" w:cs="Times New Roman"/>
                    <w:color w:val="000000" w:themeColor="text1"/>
                  </w:rPr>
                  <m:t>(1,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β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n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</w:rPr>
                  <m:t>),</m:t>
                </m:r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  <m:r>
                  <w:rPr>
                    <w:rFonts w:ascii="Cambria Math" w:hAnsi="Cambria Math" w:cs="Times New Roman"/>
                    <w:color w:val="000000" w:themeColor="text1"/>
                  </w:rPr>
                  <m:t>=1,⋯,</m:t>
                </m:r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</w:rPr>
                  <m:t>|</m:t>
                </m:r>
                <m:r>
                  <w:rPr>
                    <w:rFonts w:ascii="Cambria Math" w:hAnsi="Cambria Math" w:cs="Times New Roman"/>
                    <w:color w:val="000000" w:themeColor="text1"/>
                  </w:rPr>
                  <m:t>θ</m:t>
                </m:r>
              </m:e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∼</m:t>
                </m:r>
                <m:r>
                  <w:rPr>
                    <w:rFonts w:ascii="Cambria Math" w:hAnsi="Cambria Math" w:cs="Times New Roman"/>
                    <w:color w:val="000000" w:themeColor="text1"/>
                  </w:rPr>
                  <m:t>Multinomial</m:t>
                </m:r>
                <m:r>
                  <w:rPr>
                    <w:rFonts w:ascii="Cambria Math" w:hAnsi="Cambria Math" w:cs="Times New Roman"/>
                    <w:color w:val="000000" w:themeColor="text1"/>
                  </w:rPr>
                  <m:t>(1,</m:t>
                </m:r>
                <m:r>
                  <w:rPr>
                    <w:rFonts w:ascii="Cambria Math" w:hAnsi="Cambria Math" w:cs="Times New Roman"/>
                    <w:color w:val="000000" w:themeColor="text1"/>
                  </w:rPr>
                  <m:t>θ</m:t>
                </m:r>
                <m:r>
                  <w:rPr>
                    <w:rFonts w:ascii="Cambria Math" w:hAnsi="Cambria Math" w:cs="Times New Roman"/>
                    <w:color w:val="000000" w:themeColor="text1"/>
                  </w:rPr>
                  <m:t>),</m:t>
                </m:r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  <m:r>
                  <w:rPr>
                    <w:rFonts w:ascii="Cambria Math" w:hAnsi="Cambria Math" w:cs="Times New Roman"/>
                    <w:color w:val="000000" w:themeColor="text1"/>
                  </w:rPr>
                  <m:t>=1,⋯,</m:t>
                </m:r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θ</m:t>
                </m:r>
                <m:r>
                  <w:rPr>
                    <w:rFonts w:ascii="Cambria Math" w:hAnsi="Cambria Math" w:cs="Times New Roman"/>
                    <w:color w:val="000000" w:themeColor="text1"/>
                  </w:rPr>
                  <m:t>|</m:t>
                </m:r>
                <m:r>
                  <w:rPr>
                    <w:rFonts w:ascii="Cambria Math" w:hAnsi="Cambria Math" w:cs="Times New Roman"/>
                    <w:color w:val="000000" w:themeColor="text1"/>
                  </w:rPr>
                  <m:t>α</m:t>
                </m:r>
              </m:e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∼</m:t>
                </m:r>
                <m:r>
                  <w:rPr>
                    <w:rFonts w:ascii="Cambria Math" w:hAnsi="Cambria Math" w:cs="Times New Roman"/>
                    <w:color w:val="000000" w:themeColor="text1"/>
                  </w:rPr>
                  <m:t>Dir</m:t>
                </m:r>
                <m:r>
                  <w:rPr>
                    <w:rFonts w:ascii="Cambria Math" w:hAnsi="Cambria Math" w:cs="Times New Roman"/>
                    <w:color w:val="000000" w:themeColor="text1"/>
                  </w:rPr>
                  <m:t>(</m:t>
                </m:r>
                <m:r>
                  <w:rPr>
                    <w:rFonts w:ascii="Cambria Math" w:hAnsi="Cambria Math" w:cs="Times New Roman"/>
                    <w:color w:val="000000" w:themeColor="text1"/>
                  </w:rPr>
                  <m:t>α</m:t>
                </m:r>
                <m:r>
                  <w:rPr>
                    <w:rFonts w:ascii="Cambria Math" w:hAnsi="Cambria Math" w:cs="Times New Roman"/>
                    <w:color w:val="000000" w:themeColor="text1"/>
                  </w:rPr>
                  <m:t>)</m:t>
                </m:r>
              </m:e>
            </m:mr>
          </m:m>
        </m:oMath>
      </m:oMathPara>
    </w:p>
    <w:p w14:paraId="44C92210" w14:textId="77777777" w:rsidR="00CA5AE4" w:rsidRPr="00F35122" w:rsidRDefault="00CB670E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F35122">
        <w:rPr>
          <w:rFonts w:ascii="Times New Roman" w:hAnsi="Times New Roman" w:cs="Times New Roman"/>
          <w:color w:val="000000" w:themeColor="text1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z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n</m:t>
            </m:r>
          </m:sub>
        </m:sSub>
      </m:oMath>
      <w:r w:rsidRPr="00F35122">
        <w:rPr>
          <w:rFonts w:ascii="Times New Roman" w:hAnsi="Times New Roman" w:cs="Times New Roman"/>
          <w:color w:val="000000" w:themeColor="text1"/>
        </w:rPr>
        <w:t xml:space="preserve"> is the </w:t>
      </w:r>
      <w:r w:rsidRPr="00F35122">
        <w:rPr>
          <w:rFonts w:ascii="Times New Roman" w:hAnsi="Times New Roman" w:cs="Times New Roman"/>
          <w:i/>
          <w:color w:val="000000" w:themeColor="text1"/>
        </w:rPr>
        <w:t>topic</w:t>
      </w:r>
      <w:r w:rsidRPr="00F35122">
        <w:rPr>
          <w:rFonts w:ascii="Times New Roman" w:hAnsi="Times New Roman" w:cs="Times New Roman"/>
          <w:color w:val="000000" w:themeColor="text1"/>
        </w:rPr>
        <w:t xml:space="preserve"> of word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n</m:t>
            </m:r>
          </m:sub>
        </m:sSub>
      </m:oMath>
      <w:r w:rsidRPr="00F35122">
        <w:rPr>
          <w:rFonts w:ascii="Times New Roman" w:hAnsi="Times New Roman" w:cs="Times New Roman"/>
          <w:color w:val="000000" w:themeColor="text1"/>
        </w:rPr>
        <w:t xml:space="preserve">, </w:t>
      </w:r>
      <m:oMath>
        <m:r>
          <w:rPr>
            <w:rFonts w:ascii="Cambria Math" w:hAnsi="Cambria Math" w:cs="Times New Roman"/>
            <w:color w:val="000000" w:themeColor="text1"/>
          </w:rPr>
          <m:t>β</m:t>
        </m:r>
      </m:oMath>
      <w:r w:rsidRPr="00F35122">
        <w:rPr>
          <w:rFonts w:ascii="Times New Roman" w:hAnsi="Times New Roman" w:cs="Times New Roman"/>
          <w:color w:val="000000" w:themeColor="text1"/>
        </w:rPr>
        <w:t xml:space="preserve"> is a </w:t>
      </w:r>
      <m:oMath>
        <m:r>
          <w:rPr>
            <w:rFonts w:ascii="Cambria Math" w:hAnsi="Cambria Math" w:cs="Times New Roman"/>
            <w:color w:val="000000" w:themeColor="text1"/>
          </w:rPr>
          <m:t>k</m:t>
        </m:r>
        <m:r>
          <w:rPr>
            <w:rFonts w:ascii="Cambria Math" w:hAnsi="Cambria Math" w:cs="Times New Roman"/>
            <w:color w:val="000000" w:themeColor="text1"/>
          </w:rPr>
          <m:t>×</m:t>
        </m:r>
        <m:r>
          <w:rPr>
            <w:rFonts w:ascii="Cambria Math" w:hAnsi="Cambria Math" w:cs="Times New Roman"/>
            <w:color w:val="000000" w:themeColor="text1"/>
          </w:rPr>
          <m:t>V</m:t>
        </m:r>
      </m:oMath>
      <w:r w:rsidRPr="00F35122">
        <w:rPr>
          <w:rFonts w:ascii="Times New Roman" w:hAnsi="Times New Roman" w:cs="Times New Roman"/>
          <w:color w:val="000000" w:themeColor="text1"/>
        </w:rPr>
        <w:t xml:space="preserve"> matrix with </w:t>
      </w:r>
      <m:oMath>
        <m:r>
          <w:rPr>
            <w:rFonts w:ascii="Cambria Math" w:hAnsi="Cambria Math" w:cs="Times New Roman"/>
            <w:color w:val="000000" w:themeColor="text1"/>
          </w:rPr>
          <m:t>k</m:t>
        </m:r>
      </m:oMath>
      <w:r w:rsidRPr="00F35122">
        <w:rPr>
          <w:rFonts w:ascii="Times New Roman" w:hAnsi="Times New Roman" w:cs="Times New Roman"/>
          <w:color w:val="000000" w:themeColor="text1"/>
        </w:rPr>
        <w:t xml:space="preserve"> being the number of topics, and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sub>
            </m:sSub>
          </m:sub>
        </m:sSub>
      </m:oMath>
      <w:r w:rsidRPr="00F35122">
        <w:rPr>
          <w:rFonts w:ascii="Times New Roman" w:hAnsi="Times New Roman" w:cs="Times New Roman"/>
          <w:color w:val="000000" w:themeColor="text1"/>
        </w:rPr>
        <w:t xml:space="preserve"> is the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z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n</m:t>
            </m:r>
          </m:sub>
        </m:sSub>
      </m:oMath>
      <w:r w:rsidRPr="00F35122">
        <w:rPr>
          <w:rFonts w:ascii="Times New Roman" w:hAnsi="Times New Roman" w:cs="Times New Roman"/>
          <w:color w:val="000000" w:themeColor="text1"/>
        </w:rPr>
        <w:t xml:space="preserve">-th row of </w:t>
      </w:r>
      <m:oMath>
        <m:r>
          <w:rPr>
            <w:rFonts w:ascii="Cambria Math" w:hAnsi="Cambria Math" w:cs="Times New Roman"/>
            <w:color w:val="000000" w:themeColor="text1"/>
          </w:rPr>
          <m:t>β</m:t>
        </m:r>
      </m:oMath>
      <w:r w:rsidRPr="00F35122">
        <w:rPr>
          <w:rFonts w:ascii="Times New Roman" w:hAnsi="Times New Roman" w:cs="Times New Roman"/>
          <w:color w:val="000000" w:themeColor="text1"/>
        </w:rPr>
        <w:t xml:space="preserve">. </w:t>
      </w:r>
    </w:p>
    <w:p w14:paraId="732C9A2C" w14:textId="77777777" w:rsidR="00CA5AE4" w:rsidRPr="00F35122" w:rsidRDefault="00CB670E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F35122">
        <w:rPr>
          <w:rFonts w:ascii="Times New Roman" w:hAnsi="Times New Roman" w:cs="Times New Roman"/>
          <w:color w:val="000000" w:themeColor="text1"/>
        </w:rPr>
        <w:t>For a corpus wi</w:t>
      </w:r>
      <w:r w:rsidRPr="00F35122">
        <w:rPr>
          <w:rFonts w:ascii="Times New Roman" w:hAnsi="Times New Roman" w:cs="Times New Roman"/>
          <w:color w:val="000000" w:themeColor="text1"/>
        </w:rPr>
        <w:t xml:space="preserve">th </w:t>
      </w:r>
      <m:oMath>
        <m:r>
          <w:rPr>
            <w:rFonts w:ascii="Cambria Math" w:hAnsi="Cambria Math" w:cs="Times New Roman"/>
            <w:color w:val="000000" w:themeColor="text1"/>
          </w:rPr>
          <m:t>M</m:t>
        </m:r>
      </m:oMath>
      <w:r w:rsidRPr="00F35122">
        <w:rPr>
          <w:rFonts w:ascii="Times New Roman" w:hAnsi="Times New Roman" w:cs="Times New Roman"/>
          <w:color w:val="000000" w:themeColor="text1"/>
        </w:rPr>
        <w:t xml:space="preserve"> documents where document </w:t>
      </w:r>
      <m:oMath>
        <m:r>
          <w:rPr>
            <w:rFonts w:ascii="Cambria Math" w:hAnsi="Cambria Math" w:cs="Times New Roman"/>
            <w:color w:val="000000" w:themeColor="text1"/>
          </w:rPr>
          <m:t>d</m:t>
        </m:r>
      </m:oMath>
      <w:r w:rsidRPr="00F35122">
        <w:rPr>
          <w:rFonts w:ascii="Times New Roman" w:hAnsi="Times New Roman" w:cs="Times New Roman"/>
          <w:color w:val="000000" w:themeColor="text1"/>
        </w:rPr>
        <w:t xml:space="preserve"> has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d</m:t>
            </m:r>
          </m:sub>
        </m:sSub>
      </m:oMath>
      <w:r w:rsidRPr="00F35122">
        <w:rPr>
          <w:rFonts w:ascii="Times New Roman" w:hAnsi="Times New Roman" w:cs="Times New Roman"/>
          <w:color w:val="000000" w:themeColor="text1"/>
        </w:rPr>
        <w:t xml:space="preserve"> words, the LDA model assumes that the documents are independently generated from the above process. Figure 1 shows a graphical model representation of LDA. </w:t>
      </w:r>
    </w:p>
    <w:p w14:paraId="11238C70" w14:textId="77777777" w:rsidR="00CA5AE4" w:rsidRPr="00F35122" w:rsidRDefault="00CB670E">
      <w:pPr>
        <w:pStyle w:val="CaptionedFigure"/>
        <w:rPr>
          <w:rFonts w:ascii="Times New Roman" w:hAnsi="Times New Roman" w:cs="Times New Roman"/>
          <w:color w:val="000000" w:themeColor="text1"/>
        </w:rPr>
      </w:pPr>
      <w:r w:rsidRPr="00F35122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479E92EF" wp14:editId="2977C201">
            <wp:extent cx="5334000" cy="366774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zhuoqunwang/Library/Application Support/typora-user-images/image-2021042017013727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7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CF614F" w14:textId="77777777" w:rsidR="00CA5AE4" w:rsidRPr="00F35122" w:rsidRDefault="00CA5AE4">
      <w:pPr>
        <w:pStyle w:val="ImageCaption"/>
        <w:rPr>
          <w:rFonts w:ascii="Times New Roman" w:hAnsi="Times New Roman" w:cs="Times New Roman"/>
          <w:color w:val="000000" w:themeColor="text1"/>
        </w:rPr>
      </w:pPr>
    </w:p>
    <w:p w14:paraId="7DD4C526" w14:textId="77777777" w:rsidR="00CA5AE4" w:rsidRPr="00F35122" w:rsidRDefault="00CB670E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F35122">
        <w:rPr>
          <w:rFonts w:ascii="Times New Roman" w:hAnsi="Times New Roman" w:cs="Times New Roman"/>
          <w:color w:val="000000" w:themeColor="text1"/>
        </w:rPr>
        <w:t>Figure 1. A graphical model representation of LDA</w:t>
      </w:r>
    </w:p>
    <w:p w14:paraId="669C3E82" w14:textId="77777777" w:rsidR="00CA5AE4" w:rsidRPr="00F35122" w:rsidRDefault="00CB670E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5" w:name="header-n10"/>
      <w:r w:rsidRPr="00F35122">
        <w:rPr>
          <w:rFonts w:ascii="Times New Roman" w:hAnsi="Times New Roman" w:cs="Times New Roman"/>
          <w:color w:val="000000" w:themeColor="text1"/>
        </w:rPr>
        <w:t>Alg</w:t>
      </w:r>
      <w:r w:rsidRPr="00F35122">
        <w:rPr>
          <w:rFonts w:ascii="Times New Roman" w:hAnsi="Times New Roman" w:cs="Times New Roman"/>
          <w:color w:val="000000" w:themeColor="text1"/>
        </w:rPr>
        <w:t>orithm for Inference</w:t>
      </w:r>
      <w:bookmarkEnd w:id="5"/>
    </w:p>
    <w:p w14:paraId="1316FD3C" w14:textId="77777777" w:rsidR="00CA5AE4" w:rsidRPr="00F35122" w:rsidRDefault="00CB670E">
      <w:pPr>
        <w:pStyle w:val="Heading4"/>
        <w:rPr>
          <w:rFonts w:ascii="Times New Roman" w:hAnsi="Times New Roman" w:cs="Times New Roman"/>
          <w:color w:val="000000" w:themeColor="text1"/>
        </w:rPr>
      </w:pPr>
      <w:bookmarkStart w:id="6" w:name="header-n128"/>
      <w:r w:rsidRPr="00F35122">
        <w:rPr>
          <w:rFonts w:ascii="Times New Roman" w:hAnsi="Times New Roman" w:cs="Times New Roman"/>
          <w:color w:val="000000" w:themeColor="text1"/>
        </w:rPr>
        <w:t>The Variational EM Algorithm for LDA</w:t>
      </w:r>
      <w:bookmarkEnd w:id="6"/>
    </w:p>
    <w:p w14:paraId="73FDB1DF" w14:textId="77777777" w:rsidR="00CA5AE4" w:rsidRPr="00F35122" w:rsidRDefault="00CB670E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F35122">
        <w:rPr>
          <w:rFonts w:ascii="Times New Roman" w:hAnsi="Times New Roman" w:cs="Times New Roman"/>
          <w:color w:val="000000" w:themeColor="text1"/>
        </w:rPr>
        <w:t xml:space="preserve">In this section, we present a variational EM algorithm to find estimates of parameters </w:t>
      </w:r>
      <m:oMath>
        <m:r>
          <w:rPr>
            <w:rFonts w:ascii="Cambria Math" w:hAnsi="Cambria Math" w:cs="Times New Roman"/>
            <w:color w:val="000000" w:themeColor="text1"/>
          </w:rPr>
          <m:t>(</m:t>
        </m:r>
        <m:r>
          <w:rPr>
            <w:rFonts w:ascii="Cambria Math" w:hAnsi="Cambria Math" w:cs="Times New Roman"/>
            <w:color w:val="000000" w:themeColor="text1"/>
          </w:rPr>
          <m:t>α</m:t>
        </m:r>
        <m:r>
          <w:rPr>
            <w:rFonts w:ascii="Cambria Math" w:hAnsi="Cambria Math" w:cs="Times New Roman"/>
            <w:color w:val="000000" w:themeColor="text1"/>
          </w:rPr>
          <m:t>,</m:t>
        </m:r>
        <m:r>
          <w:rPr>
            <w:rFonts w:ascii="Cambria Math" w:hAnsi="Cambria Math" w:cs="Times New Roman"/>
            <w:color w:val="000000" w:themeColor="text1"/>
          </w:rPr>
          <m:t>β</m:t>
        </m:r>
        <m:r>
          <w:rPr>
            <w:rFonts w:ascii="Cambria Math" w:hAnsi="Cambria Math" w:cs="Times New Roman"/>
            <w:color w:val="000000" w:themeColor="text1"/>
          </w:rPr>
          <m:t>)</m:t>
        </m:r>
      </m:oMath>
      <w:r w:rsidRPr="00F35122">
        <w:rPr>
          <w:rFonts w:ascii="Times New Roman" w:hAnsi="Times New Roman" w:cs="Times New Roman"/>
          <w:color w:val="000000" w:themeColor="text1"/>
        </w:rPr>
        <w:t xml:space="preserve"> </w:t>
      </w:r>
      <w:r w:rsidRPr="00F35122">
        <w:rPr>
          <w:rFonts w:ascii="Times New Roman" w:hAnsi="Times New Roman" w:cs="Times New Roman"/>
          <w:color w:val="000000" w:themeColor="text1"/>
        </w:rPr>
        <w:t>that maximizes the marginal log likelihood of the data:</w:t>
      </w:r>
    </w:p>
    <w:p w14:paraId="669DB85D" w14:textId="77777777" w:rsidR="00CA5AE4" w:rsidRPr="00F35122" w:rsidRDefault="00CB670E">
      <w:pPr>
        <w:pStyle w:val="BodyText"/>
        <w:rPr>
          <w:rFonts w:ascii="Times New Roman" w:hAnsi="Times New Roman" w:cs="Times New Roman"/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l</m:t>
          </m:r>
          <m:r>
            <w:rPr>
              <w:rFonts w:ascii="Cambria Math" w:hAnsi="Cambria Math" w:cs="Times New Roman"/>
              <w:color w:val="000000" w:themeColor="text1"/>
            </w:rPr>
            <m:t>(</m:t>
          </m:r>
          <m:r>
            <w:rPr>
              <w:rFonts w:ascii="Cambria Math" w:hAnsi="Cambria Math" w:cs="Times New Roman"/>
              <w:color w:val="000000" w:themeColor="text1"/>
            </w:rPr>
            <m:t>α</m:t>
          </m:r>
          <m:r>
            <w:rPr>
              <w:rFonts w:ascii="Cambria Math" w:hAnsi="Cambria Math" w:cs="Times New Roman"/>
              <w:color w:val="000000" w:themeColor="text1"/>
            </w:rPr>
            <m:t>,</m:t>
          </m:r>
          <m:r>
            <w:rPr>
              <w:rFonts w:ascii="Cambria Math" w:hAnsi="Cambria Math" w:cs="Times New Roman"/>
              <w:color w:val="000000" w:themeColor="text1"/>
            </w:rPr>
            <m:t>β</m:t>
          </m:r>
          <m:r>
            <w:rPr>
              <w:rFonts w:ascii="Cambria Math" w:hAnsi="Cambria Math" w:cs="Times New Roman"/>
              <w:color w:val="000000" w:themeColor="text1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</w:rPr>
                <m:t>d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log</m:t>
              </m:r>
            </m:e>
          </m:nary>
          <m:r>
            <w:rPr>
              <w:rFonts w:ascii="Cambria Math" w:hAnsi="Cambria Math" w:cs="Times New Roman"/>
              <w:color w:val="000000" w:themeColor="text1"/>
            </w:rPr>
            <m:t>p</m:t>
          </m:r>
          <m:r>
            <w:rPr>
              <w:rFonts w:ascii="Cambria Math" w:hAnsi="Cambria Math" w:cs="Times New Roman"/>
              <w:color w:val="000000" w:themeColor="text1"/>
            </w:rPr>
            <m:t>(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w</m:t>
              </m:r>
            </m:e>
            <m:sub>
              <m:r>
                <m:rPr>
                  <m:scr m:val="double-struck"/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d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|</m:t>
          </m:r>
          <m:r>
            <w:rPr>
              <w:rFonts w:ascii="Cambria Math" w:hAnsi="Cambria Math" w:cs="Times New Roman"/>
              <w:color w:val="000000" w:themeColor="text1"/>
            </w:rPr>
            <m:t>α</m:t>
          </m:r>
          <m:r>
            <w:rPr>
              <w:rFonts w:ascii="Cambria Math" w:hAnsi="Cambria Math" w:cs="Times New Roman"/>
              <w:color w:val="000000" w:themeColor="text1"/>
            </w:rPr>
            <m:t>,</m:t>
          </m:r>
          <m:r>
            <w:rPr>
              <w:rFonts w:ascii="Cambria Math" w:hAnsi="Cambria Math" w:cs="Times New Roman"/>
              <w:color w:val="000000" w:themeColor="text1"/>
            </w:rPr>
            <m:t>β</m:t>
          </m:r>
          <m:r>
            <w:rPr>
              <w:rFonts w:ascii="Cambria Math" w:hAnsi="Cambria Math" w:cs="Times New Roman"/>
              <w:color w:val="000000" w:themeColor="text1"/>
            </w:rPr>
            <m:t>)</m:t>
          </m:r>
        </m:oMath>
      </m:oMathPara>
    </w:p>
    <w:p w14:paraId="4BB6A778" w14:textId="77777777" w:rsidR="00CA5AE4" w:rsidRPr="00F35122" w:rsidRDefault="00CB670E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F35122">
        <w:rPr>
          <w:rFonts w:ascii="Times New Roman" w:hAnsi="Times New Roman" w:cs="Times New Roman"/>
          <w:color w:val="000000" w:themeColor="text1"/>
        </w:rPr>
        <w:t xml:space="preserve">The key challenge is that the marginal density </w:t>
      </w:r>
      <m:oMath>
        <m:r>
          <w:rPr>
            <w:rFonts w:ascii="Cambria Math" w:hAnsi="Cambria Math" w:cs="Times New Roman"/>
            <w:color w:val="000000" w:themeColor="text1"/>
          </w:rPr>
          <m:t>p</m:t>
        </m:r>
        <m:r>
          <w:rPr>
            <w:rFonts w:ascii="Cambria Math" w:hAnsi="Cambria Math" w:cs="Times New Roman"/>
            <w:color w:val="000000" w:themeColor="text1"/>
          </w:rPr>
          <m:t>(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w</m:t>
            </m:r>
          </m:e>
          <m:sub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d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|</m:t>
        </m:r>
        <m:r>
          <w:rPr>
            <w:rFonts w:ascii="Cambria Math" w:hAnsi="Cambria Math" w:cs="Times New Roman"/>
            <w:color w:val="000000" w:themeColor="text1"/>
          </w:rPr>
          <m:t>α</m:t>
        </m:r>
        <m:r>
          <w:rPr>
            <w:rFonts w:ascii="Cambria Math" w:hAnsi="Cambria Math" w:cs="Times New Roman"/>
            <w:color w:val="000000" w:themeColor="text1"/>
          </w:rPr>
          <m:t>,</m:t>
        </m:r>
        <m:r>
          <w:rPr>
            <w:rFonts w:ascii="Cambria Math" w:hAnsi="Cambria Math" w:cs="Times New Roman"/>
            <w:color w:val="000000" w:themeColor="text1"/>
          </w:rPr>
          <m:t>β</m:t>
        </m:r>
        <m:r>
          <w:rPr>
            <w:rFonts w:ascii="Cambria Math" w:hAnsi="Cambria Math" w:cs="Times New Roman"/>
            <w:color w:val="000000" w:themeColor="text1"/>
          </w:rPr>
          <m:t>)</m:t>
        </m:r>
      </m:oMath>
      <w:r w:rsidRPr="00F35122">
        <w:rPr>
          <w:rFonts w:ascii="Times New Roman" w:hAnsi="Times New Roman" w:cs="Times New Roman"/>
          <w:color w:val="000000" w:themeColor="text1"/>
        </w:rPr>
        <w:t xml:space="preserve"> is intractable, which motivates the use of variational inference to obtain a tractable family of lower b</w:t>
      </w:r>
      <w:r w:rsidRPr="00F35122">
        <w:rPr>
          <w:rFonts w:ascii="Times New Roman" w:hAnsi="Times New Roman" w:cs="Times New Roman"/>
          <w:color w:val="000000" w:themeColor="text1"/>
        </w:rPr>
        <w:t xml:space="preserve">ounds on the log likelihood. As shown in </w:t>
      </w:r>
      <w:r w:rsidRPr="00F35122">
        <w:rPr>
          <w:rFonts w:ascii="Times New Roman" w:hAnsi="Times New Roman" w:cs="Times New Roman"/>
          <w:color w:val="000000" w:themeColor="text1"/>
          <w:shd w:val="clear" w:color="auto" w:fill="FFFF00"/>
        </w:rPr>
        <w:t>Figure 2</w:t>
      </w:r>
      <w:r w:rsidRPr="00F35122">
        <w:rPr>
          <w:rFonts w:ascii="Times New Roman" w:hAnsi="Times New Roman" w:cs="Times New Roman"/>
          <w:color w:val="000000" w:themeColor="text1"/>
        </w:rPr>
        <w:t xml:space="preserve">, we eliminate the edges between </w:t>
      </w:r>
      <m:oMath>
        <m:r>
          <w:rPr>
            <w:rFonts w:ascii="Cambria Math" w:hAnsi="Cambria Math" w:cs="Times New Roman"/>
            <w:color w:val="000000" w:themeColor="text1"/>
          </w:rPr>
          <m:t>θ</m:t>
        </m:r>
        <m:r>
          <w:rPr>
            <w:rFonts w:ascii="Cambria Math" w:hAnsi="Cambria Math" w:cs="Times New Roman"/>
            <w:color w:val="000000" w:themeColor="text1"/>
          </w:rPr>
          <m:t>,</m:t>
        </m:r>
        <m:r>
          <w:rPr>
            <w:rFonts w:ascii="Cambria Math" w:hAnsi="Cambria Math" w:cs="Times New Roman"/>
            <w:color w:val="000000" w:themeColor="text1"/>
          </w:rPr>
          <m:t>z</m:t>
        </m:r>
        <m:r>
          <w:rPr>
            <w:rFonts w:ascii="Cambria Math" w:hAnsi="Cambria Math" w:cs="Times New Roman"/>
            <w:color w:val="000000" w:themeColor="text1"/>
          </w:rPr>
          <m:t>,</m:t>
        </m:r>
        <m:r>
          <w:rPr>
            <w:rFonts w:ascii="Cambria Math" w:hAnsi="Cambria Math" w:cs="Times New Roman"/>
            <w:color w:val="000000" w:themeColor="text1"/>
          </w:rPr>
          <m:t>w</m:t>
        </m:r>
      </m:oMath>
      <w:r w:rsidRPr="00F35122">
        <w:rPr>
          <w:rFonts w:ascii="Times New Roman" w:hAnsi="Times New Roman" w:cs="Times New Roman"/>
          <w:color w:val="000000" w:themeColor="text1"/>
        </w:rPr>
        <w:t xml:space="preserve"> and drop the </w:t>
      </w:r>
      <m:oMath>
        <m:r>
          <w:rPr>
            <w:rFonts w:ascii="Cambria Math" w:hAnsi="Cambria Math" w:cs="Times New Roman"/>
            <w:color w:val="000000" w:themeColor="text1"/>
          </w:rPr>
          <m:t>w</m:t>
        </m:r>
      </m:oMath>
      <w:r w:rsidRPr="00F35122">
        <w:rPr>
          <w:rFonts w:ascii="Times New Roman" w:hAnsi="Times New Roman" w:cs="Times New Roman"/>
          <w:color w:val="000000" w:themeColor="text1"/>
        </w:rPr>
        <w:t xml:space="preserve"> nodes, and consider the family characterized by the follwing variational distributions:</w:t>
      </w:r>
    </w:p>
    <w:p w14:paraId="39437EB6" w14:textId="77777777" w:rsidR="00CA5AE4" w:rsidRPr="00F35122" w:rsidRDefault="00CB670E">
      <w:pPr>
        <w:pStyle w:val="BodyText"/>
        <w:rPr>
          <w:rFonts w:ascii="Times New Roman" w:hAnsi="Times New Roman" w:cs="Times New Roman"/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q</m:t>
          </m:r>
          <m:r>
            <w:rPr>
              <w:rFonts w:ascii="Cambria Math" w:hAnsi="Cambria Math" w:cs="Times New Roman"/>
              <w:color w:val="000000" w:themeColor="text1"/>
            </w:rPr>
            <m:t>(</m:t>
          </m:r>
          <m:r>
            <w:rPr>
              <w:rFonts w:ascii="Cambria Math" w:hAnsi="Cambria Math" w:cs="Times New Roman"/>
              <w:color w:val="000000" w:themeColor="text1"/>
            </w:rPr>
            <m:t>θ</m:t>
          </m:r>
          <m:r>
            <w:rPr>
              <w:rFonts w:ascii="Cambria Math" w:hAnsi="Cambria Math" w:cs="Times New Roman"/>
              <w:color w:val="000000" w:themeColor="text1"/>
            </w:rPr>
            <m:t>,</m:t>
          </m:r>
          <m:r>
            <w:rPr>
              <w:rFonts w:ascii="Cambria Math" w:hAnsi="Cambria Math" w:cs="Times New Roman"/>
              <w:color w:val="000000" w:themeColor="text1"/>
            </w:rPr>
            <m:t>z</m:t>
          </m:r>
          <m:r>
            <w:rPr>
              <w:rFonts w:ascii="Cambria Math" w:hAnsi="Cambria Math" w:cs="Times New Roman"/>
              <w:color w:val="000000" w:themeColor="text1"/>
            </w:rPr>
            <m:t>|</m:t>
          </m:r>
          <m:r>
            <w:rPr>
              <w:rFonts w:ascii="Cambria Math" w:hAnsi="Cambria Math" w:cs="Times New Roman"/>
              <w:color w:val="000000" w:themeColor="text1"/>
            </w:rPr>
            <m:t>γ</m:t>
          </m:r>
          <m:r>
            <w:rPr>
              <w:rFonts w:ascii="Cambria Math" w:hAnsi="Cambria Math" w:cs="Times New Roman"/>
              <w:color w:val="000000" w:themeColor="text1"/>
            </w:rPr>
            <m:t>,</m:t>
          </m:r>
          <m:r>
            <w:rPr>
              <w:rFonts w:ascii="Cambria Math" w:hAnsi="Cambria Math" w:cs="Times New Roman"/>
              <w:color w:val="000000" w:themeColor="text1"/>
            </w:rPr>
            <m:t>ϕ</m:t>
          </m:r>
          <m:r>
            <w:rPr>
              <w:rFonts w:ascii="Cambria Math" w:hAnsi="Cambria Math" w:cs="Times New Roman"/>
              <w:color w:val="000000" w:themeColor="text1"/>
            </w:rPr>
            <m:t>)=</m:t>
          </m:r>
          <m:r>
            <w:rPr>
              <w:rFonts w:ascii="Cambria Math" w:hAnsi="Cambria Math" w:cs="Times New Roman"/>
              <w:color w:val="000000" w:themeColor="text1"/>
            </w:rPr>
            <m:t>q</m:t>
          </m:r>
          <m:r>
            <w:rPr>
              <w:rFonts w:ascii="Cambria Math" w:hAnsi="Cambria Math" w:cs="Times New Roman"/>
              <w:color w:val="000000" w:themeColor="text1"/>
            </w:rPr>
            <m:t>(</m:t>
          </m:r>
          <m:r>
            <w:rPr>
              <w:rFonts w:ascii="Cambria Math" w:hAnsi="Cambria Math" w:cs="Times New Roman"/>
              <w:color w:val="000000" w:themeColor="text1"/>
            </w:rPr>
            <m:t>θ</m:t>
          </m:r>
          <m:r>
            <w:rPr>
              <w:rFonts w:ascii="Cambria Math" w:hAnsi="Cambria Math" w:cs="Times New Roman"/>
              <w:color w:val="000000" w:themeColor="text1"/>
            </w:rPr>
            <m:t>|</m:t>
          </m:r>
          <m:r>
            <w:rPr>
              <w:rFonts w:ascii="Cambria Math" w:hAnsi="Cambria Math" w:cs="Times New Roman"/>
              <w:color w:val="000000" w:themeColor="text1"/>
            </w:rPr>
            <m:t>γ</m:t>
          </m:r>
          <m:r>
            <w:rPr>
              <w:rFonts w:ascii="Cambria Math" w:hAnsi="Cambria Math" w:cs="Times New Roman"/>
              <w:color w:val="000000" w:themeColor="text1"/>
            </w:rPr>
            <m:t>)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</w:rPr>
                <m:t>n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color w:val="000000" w:themeColor="text1"/>
                </w:rPr>
                <m:t>q</m:t>
              </m:r>
            </m:e>
          </m:nary>
          <m:r>
            <w:rPr>
              <w:rFonts w:ascii="Cambria Math" w:hAnsi="Cambria Math" w:cs="Times New Roman"/>
              <w:color w:val="000000" w:themeColor="text1"/>
            </w:rPr>
            <m:t>(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|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),</m:t>
          </m:r>
        </m:oMath>
      </m:oMathPara>
    </w:p>
    <w:p w14:paraId="6D60D6F8" w14:textId="77777777" w:rsidR="00CA5AE4" w:rsidRPr="00F35122" w:rsidRDefault="00CB670E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F35122">
        <w:rPr>
          <w:rFonts w:ascii="Times New Roman" w:hAnsi="Times New Roman" w:cs="Times New Roman"/>
          <w:color w:val="000000" w:themeColor="text1"/>
        </w:rPr>
        <w:t>where the Diric</w:t>
      </w:r>
      <w:r w:rsidRPr="00F35122">
        <w:rPr>
          <w:rFonts w:ascii="Times New Roman" w:hAnsi="Times New Roman" w:cs="Times New Roman"/>
          <w:color w:val="000000" w:themeColor="text1"/>
        </w:rPr>
        <w:t xml:space="preserve">hlet parameter </w:t>
      </w:r>
      <m:oMath>
        <m:r>
          <w:rPr>
            <w:rFonts w:ascii="Cambria Math" w:hAnsi="Cambria Math" w:cs="Times New Roman"/>
            <w:color w:val="000000" w:themeColor="text1"/>
          </w:rPr>
          <m:t>γ</m:t>
        </m:r>
      </m:oMath>
      <w:r w:rsidRPr="00F35122">
        <w:rPr>
          <w:rFonts w:ascii="Times New Roman" w:hAnsi="Times New Roman" w:cs="Times New Roman"/>
          <w:color w:val="000000" w:themeColor="text1"/>
        </w:rPr>
        <w:t xml:space="preserve"> and the multinomial parameters </w:t>
      </w:r>
      <m:oMath>
        <m:r>
          <w:rPr>
            <w:rFonts w:ascii="Cambria Math" w:hAnsi="Cambria Math" w:cs="Times New Roman"/>
            <w:color w:val="000000" w:themeColor="text1"/>
          </w:rPr>
          <m:t>(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ϕ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,⋯,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ϕ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N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)</m:t>
        </m:r>
      </m:oMath>
      <w:r w:rsidRPr="00F35122">
        <w:rPr>
          <w:rFonts w:ascii="Times New Roman" w:hAnsi="Times New Roman" w:cs="Times New Roman"/>
          <w:color w:val="000000" w:themeColor="text1"/>
        </w:rPr>
        <w:t xml:space="preserve"> are the free variational parameters. The optimizing values </w:t>
      </w:r>
      <m:oMath>
        <m:r>
          <w:rPr>
            <w:rFonts w:ascii="Cambria Math" w:hAnsi="Cambria Math" w:cs="Times New Roman"/>
            <w:color w:val="000000" w:themeColor="text1"/>
          </w:rPr>
          <m:t>(</m:t>
        </m:r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γ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*</m:t>
            </m:r>
          </m:sup>
        </m:sSup>
        <m:r>
          <w:rPr>
            <w:rFonts w:ascii="Cambria Math" w:hAnsi="Cambria Math" w:cs="Times New Roman"/>
            <w:color w:val="000000" w:themeColor="text1"/>
          </w:rPr>
          <m:t>,</m:t>
        </m:r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ϕ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*</m:t>
            </m:r>
          </m:sup>
        </m:sSup>
        <m:r>
          <w:rPr>
            <w:rFonts w:ascii="Cambria Math" w:hAnsi="Cambria Math" w:cs="Times New Roman"/>
            <w:color w:val="000000" w:themeColor="text1"/>
          </w:rPr>
          <m:t>)</m:t>
        </m:r>
      </m:oMath>
      <w:r w:rsidRPr="00F35122">
        <w:rPr>
          <w:rFonts w:ascii="Times New Roman" w:hAnsi="Times New Roman" w:cs="Times New Roman"/>
          <w:color w:val="000000" w:themeColor="text1"/>
        </w:rPr>
        <w:t xml:space="preserve"> are found by minimizing the Kullback-Leibler (KL) divergence between the variational distribution and the original posterior </w:t>
      </w:r>
      <m:oMath>
        <m:r>
          <w:rPr>
            <w:rFonts w:ascii="Cambria Math" w:hAnsi="Cambria Math" w:cs="Times New Roman"/>
            <w:color w:val="000000" w:themeColor="text1"/>
          </w:rPr>
          <w:lastRenderedPageBreak/>
          <m:t>p</m:t>
        </m:r>
        <m:r>
          <w:rPr>
            <w:rFonts w:ascii="Cambria Math" w:hAnsi="Cambria Math" w:cs="Times New Roman"/>
            <w:color w:val="000000" w:themeColor="text1"/>
          </w:rPr>
          <m:t>(</m:t>
        </m:r>
        <m:r>
          <w:rPr>
            <w:rFonts w:ascii="Cambria Math" w:hAnsi="Cambria Math" w:cs="Times New Roman"/>
            <w:color w:val="000000" w:themeColor="text1"/>
          </w:rPr>
          <m:t>θ</m:t>
        </m:r>
        <m:r>
          <w:rPr>
            <w:rFonts w:ascii="Cambria Math" w:hAnsi="Cambria Math" w:cs="Times New Roman"/>
            <w:color w:val="000000" w:themeColor="text1"/>
          </w:rPr>
          <m:t>,</m:t>
        </m:r>
        <m:r>
          <w:rPr>
            <w:rFonts w:ascii="Cambria Math" w:hAnsi="Cambria Math" w:cs="Times New Roman"/>
            <w:color w:val="000000" w:themeColor="text1"/>
          </w:rPr>
          <m:t>z</m:t>
        </m:r>
        <m:r>
          <w:rPr>
            <w:rFonts w:ascii="Cambria Math" w:hAnsi="Cambria Math" w:cs="Times New Roman"/>
            <w:color w:val="000000" w:themeColor="text1"/>
          </w:rPr>
          <m:t>|</m:t>
        </m:r>
        <m:r>
          <w:rPr>
            <w:rFonts w:ascii="Cambria Math" w:hAnsi="Cambria Math" w:cs="Times New Roman"/>
            <w:color w:val="000000" w:themeColor="text1"/>
          </w:rPr>
          <m:t>w</m:t>
        </m:r>
        <m:r>
          <w:rPr>
            <w:rFonts w:ascii="Cambria Math" w:hAnsi="Cambria Math" w:cs="Times New Roman"/>
            <w:color w:val="000000" w:themeColor="text1"/>
          </w:rPr>
          <m:t>,</m:t>
        </m:r>
        <m:r>
          <w:rPr>
            <w:rFonts w:ascii="Cambria Math" w:hAnsi="Cambria Math" w:cs="Times New Roman"/>
            <w:color w:val="000000" w:themeColor="text1"/>
          </w:rPr>
          <m:t>α</m:t>
        </m:r>
        <m:r>
          <w:rPr>
            <w:rFonts w:ascii="Cambria Math" w:hAnsi="Cambria Math" w:cs="Times New Roman"/>
            <w:color w:val="000000" w:themeColor="text1"/>
          </w:rPr>
          <m:t>,</m:t>
        </m:r>
        <m:r>
          <w:rPr>
            <w:rFonts w:ascii="Cambria Math" w:hAnsi="Cambria Math" w:cs="Times New Roman"/>
            <w:color w:val="000000" w:themeColor="text1"/>
          </w:rPr>
          <m:t>β</m:t>
        </m:r>
        <m:r>
          <w:rPr>
            <w:rFonts w:ascii="Cambria Math" w:hAnsi="Cambria Math" w:cs="Times New Roman"/>
            <w:color w:val="000000" w:themeColor="text1"/>
          </w:rPr>
          <m:t>)</m:t>
        </m:r>
      </m:oMath>
      <w:r w:rsidRPr="00F35122">
        <w:rPr>
          <w:rFonts w:ascii="Times New Roman" w:hAnsi="Times New Roman" w:cs="Times New Roman"/>
          <w:color w:val="000000" w:themeColor="text1"/>
        </w:rPr>
        <w:t xml:space="preserve">. Specifically, for each single document, </w:t>
      </w:r>
      <m:oMath>
        <m:r>
          <w:rPr>
            <w:rFonts w:ascii="Cambria Math" w:hAnsi="Cambria Math" w:cs="Times New Roman"/>
            <w:color w:val="000000" w:themeColor="text1"/>
          </w:rPr>
          <m:t>(</m:t>
        </m:r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γ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*</m:t>
            </m:r>
          </m:sup>
        </m:sSup>
        <m:r>
          <w:rPr>
            <w:rFonts w:ascii="Cambria Math" w:hAnsi="Cambria Math" w:cs="Times New Roman"/>
            <w:color w:val="000000" w:themeColor="text1"/>
          </w:rPr>
          <m:t>,</m:t>
        </m:r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ϕ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*</m:t>
            </m:r>
          </m:sup>
        </m:sSup>
        <m:r>
          <w:rPr>
            <w:rFonts w:ascii="Cambria Math" w:hAnsi="Cambria Math" w:cs="Times New Roman"/>
            <w:color w:val="000000" w:themeColor="text1"/>
          </w:rPr>
          <m:t>)</m:t>
        </m:r>
      </m:oMath>
      <w:r w:rsidRPr="00F35122">
        <w:rPr>
          <w:rFonts w:ascii="Times New Roman" w:hAnsi="Times New Roman" w:cs="Times New Roman"/>
          <w:color w:val="000000" w:themeColor="text1"/>
        </w:rPr>
        <w:t xml:space="preserve"> can be found with an iterative fixed-point method with the following update equations:</w:t>
      </w:r>
    </w:p>
    <w:p w14:paraId="3723D38B" w14:textId="77777777" w:rsidR="00CA5AE4" w:rsidRPr="00F35122" w:rsidRDefault="00CB670E">
      <w:pPr>
        <w:pStyle w:val="Compact"/>
        <w:rPr>
          <w:rFonts w:ascii="Times New Roman" w:hAnsi="Times New Roman" w:cs="Times New Roman"/>
          <w:color w:val="000000" w:themeColor="text1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ni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∝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n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exp</m:t>
                </m:r>
                <m:r>
                  <w:rPr>
                    <w:rFonts w:ascii="Cambria Math" w:hAnsi="Cambria Math" w:cs="Times New Roman"/>
                    <w:color w:val="000000" w:themeColor="text1"/>
                  </w:rPr>
                  <m:t>{</m:t>
                </m:r>
                <m:r>
                  <w:rPr>
                    <w:rFonts w:ascii="Cambria Math" w:hAnsi="Cambria Math" w:cs="Times New Roman"/>
                    <w:color w:val="000000" w:themeColor="text1"/>
                  </w:rPr>
                  <m:t>Ψ</m:t>
                </m:r>
                <m:r>
                  <w:rPr>
                    <w:rFonts w:ascii="Cambria Math" w:hAnsi="Cambria Math" w:cs="Times New Roman"/>
                    <w:color w:val="000000" w:themeColor="text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</w:rPr>
                  <m:t>)-</m:t>
                </m:r>
                <m:r>
                  <w:rPr>
                    <w:rFonts w:ascii="Cambria Math" w:hAnsi="Cambria Math" w:cs="Times New Roman"/>
                    <w:color w:val="000000" w:themeColor="text1"/>
                  </w:rPr>
                  <m:t>Ψ</m:t>
                </m:r>
                <m:r>
                  <w:rPr>
                    <w:rFonts w:ascii="Cambria Math" w:hAnsi="Cambria Math" w:cs="Times New Roman"/>
                    <w:color w:val="000000" w:themeColor="text1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color w:val="000000" w:themeColor="text1"/>
                  </w:rPr>
                  <m:t>)}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ni</m:t>
                        </m:r>
                      </m:sub>
                    </m:sSub>
                  </m:e>
                </m:nary>
              </m:e>
            </m:mr>
          </m:m>
        </m:oMath>
      </m:oMathPara>
    </w:p>
    <w:p w14:paraId="74774140" w14:textId="77777777" w:rsidR="00CA5AE4" w:rsidRPr="00F35122" w:rsidRDefault="00CB670E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F35122">
        <w:rPr>
          <w:rFonts w:ascii="Times New Roman" w:hAnsi="Times New Roman" w:cs="Times New Roman"/>
          <w:color w:val="000000" w:themeColor="text1"/>
        </w:rPr>
        <w:t>With this lower bound obtained from v</w:t>
      </w:r>
      <w:r w:rsidRPr="00F35122">
        <w:rPr>
          <w:rFonts w:ascii="Times New Roman" w:hAnsi="Times New Roman" w:cs="Times New Roman"/>
          <w:color w:val="000000" w:themeColor="text1"/>
        </w:rPr>
        <w:t xml:space="preserve">ariational inference, we can find approximate empirical Bayes estimates for the LDA model via a variational EM procedure that alternates between the E-step of maximizing the lower bound with respect to the variational parameters </w:t>
      </w:r>
      <m:oMath>
        <m:r>
          <w:rPr>
            <w:rFonts w:ascii="Cambria Math" w:hAnsi="Cambria Math" w:cs="Times New Roman"/>
            <w:color w:val="000000" w:themeColor="text1"/>
          </w:rPr>
          <m:t>(</m:t>
        </m:r>
        <m:r>
          <w:rPr>
            <w:rFonts w:ascii="Cambria Math" w:hAnsi="Cambria Math" w:cs="Times New Roman"/>
            <w:color w:val="000000" w:themeColor="text1"/>
          </w:rPr>
          <m:t>γ</m:t>
        </m:r>
        <m:r>
          <w:rPr>
            <w:rFonts w:ascii="Cambria Math" w:hAnsi="Cambria Math" w:cs="Times New Roman"/>
            <w:color w:val="000000" w:themeColor="text1"/>
          </w:rPr>
          <m:t>,</m:t>
        </m:r>
        <m:r>
          <w:rPr>
            <w:rFonts w:ascii="Cambria Math" w:hAnsi="Cambria Math" w:cs="Times New Roman"/>
            <w:color w:val="000000" w:themeColor="text1"/>
          </w:rPr>
          <m:t>ϕ</m:t>
        </m:r>
        <m:r>
          <w:rPr>
            <w:rFonts w:ascii="Cambria Math" w:hAnsi="Cambria Math" w:cs="Times New Roman"/>
            <w:color w:val="000000" w:themeColor="text1"/>
          </w:rPr>
          <m:t>)</m:t>
        </m:r>
      </m:oMath>
      <w:r w:rsidRPr="00F35122">
        <w:rPr>
          <w:rFonts w:ascii="Times New Roman" w:hAnsi="Times New Roman" w:cs="Times New Roman"/>
          <w:color w:val="000000" w:themeColor="text1"/>
        </w:rPr>
        <w:t xml:space="preserve"> and the M-step of m</w:t>
      </w:r>
      <w:r w:rsidRPr="00F35122">
        <w:rPr>
          <w:rFonts w:ascii="Times New Roman" w:hAnsi="Times New Roman" w:cs="Times New Roman"/>
          <w:color w:val="000000" w:themeColor="text1"/>
        </w:rPr>
        <w:t xml:space="preserve">aximizing the lower bound with respect to the model parameters </w:t>
      </w:r>
      <m:oMath>
        <m:r>
          <w:rPr>
            <w:rFonts w:ascii="Cambria Math" w:hAnsi="Cambria Math" w:cs="Times New Roman"/>
            <w:color w:val="000000" w:themeColor="text1"/>
          </w:rPr>
          <m:t>(</m:t>
        </m:r>
        <m:r>
          <w:rPr>
            <w:rFonts w:ascii="Cambria Math" w:hAnsi="Cambria Math" w:cs="Times New Roman"/>
            <w:color w:val="000000" w:themeColor="text1"/>
          </w:rPr>
          <m:t>α</m:t>
        </m:r>
        <m:r>
          <w:rPr>
            <w:rFonts w:ascii="Cambria Math" w:hAnsi="Cambria Math" w:cs="Times New Roman"/>
            <w:color w:val="000000" w:themeColor="text1"/>
          </w:rPr>
          <m:t>,</m:t>
        </m:r>
        <m:r>
          <w:rPr>
            <w:rFonts w:ascii="Cambria Math" w:hAnsi="Cambria Math" w:cs="Times New Roman"/>
            <w:color w:val="000000" w:themeColor="text1"/>
          </w:rPr>
          <m:t>β</m:t>
        </m:r>
        <m:r>
          <w:rPr>
            <w:rFonts w:ascii="Cambria Math" w:hAnsi="Cambria Math" w:cs="Times New Roman"/>
            <w:color w:val="000000" w:themeColor="text1"/>
          </w:rPr>
          <m:t>)</m:t>
        </m:r>
      </m:oMath>
      <w:r w:rsidRPr="00F35122">
        <w:rPr>
          <w:rFonts w:ascii="Times New Roman" w:hAnsi="Times New Roman" w:cs="Times New Roman"/>
          <w:color w:val="000000" w:themeColor="text1"/>
        </w:rPr>
        <w:t xml:space="preserve"> for fixed values of </w:t>
      </w:r>
      <m:oMath>
        <m:r>
          <w:rPr>
            <w:rFonts w:ascii="Cambria Math" w:hAnsi="Cambria Math" w:cs="Times New Roman"/>
            <w:color w:val="000000" w:themeColor="text1"/>
          </w:rPr>
          <m:t>(</m:t>
        </m:r>
        <m:r>
          <w:rPr>
            <w:rFonts w:ascii="Cambria Math" w:hAnsi="Cambria Math" w:cs="Times New Roman"/>
            <w:color w:val="000000" w:themeColor="text1"/>
          </w:rPr>
          <m:t>γ</m:t>
        </m:r>
        <m:r>
          <w:rPr>
            <w:rFonts w:ascii="Cambria Math" w:hAnsi="Cambria Math" w:cs="Times New Roman"/>
            <w:color w:val="000000" w:themeColor="text1"/>
          </w:rPr>
          <m:t>,</m:t>
        </m:r>
        <m:r>
          <w:rPr>
            <w:rFonts w:ascii="Cambria Math" w:hAnsi="Cambria Math" w:cs="Times New Roman"/>
            <w:color w:val="000000" w:themeColor="text1"/>
          </w:rPr>
          <m:t>ϕ</m:t>
        </m:r>
        <m:r>
          <w:rPr>
            <w:rFonts w:ascii="Cambria Math" w:hAnsi="Cambria Math" w:cs="Times New Roman"/>
            <w:color w:val="000000" w:themeColor="text1"/>
          </w:rPr>
          <m:t>)</m:t>
        </m:r>
      </m:oMath>
      <w:r w:rsidRPr="00F35122">
        <w:rPr>
          <w:rFonts w:ascii="Times New Roman" w:hAnsi="Times New Roman" w:cs="Times New Roman"/>
          <w:color w:val="000000" w:themeColor="text1"/>
        </w:rPr>
        <w:t xml:space="preserve">. In the M-step, </w:t>
      </w:r>
      <m:oMath>
        <m:r>
          <w:rPr>
            <w:rFonts w:ascii="Cambria Math" w:hAnsi="Cambria Math" w:cs="Times New Roman"/>
            <w:color w:val="000000" w:themeColor="text1"/>
          </w:rPr>
          <m:t>β</m:t>
        </m:r>
      </m:oMath>
      <w:r w:rsidRPr="00F35122">
        <w:rPr>
          <w:rFonts w:ascii="Times New Roman" w:hAnsi="Times New Roman" w:cs="Times New Roman"/>
          <w:color w:val="000000" w:themeColor="text1"/>
        </w:rPr>
        <w:t xml:space="preserve"> can be solved analytically. The derivations of the updates can be found in </w:t>
      </w:r>
      <w:r w:rsidRPr="00F35122">
        <w:rPr>
          <w:rFonts w:ascii="Times New Roman" w:hAnsi="Times New Roman" w:cs="Times New Roman"/>
          <w:color w:val="000000" w:themeColor="text1"/>
          <w:shd w:val="clear" w:color="auto" w:fill="FFFF00"/>
        </w:rPr>
        <w:t>cite blei lda</w:t>
      </w:r>
      <w:r w:rsidRPr="00F35122">
        <w:rPr>
          <w:rFonts w:ascii="Times New Roman" w:hAnsi="Times New Roman" w:cs="Times New Roman"/>
          <w:color w:val="000000" w:themeColor="text1"/>
        </w:rPr>
        <w:t>.</w:t>
      </w:r>
    </w:p>
    <w:p w14:paraId="1E0F3893" w14:textId="77777777" w:rsidR="00CA5AE4" w:rsidRPr="00F35122" w:rsidRDefault="00CB670E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F35122">
        <w:rPr>
          <w:rFonts w:ascii="Times New Roman" w:hAnsi="Times New Roman" w:cs="Times New Roman"/>
          <w:color w:val="000000" w:themeColor="text1"/>
        </w:rPr>
        <w:t>In the M-step, there is no analytical form of th</w:t>
      </w:r>
      <w:r w:rsidRPr="00F35122">
        <w:rPr>
          <w:rFonts w:ascii="Times New Roman" w:hAnsi="Times New Roman" w:cs="Times New Roman"/>
          <w:color w:val="000000" w:themeColor="text1"/>
        </w:rPr>
        <w:t xml:space="preserve">e optimal </w:t>
      </w:r>
      <m:oMath>
        <m:r>
          <w:rPr>
            <w:rFonts w:ascii="Cambria Math" w:hAnsi="Cambria Math" w:cs="Times New Roman"/>
            <w:color w:val="000000" w:themeColor="text1"/>
          </w:rPr>
          <m:t>α</m:t>
        </m:r>
      </m:oMath>
      <w:r w:rsidRPr="00F35122">
        <w:rPr>
          <w:rFonts w:ascii="Times New Roman" w:hAnsi="Times New Roman" w:cs="Times New Roman"/>
          <w:color w:val="000000" w:themeColor="text1"/>
        </w:rPr>
        <w:t xml:space="preserve">, so it is updated with Newton-Raphson method. Due to the constraint that the elements of </w:t>
      </w:r>
      <m:oMath>
        <m:r>
          <w:rPr>
            <w:rFonts w:ascii="Cambria Math" w:hAnsi="Cambria Math" w:cs="Times New Roman"/>
            <w:color w:val="000000" w:themeColor="text1"/>
          </w:rPr>
          <m:t>α</m:t>
        </m:r>
      </m:oMath>
      <w:r w:rsidRPr="00F35122">
        <w:rPr>
          <w:rFonts w:ascii="Times New Roman" w:hAnsi="Times New Roman" w:cs="Times New Roman"/>
          <w:color w:val="000000" w:themeColor="text1"/>
        </w:rPr>
        <w:t xml:space="preserve"> must be positive, we let </w:t>
      </w:r>
      <m:oMath>
        <m:r>
          <w:rPr>
            <w:rFonts w:ascii="Cambria Math" w:hAnsi="Cambria Math" w:cs="Times New Roman"/>
            <w:color w:val="000000" w:themeColor="text1"/>
          </w:rPr>
          <m:t>a</m:t>
        </m:r>
        <m:r>
          <w:rPr>
            <w:rFonts w:ascii="Cambria Math" w:hAnsi="Cambria Math" w:cs="Times New Roman"/>
            <w:color w:val="000000" w:themeColor="text1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log</m:t>
        </m:r>
        <m:r>
          <w:rPr>
            <w:rFonts w:ascii="Cambria Math" w:hAnsi="Cambria Math" w:cs="Times New Roman"/>
            <w:color w:val="000000" w:themeColor="text1"/>
          </w:rPr>
          <m:t>(</m:t>
        </m:r>
        <m:r>
          <w:rPr>
            <w:rFonts w:ascii="Cambria Math" w:hAnsi="Cambria Math" w:cs="Times New Roman"/>
            <w:color w:val="000000" w:themeColor="text1"/>
          </w:rPr>
          <m:t>α</m:t>
        </m:r>
        <m:r>
          <w:rPr>
            <w:rFonts w:ascii="Cambria Math" w:hAnsi="Cambria Math" w:cs="Times New Roman"/>
            <w:color w:val="000000" w:themeColor="text1"/>
          </w:rPr>
          <m:t>)</m:t>
        </m:r>
      </m:oMath>
      <w:r w:rsidRPr="00F35122">
        <w:rPr>
          <w:rFonts w:ascii="Times New Roman" w:hAnsi="Times New Roman" w:cs="Times New Roman"/>
          <w:color w:val="000000" w:themeColor="text1"/>
        </w:rPr>
        <w:t xml:space="preserve"> and solve the unconstrained optimization problem with respect to </w:t>
      </w:r>
      <m:oMath>
        <m:r>
          <w:rPr>
            <w:rFonts w:ascii="Cambria Math" w:hAnsi="Cambria Math" w:cs="Times New Roman"/>
            <w:color w:val="000000" w:themeColor="text1"/>
          </w:rPr>
          <m:t>a</m:t>
        </m:r>
      </m:oMath>
      <w:r w:rsidRPr="00F35122">
        <w:rPr>
          <w:rFonts w:ascii="Times New Roman" w:hAnsi="Times New Roman" w:cs="Times New Roman"/>
          <w:color w:val="000000" w:themeColor="text1"/>
        </w:rPr>
        <w:t xml:space="preserve"> instead. </w:t>
      </w:r>
    </w:p>
    <w:p w14:paraId="48FA30D9" w14:textId="77777777" w:rsidR="00CA5AE4" w:rsidRPr="00F35122" w:rsidRDefault="00CB670E">
      <w:pPr>
        <w:pStyle w:val="Heading4"/>
        <w:rPr>
          <w:rFonts w:ascii="Times New Roman" w:hAnsi="Times New Roman" w:cs="Times New Roman"/>
          <w:color w:val="000000" w:themeColor="text1"/>
        </w:rPr>
      </w:pPr>
      <w:bookmarkStart w:id="7" w:name="header-n130"/>
      <w:r w:rsidRPr="00F35122">
        <w:rPr>
          <w:rFonts w:ascii="Times New Roman" w:hAnsi="Times New Roman" w:cs="Times New Roman"/>
          <w:color w:val="000000" w:themeColor="text1"/>
        </w:rPr>
        <w:t>Algorithm Summary</w:t>
      </w:r>
      <w:bookmarkEnd w:id="7"/>
    </w:p>
    <w:p w14:paraId="4130DFAE" w14:textId="77777777" w:rsidR="00CA5AE4" w:rsidRPr="00F35122" w:rsidRDefault="00CB670E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F35122">
        <w:rPr>
          <w:rFonts w:ascii="Times New Roman" w:hAnsi="Times New Roman" w:cs="Times New Roman"/>
          <w:color w:val="000000" w:themeColor="text1"/>
        </w:rPr>
        <w:t xml:space="preserve">After initalizing </w:t>
      </w:r>
      <m:oMath>
        <m:r>
          <w:rPr>
            <w:rFonts w:ascii="Cambria Math" w:hAnsi="Cambria Math" w:cs="Times New Roman"/>
            <w:color w:val="000000" w:themeColor="text1"/>
          </w:rPr>
          <m:t>(</m:t>
        </m:r>
        <m:r>
          <w:rPr>
            <w:rFonts w:ascii="Cambria Math" w:hAnsi="Cambria Math" w:cs="Times New Roman"/>
            <w:color w:val="000000" w:themeColor="text1"/>
          </w:rPr>
          <m:t>α</m:t>
        </m:r>
        <m:r>
          <w:rPr>
            <w:rFonts w:ascii="Cambria Math" w:hAnsi="Cambria Math" w:cs="Times New Roman"/>
            <w:color w:val="000000" w:themeColor="text1"/>
          </w:rPr>
          <m:t>,</m:t>
        </m:r>
        <m:r>
          <w:rPr>
            <w:rFonts w:ascii="Cambria Math" w:hAnsi="Cambria Math" w:cs="Times New Roman"/>
            <w:color w:val="000000" w:themeColor="text1"/>
          </w:rPr>
          <m:t>β</m:t>
        </m:r>
        <m:r>
          <w:rPr>
            <w:rFonts w:ascii="Cambria Math" w:hAnsi="Cambria Math" w:cs="Times New Roman"/>
            <w:color w:val="000000" w:themeColor="text1"/>
          </w:rPr>
          <m:t>)</m:t>
        </m:r>
      </m:oMath>
      <w:r w:rsidRPr="00F35122">
        <w:rPr>
          <w:rFonts w:ascii="Times New Roman" w:hAnsi="Times New Roman" w:cs="Times New Roman"/>
          <w:color w:val="000000" w:themeColor="text1"/>
        </w:rPr>
        <w:t>, the variational EM algorithm iterates over the following steps:</w:t>
      </w:r>
    </w:p>
    <w:p w14:paraId="0B01F0CE" w14:textId="77777777" w:rsidR="00CA5AE4" w:rsidRPr="00F35122" w:rsidRDefault="00CB670E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F35122">
        <w:rPr>
          <w:rFonts w:ascii="Times New Roman" w:hAnsi="Times New Roman" w:cs="Times New Roman"/>
          <w:color w:val="000000" w:themeColor="text1"/>
        </w:rPr>
        <w:t>E-step</w:t>
      </w:r>
    </w:p>
    <w:p w14:paraId="647FB319" w14:textId="77777777" w:rsidR="00CA5AE4" w:rsidRPr="00F35122" w:rsidRDefault="00CB670E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F35122">
        <w:rPr>
          <w:rFonts w:ascii="Times New Roman" w:hAnsi="Times New Roman" w:cs="Times New Roman"/>
          <w:color w:val="000000" w:themeColor="text1"/>
        </w:rPr>
        <w:t xml:space="preserve">For each document, find the optimizing values </w:t>
      </w:r>
      <m:oMath>
        <m:r>
          <w:rPr>
            <w:rFonts w:ascii="Cambria Math" w:hAnsi="Cambria Math" w:cs="Times New Roman"/>
            <w:color w:val="000000" w:themeColor="text1"/>
          </w:rPr>
          <m:t>(</m:t>
        </m:r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γ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d</m:t>
            </m:r>
          </m:sub>
          <m:sup>
            <m:r>
              <w:rPr>
                <w:rFonts w:ascii="Cambria Math" w:hAnsi="Cambria Math" w:cs="Times New Roman"/>
                <w:color w:val="000000" w:themeColor="text1"/>
              </w:rPr>
              <m:t>*</m:t>
            </m:r>
          </m:sup>
        </m:sSubSup>
        <m:r>
          <w:rPr>
            <w:rFonts w:ascii="Cambria Math" w:hAnsi="Cambria Math" w:cs="Times New Roman"/>
            <w:color w:val="000000" w:themeColor="text1"/>
          </w:rPr>
          <m:t>,</m:t>
        </m:r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ϕ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d</m:t>
            </m:r>
          </m:sub>
          <m:sup>
            <m:r>
              <w:rPr>
                <w:rFonts w:ascii="Cambria Math" w:hAnsi="Cambria Math" w:cs="Times New Roman"/>
                <w:color w:val="000000" w:themeColor="text1"/>
              </w:rPr>
              <m:t>*</m:t>
            </m:r>
          </m:sup>
        </m:sSubSup>
        <m:r>
          <w:rPr>
            <w:rFonts w:ascii="Cambria Math" w:hAnsi="Cambria Math" w:cs="Times New Roman"/>
            <w:color w:val="000000" w:themeColor="text1"/>
          </w:rPr>
          <m:t>)</m:t>
        </m:r>
      </m:oMath>
      <w:r w:rsidRPr="00F35122">
        <w:rPr>
          <w:rFonts w:ascii="Times New Roman" w:hAnsi="Times New Roman" w:cs="Times New Roman"/>
          <w:color w:val="000000" w:themeColor="text1"/>
        </w:rPr>
        <w:t>:</w:t>
      </w:r>
    </w:p>
    <w:p w14:paraId="1206C2FE" w14:textId="77777777" w:rsidR="00CA5AE4" w:rsidRPr="00F35122" w:rsidRDefault="00CB670E">
      <w:pPr>
        <w:pStyle w:val="Compact"/>
        <w:rPr>
          <w:rFonts w:ascii="Times New Roman" w:hAnsi="Times New Roman" w:cs="Times New Roman"/>
          <w:color w:val="000000" w:themeColor="text1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dni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n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</w:rPr>
                      <m:t>exp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{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di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))}</m:t>
                    </m:r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​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n</m:t>
                                </m:r>
                              </m:sub>
                            </m:sSub>
                          </m:sub>
                        </m:sSub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</w:rPr>
                      <m:t>exp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{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di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))}</m:t>
                    </m:r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di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di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dni</m:t>
                        </m:r>
                      </m:sub>
                    </m:sSub>
                  </m:e>
                </m:nary>
              </m:e>
            </m:mr>
          </m:m>
        </m:oMath>
      </m:oMathPara>
    </w:p>
    <w:p w14:paraId="287335E2" w14:textId="77777777" w:rsidR="00CA5AE4" w:rsidRPr="00F35122" w:rsidRDefault="00CB670E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F35122">
        <w:rPr>
          <w:rFonts w:ascii="Times New Roman" w:hAnsi="Times New Roman" w:cs="Times New Roman"/>
          <w:color w:val="000000" w:themeColor="text1"/>
        </w:rPr>
        <w:t>M-step</w:t>
      </w:r>
    </w:p>
    <w:p w14:paraId="66E6EE00" w14:textId="77777777" w:rsidR="00CA5AE4" w:rsidRPr="00F35122" w:rsidRDefault="00CB670E">
      <w:pPr>
        <w:numPr>
          <w:ilvl w:val="1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F35122">
        <w:rPr>
          <w:rFonts w:ascii="Times New Roman" w:hAnsi="Times New Roman" w:cs="Times New Roman"/>
          <w:color w:val="000000" w:themeColor="text1"/>
        </w:rPr>
        <w:t>Upd</w:t>
      </w:r>
      <w:r w:rsidRPr="00F35122">
        <w:rPr>
          <w:rFonts w:ascii="Times New Roman" w:hAnsi="Times New Roman" w:cs="Times New Roman"/>
          <w:color w:val="000000" w:themeColor="text1"/>
        </w:rPr>
        <w:t xml:space="preserve">ate </w:t>
      </w:r>
      <m:oMath>
        <m:r>
          <w:rPr>
            <w:rFonts w:ascii="Cambria Math" w:hAnsi="Cambria Math" w:cs="Times New Roman"/>
            <w:color w:val="000000" w:themeColor="text1"/>
          </w:rPr>
          <m:t>β</m:t>
        </m:r>
      </m:oMath>
      <w:r w:rsidRPr="00F35122">
        <w:rPr>
          <w:rFonts w:ascii="Times New Roman" w:hAnsi="Times New Roman" w:cs="Times New Roman"/>
          <w:color w:val="000000" w:themeColor="text1"/>
        </w:rPr>
        <w:t>:</w:t>
      </w:r>
    </w:p>
    <w:p w14:paraId="44455A1B" w14:textId="77777777" w:rsidR="00CA5AE4" w:rsidRPr="00F35122" w:rsidRDefault="00CB670E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β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ij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hAnsi="Cambria Math" w:cs="Times New Roman"/>
                <w:color w:val="000000" w:themeColor="text1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d</m:t>
                </m:r>
                <m:r>
                  <w:rPr>
                    <w:rFonts w:ascii="Cambria Math" w:hAnsi="Cambria Math" w:cs="Times New Roman"/>
                    <w:color w:val="000000" w:themeColor="text1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</w:rPr>
                  <m:t>M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d</m:t>
                        </m:r>
                      </m:sub>
                    </m:sSub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dni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*</m:t>
                        </m:r>
                      </m:sup>
                    </m:sSubSup>
                  </m:e>
                </m:nary>
              </m:e>
            </m:nary>
            <m:sSubSup>
              <m:sSubSup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dn</m:t>
                </m: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</w:rPr>
                  <m:t>j</m:t>
                </m:r>
              </m:sup>
            </m:sSubSup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</w:rPr>
                  <m:t>​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M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d</m:t>
                            </m:r>
                          </m:sub>
                        </m:sSub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dni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*</m:t>
                            </m:r>
                          </m:sup>
                        </m:sSubSup>
                      </m:e>
                    </m:nary>
                  </m:e>
                </m:nary>
              </m:e>
            </m:nary>
            <m:sSubSup>
              <m:sSubSupPr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dn</m:t>
                </m: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</w:rPr>
                  <m:t>j</m:t>
                </m:r>
              </m:sup>
            </m:sSubSup>
          </m:den>
        </m:f>
      </m:oMath>
    </w:p>
    <w:p w14:paraId="339E8B10" w14:textId="77777777" w:rsidR="00CA5AE4" w:rsidRPr="00F35122" w:rsidRDefault="00CB670E">
      <w:pPr>
        <w:numPr>
          <w:ilvl w:val="1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F35122">
        <w:rPr>
          <w:rFonts w:ascii="Times New Roman" w:hAnsi="Times New Roman" w:cs="Times New Roman"/>
          <w:color w:val="000000" w:themeColor="text1"/>
        </w:rPr>
        <w:t xml:space="preserve">Update </w:t>
      </w:r>
      <m:oMath>
        <m:r>
          <w:rPr>
            <w:rFonts w:ascii="Cambria Math" w:hAnsi="Cambria Math" w:cs="Times New Roman"/>
            <w:color w:val="000000" w:themeColor="text1"/>
          </w:rPr>
          <m:t>a</m:t>
        </m:r>
      </m:oMath>
      <w:r w:rsidRPr="00F35122">
        <w:rPr>
          <w:rFonts w:ascii="Times New Roman" w:hAnsi="Times New Roman" w:cs="Times New Roman"/>
          <w:color w:val="000000" w:themeColor="text1"/>
        </w:rPr>
        <w:t>:</w:t>
      </w:r>
    </w:p>
    <w:p w14:paraId="6449A2B4" w14:textId="77777777" w:rsidR="00CA5AE4" w:rsidRPr="00F35122" w:rsidRDefault="00CB670E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F35122">
        <w:rPr>
          <w:rFonts w:ascii="Times New Roman" w:hAnsi="Times New Roman" w:cs="Times New Roman"/>
          <w:color w:val="000000" w:themeColor="text1"/>
        </w:rPr>
        <w:t>Iterate the following until convergence:</w:t>
      </w:r>
    </w:p>
    <w:p w14:paraId="77F3AE93" w14:textId="77777777" w:rsidR="00CA5AE4" w:rsidRPr="00F35122" w:rsidRDefault="00CB670E">
      <w:pPr>
        <w:pStyle w:val="Compact"/>
        <w:rPr>
          <w:rFonts w:ascii="Times New Roman" w:hAnsi="Times New Roman" w:cs="Times New Roman"/>
          <w:color w:val="000000" w:themeColor="text1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Ψ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j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</w:rPr>
                                      <m:t>e</m:t>
                                    </m:r>
                                  </m:e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sup>
                                </m:sSup>
                              </m:e>
                            </m:nary>
                          </m:e>
                        </m:d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Ψ</m:t>
                        </m:r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i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)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M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Ψ</m:t>
                            </m:r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di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)-</m:t>
                            </m:r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Ψ</m:t>
                            </m:r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(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j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</w:rPr>
                                      <m:t>dj</m:t>
                                    </m:r>
                                  </m:sub>
                                </m:sSub>
                              </m:e>
                            </m:nary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)</m:t>
                            </m:r>
                          </m:e>
                        </m:d>
                      </m:e>
                    </m:nary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</m:t>
                        </m:r>
                      </m:sub>
                    </m:sSub>
                  </m:sup>
                </m:sSup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il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color w:val="000000" w:themeColor="text1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MΨ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'(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k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j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)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l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 xml:space="preserve">if 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≠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l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M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Ψ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'(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k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j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)-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Ψ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'(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))+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 xml:space="preserve">if 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=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l</m:t>
                          </m:r>
                        </m:e>
                      </m:mr>
                    </m:m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new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old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</w:rPr>
                  <m:t>g</m:t>
                </m:r>
              </m:e>
            </m:mr>
          </m:m>
        </m:oMath>
      </m:oMathPara>
    </w:p>
    <w:p w14:paraId="5A7D3FC7" w14:textId="77777777" w:rsidR="00CA5AE4" w:rsidRPr="00F35122" w:rsidRDefault="00CB670E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F35122">
        <w:rPr>
          <w:rFonts w:ascii="Times New Roman" w:hAnsi="Times New Roman" w:cs="Times New Roman"/>
          <w:color w:val="000000" w:themeColor="text1"/>
        </w:rPr>
        <w:t xml:space="preserve">The derivations of the Newton-Raphson updates are included in the Appendix. Note that if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=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j</m:t>
            </m:r>
          </m:sub>
        </m:sSub>
      </m:oMath>
      <w:r w:rsidRPr="00F35122">
        <w:rPr>
          <w:rFonts w:ascii="Times New Roman" w:hAnsi="Times New Roman" w:cs="Times New Roman"/>
          <w:color w:val="000000" w:themeColor="text1"/>
        </w:rPr>
        <w:t>, then the updates associated with the two words are identical. Hence in the imple</w:t>
      </w:r>
      <w:r w:rsidRPr="00F35122">
        <w:rPr>
          <w:rFonts w:ascii="Times New Roman" w:hAnsi="Times New Roman" w:cs="Times New Roman"/>
          <w:color w:val="000000" w:themeColor="text1"/>
        </w:rPr>
        <w:t xml:space="preserve">mentation, we only store the parameter values for the distinct words to reduce space complexity. </w:t>
      </w:r>
    </w:p>
    <w:p w14:paraId="1204913C" w14:textId="77777777" w:rsidR="00CA5AE4" w:rsidRPr="00F35122" w:rsidRDefault="00CB670E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8" w:name="header-n14"/>
      <w:r w:rsidRPr="00F35122">
        <w:rPr>
          <w:rFonts w:ascii="Times New Roman" w:hAnsi="Times New Roman" w:cs="Times New Roman"/>
          <w:color w:val="000000" w:themeColor="text1"/>
        </w:rPr>
        <w:t>Implementation</w:t>
      </w:r>
      <w:bookmarkEnd w:id="8"/>
    </w:p>
    <w:p w14:paraId="54445967" w14:textId="77777777" w:rsidR="00CA5AE4" w:rsidRPr="00F35122" w:rsidRDefault="00CB670E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F35122">
        <w:rPr>
          <w:rFonts w:ascii="Times New Roman" w:hAnsi="Times New Roman" w:cs="Times New Roman"/>
          <w:color w:val="000000" w:themeColor="text1"/>
        </w:rPr>
        <w:t xml:space="preserve">We provide two versions of implementation of LDA, one is coded from scratch (class </w:t>
      </w:r>
      <w:r w:rsidRPr="00F35122">
        <w:rPr>
          <w:rStyle w:val="VerbatimChar"/>
          <w:rFonts w:ascii="Times New Roman" w:hAnsi="Times New Roman" w:cs="Times New Roman"/>
          <w:color w:val="000000" w:themeColor="text1"/>
        </w:rPr>
        <w:t>wrapper1</w:t>
      </w:r>
      <w:r w:rsidRPr="00F35122">
        <w:rPr>
          <w:rFonts w:ascii="Times New Roman" w:hAnsi="Times New Roman" w:cs="Times New Roman"/>
          <w:color w:val="000000" w:themeColor="text1"/>
        </w:rPr>
        <w:t xml:space="preserve"> in our package) while the other is partially adapte</w:t>
      </w:r>
      <w:r w:rsidRPr="00F35122">
        <w:rPr>
          <w:rFonts w:ascii="Times New Roman" w:hAnsi="Times New Roman" w:cs="Times New Roman"/>
          <w:color w:val="000000" w:themeColor="text1"/>
        </w:rPr>
        <w:t xml:space="preserve">d from </w:t>
      </w:r>
      <w:r w:rsidRPr="00F35122">
        <w:rPr>
          <w:rFonts w:ascii="Times New Roman" w:hAnsi="Times New Roman" w:cs="Times New Roman"/>
          <w:color w:val="000000" w:themeColor="text1"/>
          <w:shd w:val="clear" w:color="auto" w:fill="FFFF00"/>
        </w:rPr>
        <w:t>github repo here</w:t>
      </w:r>
      <w:r w:rsidRPr="00F35122">
        <w:rPr>
          <w:rFonts w:ascii="Times New Roman" w:hAnsi="Times New Roman" w:cs="Times New Roman"/>
          <w:color w:val="000000" w:themeColor="text1"/>
        </w:rPr>
        <w:t xml:space="preserve"> (class </w:t>
      </w:r>
      <w:r w:rsidRPr="00F35122">
        <w:rPr>
          <w:rStyle w:val="VerbatimChar"/>
          <w:rFonts w:ascii="Times New Roman" w:hAnsi="Times New Roman" w:cs="Times New Roman"/>
          <w:color w:val="000000" w:themeColor="text1"/>
        </w:rPr>
        <w:t>wrapper2</w:t>
      </w:r>
      <w:r w:rsidRPr="00F35122">
        <w:rPr>
          <w:rFonts w:ascii="Times New Roman" w:hAnsi="Times New Roman" w:cs="Times New Roman"/>
          <w:color w:val="000000" w:themeColor="text1"/>
        </w:rPr>
        <w:t xml:space="preserve"> in our package). </w:t>
      </w:r>
    </w:p>
    <w:p w14:paraId="5D269D82" w14:textId="77777777" w:rsidR="00CA5AE4" w:rsidRPr="00F35122" w:rsidRDefault="00CB670E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F35122">
        <w:rPr>
          <w:rFonts w:ascii="Times New Roman" w:hAnsi="Times New Roman" w:cs="Times New Roman"/>
          <w:color w:val="000000" w:themeColor="text1"/>
          <w:shd w:val="clear" w:color="auto" w:fill="FFFF00"/>
        </w:rPr>
        <w:t>(should plain/optimized be an argument of the common method fit_lda???)</w:t>
      </w:r>
    </w:p>
    <w:p w14:paraId="2D755CF1" w14:textId="77777777" w:rsidR="00CA5AE4" w:rsidRPr="00F35122" w:rsidRDefault="00CB670E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F35122">
        <w:rPr>
          <w:rFonts w:ascii="Times New Roman" w:hAnsi="Times New Roman" w:cs="Times New Roman"/>
          <w:color w:val="000000" w:themeColor="text1"/>
        </w:rPr>
        <w:t xml:space="preserve">The method </w:t>
      </w:r>
      <w:r w:rsidRPr="00F35122">
        <w:rPr>
          <w:rStyle w:val="VerbatimChar"/>
          <w:rFonts w:ascii="Times New Roman" w:hAnsi="Times New Roman" w:cs="Times New Roman"/>
          <w:color w:val="000000" w:themeColor="text1"/>
        </w:rPr>
        <w:t>fit_lda</w:t>
      </w:r>
      <w:r w:rsidRPr="00F35122">
        <w:rPr>
          <w:rFonts w:ascii="Times New Roman" w:hAnsi="Times New Roman" w:cs="Times New Roman"/>
          <w:color w:val="000000" w:themeColor="text1"/>
        </w:rPr>
        <w:t xml:space="preserve"> in </w:t>
      </w:r>
      <w:r w:rsidRPr="00F35122">
        <w:rPr>
          <w:rStyle w:val="VerbatimChar"/>
          <w:rFonts w:ascii="Times New Roman" w:hAnsi="Times New Roman" w:cs="Times New Roman"/>
          <w:color w:val="000000" w:themeColor="text1"/>
        </w:rPr>
        <w:t>wrapper1</w:t>
      </w:r>
      <w:r w:rsidRPr="00F35122">
        <w:rPr>
          <w:rFonts w:ascii="Times New Roman" w:hAnsi="Times New Roman" w:cs="Times New Roman"/>
          <w:color w:val="000000" w:themeColor="text1"/>
        </w:rPr>
        <w:t xml:space="preserve"> is implemented in plain python, whose performance and diagostics will be presented later. The m</w:t>
      </w:r>
      <w:r w:rsidRPr="00F35122">
        <w:rPr>
          <w:rFonts w:ascii="Times New Roman" w:hAnsi="Times New Roman" w:cs="Times New Roman"/>
          <w:color w:val="000000" w:themeColor="text1"/>
        </w:rPr>
        <w:t xml:space="preserve">ethod </w:t>
      </w:r>
      <w:r w:rsidRPr="00F35122">
        <w:rPr>
          <w:rStyle w:val="VerbatimChar"/>
          <w:rFonts w:ascii="Times New Roman" w:hAnsi="Times New Roman" w:cs="Times New Roman"/>
          <w:color w:val="000000" w:themeColor="text1"/>
        </w:rPr>
        <w:t>fit_lda_plain</w:t>
      </w:r>
      <w:r w:rsidRPr="00F35122">
        <w:rPr>
          <w:rFonts w:ascii="Times New Roman" w:hAnsi="Times New Roman" w:cs="Times New Roman"/>
          <w:color w:val="000000" w:themeColor="text1"/>
        </w:rPr>
        <w:t xml:space="preserve"> in </w:t>
      </w:r>
      <w:r w:rsidRPr="00F35122">
        <w:rPr>
          <w:rStyle w:val="VerbatimChar"/>
          <w:rFonts w:ascii="Times New Roman" w:hAnsi="Times New Roman" w:cs="Times New Roman"/>
          <w:color w:val="000000" w:themeColor="text1"/>
        </w:rPr>
        <w:t>wrapper2</w:t>
      </w:r>
      <w:r w:rsidRPr="00F35122">
        <w:rPr>
          <w:rFonts w:ascii="Times New Roman" w:hAnsi="Times New Roman" w:cs="Times New Roman"/>
          <w:color w:val="000000" w:themeColor="text1"/>
        </w:rPr>
        <w:t xml:space="preserve"> provides a plain python version of LDA without any optimization, while the </w:t>
      </w:r>
      <w:r w:rsidRPr="00F35122">
        <w:rPr>
          <w:rStyle w:val="VerbatimChar"/>
          <w:rFonts w:ascii="Times New Roman" w:hAnsi="Times New Roman" w:cs="Times New Roman"/>
          <w:color w:val="000000" w:themeColor="text1"/>
        </w:rPr>
        <w:t>fit_lda_optimized</w:t>
      </w:r>
      <w:r w:rsidRPr="00F35122">
        <w:rPr>
          <w:rFonts w:ascii="Times New Roman" w:hAnsi="Times New Roman" w:cs="Times New Roman"/>
          <w:color w:val="000000" w:themeColor="text1"/>
        </w:rPr>
        <w:t xml:space="preserve"> is optimized with </w:t>
      </w:r>
      <w:r w:rsidRPr="00F35122">
        <w:rPr>
          <w:rFonts w:ascii="Times New Roman" w:hAnsi="Times New Roman" w:cs="Times New Roman"/>
          <w:color w:val="000000" w:themeColor="text1"/>
          <w:shd w:val="clear" w:color="auto" w:fill="FFFF00"/>
        </w:rPr>
        <w:t>the following techniques:</w:t>
      </w:r>
    </w:p>
    <w:p w14:paraId="0A7B65CB" w14:textId="77777777" w:rsidR="00CA5AE4" w:rsidRPr="00F35122" w:rsidRDefault="00CB670E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F35122">
        <w:rPr>
          <w:rFonts w:ascii="Times New Roman" w:hAnsi="Times New Roman" w:cs="Times New Roman"/>
          <w:color w:val="000000" w:themeColor="text1"/>
        </w:rPr>
        <w:t>Parallelism</w:t>
      </w:r>
    </w:p>
    <w:p w14:paraId="3AFCC0DD" w14:textId="77777777" w:rsidR="00CA5AE4" w:rsidRPr="00F35122" w:rsidRDefault="00CB670E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F35122">
        <w:rPr>
          <w:rFonts w:ascii="Times New Roman" w:hAnsi="Times New Roman" w:cs="Times New Roman"/>
          <w:color w:val="000000" w:themeColor="text1"/>
        </w:rPr>
        <w:t>Cython</w:t>
      </w:r>
    </w:p>
    <w:p w14:paraId="0D7FA6E5" w14:textId="77777777" w:rsidR="00CA5AE4" w:rsidRPr="00F35122" w:rsidRDefault="00CB670E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F35122">
        <w:rPr>
          <w:rFonts w:ascii="Times New Roman" w:hAnsi="Times New Roman" w:cs="Times New Roman"/>
          <w:color w:val="000000" w:themeColor="text1"/>
        </w:rPr>
        <w:t>...</w:t>
      </w:r>
    </w:p>
    <w:p w14:paraId="7532530A" w14:textId="77777777" w:rsidR="00CA5AE4" w:rsidRPr="00F35122" w:rsidRDefault="00CA5AE4">
      <w:pPr>
        <w:pStyle w:val="FirstParagraph"/>
        <w:rPr>
          <w:rFonts w:ascii="Times New Roman" w:hAnsi="Times New Roman" w:cs="Times New Roman"/>
          <w:color w:val="000000" w:themeColor="text1"/>
        </w:rPr>
      </w:pPr>
    </w:p>
    <w:p w14:paraId="26A89B26" w14:textId="77777777" w:rsidR="00CA5AE4" w:rsidRPr="00F35122" w:rsidRDefault="00CB670E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9" w:name="header-n99"/>
      <w:r w:rsidRPr="00F35122">
        <w:rPr>
          <w:rFonts w:ascii="Times New Roman" w:hAnsi="Times New Roman" w:cs="Times New Roman"/>
          <w:color w:val="000000" w:themeColor="text1"/>
        </w:rPr>
        <w:t>Discussion</w:t>
      </w:r>
      <w:bookmarkEnd w:id="9"/>
    </w:p>
    <w:p w14:paraId="2D54C5AA" w14:textId="77777777" w:rsidR="00CA5AE4" w:rsidRPr="00F35122" w:rsidRDefault="00CB670E">
      <w:pPr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F35122">
        <w:rPr>
          <w:rFonts w:ascii="Times New Roman" w:hAnsi="Times New Roman" w:cs="Times New Roman"/>
          <w:color w:val="000000" w:themeColor="text1"/>
        </w:rPr>
        <w:t>Use MVN for flexible covariance structure of topics/</w:t>
      </w:r>
      <w:r w:rsidRPr="00F35122">
        <w:rPr>
          <w:rFonts w:ascii="Times New Roman" w:hAnsi="Times New Roman" w:cs="Times New Roman"/>
          <w:color w:val="000000" w:themeColor="text1"/>
        </w:rPr>
        <w:t>words</w:t>
      </w:r>
    </w:p>
    <w:p w14:paraId="282FE1D4" w14:textId="77777777" w:rsidR="00CA5AE4" w:rsidRPr="00F35122" w:rsidRDefault="00CB670E">
      <w:pPr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F35122">
        <w:rPr>
          <w:rFonts w:ascii="Times New Roman" w:hAnsi="Times New Roman" w:cs="Times New Roman"/>
          <w:color w:val="000000" w:themeColor="text1"/>
        </w:rPr>
        <w:t>application to classification</w:t>
      </w:r>
    </w:p>
    <w:p w14:paraId="4FF7380A" w14:textId="77777777" w:rsidR="00CA5AE4" w:rsidRPr="00F35122" w:rsidRDefault="00CB670E">
      <w:pPr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F35122">
        <w:rPr>
          <w:rFonts w:ascii="Times New Roman" w:hAnsi="Times New Roman" w:cs="Times New Roman"/>
          <w:color w:val="000000" w:themeColor="text1"/>
        </w:rPr>
        <w:t>potential identifiability issues</w:t>
      </w:r>
    </w:p>
    <w:p w14:paraId="5A2DB00C" w14:textId="77777777" w:rsidR="00CA5AE4" w:rsidRPr="00F35122" w:rsidRDefault="00CA5AE4">
      <w:pPr>
        <w:pStyle w:val="FirstParagraph"/>
        <w:rPr>
          <w:rFonts w:ascii="Times New Roman" w:hAnsi="Times New Roman" w:cs="Times New Roman"/>
          <w:color w:val="000000" w:themeColor="text1"/>
        </w:rPr>
      </w:pPr>
    </w:p>
    <w:p w14:paraId="25C7A317" w14:textId="77777777" w:rsidR="00CA5AE4" w:rsidRPr="00F35122" w:rsidRDefault="00CB670E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10" w:name="header-n187"/>
      <w:r w:rsidRPr="00F35122">
        <w:rPr>
          <w:rFonts w:ascii="Times New Roman" w:hAnsi="Times New Roman" w:cs="Times New Roman"/>
          <w:color w:val="000000" w:themeColor="text1"/>
        </w:rPr>
        <w:lastRenderedPageBreak/>
        <w:t>Appendix</w:t>
      </w:r>
      <w:bookmarkEnd w:id="10"/>
    </w:p>
    <w:p w14:paraId="76C85DF4" w14:textId="77777777" w:rsidR="00CA5AE4" w:rsidRPr="00F35122" w:rsidRDefault="00CB670E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11" w:name="header-n207"/>
      <w:r w:rsidRPr="00F35122">
        <w:rPr>
          <w:rFonts w:ascii="Times New Roman" w:hAnsi="Times New Roman" w:cs="Times New Roman"/>
          <w:color w:val="000000" w:themeColor="text1"/>
        </w:rPr>
        <w:t>Newton-Raphson Updates</w:t>
      </w:r>
      <w:bookmarkEnd w:id="11"/>
    </w:p>
    <w:p w14:paraId="7FC9471B" w14:textId="77777777" w:rsidR="00CA5AE4" w:rsidRPr="00F35122" w:rsidRDefault="00CB670E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F35122">
        <w:rPr>
          <w:rFonts w:ascii="Times New Roman" w:hAnsi="Times New Roman" w:cs="Times New Roman"/>
          <w:color w:val="000000" w:themeColor="text1"/>
        </w:rPr>
        <w:t xml:space="preserve">As shown in </w:t>
      </w:r>
      <w:r w:rsidRPr="00F35122">
        <w:rPr>
          <w:rFonts w:ascii="Times New Roman" w:hAnsi="Times New Roman" w:cs="Times New Roman"/>
          <w:color w:val="000000" w:themeColor="text1"/>
          <w:shd w:val="clear" w:color="auto" w:fill="FFFF00"/>
        </w:rPr>
        <w:t>cite Blei</w:t>
      </w:r>
      <w:r w:rsidRPr="00F35122">
        <w:rPr>
          <w:rFonts w:ascii="Times New Roman" w:hAnsi="Times New Roman" w:cs="Times New Roman"/>
          <w:color w:val="000000" w:themeColor="text1"/>
        </w:rPr>
        <w:t xml:space="preserve">, </w:t>
      </w:r>
    </w:p>
    <w:p w14:paraId="67B9E58B" w14:textId="77777777" w:rsidR="00CA5AE4" w:rsidRPr="00F35122" w:rsidRDefault="00CB670E">
      <w:pPr>
        <w:pStyle w:val="BodyText"/>
        <w:rPr>
          <w:rFonts w:ascii="Times New Roman" w:hAnsi="Times New Roman" w:cs="Times New Roman"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∂</m:t>
              </m:r>
              <m:r>
                <m:rPr>
                  <m:scr m:val="script"/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</w:rPr>
            <m:t>=</m:t>
          </m:r>
          <m:r>
            <w:rPr>
              <w:rFonts w:ascii="Cambria Math" w:hAnsi="Cambria Math" w:cs="Times New Roman"/>
              <w:color w:val="000000" w:themeColor="text1"/>
            </w:rPr>
            <m:t>M</m:t>
          </m:r>
          <m:d>
            <m:d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Ψ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j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Ψ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)</m:t>
              </m:r>
            </m:e>
          </m:d>
          <m:r>
            <w:rPr>
              <w:rFonts w:ascii="Cambria Math" w:hAnsi="Cambria Math" w:cs="Times New Roman"/>
              <w:color w:val="000000" w:themeColor="text1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</w:rPr>
                <m:t>d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Ψ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di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)-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Ψ</m:t>
                  </m:r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j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dj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)</m:t>
                  </m:r>
                </m:e>
              </m:d>
            </m:e>
          </m:nary>
          <m:r>
            <w:rPr>
              <w:rFonts w:ascii="Cambria Math" w:hAnsi="Cambria Math" w:cs="Times New Roman"/>
              <w:color w:val="000000" w:themeColor="text1"/>
            </w:rPr>
            <m:t>,</m:t>
          </m:r>
        </m:oMath>
      </m:oMathPara>
    </w:p>
    <w:p w14:paraId="61A806BF" w14:textId="77777777" w:rsidR="00CA5AE4" w:rsidRPr="00F35122" w:rsidRDefault="00CB670E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F35122">
        <w:rPr>
          <w:rFonts w:ascii="Times New Roman" w:hAnsi="Times New Roman" w:cs="Times New Roman"/>
          <w:color w:val="000000" w:themeColor="text1"/>
        </w:rPr>
        <w:t xml:space="preserve">hence </w:t>
      </w:r>
    </w:p>
    <w:p w14:paraId="0617B3E4" w14:textId="77777777" w:rsidR="00CA5AE4" w:rsidRPr="00F35122" w:rsidRDefault="00CB670E">
      <w:pPr>
        <w:pStyle w:val="Compact"/>
        <w:rPr>
          <w:rFonts w:ascii="Times New Roman" w:hAnsi="Times New Roman" w:cs="Times New Roman"/>
          <w:color w:val="000000" w:themeColor="text1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 w:cs="Times New Roman"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∂</m:t>
                    </m:r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∂</m:t>
                    </m:r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Ψ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j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</w:rPr>
                                      <m:t>e</m:t>
                                    </m:r>
                                  </m:e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sup>
                                </m:sSup>
                              </m:e>
                            </m:nary>
                          </m:e>
                        </m:d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Ψ</m:t>
                        </m:r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i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)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M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Ψ</m:t>
                            </m:r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di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)-</m:t>
                            </m:r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Ψ</m:t>
                            </m:r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(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j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k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</w:rPr>
                                      <m:t>dj</m:t>
                                    </m:r>
                                  </m:sub>
                                </m:sSub>
                              </m:e>
                            </m:nary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)</m:t>
                            </m:r>
                          </m:e>
                        </m:d>
                      </m:e>
                    </m:nary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</m:t>
                        </m:r>
                      </m:sub>
                    </m:sSub>
                  </m:sup>
                </m:sSup>
              </m:e>
            </m:mr>
            <m:mr>
              <m:e>
                <m:f>
                  <m:fPr>
                    <m:ctrlPr>
                      <w:rPr>
                        <w:rFonts w:ascii="Cambria Math" w:hAnsi="Cambria Math" w:cs="Times New Roman"/>
                        <w:color w:val="000000" w:themeColor="text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2</m:t>
                        </m:r>
                      </m:sup>
                    </m:sSup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l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color w:val="000000" w:themeColor="text1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MΨ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'(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k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j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)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l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 xml:space="preserve">if 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≠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l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M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Ψ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'(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k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j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)-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Ψ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'(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))+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∂</m:t>
                              </m:r>
                              <m:r>
                                <m:rPr>
                                  <m:scr m:val="script"/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 xml:space="preserve">if 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=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l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565CF7E3" w14:textId="77777777" w:rsidR="00CA5AE4" w:rsidRPr="00F35122" w:rsidRDefault="00CA5AE4">
      <w:pPr>
        <w:pStyle w:val="FirstParagraph"/>
        <w:rPr>
          <w:rFonts w:ascii="Times New Roman" w:hAnsi="Times New Roman" w:cs="Times New Roman"/>
          <w:color w:val="000000" w:themeColor="text1"/>
        </w:rPr>
      </w:pPr>
    </w:p>
    <w:sectPr w:rsidR="00CA5AE4" w:rsidRPr="00F3512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DEB796" w14:textId="77777777" w:rsidR="00CB670E" w:rsidRDefault="00CB670E">
      <w:pPr>
        <w:spacing w:after="0"/>
      </w:pPr>
      <w:r>
        <w:separator/>
      </w:r>
    </w:p>
  </w:endnote>
  <w:endnote w:type="continuationSeparator" w:id="0">
    <w:p w14:paraId="75F22F71" w14:textId="77777777" w:rsidR="00CB670E" w:rsidRDefault="00CB67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7B817C" w14:textId="77777777" w:rsidR="00CB670E" w:rsidRDefault="00CB670E">
      <w:r>
        <w:separator/>
      </w:r>
    </w:p>
  </w:footnote>
  <w:footnote w:type="continuationSeparator" w:id="0">
    <w:p w14:paraId="1C61FB46" w14:textId="77777777" w:rsidR="00CB670E" w:rsidRDefault="00CB67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568A4E1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B2AE67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979E1A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4E062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F40E5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6CC2D5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1FC4F6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572A8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434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F1CA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0E480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1D3E1F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50E25B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9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CA5AE4"/>
    <w:rsid w:val="00CB670E"/>
    <w:rsid w:val="00E315A3"/>
    <w:rsid w:val="00F351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2B1F9"/>
  <w15:docId w15:val="{12F98E56-52B4-E045-BBA3-831758B9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F35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844</Words>
  <Characters>4816</Characters>
  <Application>Microsoft Office Word</Application>
  <DocSecurity>0</DocSecurity>
  <Lines>40</Lines>
  <Paragraphs>11</Paragraphs>
  <ScaleCrop>false</ScaleCrop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Zhuoqun Wang</cp:lastModifiedBy>
  <cp:revision>2</cp:revision>
  <dcterms:created xsi:type="dcterms:W3CDTF">2021-04-20T23:51:00Z</dcterms:created>
  <dcterms:modified xsi:type="dcterms:W3CDTF">2021-04-20T23:52:00Z</dcterms:modified>
</cp:coreProperties>
</file>