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A0" w:rsidRDefault="007871A0">
      <w:pPr>
        <w:jc w:val="center"/>
      </w:pPr>
      <w:r>
        <w:t>ТЕХНИЧЕСКОЕ ЗАДАНИЕ</w:t>
      </w:r>
    </w:p>
    <w:p w:rsidR="007871A0" w:rsidRDefault="007871A0">
      <w:pPr>
        <w:jc w:val="center"/>
      </w:pPr>
      <w:r>
        <w:t>на изготовление программы</w:t>
      </w:r>
    </w:p>
    <w:p w:rsidR="007871A0" w:rsidRPr="00E2062B" w:rsidRDefault="007871A0">
      <w:pPr>
        <w:jc w:val="center"/>
        <w:rPr>
          <w:b/>
          <w:sz w:val="32"/>
          <w:szCs w:val="32"/>
        </w:rPr>
      </w:pPr>
      <w:r w:rsidRPr="00E2062B">
        <w:rPr>
          <w:b/>
          <w:sz w:val="32"/>
          <w:szCs w:val="32"/>
        </w:rPr>
        <w:t>«Вид на жизнь»</w:t>
      </w:r>
    </w:p>
    <w:p w:rsidR="007871A0" w:rsidRDefault="007871A0">
      <w:pPr>
        <w:jc w:val="center"/>
      </w:pPr>
    </w:p>
    <w:p w:rsidR="007871A0" w:rsidRDefault="007871A0">
      <w:pPr>
        <w:jc w:val="center"/>
      </w:pPr>
    </w:p>
    <w:p w:rsidR="00621DD1" w:rsidRDefault="00621DD1">
      <w:pPr>
        <w:jc w:val="center"/>
      </w:pPr>
    </w:p>
    <w:p w:rsidR="007871A0" w:rsidRDefault="007871A0">
      <w:pPr>
        <w:numPr>
          <w:ilvl w:val="0"/>
          <w:numId w:val="1"/>
        </w:numPr>
      </w:pPr>
      <w:r>
        <w:t xml:space="preserve">Подрядчик производит работу по изготовлению программы </w:t>
      </w:r>
      <w:r>
        <w:rPr>
          <w:b/>
          <w:bCs/>
        </w:rPr>
        <w:t xml:space="preserve">«Вид на жизнь» </w:t>
      </w:r>
      <w:r>
        <w:t>в соответствии с прилагаемыми эскизами.</w:t>
      </w:r>
    </w:p>
    <w:p w:rsidR="00DE4EF4" w:rsidRPr="00DE4EF4" w:rsidRDefault="00DE4EF4" w:rsidP="00DE4EF4">
      <w:pPr>
        <w:numPr>
          <w:ilvl w:val="0"/>
          <w:numId w:val="1"/>
        </w:numPr>
      </w:pPr>
      <w:r w:rsidRPr="00DE4EF4">
        <w:t>Дизайн, предоставленный Заказчиком, является эскизным проектом и в процессе изготовления конечной версии программы нуж</w:t>
      </w:r>
      <w:bookmarkStart w:id="0" w:name="_GoBack"/>
      <w:bookmarkEnd w:id="0"/>
      <w:r w:rsidRPr="00DE4EF4">
        <w:t>дается в упорядочении размеров иконок, кнопок и меню</w:t>
      </w:r>
      <w:r w:rsidR="00D85EA8">
        <w:t xml:space="preserve"> и окон меню</w:t>
      </w:r>
      <w:r w:rsidRPr="00DE4EF4">
        <w:t>, а также их расположении.</w:t>
      </w:r>
      <w:r w:rsidR="00FB7ACA" w:rsidRPr="00FB7ACA">
        <w:t xml:space="preserve"> </w:t>
      </w:r>
      <w:r w:rsidR="00FB7ACA">
        <w:t>Заказчик предоставляет дизайн, который является конечным и может быть изменен только по согласованию с Исполнителем.</w:t>
      </w:r>
    </w:p>
    <w:p w:rsidR="007871A0" w:rsidRDefault="007871A0">
      <w:pPr>
        <w:numPr>
          <w:ilvl w:val="0"/>
          <w:numId w:val="1"/>
        </w:numPr>
      </w:pPr>
      <w:r>
        <w:t>Программа производится на основе визуальных и текстовых материалов Заказчика.</w:t>
      </w:r>
    </w:p>
    <w:p w:rsidR="007871A0" w:rsidRDefault="007871A0">
      <w:pPr>
        <w:numPr>
          <w:ilvl w:val="0"/>
          <w:numId w:val="1"/>
        </w:numPr>
      </w:pPr>
      <w:r>
        <w:t xml:space="preserve"> Программа должна иметь возможность расширения количества языковых пакетов.</w:t>
      </w:r>
    </w:p>
    <w:p w:rsidR="007871A0" w:rsidRPr="000C420B" w:rsidRDefault="007871A0">
      <w:pPr>
        <w:numPr>
          <w:ilvl w:val="0"/>
          <w:numId w:val="1"/>
        </w:numPr>
      </w:pPr>
      <w:r>
        <w:t xml:space="preserve">Программа изготавливается для использования в среде операционной системы </w:t>
      </w:r>
      <w:r>
        <w:rPr>
          <w:lang w:val="en-US"/>
        </w:rPr>
        <w:t>Windows</w:t>
      </w:r>
      <w:r w:rsidRPr="000C420B">
        <w:t xml:space="preserve"> 8 </w:t>
      </w:r>
      <w:r>
        <w:t xml:space="preserve">(всех версий) и с учетом расширения  ее до использования в остальных версиях </w:t>
      </w:r>
      <w:r>
        <w:rPr>
          <w:lang w:val="en-US"/>
        </w:rPr>
        <w:t>Windows</w:t>
      </w:r>
      <w:r w:rsidRPr="000C420B">
        <w:t>.</w:t>
      </w:r>
    </w:p>
    <w:p w:rsidR="007871A0" w:rsidRDefault="000C420B">
      <w:pPr>
        <w:numPr>
          <w:ilvl w:val="0"/>
          <w:numId w:val="1"/>
        </w:numPr>
      </w:pPr>
      <w:r>
        <w:t>Программа должная корректно работать на устройствах с мониторами от 9  дюймов до больших настольных мониторов и настенных экранов.</w:t>
      </w:r>
      <w:r w:rsidR="00FB7ACA">
        <w:t xml:space="preserve">  Заказчик предоставляет </w:t>
      </w:r>
      <w:proofErr w:type="gramStart"/>
      <w:r w:rsidR="00FB7ACA">
        <w:t>устройства</w:t>
      </w:r>
      <w:proofErr w:type="gramEnd"/>
      <w:r w:rsidR="00FB7ACA">
        <w:t xml:space="preserve"> поддержка которых планируется.</w:t>
      </w:r>
    </w:p>
    <w:p w:rsidR="000C420B" w:rsidRDefault="00FA3614">
      <w:pPr>
        <w:numPr>
          <w:ilvl w:val="0"/>
          <w:numId w:val="1"/>
        </w:numPr>
      </w:pPr>
      <w:r>
        <w:t xml:space="preserve">Во время написания кода программы Подрядчик на русском языке сопровождает свои действия </w:t>
      </w:r>
      <w:r w:rsidR="0077375A">
        <w:t xml:space="preserve"> стандартными </w:t>
      </w:r>
      <w:r>
        <w:t>комментариями на русском языке.</w:t>
      </w:r>
    </w:p>
    <w:p w:rsidR="00FA3614" w:rsidRDefault="00FA3614">
      <w:pPr>
        <w:numPr>
          <w:ilvl w:val="0"/>
          <w:numId w:val="1"/>
        </w:numPr>
      </w:pPr>
      <w:r>
        <w:t>После достижения этапа предварительной готовности программы Подрядчик предоставляет доступ к ней Заказчику для ознакомления и тестирования.</w:t>
      </w:r>
    </w:p>
    <w:p w:rsidR="00FA3614" w:rsidRDefault="00FA3614" w:rsidP="0006138E">
      <w:pPr>
        <w:numPr>
          <w:ilvl w:val="0"/>
          <w:numId w:val="1"/>
        </w:numPr>
      </w:pPr>
      <w:r>
        <w:t xml:space="preserve"> Подрядчик осуществляет все действия, необходимые для  выгрузки программы в магазин </w:t>
      </w:r>
      <w:r>
        <w:rPr>
          <w:lang w:val="en-US"/>
        </w:rPr>
        <w:t>Windows</w:t>
      </w:r>
      <w:r>
        <w:t xml:space="preserve"> и доводит процесс до рабочего состояния</w:t>
      </w:r>
      <w:r w:rsidR="00747C30">
        <w:t xml:space="preserve"> «под ключ»</w:t>
      </w:r>
      <w:r>
        <w:t>.</w:t>
      </w:r>
      <w:r w:rsidR="0006138E" w:rsidRPr="0006138E">
        <w:t xml:space="preserve"> Оплата платной версии должна осуществляться на счет карты </w:t>
      </w:r>
      <w:r w:rsidR="0006138E" w:rsidRPr="0006138E">
        <w:rPr>
          <w:b/>
        </w:rPr>
        <w:t>Visa</w:t>
      </w:r>
      <w:r w:rsidR="0006138E" w:rsidRPr="0006138E">
        <w:t xml:space="preserve"> Заказчика.</w:t>
      </w:r>
      <w:r w:rsidR="0006138E">
        <w:t xml:space="preserve"> </w:t>
      </w:r>
      <w:r w:rsidR="005F2423">
        <w:t xml:space="preserve"> Исполнитель и Заказчик должны согласовать действия по публикации приложение в магазине </w:t>
      </w:r>
      <w:r w:rsidR="005F2423">
        <w:rPr>
          <w:lang w:val="en-US"/>
        </w:rPr>
        <w:t>Windows</w:t>
      </w:r>
      <w:r w:rsidR="005F2423" w:rsidRPr="005F2423">
        <w:t>.</w:t>
      </w:r>
    </w:p>
    <w:p w:rsidR="00FA3614" w:rsidRDefault="00FA3614">
      <w:pPr>
        <w:numPr>
          <w:ilvl w:val="0"/>
          <w:numId w:val="1"/>
        </w:numPr>
      </w:pPr>
      <w:r>
        <w:t>При изготовлении программы Подрядчик осуществляет необходимые доработки программы с уведомлением Заказчика. Изменения в программе, сделанные Подрядчиком без согласия Заказчика считаются недействительными.</w:t>
      </w:r>
    </w:p>
    <w:p w:rsidR="004B66AD" w:rsidRDefault="004B66AD" w:rsidP="005F2423">
      <w:pPr>
        <w:numPr>
          <w:ilvl w:val="0"/>
          <w:numId w:val="1"/>
        </w:numPr>
      </w:pPr>
      <w:r>
        <w:t>Программа должна корректно работать на устройствах с тактовой частотой процессоров от 1 МГц и выше.</w:t>
      </w:r>
      <w:r w:rsidR="005F2423" w:rsidRPr="005F2423">
        <w:t xml:space="preserve"> </w:t>
      </w:r>
      <w:r w:rsidR="005F2423">
        <w:t xml:space="preserve">Заказчик предоставляет </w:t>
      </w:r>
      <w:proofErr w:type="gramStart"/>
      <w:r w:rsidR="005F2423">
        <w:t>устройства</w:t>
      </w:r>
      <w:proofErr w:type="gramEnd"/>
      <w:r w:rsidR="005F2423">
        <w:t xml:space="preserve"> поддержка которых планируется.</w:t>
      </w:r>
    </w:p>
    <w:p w:rsidR="004B66AD" w:rsidRDefault="004B66AD">
      <w:pPr>
        <w:numPr>
          <w:ilvl w:val="0"/>
          <w:numId w:val="1"/>
        </w:numPr>
      </w:pPr>
      <w:r>
        <w:t xml:space="preserve"> В случае невозможности работы программы на каком-либо виде устройств с какими-либо техническими параметрами, Подрядчик уведомляет Заказчика для принятия решения.</w:t>
      </w:r>
    </w:p>
    <w:p w:rsidR="004B66AD" w:rsidRDefault="004B66AD">
      <w:pPr>
        <w:numPr>
          <w:ilvl w:val="0"/>
          <w:numId w:val="1"/>
        </w:numPr>
      </w:pPr>
      <w:r>
        <w:t>При работе в программе по введению текста в любом месте программы, при использовании экранной клавиатуры планшетных компьютеров, рабочее поле программы должно передвигаться вверх выше экранной клавиатуры для возможности видеть вводимый текст.</w:t>
      </w:r>
    </w:p>
    <w:p w:rsidR="004B66AD" w:rsidRPr="003A027C" w:rsidRDefault="004B66AD">
      <w:pPr>
        <w:numPr>
          <w:ilvl w:val="0"/>
          <w:numId w:val="1"/>
        </w:numPr>
        <w:rPr>
          <w:highlight w:val="red"/>
        </w:rPr>
      </w:pPr>
      <w:r w:rsidRPr="003A027C">
        <w:rPr>
          <w:highlight w:val="red"/>
        </w:rPr>
        <w:t>В бе</w:t>
      </w:r>
      <w:r w:rsidR="0006138E" w:rsidRPr="003A027C">
        <w:rPr>
          <w:highlight w:val="red"/>
        </w:rPr>
        <w:t xml:space="preserve">сплатной версии программы </w:t>
      </w:r>
      <w:r w:rsidRPr="003A027C">
        <w:rPr>
          <w:highlight w:val="red"/>
        </w:rPr>
        <w:t xml:space="preserve"> будет располагаться рекламный блок небольшого размера</w:t>
      </w:r>
      <w:r w:rsidR="00D005C9" w:rsidRPr="003A027C">
        <w:rPr>
          <w:highlight w:val="red"/>
        </w:rPr>
        <w:t xml:space="preserve"> приблизительно 30х100 пикселей с возможностью транслировать несколько сменных изображений или сюжетов</w:t>
      </w:r>
      <w:r w:rsidR="00C015A9" w:rsidRPr="003A027C">
        <w:rPr>
          <w:highlight w:val="red"/>
        </w:rPr>
        <w:t xml:space="preserve"> от разных рекламодателей</w:t>
      </w:r>
      <w:r w:rsidR="007C5C86" w:rsidRPr="003A027C">
        <w:rPr>
          <w:highlight w:val="red"/>
        </w:rPr>
        <w:t>. Место расположения рекламного блока будет определено Заказчиком после получения программы для предварительного тестирования.</w:t>
      </w:r>
      <w:r w:rsidR="00362181" w:rsidRPr="003A027C">
        <w:rPr>
          <w:highlight w:val="red"/>
        </w:rPr>
        <w:t xml:space="preserve"> Рекламный блок должен иметь возможность легкого управления (замене или корректировке размеров рекламного банера) Заказчиком.</w:t>
      </w:r>
    </w:p>
    <w:p w:rsidR="0006138E" w:rsidRDefault="0006138E">
      <w:pPr>
        <w:numPr>
          <w:ilvl w:val="0"/>
          <w:numId w:val="1"/>
        </w:numPr>
      </w:pPr>
      <w:r w:rsidRPr="004331F3">
        <w:rPr>
          <w:highlight w:val="red"/>
        </w:rPr>
        <w:t>Кнопка, управляющая появлением иконок, должна выполнять, кроме того, функцию часов, используя при этом системное время компьютера, на котором установлена программа.</w:t>
      </w:r>
      <w:r w:rsidR="004331F3">
        <w:t xml:space="preserve"> Заказчик предоставляет дизайн кнопки.</w:t>
      </w:r>
    </w:p>
    <w:p w:rsidR="0006138E" w:rsidRDefault="0006138E">
      <w:pPr>
        <w:numPr>
          <w:ilvl w:val="0"/>
          <w:numId w:val="1"/>
        </w:numPr>
      </w:pPr>
      <w:r>
        <w:lastRenderedPageBreak/>
        <w:t xml:space="preserve">Программа должна иметь </w:t>
      </w:r>
      <w:proofErr w:type="spellStart"/>
      <w:r w:rsidR="004331F3">
        <w:t>стандартрую</w:t>
      </w:r>
      <w:proofErr w:type="spellEnd"/>
      <w:r w:rsidR="00CC3B03">
        <w:t xml:space="preserve"> </w:t>
      </w:r>
      <w:r>
        <w:t xml:space="preserve">защиту от </w:t>
      </w:r>
      <w:proofErr w:type="spellStart"/>
      <w:r>
        <w:t>взламывания</w:t>
      </w:r>
      <w:proofErr w:type="spellEnd"/>
      <w:r>
        <w:t xml:space="preserve"> платной версии.</w:t>
      </w:r>
    </w:p>
    <w:p w:rsidR="00A7021F" w:rsidRDefault="00A7021F">
      <w:pPr>
        <w:numPr>
          <w:ilvl w:val="0"/>
          <w:numId w:val="1"/>
        </w:numPr>
      </w:pPr>
      <w:r>
        <w:t xml:space="preserve"> В случае смены компьютера Потребитель, оплативший ранее программу,  должен иметь возможность идентификации для скачивания  и пользования оплаченной программой.</w:t>
      </w:r>
      <w:r w:rsidR="0067268D">
        <w:t xml:space="preserve"> На данный этап оставляем данный пункт на рассмотрении на факт реализуемости.</w:t>
      </w:r>
    </w:p>
    <w:p w:rsidR="00A7021F" w:rsidRDefault="00A7021F">
      <w:pPr>
        <w:numPr>
          <w:ilvl w:val="0"/>
          <w:numId w:val="1"/>
        </w:numPr>
      </w:pPr>
      <w:r>
        <w:t xml:space="preserve"> Программа должна иметь </w:t>
      </w:r>
      <w:r w:rsidR="004541C1">
        <w:t>стандартную</w:t>
      </w:r>
      <w:r w:rsidR="001F561C">
        <w:t xml:space="preserve"> </w:t>
      </w:r>
      <w:r>
        <w:t xml:space="preserve">возможность </w:t>
      </w:r>
      <w:proofErr w:type="spellStart"/>
      <w:r>
        <w:t>докачки</w:t>
      </w:r>
      <w:proofErr w:type="spellEnd"/>
      <w:r>
        <w:t xml:space="preserve"> обновлений.</w:t>
      </w:r>
    </w:p>
    <w:p w:rsidR="00F25EAA" w:rsidRDefault="00F25EAA">
      <w:pPr>
        <w:numPr>
          <w:ilvl w:val="0"/>
          <w:numId w:val="1"/>
        </w:numPr>
      </w:pPr>
      <w:r>
        <w:t xml:space="preserve"> </w:t>
      </w:r>
      <w:proofErr w:type="gramStart"/>
      <w:r w:rsidRPr="00E26445">
        <w:rPr>
          <w:highlight w:val="red"/>
        </w:rPr>
        <w:t xml:space="preserve">Программа должна иметь возможность  распространения через обычные интернет-ресурсы, а не только через магазин </w:t>
      </w:r>
      <w:r w:rsidRPr="00E26445">
        <w:rPr>
          <w:highlight w:val="red"/>
          <w:lang w:val="en-US"/>
        </w:rPr>
        <w:t>Windows</w:t>
      </w:r>
      <w:r w:rsidRPr="00E26445">
        <w:rPr>
          <w:highlight w:val="red"/>
        </w:rPr>
        <w:t>.</w:t>
      </w:r>
      <w:proofErr w:type="gramEnd"/>
    </w:p>
    <w:p w:rsidR="00C47B82" w:rsidRDefault="00C47B82">
      <w:pPr>
        <w:numPr>
          <w:ilvl w:val="0"/>
          <w:numId w:val="1"/>
        </w:numPr>
      </w:pPr>
      <w:r>
        <w:t>Тени, употребленные в эскизном проекте, являются принципиальными, создающими объем элементами и должны быть выполнены качественно и естественно</w:t>
      </w:r>
      <w:r w:rsidR="00C015A9">
        <w:t>.</w:t>
      </w:r>
    </w:p>
    <w:p w:rsidR="008420EE" w:rsidRDefault="008420EE">
      <w:pPr>
        <w:numPr>
          <w:ilvl w:val="0"/>
          <w:numId w:val="1"/>
        </w:numPr>
      </w:pPr>
      <w:r>
        <w:t xml:space="preserve"> Программа является собственность Заказчика и Подрядчик не вправе использовать ее по своему назначению.</w:t>
      </w:r>
    </w:p>
    <w:p w:rsidR="007871A0" w:rsidRPr="009C67F6" w:rsidRDefault="001B4626">
      <w:pPr>
        <w:numPr>
          <w:ilvl w:val="0"/>
          <w:numId w:val="1"/>
        </w:numPr>
        <w:rPr>
          <w:highlight w:val="red"/>
        </w:rPr>
      </w:pPr>
      <w:r w:rsidRPr="009C67F6">
        <w:rPr>
          <w:highlight w:val="red"/>
        </w:rPr>
        <w:t xml:space="preserve">Рекламный баннер должен иметь возможность </w:t>
      </w:r>
      <w:proofErr w:type="gramStart"/>
      <w:r w:rsidRPr="009C67F6">
        <w:rPr>
          <w:highlight w:val="red"/>
        </w:rPr>
        <w:t>языкового</w:t>
      </w:r>
      <w:proofErr w:type="gramEnd"/>
      <w:r w:rsidRPr="009C67F6">
        <w:rPr>
          <w:highlight w:val="red"/>
        </w:rPr>
        <w:t xml:space="preserve"> и территориального таргетинга</w:t>
      </w:r>
    </w:p>
    <w:p w:rsidR="008B1A34" w:rsidRDefault="008B1A34">
      <w:pPr>
        <w:numPr>
          <w:ilvl w:val="0"/>
          <w:numId w:val="1"/>
        </w:numPr>
      </w:pPr>
      <w:r>
        <w:t xml:space="preserve">Программа должна иметь функцию </w:t>
      </w:r>
      <w:r>
        <w:rPr>
          <w:lang w:val="en-US"/>
        </w:rPr>
        <w:t>Snap</w:t>
      </w:r>
      <w:r>
        <w:t xml:space="preserve"> и удовлетворять всем требованиям компании </w:t>
      </w:r>
      <w:r>
        <w:rPr>
          <w:lang w:val="en-US"/>
        </w:rPr>
        <w:t>Microsoft</w:t>
      </w:r>
      <w:r w:rsidR="009C22A1">
        <w:t xml:space="preserve"> и нормам программирования</w:t>
      </w:r>
      <w:r w:rsidRPr="008B1A34">
        <w:t>.</w:t>
      </w:r>
    </w:p>
    <w:p w:rsidR="001B4626" w:rsidRDefault="007871A0">
      <w:pPr>
        <w:numPr>
          <w:ilvl w:val="0"/>
          <w:numId w:val="1"/>
        </w:numPr>
      </w:pPr>
      <w:r>
        <w:t xml:space="preserve"> После ввода программы в эксплуатацию и устранения основного объема доводок до «совершенства» Подрядчик по поручению Заказчика и при обоюдном согласии сторон за отдельную плату, согласованную сторонами, принимает на себя обязательства по технической поддержке и совершенствованию  программы</w:t>
      </w:r>
      <w:r w:rsidR="001B4626">
        <w:t>.</w:t>
      </w:r>
    </w:p>
    <w:p w:rsidR="001A1042" w:rsidRDefault="001A1042">
      <w:pPr>
        <w:numPr>
          <w:ilvl w:val="0"/>
          <w:numId w:val="1"/>
        </w:numPr>
      </w:pPr>
      <w:r>
        <w:t xml:space="preserve"> Исполнитель обеспечивает в результате изготовления программы механизм учета количества установленных копий программы</w:t>
      </w:r>
      <w:r w:rsidR="00292E37">
        <w:t xml:space="preserve">, основанный на статистике </w:t>
      </w:r>
      <w:r w:rsidR="00292E37">
        <w:rPr>
          <w:lang w:val="en-US"/>
        </w:rPr>
        <w:t>Windows</w:t>
      </w:r>
      <w:r w:rsidR="00292E37" w:rsidRPr="00FB7ACA">
        <w:t>.</w:t>
      </w:r>
    </w:p>
    <w:p w:rsidR="00DE4EF4" w:rsidRDefault="00DE4EF4" w:rsidP="00DE4EF4"/>
    <w:sectPr w:rsidR="00DE4EF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0B"/>
    <w:rsid w:val="0006138E"/>
    <w:rsid w:val="000C420B"/>
    <w:rsid w:val="001812DD"/>
    <w:rsid w:val="001A1042"/>
    <w:rsid w:val="001B4626"/>
    <w:rsid w:val="001F561C"/>
    <w:rsid w:val="00292E37"/>
    <w:rsid w:val="002E59B7"/>
    <w:rsid w:val="00362181"/>
    <w:rsid w:val="003628C4"/>
    <w:rsid w:val="003A027C"/>
    <w:rsid w:val="004331F3"/>
    <w:rsid w:val="004541C1"/>
    <w:rsid w:val="004B66AD"/>
    <w:rsid w:val="00524378"/>
    <w:rsid w:val="005F2423"/>
    <w:rsid w:val="00607E3C"/>
    <w:rsid w:val="00621DD1"/>
    <w:rsid w:val="0067268D"/>
    <w:rsid w:val="00747C30"/>
    <w:rsid w:val="0077375A"/>
    <w:rsid w:val="007871A0"/>
    <w:rsid w:val="007C5C86"/>
    <w:rsid w:val="008420EE"/>
    <w:rsid w:val="008B1A34"/>
    <w:rsid w:val="009C22A1"/>
    <w:rsid w:val="009C67F6"/>
    <w:rsid w:val="00A7021F"/>
    <w:rsid w:val="00C015A9"/>
    <w:rsid w:val="00C47B82"/>
    <w:rsid w:val="00CC3B03"/>
    <w:rsid w:val="00D005C9"/>
    <w:rsid w:val="00D85EA8"/>
    <w:rsid w:val="00DE4EF4"/>
    <w:rsid w:val="00E2062B"/>
    <w:rsid w:val="00E26445"/>
    <w:rsid w:val="00ED74F1"/>
    <w:rsid w:val="00F25EAA"/>
    <w:rsid w:val="00FA3614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Title"/>
    <w:basedOn w:val="a4"/>
    <w:next w:val="a7"/>
    <w:qFormat/>
  </w:style>
  <w:style w:type="paragraph" w:styleId="a7">
    <w:name w:val="Subtitle"/>
    <w:basedOn w:val="a4"/>
    <w:next w:val="a5"/>
    <w:qFormat/>
    <w:pPr>
      <w:jc w:val="center"/>
    </w:pPr>
    <w:rPr>
      <w:i/>
      <w:iCs/>
    </w:rPr>
  </w:style>
  <w:style w:type="paragraph" w:styleId="a8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Title"/>
    <w:basedOn w:val="a4"/>
    <w:next w:val="a7"/>
    <w:qFormat/>
  </w:style>
  <w:style w:type="paragraph" w:styleId="a7">
    <w:name w:val="Subtitle"/>
    <w:basedOn w:val="a4"/>
    <w:next w:val="a5"/>
    <w:qFormat/>
    <w:pPr>
      <w:jc w:val="center"/>
    </w:pPr>
    <w:rPr>
      <w:i/>
      <w:iCs/>
    </w:rPr>
  </w:style>
  <w:style w:type="paragraph" w:styleId="a8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2828</Words>
  <Characters>1613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Бурминский</dc:creator>
  <cp:lastModifiedBy>user</cp:lastModifiedBy>
  <cp:revision>2</cp:revision>
  <cp:lastPrinted>1900-12-31T22:00:00Z</cp:lastPrinted>
  <dcterms:created xsi:type="dcterms:W3CDTF">2013-03-04T16:50:00Z</dcterms:created>
  <dcterms:modified xsi:type="dcterms:W3CDTF">2013-03-04T16:50:00Z</dcterms:modified>
</cp:coreProperties>
</file>