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006AB" w14:textId="77777777" w:rsidR="005B4908" w:rsidRPr="00A328FD" w:rsidRDefault="00000000">
      <w:pPr>
        <w:pStyle w:val="Ttulo1"/>
        <w:rPr>
          <w:lang w:val="pt-BR"/>
        </w:rPr>
      </w:pPr>
      <w:r w:rsidRPr="00A328FD">
        <w:rPr>
          <w:lang w:val="pt-BR"/>
        </w:rPr>
        <w:t>Projeto HID-43 — Etapa 1: Previsão de cargas</w:t>
      </w:r>
    </w:p>
    <w:p w14:paraId="186CB048" w14:textId="29570BD6" w:rsidR="005B4908" w:rsidRPr="00A328FD" w:rsidRDefault="00000000">
      <w:pPr>
        <w:rPr>
          <w:lang w:val="pt-BR"/>
        </w:rPr>
      </w:pPr>
      <w:proofErr w:type="spellStart"/>
      <w:r w:rsidRPr="00A328FD">
        <w:rPr>
          <w:lang w:val="pt-BR"/>
        </w:rPr>
        <w:t>Oct</w:t>
      </w:r>
      <w:proofErr w:type="spellEnd"/>
      <w:r w:rsidRPr="00A328FD">
        <w:rPr>
          <w:lang w:val="pt-BR"/>
        </w:rPr>
        <w:t xml:space="preserve"> 21, 2026 </w:t>
      </w:r>
    </w:p>
    <w:p w14:paraId="36AEB294" w14:textId="77777777" w:rsidR="00A328FD" w:rsidRDefault="00000000">
      <w:pPr>
        <w:rPr>
          <w:lang w:val="pt-BR"/>
        </w:rPr>
      </w:pPr>
      <w:r w:rsidRPr="00A328FD">
        <w:rPr>
          <w:lang w:val="pt-BR"/>
        </w:rPr>
        <w:t xml:space="preserve">Início na aula de 21/10 · entrega até </w:t>
      </w:r>
      <w:proofErr w:type="spellStart"/>
      <w:r w:rsidRPr="00A328FD">
        <w:rPr>
          <w:lang w:val="pt-BR"/>
        </w:rPr>
        <w:t>Oct</w:t>
      </w:r>
      <w:proofErr w:type="spellEnd"/>
      <w:r w:rsidRPr="00A328FD">
        <w:rPr>
          <w:lang w:val="pt-BR"/>
        </w:rPr>
        <w:t xml:space="preserve"> 27, 2026, às 23h59</w:t>
      </w:r>
      <w:r w:rsidR="00A328FD">
        <w:rPr>
          <w:lang w:val="pt-BR"/>
        </w:rPr>
        <w:t xml:space="preserve">. </w:t>
      </w:r>
    </w:p>
    <w:p w14:paraId="1CB36BB0" w14:textId="452BA6E7" w:rsidR="005B4908" w:rsidRPr="00A328FD" w:rsidRDefault="00000000">
      <w:pPr>
        <w:rPr>
          <w:lang w:val="pt-BR"/>
        </w:rPr>
      </w:pPr>
      <w:r w:rsidRPr="00A328FD">
        <w:rPr>
          <w:lang w:val="pt-BR"/>
        </w:rPr>
        <w:t>Base: a entrega da Etapa 0 e os vídeos das aulas 28, 31 e 29.</w:t>
      </w:r>
    </w:p>
    <w:p w14:paraId="2A36F4E3" w14:textId="77777777" w:rsidR="005B4908" w:rsidRPr="00A328FD" w:rsidRDefault="00000000">
      <w:pPr>
        <w:pStyle w:val="Ttulo2"/>
        <w:rPr>
          <w:lang w:val="pt-BR"/>
        </w:rPr>
      </w:pPr>
      <w:r w:rsidRPr="00A328FD">
        <w:rPr>
          <w:lang w:val="pt-BR"/>
        </w:rPr>
        <w:t>Tarefa da Etapa 1</w:t>
      </w:r>
    </w:p>
    <w:p w14:paraId="195D79EA" w14:textId="77777777" w:rsidR="005B4908" w:rsidRPr="00A328FD" w:rsidRDefault="00000000">
      <w:pPr>
        <w:rPr>
          <w:lang w:val="pt-BR"/>
        </w:rPr>
      </w:pPr>
      <w:r w:rsidRPr="00A328FD">
        <w:rPr>
          <w:lang w:val="pt-BR"/>
        </w:rPr>
        <w:t>Nesta etapa a dupla decide quanta carga cada ambiente precisa: iluminação, tomadas de uso geral (TUG) e tomadas ou pontos de uso específico (TUE). Usem os critérios que vocês definiram na Etapa 0. Se adotaram a seção 9.5 por analogia, citem-na assim.</w:t>
      </w:r>
    </w:p>
    <w:p w14:paraId="321ACA7E" w14:textId="275BFD65" w:rsidR="005B4908" w:rsidRPr="00A328FD" w:rsidRDefault="00000000">
      <w:pPr>
        <w:rPr>
          <w:lang w:val="pt-BR"/>
        </w:rPr>
      </w:pPr>
      <w:r w:rsidRPr="00A328FD">
        <w:rPr>
          <w:b/>
          <w:lang w:val="pt-BR"/>
        </w:rPr>
        <w:t>1. Iluminação (9.5.2.1).</w:t>
      </w:r>
      <w:r w:rsidRPr="00A328FD">
        <w:rPr>
          <w:lang w:val="pt-BR"/>
        </w:rPr>
        <w:t xml:space="preserve"> Para cada ambiente, quantos pontos de luz e qual carga mínima de iluminação, em VA. Mostrem a conta feita a partir da área</w:t>
      </w:r>
      <w:r w:rsidR="00A328FD">
        <w:rPr>
          <w:lang w:val="pt-BR"/>
        </w:rPr>
        <w:t xml:space="preserve"> considerada em E0</w:t>
      </w:r>
      <w:r w:rsidRPr="00A328FD">
        <w:rPr>
          <w:lang w:val="pt-BR"/>
        </w:rPr>
        <w:t xml:space="preserve"> (9.5.2.1.2).</w:t>
      </w:r>
    </w:p>
    <w:p w14:paraId="48D71E5D" w14:textId="77777777" w:rsidR="005B4908" w:rsidRPr="00A328FD" w:rsidRDefault="00000000">
      <w:pPr>
        <w:rPr>
          <w:lang w:val="pt-BR"/>
        </w:rPr>
      </w:pPr>
      <w:r w:rsidRPr="00A328FD">
        <w:rPr>
          <w:b/>
          <w:lang w:val="pt-BR"/>
        </w:rPr>
        <w:t>2. Tomadas de uso geral (9.5.2.2).</w:t>
      </w:r>
    </w:p>
    <w:p w14:paraId="7FB4A069" w14:textId="77777777" w:rsidR="005B4908" w:rsidRPr="00A328FD" w:rsidRDefault="00000000">
      <w:pPr>
        <w:pStyle w:val="PargrafodaLista"/>
        <w:numPr>
          <w:ilvl w:val="0"/>
          <w:numId w:val="2"/>
        </w:numPr>
        <w:rPr>
          <w:lang w:val="pt-BR"/>
        </w:rPr>
      </w:pPr>
      <w:r w:rsidRPr="00A328FD">
        <w:rPr>
          <w:lang w:val="pt-BR"/>
        </w:rPr>
        <w:t>Quantas tomadas em cada ambiente (9.5.2.2.1). Na cozinha e na área de serviço, a conta é feita pelo perímetro. No sanitário, decidam quantos lavatórios recebem tomada. Para o vestiário, digam em qual alínea ele se encaixa e por quê.</w:t>
      </w:r>
    </w:p>
    <w:p w14:paraId="4F7AD90D" w14:textId="77777777" w:rsidR="005B4908" w:rsidRPr="00A328FD" w:rsidRDefault="00000000">
      <w:pPr>
        <w:pStyle w:val="PargrafodaLista"/>
        <w:numPr>
          <w:ilvl w:val="0"/>
          <w:numId w:val="2"/>
        </w:numPr>
        <w:rPr>
          <w:lang w:val="pt-BR"/>
        </w:rPr>
      </w:pPr>
      <w:r w:rsidRPr="00A328FD">
        <w:rPr>
          <w:lang w:val="pt-BR"/>
        </w:rPr>
        <w:t>Que potência atribuir a cada tomada (9.5.2.2.2). Atenção à regra dos 600 VA e dos 100 VA.</w:t>
      </w:r>
    </w:p>
    <w:p w14:paraId="36E599C5" w14:textId="77777777" w:rsidR="005B4908" w:rsidRPr="00A328FD" w:rsidRDefault="00000000">
      <w:pPr>
        <w:rPr>
          <w:lang w:val="pt-BR"/>
        </w:rPr>
      </w:pPr>
      <w:r w:rsidRPr="00A328FD">
        <w:rPr>
          <w:b/>
          <w:lang w:val="pt-BR"/>
        </w:rPr>
        <w:t>3. Pontos de uso específico.</w:t>
      </w:r>
      <w:r w:rsidRPr="00A328FD">
        <w:rPr>
          <w:lang w:val="pt-BR"/>
        </w:rPr>
        <w:t xml:space="preserve"> Listem os equipamentos com potência própria: chuveiros, equipamentos da cozinha, máquina de lavar e o que mais a dupla tiver previsto na Etapa 0. Para cada um, informem potência, tensão (127 V ou 220 V) e fator de potência adotado, e de onde veio cada valor (catálogo, norma, estimativa).</w:t>
      </w:r>
    </w:p>
    <w:p w14:paraId="2148F070" w14:textId="706BEEC3" w:rsidR="005B4908" w:rsidRPr="00A328FD" w:rsidRDefault="00000000">
      <w:pPr>
        <w:rPr>
          <w:lang w:val="pt-BR"/>
        </w:rPr>
      </w:pPr>
      <w:r w:rsidRPr="00A328FD">
        <w:rPr>
          <w:b/>
          <w:lang w:val="pt-BR"/>
        </w:rPr>
        <w:t>4. Corrente de cada equipamento.</w:t>
      </w:r>
      <w:r w:rsidRPr="00A328FD">
        <w:rPr>
          <w:lang w:val="pt-BR"/>
        </w:rPr>
        <w:t xml:space="preserve"> Calculem a corrente de cada ponto de uso específico. Aqui entra o SB1: a corrente depende da potência ativa, da tensão e do fator de potência. Um chuveiro é carga resistiva; a máquina de lavar e a geladeira têm motor. Indiquem quais equipamentos passam de 10 A, porque isso muda a divisão em circuitos</w:t>
      </w:r>
      <w:r w:rsidR="00A328FD">
        <w:rPr>
          <w:lang w:val="pt-BR"/>
        </w:rPr>
        <w:t xml:space="preserve"> que faremos</w:t>
      </w:r>
      <w:r w:rsidRPr="00A328FD">
        <w:rPr>
          <w:lang w:val="pt-BR"/>
        </w:rPr>
        <w:t xml:space="preserve"> na Etapa 2 (9.5.3.1).</w:t>
      </w:r>
    </w:p>
    <w:p w14:paraId="063CB250" w14:textId="77777777" w:rsidR="005B4908" w:rsidRPr="00A328FD" w:rsidRDefault="00000000">
      <w:pPr>
        <w:rPr>
          <w:lang w:val="pt-BR"/>
        </w:rPr>
      </w:pPr>
      <w:r w:rsidRPr="00A328FD">
        <w:rPr>
          <w:b/>
          <w:lang w:val="pt-BR"/>
        </w:rPr>
        <w:t>5. Ligação do chuveiro.</w:t>
      </w:r>
      <w:r w:rsidRPr="00A328FD">
        <w:rPr>
          <w:lang w:val="pt-BR"/>
        </w:rPr>
        <w:t xml:space="preserve"> Leiam o item 9.5.2.3 e digam como o chuveiro é ligado ao ponto de utilização.</w:t>
      </w:r>
    </w:p>
    <w:p w14:paraId="06BB57FB" w14:textId="5C2AE85C" w:rsidR="00A328FD" w:rsidRPr="00A328FD" w:rsidRDefault="00000000">
      <w:pPr>
        <w:rPr>
          <w:lang w:val="pt-BR"/>
        </w:rPr>
      </w:pPr>
      <w:r w:rsidRPr="00A328FD">
        <w:rPr>
          <w:b/>
          <w:lang w:val="pt-BR"/>
        </w:rPr>
        <w:t>6. Registro da IA.</w:t>
      </w:r>
      <w:r w:rsidRPr="00A328FD">
        <w:rPr>
          <w:lang w:val="pt-BR"/>
        </w:rPr>
        <w:t xml:space="preserve"> Um ponto em que a IA errou ou foi vaga nesta etapa, e como vocês perceberam</w:t>
      </w:r>
      <w:r w:rsidR="00A328FD">
        <w:rPr>
          <w:lang w:val="pt-BR"/>
        </w:rPr>
        <w:t xml:space="preserve"> e/ou testaram</w:t>
      </w:r>
      <w:r w:rsidRPr="00A328FD">
        <w:rPr>
          <w:lang w:val="pt-BR"/>
        </w:rPr>
        <w:t>.</w:t>
      </w:r>
    </w:p>
    <w:p w14:paraId="1E76A6E3" w14:textId="77777777" w:rsidR="005B4908" w:rsidRPr="00A328FD" w:rsidRDefault="00000000">
      <w:pPr>
        <w:pStyle w:val="Ttulo2"/>
        <w:rPr>
          <w:lang w:val="pt-BR"/>
        </w:rPr>
      </w:pPr>
      <w:r w:rsidRPr="00A328FD">
        <w:rPr>
          <w:lang w:val="pt-BR"/>
        </w:rPr>
        <w:t>O que entregar</w:t>
      </w:r>
    </w:p>
    <w:p w14:paraId="48ED190C" w14:textId="77777777" w:rsidR="005B4908" w:rsidRDefault="00000000">
      <w:pPr>
        <w:rPr>
          <w:lang w:val="pt-BR"/>
        </w:rPr>
      </w:pPr>
      <w:r w:rsidRPr="00A328FD">
        <w:rPr>
          <w:lang w:val="pt-BR"/>
        </w:rPr>
        <w:t>Um PDF por dupla com o quadro de previsão de cargas abaixo, a memória de cálculo dos itens 1, 2 e 4, a resposta do item 5 e o registro da IA.</w:t>
      </w:r>
    </w:p>
    <w:p w14:paraId="0F802661" w14:textId="03B0F3D0" w:rsidR="00A328FD" w:rsidRPr="00A328FD" w:rsidRDefault="00A328FD">
      <w:pPr>
        <w:rPr>
          <w:lang w:val="pt-BR"/>
        </w:rPr>
      </w:pPr>
      <w:r>
        <w:rPr>
          <w:lang w:val="pt-BR"/>
        </w:rPr>
        <w:t xml:space="preserve">Todos devem entregar (a dupla produz um documento, mas ambos entregam no </w:t>
      </w:r>
      <w:proofErr w:type="spellStart"/>
      <w:r>
        <w:rPr>
          <w:lang w:val="pt-BR"/>
        </w:rPr>
        <w:t>Classroom</w:t>
      </w:r>
      <w:proofErr w:type="spellEnd"/>
      <w:r>
        <w:rPr>
          <w:lang w:val="pt-BR"/>
        </w:rPr>
        <w:t>).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101"/>
        <w:gridCol w:w="1275"/>
        <w:gridCol w:w="1276"/>
        <w:gridCol w:w="992"/>
        <w:gridCol w:w="1134"/>
        <w:gridCol w:w="993"/>
        <w:gridCol w:w="560"/>
        <w:gridCol w:w="1040"/>
        <w:gridCol w:w="989"/>
      </w:tblGrid>
      <w:tr w:rsidR="005B4908" w14:paraId="235CFD9F" w14:textId="77777777" w:rsidTr="00A328FD">
        <w:trPr>
          <w:tblHeader/>
        </w:trPr>
        <w:tc>
          <w:tcPr>
            <w:tcW w:w="1101" w:type="dxa"/>
            <w:shd w:val="clear" w:color="auto" w:fill="F2F2F2"/>
          </w:tcPr>
          <w:p w14:paraId="4AE6BF3F" w14:textId="77777777" w:rsidR="005B4908" w:rsidRDefault="00000000">
            <w:proofErr w:type="spellStart"/>
            <w:r>
              <w:lastRenderedPageBreak/>
              <w:t>Ambiente</w:t>
            </w:r>
            <w:proofErr w:type="spellEnd"/>
          </w:p>
        </w:tc>
        <w:tc>
          <w:tcPr>
            <w:tcW w:w="1275" w:type="dxa"/>
            <w:shd w:val="clear" w:color="auto" w:fill="F2F2F2"/>
          </w:tcPr>
          <w:p w14:paraId="11439E38" w14:textId="77777777" w:rsidR="005B4908" w:rsidRDefault="00000000">
            <w:proofErr w:type="spellStart"/>
            <w:r>
              <w:t>Iluminação</w:t>
            </w:r>
            <w:proofErr w:type="spellEnd"/>
            <w:r>
              <w:t xml:space="preserve">: </w:t>
            </w:r>
            <w:proofErr w:type="spellStart"/>
            <w:r>
              <w:t>pontos</w:t>
            </w:r>
            <w:proofErr w:type="spellEnd"/>
            <w:r>
              <w:t xml:space="preserve"> e VA</w:t>
            </w:r>
          </w:p>
        </w:tc>
        <w:tc>
          <w:tcPr>
            <w:tcW w:w="1276" w:type="dxa"/>
            <w:shd w:val="clear" w:color="auto" w:fill="F2F2F2"/>
          </w:tcPr>
          <w:p w14:paraId="6A198503" w14:textId="77777777" w:rsidR="005B4908" w:rsidRDefault="00000000">
            <w:r>
              <w:t xml:space="preserve">TUG: </w:t>
            </w:r>
            <w:proofErr w:type="spellStart"/>
            <w:r>
              <w:t>quantidade</w:t>
            </w:r>
            <w:proofErr w:type="spellEnd"/>
            <w:r>
              <w:t xml:space="preserve"> e VA</w:t>
            </w:r>
          </w:p>
        </w:tc>
        <w:tc>
          <w:tcPr>
            <w:tcW w:w="992" w:type="dxa"/>
            <w:shd w:val="clear" w:color="auto" w:fill="F2F2F2"/>
          </w:tcPr>
          <w:p w14:paraId="7010A68B" w14:textId="4DFC9F3E" w:rsidR="005B4908" w:rsidRDefault="00000000">
            <w:r>
              <w:t xml:space="preserve">Ponto de </w:t>
            </w:r>
            <w:proofErr w:type="spellStart"/>
            <w:r>
              <w:t>uso</w:t>
            </w:r>
            <w:proofErr w:type="spellEnd"/>
            <w:r>
              <w:t xml:space="preserve"> </w:t>
            </w:r>
            <w:proofErr w:type="spellStart"/>
            <w:r>
              <w:t>específ</w:t>
            </w:r>
            <w:proofErr w:type="spellEnd"/>
            <w:r w:rsidR="00A328FD">
              <w:t>.</w:t>
            </w:r>
          </w:p>
        </w:tc>
        <w:tc>
          <w:tcPr>
            <w:tcW w:w="1134" w:type="dxa"/>
            <w:shd w:val="clear" w:color="auto" w:fill="F2F2F2"/>
          </w:tcPr>
          <w:p w14:paraId="49D21643" w14:textId="77777777" w:rsidR="005B4908" w:rsidRDefault="00000000">
            <w:proofErr w:type="spellStart"/>
            <w:r>
              <w:t>Potência</w:t>
            </w:r>
            <w:proofErr w:type="spellEnd"/>
            <w:r>
              <w:t xml:space="preserve"> (W)</w:t>
            </w:r>
          </w:p>
        </w:tc>
        <w:tc>
          <w:tcPr>
            <w:tcW w:w="993" w:type="dxa"/>
            <w:shd w:val="clear" w:color="auto" w:fill="F2F2F2"/>
          </w:tcPr>
          <w:p w14:paraId="1BACD43F" w14:textId="77777777" w:rsidR="005B4908" w:rsidRDefault="00000000">
            <w:proofErr w:type="spellStart"/>
            <w:r>
              <w:t>Tensão</w:t>
            </w:r>
            <w:proofErr w:type="spellEnd"/>
            <w:r>
              <w:t xml:space="preserve"> (V)</w:t>
            </w:r>
          </w:p>
        </w:tc>
        <w:tc>
          <w:tcPr>
            <w:tcW w:w="560" w:type="dxa"/>
            <w:shd w:val="clear" w:color="auto" w:fill="F2F2F2"/>
          </w:tcPr>
          <w:p w14:paraId="50572870" w14:textId="77777777" w:rsidR="005B4908" w:rsidRDefault="00000000">
            <w:r>
              <w:t>FP</w:t>
            </w:r>
          </w:p>
        </w:tc>
        <w:tc>
          <w:tcPr>
            <w:tcW w:w="1040" w:type="dxa"/>
            <w:shd w:val="clear" w:color="auto" w:fill="F2F2F2"/>
          </w:tcPr>
          <w:p w14:paraId="3AB72954" w14:textId="77777777" w:rsidR="005B4908" w:rsidRDefault="00000000">
            <w:r>
              <w:t>Corrente (A)</w:t>
            </w:r>
          </w:p>
        </w:tc>
        <w:tc>
          <w:tcPr>
            <w:tcW w:w="989" w:type="dxa"/>
            <w:shd w:val="clear" w:color="auto" w:fill="F2F2F2"/>
          </w:tcPr>
          <w:p w14:paraId="1FB950C9" w14:textId="77777777" w:rsidR="005B4908" w:rsidRDefault="00000000">
            <w:proofErr w:type="spellStart"/>
            <w:r>
              <w:t>Itens</w:t>
            </w:r>
            <w:proofErr w:type="spellEnd"/>
            <w:r>
              <w:t xml:space="preserve"> da NBR </w:t>
            </w:r>
            <w:proofErr w:type="spellStart"/>
            <w:r>
              <w:t>citados</w:t>
            </w:r>
            <w:proofErr w:type="spellEnd"/>
          </w:p>
        </w:tc>
      </w:tr>
      <w:tr w:rsidR="005B4908" w14:paraId="3F311272" w14:textId="77777777" w:rsidTr="00A328FD">
        <w:tc>
          <w:tcPr>
            <w:tcW w:w="1101" w:type="dxa"/>
          </w:tcPr>
          <w:p w14:paraId="417A84FE" w14:textId="77777777" w:rsidR="005B4908" w:rsidRDefault="00000000">
            <w:proofErr w:type="spellStart"/>
            <w:r>
              <w:t>Vestiário</w:t>
            </w:r>
            <w:proofErr w:type="spellEnd"/>
          </w:p>
        </w:tc>
        <w:tc>
          <w:tcPr>
            <w:tcW w:w="1275" w:type="dxa"/>
          </w:tcPr>
          <w:p w14:paraId="144CE203" w14:textId="77777777" w:rsidR="005B4908" w:rsidRDefault="005B4908"/>
        </w:tc>
        <w:tc>
          <w:tcPr>
            <w:tcW w:w="1276" w:type="dxa"/>
          </w:tcPr>
          <w:p w14:paraId="6487497B" w14:textId="77777777" w:rsidR="005B4908" w:rsidRDefault="005B4908"/>
        </w:tc>
        <w:tc>
          <w:tcPr>
            <w:tcW w:w="992" w:type="dxa"/>
          </w:tcPr>
          <w:p w14:paraId="351ADCF5" w14:textId="77777777" w:rsidR="005B4908" w:rsidRDefault="005B4908"/>
        </w:tc>
        <w:tc>
          <w:tcPr>
            <w:tcW w:w="1134" w:type="dxa"/>
          </w:tcPr>
          <w:p w14:paraId="629B84B5" w14:textId="77777777" w:rsidR="005B4908" w:rsidRDefault="005B4908"/>
        </w:tc>
        <w:tc>
          <w:tcPr>
            <w:tcW w:w="993" w:type="dxa"/>
          </w:tcPr>
          <w:p w14:paraId="033F0E91" w14:textId="77777777" w:rsidR="005B4908" w:rsidRDefault="005B4908"/>
        </w:tc>
        <w:tc>
          <w:tcPr>
            <w:tcW w:w="560" w:type="dxa"/>
          </w:tcPr>
          <w:p w14:paraId="251E78FD" w14:textId="77777777" w:rsidR="005B4908" w:rsidRDefault="005B4908"/>
        </w:tc>
        <w:tc>
          <w:tcPr>
            <w:tcW w:w="1040" w:type="dxa"/>
          </w:tcPr>
          <w:p w14:paraId="1D14511D" w14:textId="77777777" w:rsidR="005B4908" w:rsidRDefault="005B4908"/>
        </w:tc>
        <w:tc>
          <w:tcPr>
            <w:tcW w:w="989" w:type="dxa"/>
          </w:tcPr>
          <w:p w14:paraId="2F788FCA" w14:textId="77777777" w:rsidR="005B4908" w:rsidRDefault="005B4908"/>
        </w:tc>
      </w:tr>
      <w:tr w:rsidR="005B4908" w14:paraId="6281EA3B" w14:textId="77777777" w:rsidTr="00A328FD">
        <w:tc>
          <w:tcPr>
            <w:tcW w:w="1101" w:type="dxa"/>
          </w:tcPr>
          <w:p w14:paraId="589D85FD" w14:textId="77777777" w:rsidR="005B4908" w:rsidRDefault="00000000">
            <w:proofErr w:type="spellStart"/>
            <w:r>
              <w:t>Sanitário</w:t>
            </w:r>
            <w:proofErr w:type="spellEnd"/>
          </w:p>
        </w:tc>
        <w:tc>
          <w:tcPr>
            <w:tcW w:w="1275" w:type="dxa"/>
          </w:tcPr>
          <w:p w14:paraId="2E2A2E4D" w14:textId="77777777" w:rsidR="005B4908" w:rsidRDefault="005B4908"/>
        </w:tc>
        <w:tc>
          <w:tcPr>
            <w:tcW w:w="1276" w:type="dxa"/>
          </w:tcPr>
          <w:p w14:paraId="233F0F53" w14:textId="77777777" w:rsidR="005B4908" w:rsidRDefault="005B4908"/>
        </w:tc>
        <w:tc>
          <w:tcPr>
            <w:tcW w:w="992" w:type="dxa"/>
          </w:tcPr>
          <w:p w14:paraId="453BA457" w14:textId="77777777" w:rsidR="005B4908" w:rsidRDefault="005B4908"/>
        </w:tc>
        <w:tc>
          <w:tcPr>
            <w:tcW w:w="1134" w:type="dxa"/>
          </w:tcPr>
          <w:p w14:paraId="1C1C787F" w14:textId="77777777" w:rsidR="005B4908" w:rsidRDefault="005B4908"/>
        </w:tc>
        <w:tc>
          <w:tcPr>
            <w:tcW w:w="993" w:type="dxa"/>
          </w:tcPr>
          <w:p w14:paraId="0B476047" w14:textId="77777777" w:rsidR="005B4908" w:rsidRDefault="005B4908"/>
        </w:tc>
        <w:tc>
          <w:tcPr>
            <w:tcW w:w="560" w:type="dxa"/>
          </w:tcPr>
          <w:p w14:paraId="4C4549DA" w14:textId="77777777" w:rsidR="005B4908" w:rsidRDefault="005B4908"/>
        </w:tc>
        <w:tc>
          <w:tcPr>
            <w:tcW w:w="1040" w:type="dxa"/>
          </w:tcPr>
          <w:p w14:paraId="192F03AB" w14:textId="77777777" w:rsidR="005B4908" w:rsidRDefault="005B4908"/>
        </w:tc>
        <w:tc>
          <w:tcPr>
            <w:tcW w:w="989" w:type="dxa"/>
          </w:tcPr>
          <w:p w14:paraId="3BAC77EF" w14:textId="77777777" w:rsidR="005B4908" w:rsidRDefault="005B4908"/>
        </w:tc>
      </w:tr>
      <w:tr w:rsidR="005B4908" w14:paraId="3FF8FB1B" w14:textId="77777777" w:rsidTr="00A328FD">
        <w:tc>
          <w:tcPr>
            <w:tcW w:w="1101" w:type="dxa"/>
          </w:tcPr>
          <w:p w14:paraId="2D03D48B" w14:textId="77777777" w:rsidR="005B4908" w:rsidRDefault="00000000">
            <w:proofErr w:type="spellStart"/>
            <w:r>
              <w:t>Cozinha</w:t>
            </w:r>
            <w:proofErr w:type="spellEnd"/>
          </w:p>
        </w:tc>
        <w:tc>
          <w:tcPr>
            <w:tcW w:w="1275" w:type="dxa"/>
          </w:tcPr>
          <w:p w14:paraId="06FD9CAF" w14:textId="77777777" w:rsidR="005B4908" w:rsidRDefault="005B4908"/>
        </w:tc>
        <w:tc>
          <w:tcPr>
            <w:tcW w:w="1276" w:type="dxa"/>
          </w:tcPr>
          <w:p w14:paraId="4A70A44A" w14:textId="77777777" w:rsidR="005B4908" w:rsidRDefault="005B4908"/>
        </w:tc>
        <w:tc>
          <w:tcPr>
            <w:tcW w:w="992" w:type="dxa"/>
          </w:tcPr>
          <w:p w14:paraId="5E5B85FE" w14:textId="77777777" w:rsidR="005B4908" w:rsidRDefault="005B4908"/>
        </w:tc>
        <w:tc>
          <w:tcPr>
            <w:tcW w:w="1134" w:type="dxa"/>
          </w:tcPr>
          <w:p w14:paraId="78305CAD" w14:textId="77777777" w:rsidR="005B4908" w:rsidRDefault="005B4908"/>
        </w:tc>
        <w:tc>
          <w:tcPr>
            <w:tcW w:w="993" w:type="dxa"/>
          </w:tcPr>
          <w:p w14:paraId="72605F44" w14:textId="77777777" w:rsidR="005B4908" w:rsidRDefault="005B4908"/>
        </w:tc>
        <w:tc>
          <w:tcPr>
            <w:tcW w:w="560" w:type="dxa"/>
          </w:tcPr>
          <w:p w14:paraId="7633AECF" w14:textId="77777777" w:rsidR="005B4908" w:rsidRDefault="005B4908"/>
        </w:tc>
        <w:tc>
          <w:tcPr>
            <w:tcW w:w="1040" w:type="dxa"/>
          </w:tcPr>
          <w:p w14:paraId="37C625D3" w14:textId="77777777" w:rsidR="005B4908" w:rsidRDefault="005B4908"/>
        </w:tc>
        <w:tc>
          <w:tcPr>
            <w:tcW w:w="989" w:type="dxa"/>
          </w:tcPr>
          <w:p w14:paraId="47A5D569" w14:textId="77777777" w:rsidR="005B4908" w:rsidRDefault="005B4908"/>
        </w:tc>
      </w:tr>
      <w:tr w:rsidR="005B4908" w14:paraId="287AC2E8" w14:textId="77777777" w:rsidTr="00A328FD">
        <w:tc>
          <w:tcPr>
            <w:tcW w:w="1101" w:type="dxa"/>
          </w:tcPr>
          <w:p w14:paraId="4DC60C1B" w14:textId="77777777" w:rsidR="005B4908" w:rsidRDefault="00000000">
            <w:proofErr w:type="spellStart"/>
            <w:r>
              <w:t>Área</w:t>
            </w:r>
            <w:proofErr w:type="spellEnd"/>
            <w:r>
              <w:t xml:space="preserve"> de </w:t>
            </w:r>
            <w:proofErr w:type="spellStart"/>
            <w:r>
              <w:t>serviço</w:t>
            </w:r>
            <w:proofErr w:type="spellEnd"/>
            <w:r>
              <w:t xml:space="preserve"> + DML</w:t>
            </w:r>
          </w:p>
        </w:tc>
        <w:tc>
          <w:tcPr>
            <w:tcW w:w="1275" w:type="dxa"/>
          </w:tcPr>
          <w:p w14:paraId="41CB44B8" w14:textId="77777777" w:rsidR="005B4908" w:rsidRDefault="005B4908"/>
        </w:tc>
        <w:tc>
          <w:tcPr>
            <w:tcW w:w="1276" w:type="dxa"/>
          </w:tcPr>
          <w:p w14:paraId="2E1829AD" w14:textId="77777777" w:rsidR="005B4908" w:rsidRDefault="005B4908"/>
        </w:tc>
        <w:tc>
          <w:tcPr>
            <w:tcW w:w="992" w:type="dxa"/>
          </w:tcPr>
          <w:p w14:paraId="70039BB9" w14:textId="77777777" w:rsidR="005B4908" w:rsidRDefault="005B4908"/>
        </w:tc>
        <w:tc>
          <w:tcPr>
            <w:tcW w:w="1134" w:type="dxa"/>
          </w:tcPr>
          <w:p w14:paraId="557A0C28" w14:textId="77777777" w:rsidR="005B4908" w:rsidRDefault="005B4908"/>
        </w:tc>
        <w:tc>
          <w:tcPr>
            <w:tcW w:w="993" w:type="dxa"/>
          </w:tcPr>
          <w:p w14:paraId="46312F6D" w14:textId="77777777" w:rsidR="005B4908" w:rsidRDefault="005B4908"/>
        </w:tc>
        <w:tc>
          <w:tcPr>
            <w:tcW w:w="560" w:type="dxa"/>
          </w:tcPr>
          <w:p w14:paraId="67F53AB8" w14:textId="77777777" w:rsidR="005B4908" w:rsidRDefault="005B4908"/>
        </w:tc>
        <w:tc>
          <w:tcPr>
            <w:tcW w:w="1040" w:type="dxa"/>
          </w:tcPr>
          <w:p w14:paraId="45DA81AE" w14:textId="77777777" w:rsidR="005B4908" w:rsidRDefault="005B4908"/>
        </w:tc>
        <w:tc>
          <w:tcPr>
            <w:tcW w:w="989" w:type="dxa"/>
          </w:tcPr>
          <w:p w14:paraId="6AADCC12" w14:textId="77777777" w:rsidR="005B4908" w:rsidRDefault="005B4908"/>
        </w:tc>
      </w:tr>
    </w:tbl>
    <w:p w14:paraId="0893F522" w14:textId="77777777" w:rsidR="005B4908" w:rsidRPr="00A328FD" w:rsidRDefault="00000000">
      <w:pPr>
        <w:rPr>
          <w:lang w:val="pt-BR"/>
        </w:rPr>
      </w:pPr>
      <w:r w:rsidRPr="00A328FD">
        <w:rPr>
          <w:lang w:val="pt-BR"/>
        </w:rPr>
        <w:t>Um ambiente com vários equipamentos ocupa uma linha por equipamento.</w:t>
      </w:r>
    </w:p>
    <w:p w14:paraId="2F2FCB55" w14:textId="77777777" w:rsidR="005B4908" w:rsidRPr="00A328FD" w:rsidRDefault="00000000">
      <w:pPr>
        <w:pStyle w:val="PargrafodaLista"/>
        <w:numPr>
          <w:ilvl w:val="0"/>
          <w:numId w:val="3"/>
        </w:numPr>
        <w:rPr>
          <w:lang w:val="pt-BR"/>
        </w:rPr>
      </w:pPr>
      <w:r w:rsidRPr="00A328FD">
        <w:rPr>
          <w:b/>
          <w:lang w:val="pt-BR"/>
        </w:rPr>
        <w:t>Nome do arquivo:</w:t>
      </w:r>
      <w:r w:rsidRPr="00A328FD">
        <w:rPr>
          <w:lang w:val="pt-BR"/>
        </w:rPr>
        <w:t xml:space="preserve"> </w:t>
      </w:r>
      <w:r w:rsidRPr="00A328FD">
        <w:rPr>
          <w:rStyle w:val="CodeChar"/>
          <w:lang w:val="pt-BR"/>
        </w:rPr>
        <w:t>E1_Sobrenome1_Sobrenome2.pdf</w:t>
      </w:r>
    </w:p>
    <w:p w14:paraId="57983546" w14:textId="77777777" w:rsidR="005B4908" w:rsidRDefault="00000000">
      <w:pPr>
        <w:pStyle w:val="PargrafodaLista"/>
        <w:numPr>
          <w:ilvl w:val="0"/>
          <w:numId w:val="3"/>
        </w:numPr>
      </w:pPr>
      <w:r>
        <w:rPr>
          <w:b/>
        </w:rPr>
        <w:t>Onde:</w:t>
      </w:r>
      <w:r>
        <w:t xml:space="preserve"> [CANAL DE ENTREGA]</w:t>
      </w:r>
    </w:p>
    <w:p w14:paraId="05409D85" w14:textId="77777777" w:rsidR="005B4908" w:rsidRPr="00A328FD" w:rsidRDefault="00000000">
      <w:pPr>
        <w:pStyle w:val="PargrafodaLista"/>
        <w:numPr>
          <w:ilvl w:val="0"/>
          <w:numId w:val="3"/>
        </w:numPr>
        <w:rPr>
          <w:lang w:val="pt-BR"/>
        </w:rPr>
      </w:pPr>
      <w:r w:rsidRPr="00A328FD">
        <w:rPr>
          <w:b/>
          <w:lang w:val="pt-BR"/>
        </w:rPr>
        <w:t>Prazo:</w:t>
      </w:r>
      <w:r w:rsidRPr="00A328FD">
        <w:rPr>
          <w:lang w:val="pt-BR"/>
        </w:rPr>
        <w:t xml:space="preserve"> terça-feira, 27/10, até as 23h59.</w:t>
      </w:r>
    </w:p>
    <w:sectPr w:rsidR="005B4908" w:rsidRPr="00A328F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1307A"/>
    <w:multiLevelType w:val="hybridMultilevel"/>
    <w:tmpl w:val="E9447E24"/>
    <w:lvl w:ilvl="0" w:tplc="B2EECA70">
      <w:start w:val="1"/>
      <w:numFmt w:val="decimal"/>
      <w:lvlText w:val="%1."/>
      <w:lvlJc w:val="left"/>
      <w:pPr>
        <w:ind w:left="720" w:hanging="360"/>
      </w:pPr>
    </w:lvl>
    <w:lvl w:ilvl="1" w:tplc="A2D4494E">
      <w:start w:val="1"/>
      <w:numFmt w:val="lowerLetter"/>
      <w:lvlText w:val="%2."/>
      <w:lvlJc w:val="left"/>
      <w:pPr>
        <w:ind w:left="1440" w:hanging="360"/>
      </w:pPr>
    </w:lvl>
    <w:lvl w:ilvl="2" w:tplc="8AF2D798">
      <w:start w:val="1"/>
      <w:numFmt w:val="lowerRoman"/>
      <w:lvlText w:val="%3."/>
      <w:lvlJc w:val="left"/>
      <w:pPr>
        <w:ind w:left="2160" w:hanging="360"/>
      </w:pPr>
    </w:lvl>
    <w:lvl w:ilvl="3" w:tplc="7E9ECF92">
      <w:start w:val="1"/>
      <w:numFmt w:val="decimal"/>
      <w:lvlText w:val="%4."/>
      <w:lvlJc w:val="left"/>
      <w:pPr>
        <w:ind w:left="2880" w:hanging="360"/>
      </w:pPr>
    </w:lvl>
    <w:lvl w:ilvl="4" w:tplc="AFB64CCE">
      <w:start w:val="1"/>
      <w:numFmt w:val="lowerLetter"/>
      <w:lvlText w:val="%5."/>
      <w:lvlJc w:val="left"/>
      <w:pPr>
        <w:ind w:left="3600" w:hanging="360"/>
      </w:pPr>
    </w:lvl>
    <w:lvl w:ilvl="5" w:tplc="D27C555E">
      <w:start w:val="1"/>
      <w:numFmt w:val="lowerRoman"/>
      <w:lvlText w:val="%6."/>
      <w:lvlJc w:val="left"/>
      <w:pPr>
        <w:ind w:left="4320" w:hanging="360"/>
      </w:pPr>
    </w:lvl>
    <w:lvl w:ilvl="6" w:tplc="499438F6">
      <w:start w:val="1"/>
      <w:numFmt w:val="decimal"/>
      <w:lvlText w:val="%7."/>
      <w:lvlJc w:val="left"/>
      <w:pPr>
        <w:ind w:left="5040" w:hanging="360"/>
      </w:pPr>
    </w:lvl>
    <w:lvl w:ilvl="7" w:tplc="A33E00D4">
      <w:start w:val="1"/>
      <w:numFmt w:val="lowerLetter"/>
      <w:lvlText w:val="%8."/>
      <w:lvlJc w:val="left"/>
      <w:pPr>
        <w:ind w:left="5760" w:hanging="360"/>
      </w:pPr>
    </w:lvl>
    <w:lvl w:ilvl="8" w:tplc="0B44ACA4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3750437F"/>
    <w:multiLevelType w:val="hybridMultilevel"/>
    <w:tmpl w:val="D50CAA76"/>
    <w:lvl w:ilvl="0" w:tplc="F606D954">
      <w:start w:val="1"/>
      <w:numFmt w:val="bullet"/>
      <w:lvlText w:val="•"/>
      <w:lvlJc w:val="left"/>
      <w:pPr>
        <w:ind w:left="720" w:hanging="360"/>
      </w:pPr>
    </w:lvl>
    <w:lvl w:ilvl="1" w:tplc="EE90AD96">
      <w:start w:val="1"/>
      <w:numFmt w:val="bullet"/>
      <w:lvlText w:val="o"/>
      <w:lvlJc w:val="left"/>
      <w:pPr>
        <w:ind w:left="1440" w:hanging="360"/>
      </w:pPr>
    </w:lvl>
    <w:lvl w:ilvl="2" w:tplc="EF924AD8">
      <w:start w:val="1"/>
      <w:numFmt w:val="bullet"/>
      <w:lvlText w:val="▪"/>
      <w:lvlJc w:val="left"/>
      <w:pPr>
        <w:ind w:left="2160" w:hanging="360"/>
      </w:pPr>
    </w:lvl>
    <w:lvl w:ilvl="3" w:tplc="9E803B62">
      <w:start w:val="1"/>
      <w:numFmt w:val="bullet"/>
      <w:lvlText w:val="•"/>
      <w:lvlJc w:val="left"/>
      <w:pPr>
        <w:ind w:left="2880" w:hanging="360"/>
      </w:pPr>
    </w:lvl>
    <w:lvl w:ilvl="4" w:tplc="7C1CB802">
      <w:start w:val="1"/>
      <w:numFmt w:val="bullet"/>
      <w:lvlText w:val="o"/>
      <w:lvlJc w:val="left"/>
      <w:pPr>
        <w:ind w:left="3600" w:hanging="360"/>
      </w:pPr>
    </w:lvl>
    <w:lvl w:ilvl="5" w:tplc="A14EB1EA">
      <w:start w:val="1"/>
      <w:numFmt w:val="bullet"/>
      <w:lvlText w:val="▪"/>
      <w:lvlJc w:val="left"/>
      <w:pPr>
        <w:ind w:left="4320" w:hanging="360"/>
      </w:pPr>
    </w:lvl>
    <w:lvl w:ilvl="6" w:tplc="EBD84B1E">
      <w:start w:val="1"/>
      <w:numFmt w:val="bullet"/>
      <w:lvlText w:val="•"/>
      <w:lvlJc w:val="left"/>
      <w:pPr>
        <w:ind w:left="5040" w:hanging="360"/>
      </w:pPr>
    </w:lvl>
    <w:lvl w:ilvl="7" w:tplc="3E1C069C">
      <w:start w:val="1"/>
      <w:numFmt w:val="bullet"/>
      <w:lvlText w:val="o"/>
      <w:lvlJc w:val="left"/>
      <w:pPr>
        <w:ind w:left="5760" w:hanging="360"/>
      </w:pPr>
    </w:lvl>
    <w:lvl w:ilvl="8" w:tplc="D9C619FE">
      <w:start w:val="1"/>
      <w:numFmt w:val="bullet"/>
      <w:lvlText w:val="▪"/>
      <w:lvlJc w:val="left"/>
      <w:pPr>
        <w:ind w:left="6480" w:hanging="360"/>
      </w:pPr>
    </w:lvl>
  </w:abstractNum>
  <w:num w:numId="1" w16cid:durableId="1257978440">
    <w:abstractNumId w:val="1"/>
  </w:num>
  <w:num w:numId="2" w16cid:durableId="1553731160">
    <w:abstractNumId w:val="1"/>
  </w:num>
  <w:num w:numId="3" w16cid:durableId="2017341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4908"/>
    <w:rsid w:val="005B4908"/>
    <w:rsid w:val="00A328FD"/>
    <w:rsid w:val="00AF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F45DC"/>
  <w15:docId w15:val="{553A4D54-5ED9-4EAC-BE29-05FDE86F9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o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extodecoment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rio">
    <w:name w:val="annotation reference"/>
    <w:rPr>
      <w:sz w:val="16"/>
      <w:szCs w:val="16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396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HID-43 — Etapa 1 Previsão de cargas</dc:title>
  <dc:description>Claude Docs node/90e08cae-589a@3 docx-w7</dc:description>
  <cp:lastModifiedBy>Victoria Catarina Lopes</cp:lastModifiedBy>
  <cp:revision>4</cp:revision>
  <dcterms:created xsi:type="dcterms:W3CDTF">2026-10-19T18:26:00Z</dcterms:created>
  <dcterms:modified xsi:type="dcterms:W3CDTF">2026-10-19T18:30:00Z</dcterms:modified>
</cp:coreProperties>
</file>