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0C9" w:rsidRDefault="000F388F" w:rsidP="000F388F">
      <w:pPr>
        <w:jc w:val="center"/>
        <w:rPr>
          <w:rFonts w:ascii="Times New Roman" w:hAnsi="Times New Roman" w:cs="Times New Roman"/>
          <w:b/>
          <w:sz w:val="44"/>
          <w:szCs w:val="44"/>
          <w:lang w:val="vi-VN"/>
        </w:rPr>
      </w:pPr>
      <w:r w:rsidRPr="000F388F">
        <w:rPr>
          <w:rFonts w:ascii="Times New Roman" w:hAnsi="Times New Roman" w:cs="Times New Roman"/>
          <w:b/>
          <w:sz w:val="44"/>
          <w:szCs w:val="44"/>
          <w:lang w:val="vi-VN"/>
        </w:rPr>
        <w:t>Phân tích thiết kế hệ thống đặt sân</w:t>
      </w:r>
    </w:p>
    <w:p w:rsidR="000F388F" w:rsidRPr="000F388F" w:rsidRDefault="000F388F" w:rsidP="000F38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0F388F">
        <w:rPr>
          <w:rFonts w:ascii="Times New Roman" w:hAnsi="Times New Roman" w:cs="Times New Roman"/>
          <w:b/>
          <w:sz w:val="36"/>
          <w:szCs w:val="36"/>
          <w:lang w:val="vi-VN"/>
        </w:rPr>
        <w:t>Phân tích yêu cầu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4495"/>
        <w:gridCol w:w="4950"/>
      </w:tblGrid>
      <w:tr w:rsidR="000F388F" w:rsidTr="000F388F">
        <w:tc>
          <w:tcPr>
            <w:tcW w:w="4495" w:type="dxa"/>
          </w:tcPr>
          <w:p w:rsidR="000F388F" w:rsidRDefault="000F388F" w:rsidP="000F388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>Mục</w:t>
            </w:r>
          </w:p>
        </w:tc>
        <w:tc>
          <w:tcPr>
            <w:tcW w:w="4950" w:type="dxa"/>
          </w:tcPr>
          <w:p w:rsidR="000F388F" w:rsidRDefault="000F388F" w:rsidP="000F388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>Nội dung</w:t>
            </w:r>
          </w:p>
        </w:tc>
      </w:tr>
      <w:tr w:rsidR="000F388F" w:rsidTr="000F388F">
        <w:tc>
          <w:tcPr>
            <w:tcW w:w="4495" w:type="dxa"/>
          </w:tcPr>
          <w:p w:rsidR="000F388F" w:rsidRPr="000F388F" w:rsidRDefault="000F388F" w:rsidP="000F388F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1.Actor chính </w:t>
            </w:r>
          </w:p>
        </w:tc>
        <w:tc>
          <w:tcPr>
            <w:tcW w:w="4950" w:type="dxa"/>
          </w:tcPr>
          <w:p w:rsidR="000F388F" w:rsidRDefault="000F388F" w:rsidP="000F388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Người dùng đã đăng nhập</w:t>
            </w:r>
          </w:p>
          <w:p w:rsidR="000F388F" w:rsidRDefault="000F388F" w:rsidP="000F388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:rsidR="000F388F" w:rsidRPr="000F388F" w:rsidRDefault="000F388F" w:rsidP="000F388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Vai trò: Người dùng sử dụng tính năng “Đặt sân” trên ứng dụng di động để thuê sân</w:t>
            </w:r>
          </w:p>
        </w:tc>
      </w:tr>
      <w:tr w:rsidR="000F388F" w:rsidTr="000F388F">
        <w:tc>
          <w:tcPr>
            <w:tcW w:w="4495" w:type="dxa"/>
          </w:tcPr>
          <w:p w:rsidR="000F388F" w:rsidRPr="00D63E35" w:rsidRDefault="000F388F" w:rsidP="000F38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63E3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Yêu cầu chức năng</w:t>
            </w:r>
          </w:p>
        </w:tc>
        <w:tc>
          <w:tcPr>
            <w:tcW w:w="4950" w:type="dxa"/>
          </w:tcPr>
          <w:p w:rsidR="000F388F" w:rsidRDefault="000F388F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63E3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FR1. Khách hàng chọn môn thể thao và ngày chơi </w:t>
            </w:r>
          </w:p>
          <w:p w:rsidR="00D63E35" w:rsidRP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  <w:p w:rsidR="000F388F" w:rsidRDefault="000F388F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63E3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FR2. Khách hàng chọn sân và khung giờ</w:t>
            </w:r>
          </w:p>
          <w:p w:rsidR="00D63E35" w:rsidRP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  <w:p w:rsidR="000F388F" w:rsidRDefault="000F388F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63E3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FR3. Khách hàng chọn dụng cụ thuê thêm và nhập số người chơi</w:t>
            </w:r>
          </w:p>
          <w:p w:rsidR="00D63E35" w:rsidRP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  <w:p w:rsidR="000F388F" w:rsidRPr="00D63E35" w:rsidRDefault="000F388F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63E3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FR4. Hệ thống hiển thị các sân và khung giờ trống</w:t>
            </w:r>
          </w:p>
        </w:tc>
      </w:tr>
      <w:tr w:rsidR="000F388F" w:rsidTr="000F388F">
        <w:tc>
          <w:tcPr>
            <w:tcW w:w="4495" w:type="dxa"/>
          </w:tcPr>
          <w:p w:rsidR="000F388F" w:rsidRPr="00D63E35" w:rsidRDefault="000F388F" w:rsidP="000F38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63E3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Yêu cầu phi chức năng </w:t>
            </w:r>
          </w:p>
        </w:tc>
        <w:tc>
          <w:tcPr>
            <w:tcW w:w="4950" w:type="dxa"/>
          </w:tcPr>
          <w:p w:rsidR="000F388F" w:rsidRPr="00D63E35" w:rsidRDefault="000F388F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63E3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NFR1. Chịu tải tốt , 1000 người truy cập dùng chức năng vào buổi </w:t>
            </w:r>
            <w:r w:rsidR="00D63E35" w:rsidRPr="00D63E3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tối và cuối tuần cùng lúc và thời gian phản hồi dưới 3s</w:t>
            </w:r>
          </w:p>
          <w:p w:rsidR="00D63E35" w:rsidRP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  <w:p w:rsidR="00D63E35" w:rsidRP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63E3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NFR2. Các thông tin như (mật khẩu, thanh toán.. ) được mã hóa trước khi gửi</w:t>
            </w:r>
          </w:p>
        </w:tc>
      </w:tr>
      <w:tr w:rsidR="000F388F" w:rsidTr="000F388F">
        <w:tc>
          <w:tcPr>
            <w:tcW w:w="4495" w:type="dxa"/>
          </w:tcPr>
          <w:p w:rsidR="000F388F" w:rsidRPr="00D63E35" w:rsidRDefault="00D63E35" w:rsidP="00D63E35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BR1 </w:t>
            </w:r>
          </w:p>
        </w:tc>
        <w:tc>
          <w:tcPr>
            <w:tcW w:w="4950" w:type="dxa"/>
          </w:tcPr>
          <w:p w:rsidR="000F388F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ước 1 và 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3: Chỉ được đặt sân trong vòng 7 ngày và chỉ đặt 60 phút</w:t>
            </w:r>
          </w:p>
        </w:tc>
      </w:tr>
      <w:tr w:rsidR="000F388F" w:rsidTr="000F388F">
        <w:tc>
          <w:tcPr>
            <w:tcW w:w="4495" w:type="dxa"/>
          </w:tcPr>
          <w:p w:rsidR="000F388F" w:rsidRP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BR3</w:t>
            </w:r>
          </w:p>
        </w:tc>
        <w:tc>
          <w:tcPr>
            <w:tcW w:w="4950" w:type="dxa"/>
          </w:tcPr>
          <w:p w:rsidR="000F388F" w:rsidRP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Bước 3 và 4: Một đơn đặt sân phải thuộc 1 khách hàng và 1 khung giờ và số người chơi không vượt quá sức chứa sân</w:t>
            </w:r>
          </w:p>
        </w:tc>
      </w:tr>
      <w:tr w:rsidR="000F388F" w:rsidTr="000F388F">
        <w:tc>
          <w:tcPr>
            <w:tcW w:w="4495" w:type="dxa"/>
          </w:tcPr>
          <w:p w:rsidR="000F388F" w:rsidRP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lastRenderedPageBreak/>
              <w:t>Điểm chưa rõ: Về số lượng người chơi trong sân</w:t>
            </w:r>
          </w:p>
        </w:tc>
        <w:tc>
          <w:tcPr>
            <w:tcW w:w="4950" w:type="dxa"/>
          </w:tcPr>
          <w:p w:rsidR="000F388F" w:rsidRP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D63E35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Câu hỏi : Một sân có thể chứa tối đa khoảng bao nhiêu người?</w:t>
            </w:r>
          </w:p>
        </w:tc>
      </w:tr>
    </w:tbl>
    <w:p w:rsidR="000F388F" w:rsidRPr="00D63E35" w:rsidRDefault="000F388F" w:rsidP="000F388F">
      <w:pPr>
        <w:pStyle w:val="ListParagraph"/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D63E35" w:rsidRDefault="00D63E35" w:rsidP="000F388F">
      <w:pPr>
        <w:pStyle w:val="ListParagraph"/>
        <w:rPr>
          <w:rFonts w:ascii="Times New Roman" w:hAnsi="Times New Roman" w:cs="Times New Roman"/>
          <w:b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sz w:val="36"/>
          <w:szCs w:val="36"/>
          <w:lang w:val="vi-VN"/>
        </w:rPr>
        <w:t xml:space="preserve">2. Activity Diagram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3"/>
        <w:gridCol w:w="4327"/>
      </w:tblGrid>
      <w:tr w:rsidR="00D63E35" w:rsidTr="00D63E35">
        <w:tc>
          <w:tcPr>
            <w:tcW w:w="4675" w:type="dxa"/>
          </w:tcPr>
          <w:p w:rsid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>Mục</w:t>
            </w:r>
          </w:p>
        </w:tc>
        <w:tc>
          <w:tcPr>
            <w:tcW w:w="4675" w:type="dxa"/>
          </w:tcPr>
          <w:p w:rsidR="00D63E35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>Nội dung</w:t>
            </w:r>
          </w:p>
        </w:tc>
      </w:tr>
      <w:tr w:rsidR="00D63E35" w:rsidTr="00D63E35">
        <w:tc>
          <w:tcPr>
            <w:tcW w:w="4675" w:type="dxa"/>
          </w:tcPr>
          <w:p w:rsidR="00D63E35" w:rsidRPr="0049348C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6.1 </w:t>
            </w:r>
          </w:p>
        </w:tc>
        <w:tc>
          <w:tcPr>
            <w:tcW w:w="4675" w:type="dxa"/>
          </w:tcPr>
          <w:p w:rsidR="00D63E35" w:rsidRPr="0049348C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Hệ thống kiểm tra khung giờ còn trống</w:t>
            </w:r>
          </w:p>
        </w:tc>
      </w:tr>
      <w:tr w:rsidR="00D63E35" w:rsidTr="00D63E35">
        <w:tc>
          <w:tcPr>
            <w:tcW w:w="4675" w:type="dxa"/>
          </w:tcPr>
          <w:p w:rsidR="00D63E35" w:rsidRPr="0049348C" w:rsidRDefault="00D63E35" w:rsidP="000F388F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6.2</w:t>
            </w:r>
          </w:p>
        </w:tc>
        <w:tc>
          <w:tcPr>
            <w:tcW w:w="4675" w:type="dxa"/>
          </w:tcPr>
          <w:p w:rsidR="00D63E35" w:rsidRPr="0049348C" w:rsidRDefault="00D63E35" w:rsidP="0092246D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[Nếu </w:t>
            </w:r>
            <w:r w:rsidR="0092246D"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không trống</w:t>
            </w: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]</w:t>
            </w:r>
            <w:r w:rsidR="0092246D"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</w:t>
            </w:r>
            <w:r w:rsidR="0092246D"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sym w:font="Wingdings" w:char="F0E0"/>
            </w:r>
            <w:r w:rsidR="0092246D"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Thông báo hết sân và quay lại bước 3</w:t>
            </w:r>
          </w:p>
        </w:tc>
      </w:tr>
      <w:tr w:rsidR="00D63E35" w:rsidTr="00D63E35">
        <w:tc>
          <w:tcPr>
            <w:tcW w:w="4675" w:type="dxa"/>
          </w:tcPr>
          <w:p w:rsidR="00D63E35" w:rsidRPr="0049348C" w:rsidRDefault="0092246D" w:rsidP="000F388F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6.3</w:t>
            </w:r>
          </w:p>
        </w:tc>
        <w:tc>
          <w:tcPr>
            <w:tcW w:w="4675" w:type="dxa"/>
          </w:tcPr>
          <w:p w:rsidR="00D63E35" w:rsidRPr="0049348C" w:rsidRDefault="0092246D" w:rsidP="000F388F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[Nếu trống] Hệ thống tạo đơn đặt sân </w:t>
            </w:r>
          </w:p>
        </w:tc>
      </w:tr>
      <w:tr w:rsidR="0092246D" w:rsidTr="00D63E35">
        <w:tc>
          <w:tcPr>
            <w:tcW w:w="4675" w:type="dxa"/>
          </w:tcPr>
          <w:p w:rsidR="0092246D" w:rsidRPr="0049348C" w:rsidRDefault="0092246D" w:rsidP="000F388F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6.4</w:t>
            </w:r>
          </w:p>
        </w:tc>
        <w:tc>
          <w:tcPr>
            <w:tcW w:w="4675" w:type="dxa"/>
          </w:tcPr>
          <w:p w:rsidR="0092246D" w:rsidRPr="0049348C" w:rsidRDefault="0092246D" w:rsidP="000F388F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Hệ thống cấp mã check in</w:t>
            </w:r>
          </w:p>
        </w:tc>
      </w:tr>
      <w:tr w:rsidR="0092246D" w:rsidTr="00D63E35">
        <w:tc>
          <w:tcPr>
            <w:tcW w:w="4675" w:type="dxa"/>
          </w:tcPr>
          <w:p w:rsidR="0092246D" w:rsidRPr="0049348C" w:rsidRDefault="0092246D" w:rsidP="000F388F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6.5</w:t>
            </w:r>
          </w:p>
        </w:tc>
        <w:tc>
          <w:tcPr>
            <w:tcW w:w="4675" w:type="dxa"/>
          </w:tcPr>
          <w:p w:rsidR="0092246D" w:rsidRPr="0049348C" w:rsidRDefault="0092246D" w:rsidP="000F388F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Hệ thống gửi tin nhắn xác nhận</w:t>
            </w:r>
          </w:p>
        </w:tc>
      </w:tr>
      <w:tr w:rsidR="0092246D" w:rsidTr="00D63E35">
        <w:tc>
          <w:tcPr>
            <w:tcW w:w="4675" w:type="dxa"/>
          </w:tcPr>
          <w:p w:rsidR="0092246D" w:rsidRPr="0049348C" w:rsidRDefault="0092246D" w:rsidP="000F388F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6.6</w:t>
            </w:r>
          </w:p>
        </w:tc>
        <w:tc>
          <w:tcPr>
            <w:tcW w:w="4675" w:type="dxa"/>
          </w:tcPr>
          <w:p w:rsidR="0092246D" w:rsidRPr="0049348C" w:rsidRDefault="0092246D" w:rsidP="000F388F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9348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Hệ thống hiển thị thông báo thành công </w:t>
            </w:r>
          </w:p>
        </w:tc>
      </w:tr>
      <w:tr w:rsidR="0092246D" w:rsidTr="00D63E35">
        <w:tc>
          <w:tcPr>
            <w:tcW w:w="4675" w:type="dxa"/>
          </w:tcPr>
          <w:p w:rsidR="0092246D" w:rsidRDefault="0092246D" w:rsidP="000F388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</w:p>
        </w:tc>
        <w:tc>
          <w:tcPr>
            <w:tcW w:w="4675" w:type="dxa"/>
          </w:tcPr>
          <w:p w:rsidR="0092246D" w:rsidRDefault="0092246D" w:rsidP="000F388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</w:p>
        </w:tc>
      </w:tr>
    </w:tbl>
    <w:p w:rsidR="00D63E35" w:rsidRDefault="00D63E35" w:rsidP="000F388F">
      <w:pPr>
        <w:pStyle w:val="ListParagraph"/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49348C" w:rsidRDefault="0049348C" w:rsidP="000F388F">
      <w:pPr>
        <w:pStyle w:val="ListParagraph"/>
        <w:rPr>
          <w:rFonts w:ascii="Times New Roman" w:hAnsi="Times New Roman" w:cs="Times New Roman"/>
          <w:b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>
            <wp:extent cx="5943600" cy="4408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ểu đồ không có tiêu đề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48C" w:rsidRDefault="0049348C" w:rsidP="000F388F">
      <w:pPr>
        <w:pStyle w:val="ListParagraph"/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49348C" w:rsidRPr="00820AAD" w:rsidRDefault="0049348C" w:rsidP="004934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sz w:val="36"/>
          <w:szCs w:val="36"/>
          <w:lang w:val="vi-VN"/>
        </w:rPr>
        <w:t>Thiết kế ERD</w:t>
      </w:r>
    </w:p>
    <w:p w:rsidR="00820AAD" w:rsidRDefault="00E8340A" w:rsidP="00820AAD">
      <w:pPr>
        <w:pStyle w:val="ListParagraph"/>
        <w:rPr>
          <w:rFonts w:ascii="Times New Roman" w:hAnsi="Times New Roman" w:cs="Times New Roman"/>
          <w:b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>
            <wp:extent cx="5943600" cy="4032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057" w:rsidRDefault="00DD3057" w:rsidP="00820AAD">
      <w:pPr>
        <w:pStyle w:val="ListParagraph"/>
        <w:rPr>
          <w:rFonts w:ascii="Times New Roman" w:hAnsi="Times New Roman" w:cs="Times New Roman"/>
          <w:b/>
          <w:sz w:val="36"/>
          <w:szCs w:val="36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4"/>
        <w:gridCol w:w="4296"/>
      </w:tblGrid>
      <w:tr w:rsidR="00E8340A" w:rsidTr="00E8340A">
        <w:tc>
          <w:tcPr>
            <w:tcW w:w="4675" w:type="dxa"/>
          </w:tcPr>
          <w:p w:rsidR="00E8340A" w:rsidRDefault="00E8340A" w:rsidP="00820AA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 xml:space="preserve">Thực thể </w:t>
            </w:r>
          </w:p>
        </w:tc>
        <w:tc>
          <w:tcPr>
            <w:tcW w:w="4675" w:type="dxa"/>
          </w:tcPr>
          <w:p w:rsidR="00E8340A" w:rsidRDefault="00E8340A" w:rsidP="00820AA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>Bảng cần lưu</w:t>
            </w:r>
          </w:p>
        </w:tc>
      </w:tr>
      <w:tr w:rsidR="00E8340A" w:rsidTr="00E8340A">
        <w:tc>
          <w:tcPr>
            <w:tcW w:w="4675" w:type="dxa"/>
          </w:tcPr>
          <w:p w:rsidR="00E8340A" w:rsidRPr="00DD3057" w:rsidRDefault="00E8340A" w:rsidP="00820AAD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DD3057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max_players</w:t>
            </w:r>
          </w:p>
        </w:tc>
        <w:tc>
          <w:tcPr>
            <w:tcW w:w="4675" w:type="dxa"/>
          </w:tcPr>
          <w:p w:rsidR="00E8340A" w:rsidRPr="00DD3057" w:rsidRDefault="00E8340A" w:rsidP="00820AAD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DD3057">
              <w:rPr>
                <w:rFonts w:ascii="Times New Roman" w:hAnsi="Times New Roman" w:cs="Times New Roman"/>
                <w:sz w:val="36"/>
                <w:szCs w:val="36"/>
              </w:rPr>
              <w:t>Booking_court</w:t>
            </w:r>
          </w:p>
        </w:tc>
      </w:tr>
      <w:tr w:rsidR="00E8340A" w:rsidTr="00E8340A">
        <w:tc>
          <w:tcPr>
            <w:tcW w:w="4675" w:type="dxa"/>
          </w:tcPr>
          <w:p w:rsidR="00E8340A" w:rsidRPr="00DD3057" w:rsidRDefault="00E8340A" w:rsidP="00820AAD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DD3057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Number_of_</w:t>
            </w:r>
            <w:r w:rsidRPr="00DD3057">
              <w:rPr>
                <w:rFonts w:ascii="Times New Roman" w:hAnsi="Times New Roman" w:cs="Times New Roman"/>
                <w:sz w:val="36"/>
                <w:szCs w:val="36"/>
              </w:rPr>
              <w:t>players</w:t>
            </w:r>
          </w:p>
        </w:tc>
        <w:tc>
          <w:tcPr>
            <w:tcW w:w="4675" w:type="dxa"/>
          </w:tcPr>
          <w:p w:rsidR="00E8340A" w:rsidRPr="00DD3057" w:rsidRDefault="00DD3057" w:rsidP="00820AAD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DD3057">
              <w:rPr>
                <w:rFonts w:ascii="Times New Roman" w:hAnsi="Times New Roman" w:cs="Times New Roman"/>
                <w:sz w:val="36"/>
                <w:szCs w:val="36"/>
              </w:rPr>
              <w:t>booking</w:t>
            </w:r>
          </w:p>
        </w:tc>
      </w:tr>
      <w:tr w:rsidR="00E8340A" w:rsidTr="00E8340A">
        <w:tc>
          <w:tcPr>
            <w:tcW w:w="4675" w:type="dxa"/>
          </w:tcPr>
          <w:p w:rsidR="00E8340A" w:rsidRPr="00DD3057" w:rsidRDefault="00E8340A" w:rsidP="00820AAD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DD3057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rental_price</w:t>
            </w:r>
          </w:p>
        </w:tc>
        <w:tc>
          <w:tcPr>
            <w:tcW w:w="4675" w:type="dxa"/>
          </w:tcPr>
          <w:p w:rsidR="00E8340A" w:rsidRPr="00DD3057" w:rsidRDefault="00E8340A" w:rsidP="00820AAD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DD3057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booking_equiment</w:t>
            </w:r>
          </w:p>
        </w:tc>
      </w:tr>
    </w:tbl>
    <w:p w:rsidR="00E8340A" w:rsidRDefault="00E8340A" w:rsidP="00820AAD">
      <w:pPr>
        <w:pStyle w:val="ListParagraph"/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DD3057" w:rsidRDefault="00DD3057" w:rsidP="00820AAD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DD3057">
        <w:rPr>
          <w:rFonts w:ascii="Times New Roman" w:hAnsi="Times New Roman" w:cs="Times New Roman"/>
          <w:sz w:val="32"/>
          <w:szCs w:val="32"/>
          <w:lang w:val="vi-VN"/>
        </w:rPr>
        <w:sym w:font="Wingdings" w:char="F0E0"/>
      </w:r>
      <w:r>
        <w:rPr>
          <w:rFonts w:ascii="Times New Roman" w:hAnsi="Times New Roman" w:cs="Times New Roman"/>
          <w:sz w:val="32"/>
          <w:szCs w:val="32"/>
          <w:lang w:val="vi-VN"/>
        </w:rPr>
        <w:t>Thuộc tính không nên lưu ở A3 là slot_price. Vì giá tiền ta có thể tính nhờ công thức nên không cần nhâp cứng giá tiền trong database</w:t>
      </w:r>
    </w:p>
    <w:p w:rsidR="00DD3057" w:rsidRDefault="00DD3057" w:rsidP="00820AAD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</w:p>
    <w:p w:rsidR="00DD3057" w:rsidRDefault="00DD3057" w:rsidP="00DD30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vi-VN"/>
        </w:rPr>
        <w:t>UI/</w:t>
      </w:r>
      <w:r>
        <w:rPr>
          <w:rFonts w:ascii="Times New Roman" w:hAnsi="Times New Roman" w:cs="Times New Roman"/>
          <w:b/>
          <w:sz w:val="36"/>
          <w:szCs w:val="36"/>
        </w:rPr>
        <w:t>UX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2"/>
        <w:gridCol w:w="2906"/>
        <w:gridCol w:w="2872"/>
      </w:tblGrid>
      <w:tr w:rsidR="00DD3057" w:rsidTr="00DD3057">
        <w:tc>
          <w:tcPr>
            <w:tcW w:w="3116" w:type="dxa"/>
          </w:tcPr>
          <w:p w:rsidR="00DD3057" w:rsidRPr="00DD3057" w:rsidRDefault="00DD3057" w:rsidP="00DD305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 xml:space="preserve">Lỗi </w:t>
            </w:r>
          </w:p>
        </w:tc>
        <w:tc>
          <w:tcPr>
            <w:tcW w:w="3117" w:type="dxa"/>
          </w:tcPr>
          <w:p w:rsidR="00DD3057" w:rsidRPr="00DD3057" w:rsidRDefault="00DD3057" w:rsidP="00DD305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>Nguyên tắc vi phạm</w:t>
            </w:r>
          </w:p>
        </w:tc>
        <w:tc>
          <w:tcPr>
            <w:tcW w:w="3117" w:type="dxa"/>
          </w:tcPr>
          <w:p w:rsidR="00DD3057" w:rsidRPr="00DD3057" w:rsidRDefault="00DD3057" w:rsidP="00DD305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>Cách sửa</w:t>
            </w:r>
          </w:p>
        </w:tc>
      </w:tr>
      <w:tr w:rsidR="00DD3057" w:rsidRPr="00D00CD4" w:rsidTr="00DD3057">
        <w:tc>
          <w:tcPr>
            <w:tcW w:w="3116" w:type="dxa"/>
          </w:tcPr>
          <w:p w:rsidR="00DD3057" w:rsidRPr="00D00CD4" w:rsidRDefault="00D00CD4" w:rsidP="00DD3057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D00CD4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1 Nút hủy nổi bật hơn nút tiếp tục </w:t>
            </w:r>
          </w:p>
        </w:tc>
        <w:tc>
          <w:tcPr>
            <w:tcW w:w="3117" w:type="dxa"/>
          </w:tcPr>
          <w:p w:rsidR="00DD3057" w:rsidRPr="00D00CD4" w:rsidRDefault="00D00CD4" w:rsidP="00DD3057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D00CD4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Khiến người dùng có thể ấn nhầm </w:t>
            </w:r>
            <w:r w:rsidRPr="00D00CD4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lastRenderedPageBreak/>
              <w:t>nút hủy đơn và không thể biết đâu là nút tiếp tục để thực hiện đặt đơn</w:t>
            </w:r>
          </w:p>
        </w:tc>
        <w:tc>
          <w:tcPr>
            <w:tcW w:w="3117" w:type="dxa"/>
          </w:tcPr>
          <w:p w:rsidR="00DD3057" w:rsidRPr="00D00CD4" w:rsidRDefault="00D00CD4" w:rsidP="00DD3057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D00CD4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lastRenderedPageBreak/>
              <w:t xml:space="preserve">Làm nút hủy bé lại màu sắc không </w:t>
            </w:r>
            <w:r w:rsidRPr="00D00CD4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lastRenderedPageBreak/>
              <w:t>rực rỡ nữa . Nút tiếp tục phải đặt ở bên phải màu sắc phù hợp</w:t>
            </w:r>
          </w:p>
        </w:tc>
      </w:tr>
      <w:tr w:rsidR="00DD3057" w:rsidRPr="00D00CD4" w:rsidTr="00DD3057">
        <w:tc>
          <w:tcPr>
            <w:tcW w:w="3116" w:type="dxa"/>
          </w:tcPr>
          <w:p w:rsidR="00DD3057" w:rsidRPr="00D00CD4" w:rsidRDefault="00D00CD4" w:rsidP="00DD305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bookmarkStart w:id="0" w:name="_GoBack"/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lastRenderedPageBreak/>
              <w:t>2. Bố trí sắp xếp lộn xộn</w:t>
            </w:r>
            <w:r w:rsidR="0066574C"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 xml:space="preserve"> ngày giờ</w:t>
            </w:r>
          </w:p>
        </w:tc>
        <w:tc>
          <w:tcPr>
            <w:tcW w:w="3117" w:type="dxa"/>
          </w:tcPr>
          <w:p w:rsidR="00DD3057" w:rsidRPr="00D00CD4" w:rsidRDefault="00D00CD4" w:rsidP="00DD305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 xml:space="preserve">Tính không nhất quán </w:t>
            </w:r>
          </w:p>
        </w:tc>
        <w:tc>
          <w:tcPr>
            <w:tcW w:w="3117" w:type="dxa"/>
          </w:tcPr>
          <w:p w:rsidR="00DD3057" w:rsidRPr="00D00CD4" w:rsidRDefault="00D00CD4" w:rsidP="00DD305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 xml:space="preserve">Phải để chọn ngày chơi và giờ chơi trên cùng </w:t>
            </w:r>
            <w:r w:rsidR="0066574C"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>1 chỗ</w:t>
            </w:r>
          </w:p>
        </w:tc>
      </w:tr>
      <w:bookmarkEnd w:id="0"/>
      <w:tr w:rsidR="00DD3057" w:rsidRPr="00D00CD4" w:rsidTr="00DD3057">
        <w:tc>
          <w:tcPr>
            <w:tcW w:w="3116" w:type="dxa"/>
          </w:tcPr>
          <w:p w:rsidR="00DD3057" w:rsidRPr="00D00CD4" w:rsidRDefault="00DD3057" w:rsidP="00DD305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</w:p>
        </w:tc>
        <w:tc>
          <w:tcPr>
            <w:tcW w:w="3117" w:type="dxa"/>
          </w:tcPr>
          <w:p w:rsidR="00DD3057" w:rsidRPr="00D00CD4" w:rsidRDefault="00DD3057" w:rsidP="00DD305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</w:p>
        </w:tc>
        <w:tc>
          <w:tcPr>
            <w:tcW w:w="3117" w:type="dxa"/>
          </w:tcPr>
          <w:p w:rsidR="00DD3057" w:rsidRPr="00D00CD4" w:rsidRDefault="00DD3057" w:rsidP="00DD305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</w:p>
        </w:tc>
      </w:tr>
    </w:tbl>
    <w:p w:rsidR="00DD3057" w:rsidRDefault="00DD3057" w:rsidP="00DD3057">
      <w:pPr>
        <w:pStyle w:val="ListParagraph"/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D00CD4" w:rsidRPr="00D00CD4" w:rsidRDefault="00D00CD4" w:rsidP="00DD3057">
      <w:pPr>
        <w:pStyle w:val="ListParagraph"/>
        <w:rPr>
          <w:rFonts w:ascii="Times New Roman" w:hAnsi="Times New Roman" w:cs="Times New Roman"/>
          <w:sz w:val="36"/>
          <w:szCs w:val="36"/>
          <w:lang w:val="vi-VN"/>
        </w:rPr>
      </w:pPr>
      <w:r w:rsidRPr="00D00CD4">
        <w:rPr>
          <w:rFonts w:ascii="Times New Roman" w:hAnsi="Times New Roman" w:cs="Times New Roman"/>
          <w:sz w:val="36"/>
          <w:szCs w:val="36"/>
          <w:lang w:val="vi-VN"/>
        </w:rPr>
        <w:t>CTA chính : Nút tiếp tục. Vì luồng đặt sân sau khi điền các thông tin thì cần phải bấm sang phần tiếp theo để thanh toán và xác nhận đặt sân</w:t>
      </w:r>
    </w:p>
    <w:sectPr w:rsidR="00D00CD4" w:rsidRPr="00D00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722EA"/>
    <w:multiLevelType w:val="hybridMultilevel"/>
    <w:tmpl w:val="A5B0F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51C43"/>
    <w:multiLevelType w:val="hybridMultilevel"/>
    <w:tmpl w:val="37DC4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00ED4"/>
    <w:multiLevelType w:val="hybridMultilevel"/>
    <w:tmpl w:val="09CC33EC"/>
    <w:lvl w:ilvl="0" w:tplc="64D23E6C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9A4"/>
    <w:rsid w:val="000F388F"/>
    <w:rsid w:val="0049348C"/>
    <w:rsid w:val="006119A4"/>
    <w:rsid w:val="0066574C"/>
    <w:rsid w:val="00820AAD"/>
    <w:rsid w:val="0092246D"/>
    <w:rsid w:val="00D00CD4"/>
    <w:rsid w:val="00D63E35"/>
    <w:rsid w:val="00DD3057"/>
    <w:rsid w:val="00E8340A"/>
    <w:rsid w:val="00F4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3583E"/>
  <w15:chartTrackingRefBased/>
  <w15:docId w15:val="{5025394D-A5B1-476B-B034-DA9AB9D7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88F"/>
    <w:pPr>
      <w:ind w:left="720"/>
      <w:contextualSpacing/>
    </w:pPr>
  </w:style>
  <w:style w:type="table" w:styleId="TableGrid">
    <w:name w:val="Table Grid"/>
    <w:basedOn w:val="TableNormal"/>
    <w:uiPriority w:val="39"/>
    <w:rsid w:val="000F3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2026-10-07T05:45:00Z</dcterms:created>
  <dcterms:modified xsi:type="dcterms:W3CDTF">2026-10-07T07:05:00Z</dcterms:modified>
</cp:coreProperties>
</file>