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612130" cy="1250950"/>
            <wp:effectExtent b="0" l="0" r="0" t="0"/>
            <wp:docPr descr="ITCA" id="1" name="image1.png"/>
            <a:graphic>
              <a:graphicData uri="http://schemas.openxmlformats.org/drawingml/2006/picture">
                <pic:pic>
                  <pic:nvPicPr>
                    <pic:cNvPr descr="ITC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MEGATEC ZACATECOLUCA</w:t>
        <w:br w:type="textWrapping"/>
        <w:br w:type="textWrapping"/>
        <w:t xml:space="preserve">ITCA FEPADE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(MANUAL DE USUARIO)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DESARROLLO:</w:t>
        <w:br w:type="textWrapping"/>
        <w:t xml:space="preserve">SISTEMA TURISMOS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ENCARGADO:</w:t>
        <w:br w:type="textWrapping"/>
        <w:t xml:space="preserve">LIC. HEBER ERNESTO MIJANGO</w:t>
        <w:br w:type="textWrapping"/>
        <w:br w:type="textWrapping"/>
        <w:t xml:space="preserve">CONTRIBUYENTE:</w:t>
        <w:br w:type="textWrapping"/>
        <w:t xml:space="preserve">RONALD GEOVANNY HERNÁNDEZ ROMERO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…….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…….</w:t>
        <w:br w:type="textWrapping"/>
        <w:br w:type="textWrapping"/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x0ec6gyz207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de usuario de la base de datos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eev0rhl5x3c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Acceso inicial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</w:t>
      </w:r>
      <w:r w:rsidDel="00000000" w:rsidR="00000000" w:rsidRPr="00000000">
        <w:rPr>
          <w:sz w:val="20"/>
          <w:szCs w:val="20"/>
          <w:rtl w:val="0"/>
        </w:rPr>
        <w:t xml:space="preserve"> abrir pgAdmin en tu PC, conectarte con tu usuario y contraseña.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Servidor con Tailscale:</w:t>
      </w:r>
      <w:r w:rsidDel="00000000" w:rsidR="00000000" w:rsidRPr="00000000">
        <w:rPr>
          <w:sz w:val="20"/>
          <w:szCs w:val="20"/>
          <w:rtl w:val="0"/>
        </w:rPr>
        <w:t xml:space="preserve"> abrir pgAdmin, conectarte a la IP privada que te da la VPN, ingresar usuario y contraseña proporcionados por el tercero.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primera vez que ingresas, el sistema puede pedir registrar la conexión (guardar host, puerto, usuario y contraseña).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8uh5hyq4whd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Funciones principales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Crear base de datos: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Botón derecho,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Database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ingresar nombre: nombre_bd.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Visualizar tablas: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el panel lateral, expandir la base de datos,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Schemas, Tables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Insertar datos: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Abrir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Query Tool</w:t>
      </w:r>
      <w:r w:rsidDel="00000000" w:rsidR="00000000" w:rsidRPr="00000000">
        <w:rPr>
          <w:sz w:val="20"/>
          <w:szCs w:val="20"/>
          <w:rtl w:val="0"/>
        </w:rPr>
        <w:t xml:space="preserve"> , ejecutar comandos INSERT para registrar lugares, usuarios o clasificaciones.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Consultar datos: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Usar SELECT para ver registros guardados.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Modificar datos: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Ejecutar UPDATE para cambiar información existente.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Eliminar datos: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Ejecutar DELETE para remover registros.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bpbm6kmy6m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Roles de usuario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Administrador:</w:t>
      </w:r>
      <w:r w:rsidDel="00000000" w:rsidR="00000000" w:rsidRPr="00000000">
        <w:rPr>
          <w:sz w:val="20"/>
          <w:szCs w:val="20"/>
          <w:rtl w:val="0"/>
        </w:rPr>
        <w:t xml:space="preserve"> puede crear bases, tablas y modificar cualquier dato.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Usuario estándar:</w:t>
      </w:r>
      <w:r w:rsidDel="00000000" w:rsidR="00000000" w:rsidRPr="00000000">
        <w:rPr>
          <w:sz w:val="20"/>
          <w:szCs w:val="20"/>
          <w:rtl w:val="0"/>
        </w:rPr>
        <w:t xml:space="preserve"> puede consultar y modificar solo lo que se le permita.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credenciales definen qué permisos tiene cada persona en la DB.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6veskseix7j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Buenas prácticas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Guardar siempre las credenciales en un lugar seguro.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compartir usuarios admin si no es necesario.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Probar cada cambio con un SELECT  para confirmar que se aplicó.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Documentar los pasos que se hagan (ejemplo: qué tablas se modificaron).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mm6p63gs1ip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Ejemplo de flujo de uso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Abrir pgAdmin y conectarse a la DB.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Crear la base (ejemplo: Turismo) si no existe.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Insertar un lugar turístico con sus políticas y horarios.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Consultar la tabla para verificar que se guardó.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Modificar un horario si cambia la disponibilidad.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Eliminar un registro si ya no aplica.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Disfrutar del sistema funcionando.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