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ind w:left="720" w:firstLine="0"/>
        <w:rPr/>
      </w:pPr>
      <w:r w:rsidDel="00000000" w:rsidR="00000000" w:rsidRPr="00000000">
        <w:rPr>
          <w:rtl w:val="0"/>
        </w:rPr>
      </w:r>
    </w:p>
    <w:p w:rsidR="00000000" w:rsidDel="00000000" w:rsidP="00000000" w:rsidRDefault="00000000" w:rsidRPr="00000000" w14:paraId="00000002">
      <w:pPr>
        <w:pStyle w:val="Heading1"/>
        <w:widowControl w:val="0"/>
        <w:spacing w:before="0" w:lineRule="auto"/>
        <w:ind w:left="720" w:firstLine="0"/>
        <w:rPr>
          <w:rFonts w:ascii="Trebuchet MS" w:cs="Trebuchet MS" w:eastAsia="Trebuchet MS" w:hAnsi="Trebuchet MS"/>
          <w:color w:val="e6007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widowControl w:val="0"/>
        <w:spacing w:before="0" w:lineRule="auto"/>
        <w:ind w:left="720" w:firstLine="0"/>
        <w:rPr>
          <w:rFonts w:ascii="Trebuchet MS" w:cs="Trebuchet MS" w:eastAsia="Trebuchet MS" w:hAnsi="Trebuchet MS"/>
          <w:color w:val="e6007e"/>
          <w:sz w:val="60"/>
          <w:szCs w:val="60"/>
        </w:rPr>
      </w:pPr>
      <w:bookmarkStart w:colFirst="0" w:colLast="0" w:name="_heading=h.30j0zll" w:id="1"/>
      <w:bookmarkEnd w:id="1"/>
      <w:r w:rsidDel="00000000" w:rsidR="00000000" w:rsidRPr="00000000">
        <w:rPr>
          <w:rFonts w:ascii="Trebuchet MS" w:cs="Trebuchet MS" w:eastAsia="Trebuchet MS" w:hAnsi="Trebuchet MS"/>
          <w:color w:val="e6007e"/>
          <w:sz w:val="60"/>
          <w:szCs w:val="60"/>
          <w:rtl w:val="0"/>
        </w:rPr>
        <w:t xml:space="preserve">Exercicis inicials en Javascript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1fob9te" w:id="2"/>
      <w:bookmarkEnd w:id="2"/>
      <w:r w:rsidDel="00000000" w:rsidR="00000000" w:rsidRPr="00000000">
        <w:rPr>
          <w:rtl w:val="0"/>
        </w:rPr>
      </w:r>
    </w:p>
    <w:tbl>
      <w:tblPr>
        <w:tblStyle w:val="Table1"/>
        <w:tblW w:w="96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50"/>
        <w:tblGridChange w:id="0">
          <w:tblGrid>
            <w:gridCol w:w="20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Treball amb variables, condicionals, bucles i funcions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7">
              <w:r w:rsidDel="00000000" w:rsidR="00000000" w:rsidRPr="00000000">
                <w:rPr>
                  <w:rFonts w:ascii="Trebuchet MS" w:cs="Trebuchet MS" w:eastAsia="Trebuchet MS" w:hAnsi="Trebuchet MS"/>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8">
              <w:r w:rsidDel="00000000" w:rsidR="00000000" w:rsidRPr="00000000">
                <w:rPr>
                  <w:rFonts w:ascii="Trebuchet MS" w:cs="Trebuchet MS" w:eastAsia="Trebuchet MS" w:hAnsi="Trebuchet MS"/>
                  <w:color w:val="1155cc"/>
                  <w:u w:val="single"/>
                  <w:rtl w:val="0"/>
                </w:rPr>
                <w:t xml:space="preserve">https://codepen.io/</w:t>
              </w:r>
            </w:hyperlink>
            <w:r w:rsidDel="00000000" w:rsidR="00000000" w:rsidRPr="00000000">
              <w:rPr>
                <w:rtl w:val="0"/>
              </w:rPr>
            </w:r>
          </w:p>
        </w:tc>
      </w:tr>
    </w:tbl>
    <w:p w:rsidR="00000000" w:rsidDel="00000000" w:rsidP="00000000" w:rsidRDefault="00000000" w:rsidRPr="00000000" w14:paraId="0000000B">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4t8j9np828jh" w:id="3"/>
      <w:bookmarkEnd w:id="3"/>
      <w:r w:rsidDel="00000000" w:rsidR="00000000" w:rsidRPr="00000000">
        <w:rPr>
          <w:rtl w:val="0"/>
        </w:rPr>
      </w:r>
    </w:p>
    <w:p w:rsidR="00000000" w:rsidDel="00000000" w:rsidP="00000000" w:rsidRDefault="00000000" w:rsidRPr="00000000" w14:paraId="0000000C">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1</w:t>
      </w:r>
    </w:p>
    <w:p w:rsidR="00000000" w:rsidDel="00000000" w:rsidP="00000000" w:rsidRDefault="00000000" w:rsidRPr="00000000" w14:paraId="0000000D">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Fer un programa on l’usuari introdueix per pantalla un caràcter i un número. El programa imprimeix per pantalla un quadrat amb la mida i el caràcter introduïts per l’usuari.</w:t>
      </w:r>
    </w:p>
    <w:p w:rsidR="00000000" w:rsidDel="00000000" w:rsidP="00000000" w:rsidRDefault="00000000" w:rsidRPr="00000000" w14:paraId="0000000E">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Exemple: </w:t>
      </w:r>
    </w:p>
    <w:p w:rsidR="00000000" w:rsidDel="00000000" w:rsidP="00000000" w:rsidRDefault="00000000" w:rsidRPr="00000000" w14:paraId="0000000F">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 % % % %</w:t>
      </w:r>
    </w:p>
    <w:p w:rsidR="00000000" w:rsidDel="00000000" w:rsidP="00000000" w:rsidRDefault="00000000" w:rsidRPr="00000000" w14:paraId="00000010">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 % % % %</w:t>
      </w:r>
    </w:p>
    <w:p w:rsidR="00000000" w:rsidDel="00000000" w:rsidP="00000000" w:rsidRDefault="00000000" w:rsidRPr="00000000" w14:paraId="00000011">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 % % % %</w:t>
      </w:r>
    </w:p>
    <w:p w:rsidR="00000000" w:rsidDel="00000000" w:rsidP="00000000" w:rsidRDefault="00000000" w:rsidRPr="00000000" w14:paraId="00000012">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 % % % %</w:t>
      </w:r>
    </w:p>
    <w:p w:rsidR="00000000" w:rsidDel="00000000" w:rsidP="00000000" w:rsidRDefault="00000000" w:rsidRPr="00000000" w14:paraId="00000013">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 % % % % </w:t>
      </w:r>
    </w:p>
    <w:p w:rsidR="00000000" w:rsidDel="00000000" w:rsidP="00000000" w:rsidRDefault="00000000" w:rsidRPr="00000000" w14:paraId="00000014">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2</w:t>
      </w:r>
    </w:p>
    <w:p w:rsidR="00000000" w:rsidDel="00000000" w:rsidP="00000000" w:rsidRDefault="00000000" w:rsidRPr="00000000" w14:paraId="00000016">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En aquest programa l’usuari ha d’introduir un string i el programa ha de mostrar l’string al revés</w:t>
      </w:r>
    </w:p>
    <w:p w:rsidR="00000000" w:rsidDel="00000000" w:rsidP="00000000" w:rsidRDefault="00000000" w:rsidRPr="00000000" w14:paraId="00000017">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3</w:t>
      </w:r>
    </w:p>
    <w:p w:rsidR="00000000" w:rsidDel="00000000" w:rsidP="00000000" w:rsidRDefault="00000000" w:rsidRPr="00000000" w14:paraId="00000019">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Donat un array de nombres, el programa ha de mostrar per pantalla, el vector amb els nombres ordenats de menor a major</w:t>
      </w:r>
    </w:p>
    <w:p w:rsidR="00000000" w:rsidDel="00000000" w:rsidP="00000000" w:rsidRDefault="00000000" w:rsidRPr="00000000" w14:paraId="0000001A">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B">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4</w:t>
      </w:r>
    </w:p>
    <w:p w:rsidR="00000000" w:rsidDel="00000000" w:rsidP="00000000" w:rsidRDefault="00000000" w:rsidRPr="00000000" w14:paraId="0000001C">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L’usuari ha d’introduir una frase i el programa ha de dir si la frase és un palíndrom</w:t>
      </w:r>
    </w:p>
    <w:p w:rsidR="00000000" w:rsidDel="00000000" w:rsidP="00000000" w:rsidRDefault="00000000" w:rsidRPr="00000000" w14:paraId="0000001D">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5</w:t>
      </w:r>
    </w:p>
    <w:p w:rsidR="00000000" w:rsidDel="00000000" w:rsidP="00000000" w:rsidRDefault="00000000" w:rsidRPr="00000000" w14:paraId="0000001F">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L’usuari ha d’introduir un DNI i el programa ha de dir si la lletra és correcte o no amb el nombre de DNI. Si la lletra no és correcta, ha de dir quina lletra és la correcta.</w:t>
      </w:r>
    </w:p>
    <w:p w:rsidR="00000000" w:rsidDel="00000000" w:rsidP="00000000" w:rsidRDefault="00000000" w:rsidRPr="00000000" w14:paraId="00000020">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6</w:t>
      </w:r>
    </w:p>
    <w:p w:rsidR="00000000" w:rsidDel="00000000" w:rsidP="00000000" w:rsidRDefault="00000000" w:rsidRPr="00000000" w14:paraId="00000022">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Comprovar si una frase introduïda per l’usuari està formada només per minúscules, només per majúscules o per minúscules i majúscules.</w:t>
      </w:r>
    </w:p>
    <w:p w:rsidR="00000000" w:rsidDel="00000000" w:rsidP="00000000" w:rsidRDefault="00000000" w:rsidRPr="00000000" w14:paraId="00000023">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5">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6">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7</w:t>
      </w:r>
    </w:p>
    <w:p w:rsidR="00000000" w:rsidDel="00000000" w:rsidP="00000000" w:rsidRDefault="00000000" w:rsidRPr="00000000" w14:paraId="00000027">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Un grup d’amics ha quedat per fer una fideuà, els ingredients principals seran: fideus, gambes, i calamars. Saben que per cada quatre persones han d’utilitzar mig quilo de fideus, 400 grams de calamars i 200 grams de gambes. S’ha de fer un programa que demani per pantalla el preu per quilo de cada ingredient i el nombre d’amics que seran per dinar. El programa ha de calcular les quantitats necessàries de cada ingredient, el preu per persona i el preu final de la fideuà.</w:t>
      </w:r>
    </w:p>
    <w:p w:rsidR="00000000" w:rsidDel="00000000" w:rsidP="00000000" w:rsidRDefault="00000000" w:rsidRPr="00000000" w14:paraId="00000028">
      <w:pPr>
        <w:spacing w:before="0" w:line="276" w:lineRule="auto"/>
        <w:ind w:left="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8</w:t>
      </w:r>
    </w:p>
    <w:p w:rsidR="00000000" w:rsidDel="00000000" w:rsidP="00000000" w:rsidRDefault="00000000" w:rsidRPr="00000000" w14:paraId="0000002A">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L’usuari introdueix un any i el programa diu si dia 1 de gener de l’any introduït és diumenge</w:t>
      </w:r>
    </w:p>
    <w:p w:rsidR="00000000" w:rsidDel="00000000" w:rsidP="00000000" w:rsidRDefault="00000000" w:rsidRPr="00000000" w14:paraId="0000002B">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9</w:t>
      </w:r>
    </w:p>
    <w:p w:rsidR="00000000" w:rsidDel="00000000" w:rsidP="00000000" w:rsidRDefault="00000000" w:rsidRPr="00000000" w14:paraId="0000002D">
      <w:pPr>
        <w:spacing w:before="0" w:line="276" w:lineRule="auto"/>
        <w:ind w:left="720" w:right="660" w:firstLine="0"/>
        <w:rPr>
          <w:rFonts w:ascii="Arial" w:cs="Arial" w:eastAsia="Arial" w:hAnsi="Arial"/>
          <w:color w:val="222222"/>
          <w:highlight w:val="white"/>
        </w:rPr>
      </w:pPr>
      <w:r w:rsidDel="00000000" w:rsidR="00000000" w:rsidRPr="00000000">
        <w:rPr>
          <w:rFonts w:ascii="Arial" w:cs="Arial" w:eastAsia="Arial" w:hAnsi="Arial"/>
          <w:color w:val="000000"/>
          <w:rtl w:val="0"/>
        </w:rPr>
        <w:t xml:space="preserve">Un comerç del barri té una aplicació que li diu al botiguer quin és el canvi que ha de tornar cada cop que fa una venda. Ara el botiguer vol, que quan ell introdueix la quantitat que li ha de tornar al client el programa li digui quants bitllets de cada quantitat i quantes monedes de cada quantitat li ha de tornar.</w:t>
      </w:r>
      <w:r w:rsidDel="00000000" w:rsidR="00000000" w:rsidRPr="00000000">
        <w:rPr>
          <w:rtl w:val="0"/>
        </w:rPr>
      </w:r>
    </w:p>
    <w:p w:rsidR="00000000" w:rsidDel="00000000" w:rsidP="00000000" w:rsidRDefault="00000000" w:rsidRPr="00000000" w14:paraId="0000002E">
      <w:pPr>
        <w:spacing w:before="0" w:line="276" w:lineRule="auto"/>
        <w:ind w:left="72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F">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10</w:t>
      </w:r>
    </w:p>
    <w:p w:rsidR="00000000" w:rsidDel="00000000" w:rsidP="00000000" w:rsidRDefault="00000000" w:rsidRPr="00000000" w14:paraId="00000030">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Realitzar una calculadora com la de la imatge amb les seves diferents funcionalitats.</w:t>
      </w:r>
    </w:p>
    <w:p w:rsidR="00000000" w:rsidDel="00000000" w:rsidP="00000000" w:rsidRDefault="00000000" w:rsidRPr="00000000" w14:paraId="00000031">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Adjunto document: EstructuraCalculadora</w:t>
      </w:r>
    </w:p>
    <w:p w:rsidR="00000000" w:rsidDel="00000000" w:rsidP="00000000" w:rsidRDefault="00000000" w:rsidRPr="00000000" w14:paraId="00000032">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502262" cy="228228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02262" cy="2282283"/>
                    </a:xfrm>
                    <a:prstGeom prst="rect"/>
                    <a:ln/>
                  </pic:spPr>
                </pic:pic>
              </a:graphicData>
            </a:graphic>
          </wp:inline>
        </w:drawing>
      </w:r>
      <w:r w:rsidDel="00000000" w:rsidR="00000000" w:rsidRPr="00000000">
        <w:rPr>
          <w:rtl w:val="0"/>
        </w:rPr>
      </w:r>
    </w:p>
    <w:sectPr>
      <w:headerReference r:id="rId10" w:type="default"/>
      <w:footerReference r:id="rId11"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76204</wp:posOffset>
          </wp:positionV>
          <wp:extent cx="6817088" cy="33337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17088"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js/default.asp" TargetMode="External"/><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uhjBxmrDmllUZrFu997HU3/yQ==">AMUW2mXufJglR1TGZxVRxOgvdduA6fjZEVwEaQMk/vNOJQ1YGHhn1xglWQwwugLmnFZqzTtOaDZ+DkibnM02Tud0qnZLmdFdaBYIre+NRb6Yne5U0zbMogUeFCHgakipRz2GnZhTKtZY0KJNQLeUlpkM8w4/zPKT3BSQzmNTH0obvjaAtJIl7eY=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