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AI Workfinder</w:t>
        <w:br/>
        <w:t>Dokumentacja aplikacji</w:t>
      </w:r>
    </w:p>
    <w:p/>
    <w:p>
      <w:pPr>
        <w:jc w:val="center"/>
      </w:pPr>
      <w:r>
        <w:rPr>
          <w:rFonts w:ascii="Calibri" w:hAnsi="Calibri" w:eastAsia="Calibri"/>
          <w:sz w:val="21"/>
        </w:rPr>
        <w:t>Autorzy: Roman Nadkernychnyi, Maksim Pyanin, Bohdan Hrytsai, Maksym Stepaniuk</w:t>
      </w:r>
    </w:p>
    <w:p>
      <w:pPr>
        <w:jc w:val="center"/>
      </w:pPr>
      <w:r>
        <w:rPr>
          <w:rFonts w:ascii="Calibri" w:hAnsi="Calibri" w:eastAsia="Calibri"/>
          <w:sz w:val="21"/>
        </w:rPr>
        <w:t>Data opracowania: 30.03.2026</w:t>
      </w:r>
    </w:p>
    <w:p/>
    <w:p>
      <w:r>
        <w:rPr>
          <w:rFonts w:ascii="Calibri" w:hAnsi="Calibri" w:eastAsia="Calibri"/>
          <w:sz w:val="21"/>
        </w:rPr>
        <w:t>Dokument opisuje problem biznesowy, analizę wymagań, projekt rozwiązania, architekturę, technologie, interfejsy, model danych oraz implementację aplikacji AI Workfinder. Ostatnią część dokumentu stanowi pełna treść raportu z testów przeniesiona z pliku PDF.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  <w:sz w:val="32"/>
        </w:rPr>
        <w:t>Spis treści</w:t>
      </w:r>
    </w:p>
    <w:p>
      <w:pPr>
        <w:pStyle w:val="ListBullet"/>
      </w:pPr>
      <w:r>
        <w:rPr>
          <w:sz w:val="20"/>
        </w:rPr>
        <w:t>1. Wprowadzenie</w:t>
      </w:r>
    </w:p>
    <w:p>
      <w:pPr>
        <w:pStyle w:val="ListBullet"/>
      </w:pPr>
      <w:r>
        <w:rPr>
          <w:sz w:val="20"/>
        </w:rPr>
        <w:t>2. Opis problemu</w:t>
      </w:r>
    </w:p>
    <w:p>
      <w:pPr>
        <w:pStyle w:val="ListBullet"/>
      </w:pPr>
      <w:r>
        <w:rPr>
          <w:sz w:val="20"/>
        </w:rPr>
        <w:t>3. Projekt i analiza</w:t>
      </w:r>
    </w:p>
    <w:p>
      <w:pPr>
        <w:pStyle w:val="ListBullet"/>
      </w:pPr>
      <w:r>
        <w:rPr>
          <w:sz w:val="20"/>
        </w:rPr>
        <w:t>4. Implementacja</w:t>
      </w:r>
    </w:p>
    <w:p>
      <w:pPr>
        <w:pStyle w:val="ListBullet"/>
      </w:pPr>
      <w:r>
        <w:rPr>
          <w:sz w:val="20"/>
        </w:rPr>
        <w:t>5. Testy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  <w:sz w:val="32"/>
        </w:rPr>
        <w:t>1. Wprowadzenie</w:t>
      </w:r>
    </w:p>
    <w:p>
      <w:pPr>
        <w:pStyle w:val="Heading2"/>
      </w:pPr>
      <w:r>
        <w:rPr>
          <w:rFonts w:ascii="Calibri" w:hAnsi="Calibri" w:eastAsia="Calibri"/>
          <w:sz w:val="26"/>
        </w:rPr>
        <w:t>1.1. Cel dokumentu</w:t>
      </w:r>
    </w:p>
    <w:p>
      <w:r>
        <w:rPr>
          <w:rFonts w:ascii="Calibri" w:hAnsi="Calibri" w:eastAsia="Calibri"/>
          <w:sz w:val="21"/>
        </w:rPr>
        <w:t>Celem dokumentu jest przedstawienie kompletnej dokumentacji aplikacji AI Workfinder: zakresu produktu, założeń analitycznych, wymagań funkcjonalnych i pozafunkcjonalnych, modelu danych, interfejsów, architektury oraz implementacji.</w:t>
      </w:r>
    </w:p>
    <w:p>
      <w:pPr>
        <w:pStyle w:val="Heading2"/>
      </w:pPr>
      <w:r>
        <w:rPr>
          <w:rFonts w:ascii="Calibri" w:hAnsi="Calibri" w:eastAsia="Calibri"/>
          <w:sz w:val="26"/>
        </w:rPr>
        <w:t>1.2. Przyjęte zasady w dokumencie</w:t>
      </w:r>
    </w:p>
    <w:p>
      <w:pPr>
        <w:pStyle w:val="ListBullet"/>
      </w:pPr>
      <w:r>
        <w:rPr>
          <w:sz w:val="20"/>
        </w:rPr>
        <w:t>Priorytet P0 oznacza wymaganie krytyczne, P1 ważne, P2 uzupełniające.</w:t>
      </w:r>
    </w:p>
    <w:p>
      <w:pPr>
        <w:pStyle w:val="ListBullet"/>
      </w:pPr>
      <w:r>
        <w:rPr>
          <w:sz w:val="20"/>
        </w:rPr>
        <w:t>Skróty: UI – interfejs użytkownika, API – interfejs programistyczny, JWT – token uwierzytelniający, LLM – model językowy, SSE – Server-Sent Events.</w:t>
      </w:r>
    </w:p>
    <w:p>
      <w:pPr>
        <w:pStyle w:val="ListBullet"/>
      </w:pPr>
      <w:r>
        <w:rPr>
          <w:sz w:val="20"/>
        </w:rPr>
        <w:t>Opis odnosi się do aktualnej implementacji znajdującej się w repozytorium projektu.</w:t>
      </w:r>
    </w:p>
    <w:p>
      <w:pPr>
        <w:pStyle w:val="Heading2"/>
      </w:pPr>
      <w:r>
        <w:rPr>
          <w:rFonts w:ascii="Calibri" w:hAnsi="Calibri" w:eastAsia="Calibri"/>
          <w:sz w:val="26"/>
        </w:rPr>
        <w:t>1.3. Zakres produktu</w:t>
      </w:r>
    </w:p>
    <w:p>
      <w:r>
        <w:rPr>
          <w:rFonts w:ascii="Calibri" w:hAnsi="Calibri" w:eastAsia="Calibri"/>
          <w:sz w:val="21"/>
        </w:rPr>
        <w:t>AI Workfinder jest webową aplikacją wspierającą użytkownika indywidualnego w wyszukiwaniu pracy. System umożliwia rejestrację i logowanie, uzupełnienie profilu, dodanie CV, skonfigurowanie parametrów wyszukiwania, uruchomienie wieloagentowego pipeline’u AI oraz przegląd ofert i wysłanych aplikacji.</w:t>
      </w:r>
    </w:p>
    <w:p>
      <w:pPr>
        <w:pStyle w:val="Heading2"/>
      </w:pPr>
      <w:r>
        <w:rPr>
          <w:rFonts w:ascii="Calibri" w:hAnsi="Calibri" w:eastAsia="Calibri"/>
          <w:sz w:val="26"/>
        </w:rPr>
        <w:t>1.4. Literatura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Pozycja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Zakres wykorzystania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Dokumentacja FastAPI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warstwa API, routingi, zależności, modele wejścia/wyjścia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Dokumentacja React i React Router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warstwa SPA, routing, konteksty i ochrona tras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Dokumentacja MongoDB / PyMongo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trwałe przechowywanie danych użytkowników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Dokumentacja LangChain / LangGraph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orkiestracja wieloagentowego pipeline’u AI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Dokumentacja OpenAI-compatible API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konfiguracja modelu LLM i integracji AI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sz w:val="32"/>
        </w:rPr>
        <w:t>2. Opis problemu</w:t>
      </w:r>
    </w:p>
    <w:p>
      <w:pPr>
        <w:pStyle w:val="Heading2"/>
      </w:pPr>
      <w:r>
        <w:rPr>
          <w:rFonts w:ascii="Calibri" w:hAnsi="Calibri" w:eastAsia="Calibri"/>
          <w:sz w:val="26"/>
        </w:rPr>
        <w:t>2.1. Dokładny opis problemu</w:t>
      </w:r>
    </w:p>
    <w:p>
      <w:r>
        <w:rPr>
          <w:rFonts w:ascii="Calibri" w:hAnsi="Calibri" w:eastAsia="Calibri"/>
          <w:sz w:val="21"/>
        </w:rPr>
        <w:t>Poszukiwanie pracy w branży IT wymaga równoległego przeglądania wielu ofert, oceny ich dopasowania do kompetencji użytkownika oraz ręcznego wypełniania formularzy aplikacyjnych. Proces jest czasochłonny, powtarzalny i podatny na pominięcie atrakcyjnych ofert. AI Workfinder ma ograniczyć ten koszt operacyjny poprzez centralizację profilu użytkownika oraz automatyzację wyszukiwania i części procesu aplikowania.</w:t>
      </w:r>
    </w:p>
    <w:p>
      <w:r>
        <w:rPr>
          <w:rFonts w:ascii="Calibri" w:hAnsi="Calibri" w:eastAsia="Calibri"/>
          <w:sz w:val="21"/>
        </w:rPr>
        <w:t>Projekt ma charakter proof of concept / prototypu systemu AI-assisted job search. Głównym celem było sprawdzenie możliwości zbudowania pipeline’u złożonego z wyszukiwania ofert, filtrowania 1-click apply oraz automatycznego wysyłania zgłoszeń na podstawie danych użytkownika i przesłanego CV.</w:t>
      </w:r>
    </w:p>
    <w:p>
      <w:pPr>
        <w:pStyle w:val="Heading2"/>
      </w:pPr>
      <w:r>
        <w:rPr>
          <w:rFonts w:ascii="Calibri" w:hAnsi="Calibri" w:eastAsia="Calibri"/>
          <w:sz w:val="26"/>
        </w:rPr>
        <w:t>2.2. Porównanie dostępnych rozwiązań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Kategoria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Charakterystyka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Ograniczenia względem AI Workfinder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Ręczne przeglądanie portali pracy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użytkownik sam filtruje i aplikuje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wysoki nakład czasu, brak automatyzacji i centralnego statusu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Klasyczne agregatory ofert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prezentują oferty i podstawowe filtry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zwykle nie automatyzują wysyłki aplikacji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Rozszerzenia auto-apply / skrypty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upraszczają pojedyncze formularze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zwykle nie mają profilu użytkownika, dashboardu i pełnego pipeline’u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AI Workfinder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łączy profil, AI search, filtrację i monitoring procesu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ograniczony do jednego źródła ofert i jednej głównej roli użytkownika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sz w:val="26"/>
        </w:rPr>
        <w:t>2.3. Możliwości zastosowania praktycznego</w:t>
      </w:r>
    </w:p>
    <w:p>
      <w:pPr>
        <w:pStyle w:val="ListBullet"/>
      </w:pPr>
      <w:r>
        <w:rPr>
          <w:sz w:val="20"/>
        </w:rPr>
        <w:t>Wsparcie kandydata IT w szybkim reagowaniu na nowe oferty pracy.</w:t>
      </w:r>
    </w:p>
    <w:p>
      <w:pPr>
        <w:pStyle w:val="ListBullet"/>
      </w:pPr>
      <w:r>
        <w:rPr>
          <w:sz w:val="20"/>
        </w:rPr>
        <w:t>Automatyzacja rutynowych zadań: wyszukiwania, filtrowania i części procesu aplikowania.</w:t>
      </w:r>
    </w:p>
    <w:p>
      <w:pPr>
        <w:pStyle w:val="ListBullet"/>
      </w:pPr>
      <w:r>
        <w:rPr>
          <w:sz w:val="20"/>
        </w:rPr>
        <w:t>Budowa podstawy pod przyszły system rekomendacyjny lub platformę job-matching.</w:t>
      </w:r>
    </w:p>
    <w:p>
      <w:pPr>
        <w:pStyle w:val="ListBullet"/>
      </w:pPr>
      <w:r>
        <w:rPr>
          <w:sz w:val="20"/>
        </w:rPr>
        <w:t>Walidacja użyteczności integracji LLM + crawler + HTTP apply w jednym produkcie.</w:t>
      </w:r>
    </w:p>
    <w:p>
      <w:pPr>
        <w:pStyle w:val="Heading1"/>
      </w:pPr>
      <w:r>
        <w:rPr>
          <w:rFonts w:ascii="Calibri" w:hAnsi="Calibri" w:eastAsia="Calibri"/>
          <w:sz w:val="32"/>
        </w:rPr>
        <w:t>3. Projekt i analiza</w:t>
      </w:r>
    </w:p>
    <w:p>
      <w:pPr>
        <w:pStyle w:val="Heading2"/>
      </w:pPr>
      <w:r>
        <w:rPr>
          <w:rFonts w:ascii="Calibri" w:hAnsi="Calibri" w:eastAsia="Calibri"/>
          <w:sz w:val="26"/>
        </w:rPr>
        <w:t>3.1. Perspektywa produktu</w:t>
      </w:r>
    </w:p>
    <w:p>
      <w:r>
        <w:rPr>
          <w:rFonts w:ascii="Calibri" w:hAnsi="Calibri" w:eastAsia="Calibri"/>
          <w:sz w:val="21"/>
        </w:rPr>
        <w:t>Produkt jest aplikacją klient-serwer. Frontend w React udostępnia interfejs webowy, backend w FastAPI udostępnia REST API i SSE, a MongoDB przechowuje profile użytkowników. Wyszukiwanie i automatyczne aplikowanie realizowane są przez pipeline AI korzystający z modelu LLM oraz narzędzi HTTP/scrapingowych.</w:t>
      </w:r>
    </w:p>
    <w:p>
      <w:pPr>
        <w:pStyle w:val="Heading2"/>
      </w:pPr>
      <w:r>
        <w:rPr>
          <w:rFonts w:ascii="Calibri" w:hAnsi="Calibri" w:eastAsia="Calibri"/>
          <w:sz w:val="26"/>
        </w:rPr>
        <w:t>3.2. Funkcje produktu</w:t>
      </w:r>
    </w:p>
    <w:p>
      <w:pPr>
        <w:pStyle w:val="ListBullet"/>
      </w:pPr>
      <w:r>
        <w:rPr>
          <w:sz w:val="20"/>
        </w:rPr>
        <w:t>Rejestracja i logowanie użytkownika z użyciem JWT.</w:t>
      </w:r>
    </w:p>
    <w:p>
      <w:pPr>
        <w:pStyle w:val="ListBullet"/>
      </w:pPr>
      <w:r>
        <w:rPr>
          <w:sz w:val="20"/>
        </w:rPr>
        <w:t>Przechowywanie i edycja profilu użytkownika.</w:t>
      </w:r>
    </w:p>
    <w:p>
      <w:pPr>
        <w:pStyle w:val="ListBullet"/>
      </w:pPr>
      <w:r>
        <w:rPr>
          <w:sz w:val="20"/>
        </w:rPr>
        <w:t>Przesyłanie pliku CV do lokalnego magazynu plików backendu.</w:t>
      </w:r>
    </w:p>
    <w:p>
      <w:pPr>
        <w:pStyle w:val="ListBullet"/>
      </w:pPr>
      <w:r>
        <w:rPr>
          <w:sz w:val="20"/>
        </w:rPr>
        <w:t>Konfiguracja procesu wyszukiwania ofert pracy.</w:t>
      </w:r>
    </w:p>
    <w:p>
      <w:pPr>
        <w:pStyle w:val="ListBullet"/>
      </w:pPr>
      <w:r>
        <w:rPr>
          <w:sz w:val="20"/>
        </w:rPr>
        <w:t>Wielostopniowy pipeline AI: search -&gt; filter -&gt; apply.</w:t>
      </w:r>
    </w:p>
    <w:p>
      <w:pPr>
        <w:pStyle w:val="ListBullet"/>
      </w:pPr>
      <w:r>
        <w:rPr>
          <w:sz w:val="20"/>
        </w:rPr>
        <w:t>Strumieniowanie statusu oraz logów procesu wyszukiwania.</w:t>
      </w:r>
    </w:p>
    <w:p>
      <w:pPr>
        <w:pStyle w:val="ListBullet"/>
      </w:pPr>
      <w:r>
        <w:rPr>
          <w:sz w:val="20"/>
        </w:rPr>
        <w:t>Przegląd listy znalezionych ofert i listy wysłanych aplikacji.</w:t>
      </w:r>
    </w:p>
    <w:p>
      <w:pPr>
        <w:pStyle w:val="ListBullet"/>
      </w:pPr>
      <w:r>
        <w:rPr>
          <w:sz w:val="20"/>
        </w:rPr>
        <w:t>Dwujęzyczny interfejs użytkownika (PL/EN).</w:t>
      </w:r>
    </w:p>
    <w:p>
      <w:pPr>
        <w:pStyle w:val="Heading2"/>
      </w:pPr>
      <w:r>
        <w:rPr>
          <w:rFonts w:ascii="Calibri" w:hAnsi="Calibri" w:eastAsia="Calibri"/>
          <w:sz w:val="26"/>
        </w:rPr>
        <w:t>3.3. Ograniczenia</w:t>
      </w:r>
    </w:p>
    <w:p>
      <w:pPr>
        <w:pStyle w:val="ListBullet"/>
      </w:pPr>
      <w:r>
        <w:rPr>
          <w:sz w:val="20"/>
        </w:rPr>
        <w:t>Aktualna implementacja koncentruje się na użytkowniku indywidualnym; role firma/admin nie są zaimplementowane w interfejsie ani API.</w:t>
      </w:r>
    </w:p>
    <w:p>
      <w:pPr>
        <w:pStyle w:val="ListBullet"/>
      </w:pPr>
      <w:r>
        <w:rPr>
          <w:sz w:val="20"/>
        </w:rPr>
        <w:t>Źródłem ofert w aktualnej wersji jest portal justjoin.it.</w:t>
      </w:r>
    </w:p>
    <w:p>
      <w:pPr>
        <w:pStyle w:val="ListBullet"/>
      </w:pPr>
      <w:r>
        <w:rPr>
          <w:sz w:val="20"/>
        </w:rPr>
        <w:t>Status wyszukiwania i lista ofert są przechowywane w pamięci procesu, więc restart serwera czyści stan.</w:t>
      </w:r>
    </w:p>
    <w:p>
      <w:pPr>
        <w:pStyle w:val="ListBullet"/>
      </w:pPr>
      <w:r>
        <w:rPr>
          <w:sz w:val="20"/>
        </w:rPr>
        <w:t>Uruchomienie pipeline’u AI wymaga zewnętrznego endpointu kompatybilnego z OpenAI oraz poprawnej konfiguracji .env.</w:t>
      </w:r>
    </w:p>
    <w:p>
      <w:pPr>
        <w:pStyle w:val="ListBullet"/>
      </w:pPr>
      <w:r>
        <w:rPr>
          <w:sz w:val="20"/>
        </w:rPr>
        <w:t>Integracja Gmail jest przygotowana częściowo, ale nie jest obecnie kompletną ścieżką backendową.</w:t>
      </w:r>
    </w:p>
    <w:p>
      <w:pPr>
        <w:pStyle w:val="Heading2"/>
      </w:pPr>
      <w:r>
        <w:rPr>
          <w:rFonts w:ascii="Calibri" w:hAnsi="Calibri" w:eastAsia="Calibri"/>
          <w:sz w:val="26"/>
        </w:rPr>
        <w:t>3.4. Aktorzy i charakterystyka użytkowników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ID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Nazwa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Opis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GUEST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Gość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Osoba niezalogowana. Może założyć konto lub zalogować się do systemu.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USER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Użytkownik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Osoba zalogowana. Zarządza profilem, CV, uruchamia wyszukiwanie i przegląda wyniki.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AI_PIPELINE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Pipeline AI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Aktor techniczny odpowiedzialny za wykonanie procesu search-filter-apply.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EXTERNAL_SERVICES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Usługi zewnętrzne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JustJoin.it oraz endpoint LLM/OpenAI-compatible.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sz w:val="26"/>
        </w:rPr>
        <w:t>3.5. Obiekty biznesowe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Obiekt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Opis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Profil użytkownika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Dane osobowe i preferencje pracy użytkownika oraz referencja do przesłanego CV.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CV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Plik PDF/DOC/DOCX przechowywany lokalnie po stronie backendu.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Oferta pracy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Opis znalezionego ogłoszenia wraz z URL, źródłem i statusem aplikacji.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Aplikacja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Wynik próby wysłania zgłoszenia do oferty.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Stan wyszukiwania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Bieżący status procesu AI, liczniki, zdarzenia i lista wyników.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Konfiguracja uruchomienia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Parametry biegu AI zapisywane do pliku config.json.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sz w:val="26"/>
        </w:rPr>
        <w:t>3.6. Wymagania funkcjonalne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ID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Wymaganie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Priorytet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FR1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Rejestracja użytkownika za pomocą adresu e-mail i hasła.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P0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FR2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Logowanie i uwierzytelnianie żądań za pomocą JWT.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P0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FR3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Widok i edycja profilu użytkownika.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P0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FR4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Przesłanie i przechowywanie pliku CV.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P0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FR5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Uruchomienie procesu wyszukiwania z parametrami.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P0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FR6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Pipeline AI obejmujący wyszukiwanie, filtrację i apply.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P0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FR7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Strumień statusu i logów procesu wyszukiwania.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P1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FR8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Prezentacja listy ofert i listy wysłanych aplikacji.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P0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FR9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Zmiana języka interfejsu między polskim i angielskim.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P1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FR10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Centralna warstwa komunikacji HTTP frontend-backend.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P1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6035040" cy="36641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_ca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641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7"/>
        </w:rPr>
        <w:t>Rysunek 1. Diagram przypadków użycia dla AI Workfinder.</w:t>
      </w:r>
    </w:p>
    <w:p>
      <w:pPr>
        <w:pStyle w:val="Heading2"/>
      </w:pPr>
      <w:r>
        <w:rPr>
          <w:rFonts w:ascii="Calibri" w:hAnsi="Calibri" w:eastAsia="Calibri"/>
          <w:sz w:val="26"/>
        </w:rPr>
        <w:t>3.7. Charakterystyka interfejsów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ID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Wymaganie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Priorytet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UI1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Interfejs działa w przeglądarce jako SPA z trasami publicznymi i chronionymi.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P0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UI2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Formularze walidują obecność wymaganych danych.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P0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UI3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UI prezentuje stan procesu wyszukiwania i statystyki.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P0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UI4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UI aktualizuje log procesu bez pełnego odświeżania strony dzięki SSE.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P1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UI5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UI oferuje lokalizację PL/EN i spójne nazewnictwo statusów.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P1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Interfejs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Opis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REST API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Endpointy /api/register, /api/login, /api/profile, /api/upload_resume, /api/start_search, /api/search_status, /api/jobs, /api/search_stream, /api/applications.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SSE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Endpoint /api/search_stream do strumieniowania logów i statusu procesu AI.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MongoDB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Połączenie backendu z bazą dokumentową przechowującą kolekcję users.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OpenAI-compatible API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Backend AI wykorzystuje ChatOpenAI z parametrami z .env i config.json.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JustJoin.it / HTTP apply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Crawler i automatyzacja apply korzystają z zewnętrznych endpointów portalu ofert pracy.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sz w:val="26"/>
        </w:rPr>
        <w:t>3.8. Wymagania pozafunkcjonalne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ID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Nazwa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Opis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Priorytet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NFR1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Bezpieczeństwo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Hasła nie są przechowywane jako tekst jawny; stosowany jest hash PBKDF2 oraz JWT.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P0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NFR2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Integralność danych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Adres e-mail użytkownika musi być unikalny w bazie MongoDB.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P0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NFR3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Użyteczność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Interfejs powinien być prosty, formularzowy i czytelny.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P1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NFR4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Obsługa błędów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System zwraca przewidywalne komunikaty walidacyjne i błędy startu wyszukiwania.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P0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NFR5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Rozszerzalność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Architektura umożliwia dodanie kolejnych źródeł ofert i kolejnych agentów.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P1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NFR6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Przenośność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Aplikacja działa lokalnie z FastAPI, Vite i MongoDB.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P1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sz w:val="26"/>
        </w:rPr>
        <w:t>3.9. Diagram klas</w:t>
      </w:r>
    </w:p>
    <w:p>
      <w:r>
        <w:drawing>
          <wp:inline xmlns:a="http://schemas.openxmlformats.org/drawingml/2006/main" xmlns:pic="http://schemas.openxmlformats.org/drawingml/2006/picture">
            <wp:extent cx="6035040" cy="38796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879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7"/>
        </w:rPr>
        <w:t>Rysunek 2. Uproszczony diagram klas i modeli systemu.</w:t>
      </w:r>
    </w:p>
    <w:p>
      <w:pPr>
        <w:pStyle w:val="Heading2"/>
      </w:pPr>
      <w:r>
        <w:rPr>
          <w:rFonts w:ascii="Calibri" w:hAnsi="Calibri" w:eastAsia="Calibri"/>
          <w:sz w:val="26"/>
        </w:rPr>
        <w:t>3.10. Model danych i organizacja przechowywania danych</w:t>
      </w:r>
    </w:p>
    <w:p>
      <w:r>
        <w:rPr>
          <w:rFonts w:ascii="Calibri" w:hAnsi="Calibri" w:eastAsia="Calibri"/>
          <w:sz w:val="21"/>
        </w:rPr>
        <w:t>Projekt nie korzysta z relacyjnej bazy danych. Dane trwałe przechowywane są w dokumentowej bazie MongoDB, natomiast dane operacyjne procesu wyszukiwania są utrzymywane w pamięci aplikacji. CV przechowywane jest w systemie plików backendu, a konfiguracja pojedynczego uruchomienia pipeline’u w pliku config.json.</w:t>
      </w:r>
    </w:p>
    <w:p>
      <w:r>
        <w:drawing>
          <wp:inline xmlns:a="http://schemas.openxmlformats.org/drawingml/2006/main" xmlns:pic="http://schemas.openxmlformats.org/drawingml/2006/picture">
            <wp:extent cx="6035040" cy="370723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mode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07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7"/>
        </w:rPr>
        <w:t>Rysunek 3. Model danych trwałych i danych tymczasowych.</w:t>
      </w:r>
    </w:p>
    <w:p>
      <w:pPr>
        <w:pBdr>
          <w:top w:val="single" w:sz="4" w:space="2" w:color="CBD5E1"/>
          <w:left w:val="single" w:sz="4" w:space="2" w:color="CBD5E1"/>
          <w:bottom w:val="single" w:sz="4" w:space="2" w:color="CBD5E1"/>
          <w:right w:val="single" w:sz="4" w:space="2" w:color="CBD5E1"/>
        </w:pBdr>
      </w:pPr>
      <w:r>
        <w:rPr>
          <w:rFonts w:ascii="Courier New" w:hAnsi="Courier New" w:eastAsia="Courier New"/>
          <w:sz w:val="17"/>
        </w:rPr>
        <w:t>Przykładowy dokument użytkownika (MongoDB / users):</w:t>
        <w:br/>
        <w:t>{</w:t>
        <w:br/>
        <w:t xml:space="preserve">  "_id": "ObjectId(...)",</w:t>
        <w:br/>
        <w:t xml:space="preserve">  "email": "user@example.com",</w:t>
        <w:br/>
        <w:t xml:space="preserve">  "password_hash": "&lt;hash&gt;",</w:t>
        <w:br/>
        <w:t xml:space="preserve">  "name": "Jan Kowalski",</w:t>
        <w:br/>
        <w:t xml:space="preserve">  "phone": "+48 123 456 789",</w:t>
        <w:br/>
        <w:t xml:space="preserve">  "location": "Warszawa",</w:t>
        <w:br/>
        <w:t xml:space="preserve">  "job_preferences_text": "Python backend, remote",</w:t>
        <w:br/>
        <w:t xml:space="preserve">  "gmail_connected": false,</w:t>
        <w:br/>
        <w:t xml:space="preserve">  "resume_filename": "resume.pdf"</w:t>
        <w:br/>
        <w:t>}</w:t>
      </w:r>
    </w:p>
    <w:p/>
    <w:p>
      <w:pPr>
        <w:pBdr>
          <w:top w:val="single" w:sz="4" w:space="2" w:color="CBD5E1"/>
          <w:left w:val="single" w:sz="4" w:space="2" w:color="CBD5E1"/>
          <w:bottom w:val="single" w:sz="4" w:space="2" w:color="CBD5E1"/>
          <w:right w:val="single" w:sz="4" w:space="2" w:color="CBD5E1"/>
        </w:pBdr>
      </w:pPr>
      <w:r>
        <w:rPr>
          <w:rFonts w:ascii="Courier New" w:hAnsi="Courier New" w:eastAsia="Courier New"/>
          <w:sz w:val="17"/>
        </w:rPr>
        <w:t>Przykładowy stan wyszukiwania (w pamięci procesu):</w:t>
        <w:br/>
        <w:t>{</w:t>
        <w:br/>
        <w:t xml:space="preserve">  "status": "finished",</w:t>
        <w:br/>
        <w:t xml:space="preserve">  "jobs_found": 20,</w:t>
        <w:br/>
        <w:t xml:space="preserve">  "applied_ok": 3,</w:t>
        <w:br/>
        <w:t xml:space="preserve">  "attempted_apply": 3,</w:t>
        <w:br/>
        <w:t xml:space="preserve">  "events": [{"ts": "...", "level": "INFO", "message": "AI search started"}],</w:t>
        <w:br/>
        <w:t xml:space="preserve">  "jobs": [{ "title": "Python Developer", "apply_url": "...", "application_status": "Applied" }]</w:t>
        <w:br/>
        <w:t>}</w:t>
      </w:r>
    </w:p>
    <w:p/>
    <w:p>
      <w:pPr>
        <w:pStyle w:val="Heading2"/>
      </w:pPr>
      <w:r>
        <w:rPr>
          <w:rFonts w:ascii="Calibri" w:hAnsi="Calibri" w:eastAsia="Calibri"/>
          <w:sz w:val="26"/>
        </w:rPr>
        <w:t>3.11. Projekt interfejsu użytkownika</w:t>
      </w:r>
    </w:p>
    <w:p>
      <w:r>
        <w:rPr>
          <w:rFonts w:ascii="Calibri" w:hAnsi="Calibri" w:eastAsia="Calibri"/>
          <w:sz w:val="21"/>
        </w:rPr>
        <w:t>Interfejs został zorganizowany wokół czterech głównych widoków: logowania, panelu wyszukiwania, profilu oraz listy aplikacji. Część zalogowana pracuje w układzie z lewym menu nawigacyjnym.</w:t>
      </w:r>
    </w:p>
    <w:p>
      <w:r>
        <w:drawing>
          <wp:inline xmlns:a="http://schemas.openxmlformats.org/drawingml/2006/main" xmlns:pic="http://schemas.openxmlformats.org/drawingml/2006/picture">
            <wp:extent cx="6035040" cy="413831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138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7"/>
        </w:rPr>
        <w:t>Rysunek 4. Uproszczone makiety kluczowych ekranów aplikacji.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  <w:sz w:val="32"/>
        </w:rPr>
        <w:t>4. Implementacja</w:t>
      </w:r>
    </w:p>
    <w:p>
      <w:pPr>
        <w:pStyle w:val="Heading2"/>
      </w:pPr>
      <w:r>
        <w:rPr>
          <w:rFonts w:ascii="Calibri" w:hAnsi="Calibri" w:eastAsia="Calibri"/>
          <w:sz w:val="26"/>
        </w:rPr>
        <w:t>4.1. Architektura rozwiązania</w:t>
      </w:r>
    </w:p>
    <w:p>
      <w:r>
        <w:rPr>
          <w:rFonts w:ascii="Calibri" w:hAnsi="Calibri" w:eastAsia="Calibri"/>
          <w:sz w:val="21"/>
        </w:rPr>
        <w:t>Architektura systemu ma postać klient-serwer. Frontend React odpowiada za routing, formularze, lokalny stan sesji i prezentację danych. Backend FastAPI wystawia API HTTP/SSE, realizuje autoryzację i obsługę plików oraz steruje pipeline’em AI. MongoDB przechowuje wyłącznie dane użytkowników. Wyniki wyszukiwania i logi przebiegu są trzymane w pamięci procesu.</w:t>
      </w:r>
    </w:p>
    <w:p>
      <w:r>
        <w:drawing>
          <wp:inline xmlns:a="http://schemas.openxmlformats.org/drawingml/2006/main" xmlns:pic="http://schemas.openxmlformats.org/drawingml/2006/picture">
            <wp:extent cx="6035040" cy="370723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07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7"/>
        </w:rPr>
        <w:t>Rysunek 5. Diagram architektury rozwiązania.</w:t>
      </w:r>
    </w:p>
    <w:p>
      <w:pPr>
        <w:pStyle w:val="Heading2"/>
      </w:pPr>
      <w:r>
        <w:rPr>
          <w:rFonts w:ascii="Calibri" w:hAnsi="Calibri" w:eastAsia="Calibri"/>
          <w:sz w:val="26"/>
        </w:rPr>
        <w:t>4.2. Użyte technologie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Warstwa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Technologie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Frontend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React 19, React Router, Vite, axios, CSS, konteksty Auth/I18n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Backend API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Python, FastAPI, Uvicorn, Pydantic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Baza danych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MongoDB, PyMongo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Bezpieczeństwo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JWT (python-jose), Passlib PBKDF2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AI / orkiestracja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langchain-openai, langgraph, ChatOpenAI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Scraping / apply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requests, BeautifulSoup, lxml, własne wrappery HTTP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Pliki i konfiguracja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python-dotenv, lokalny storage backend/uploads, config.json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Testy i raportowanie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pytest, pytest-cov, Vitest, Testing Library, coverage reports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sz w:val="26"/>
        </w:rPr>
        <w:t>4.3. Moduły backendowe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Moduł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Rola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app/api/routes/auth.py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rejestracja i logowanie użytkownika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app/api/routes/profile.py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pobieranie i aktualizacja profilu, upload CV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app/api/routes/search.py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start procesu AI, status, lista ofert, stream SSE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app/api/routes/applications.py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lista wysłanych aplikacji użytkownika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app/repositories/uzytkownik_repo.py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operacje CRUD na kolekcji users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app/services/search_state.py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stan procesu wyszukiwania w pamięci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app/services/ai_runner.py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walidacja configu, uruchomienie grafu agentów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app/services/ai/*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definicje agentów, grafu i stanów workflow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app/tools/*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crawler, filtr 1-click, wrapper apply HTTP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sz w:val="26"/>
        </w:rPr>
        <w:t>4.4. Moduły frontendowe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Moduł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Rola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src/App.jsx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definicja tras publicznych i chronionych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src/context/AuthContext.jsx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stan sesji, login, register, logout, pobranie profilu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src/context/I18nContext.jsx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słowniki tłumaczeń PL/EN i zmiana języka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src/pages/LoginPage.jsx / RegisterPage.jsx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formularze wejścia do systemu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src/pages/ProfilePage.jsx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edycja profilu i upload CV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src/pages/DashboardPage.jsx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konfiguracja wyszukiwania, SSE, lista ofert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src/pages/ApplicationsPage.jsx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lista wysłanych aplikacji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src/components/MainLayout.jsx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szkielet części zalogowanej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src/api/*.js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warstwa komunikacji z backendem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sz w:val="26"/>
        </w:rPr>
        <w:t>4.5. Integracje zewnętrzne i ograniczenia implementacyjne</w:t>
      </w:r>
    </w:p>
    <w:p>
      <w:pPr>
        <w:pStyle w:val="ListBullet"/>
      </w:pPr>
      <w:r>
        <w:rPr>
          <w:sz w:val="20"/>
        </w:rPr>
        <w:t>Endpoint LLM jest dostarczany zewnętrznie i wskazywany przez OPENAI_BASE_URL oraz OPENAI_API_KEY.</w:t>
      </w:r>
    </w:p>
    <w:p>
      <w:pPr>
        <w:pStyle w:val="ListBullet"/>
      </w:pPr>
      <w:r>
        <w:rPr>
          <w:sz w:val="20"/>
        </w:rPr>
        <w:t>Część apply HTTP zależy od kompatybilności z aktualnym formularzem i endpointami justjoin.it.</w:t>
      </w:r>
    </w:p>
    <w:p>
      <w:pPr>
        <w:pStyle w:val="ListBullet"/>
      </w:pPr>
      <w:r>
        <w:rPr>
          <w:sz w:val="20"/>
        </w:rPr>
        <w:t>Magazyn aplikacji nie jest trwały; po restarcie backendu stan wyszukiwania i lista ofert są tracone.</w:t>
      </w:r>
    </w:p>
    <w:p>
      <w:pPr>
        <w:pStyle w:val="ListBullet"/>
      </w:pPr>
      <w:r>
        <w:rPr>
          <w:sz w:val="20"/>
        </w:rPr>
        <w:t>W kodzie przygotowano zależności pod Celery/Redis i Gmail API, lecz w aktualnej implementacji główna ścieżka działa na FastAPI BackgroundTasks i lokalnym pipeline’ie.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  <w:sz w:val="32"/>
        </w:rPr>
        <w:t>5. Testy</w:t>
      </w:r>
    </w:p>
    <w:p>
      <w:r>
        <w:rPr>
          <w:rFonts w:ascii="Calibri" w:hAnsi="Calibri" w:eastAsia="Calibri"/>
          <w:sz w:val="21"/>
        </w:rPr>
        <w:t>Poniżej zamieszczono pełną treść raportu z testów przeniesioną z pliku „AI Workfinder raport z testow.pdf”.</w:t>
      </w:r>
    </w:p>
    <w:p>
      <w:pPr>
        <w:pStyle w:val="Heading2"/>
      </w:pPr>
      <w:r>
        <w:rPr>
          <w:rFonts w:ascii="Calibri" w:hAnsi="Calibri" w:eastAsia="Calibri"/>
          <w:sz w:val="26"/>
        </w:rPr>
        <w:t>5.1. Raport z testów – strona 1</w:t>
      </w:r>
    </w:p>
    <w:p>
      <w:r>
        <w:rPr>
          <w:rFonts w:ascii="Calibri" w:hAnsi="Calibri" w:eastAsia="Calibri"/>
          <w:sz w:val="21"/>
        </w:rPr>
        <w:t>AI Workfinder Roman Nadkernychnyi Maksim Pyanin Bohdan Hrytsai Maksym Stepaniuk 1 Testy Aplikacja została poddana testom automatycznym obejmującym zarówno warstwę backendową, jak i frontendową. Celem przeprowadzonych testów była weryfikacja poprawności działania klu- czowych modułów systemu, sprawdzenie logiki biznesowej, obsługi błędów, poprawności prze- twarzania danych wejściowych oraz stabilności interfejsów aplikacyjnych. Testy miały również na celu potwierdzenie bezpieczeństwa wybranych mechanizmów systemu oraz ograniczenie ry- zyka występowania błędów regresyjnych w kolejnych etapach rozwoju projektu. 1.1 Zakres testów Zakres testów objął komponenty backendowe i frontendowe projektu. Struktura testów została rozdzielona zgodnie z architekturą aplikacji i rolą poszczególnych modułów. 1.1.1 Struktura testów Testy backendowe znajdują się w katalogach: •backend/tests/unit, •backend/tests/integration. W ramach testów backendowych wyróżniono następujące sekcje: •unit/core, •unit/repositories, •unit/services, •unit/services/ai, •unit/tools, •integration/api/routes. Testy frontendowe znajdują się w katalogu: •job-agent-frontend/src/test. W warstwie frontendowej wyróżniono następujące sekcje: •node/api, •node/smoke, 1</w:t>
      </w:r>
    </w:p>
    <w:p>
      <w:pPr>
        <w:pStyle w:val="Heading2"/>
      </w:pPr>
      <w:r>
        <w:rPr>
          <w:rFonts w:ascii="Calibri" w:hAnsi="Calibri" w:eastAsia="Calibri"/>
          <w:sz w:val="26"/>
        </w:rPr>
        <w:t>5.2. Raport z testów – strona 2</w:t>
      </w:r>
    </w:p>
    <w:p>
      <w:r>
        <w:rPr>
          <w:rFonts w:ascii="Calibri" w:hAnsi="Calibri" w:eastAsia="Calibri"/>
          <w:sz w:val="21"/>
        </w:rPr>
        <w:t>•dom/app, •dom/components, •dom/contexts, •dom/pages, •dom/router. 1.1.2 Liczba testów Łącznie w repozytorium przygotowano 130 testów automatycznych, z czego: •89 testów dotyczy backendu, •41 testów dotyczy frontendu. W obrębie backendu wydzielono: •unit/core- 4 testy, •unit/repositories- 9 testów, •unit/services- 12 testów, •unit/services/ai- 13 testów, •unit/tools- 24 testy, •integration/api/routes- 27 testów. W obrębie frontendu wyróżniono: •node/api- 10 testów, •node/smoke- 4 testy, •dom/app- 2 testy, •dom/components- 4 testy, •dom/contexts- 5 testów, •dom/pages- 13 testów, •dom/router- 3 testy. 2</w:t>
      </w:r>
    </w:p>
    <w:p>
      <w:pPr>
        <w:pStyle w:val="Heading2"/>
      </w:pPr>
      <w:r>
        <w:rPr>
          <w:rFonts w:ascii="Calibri" w:hAnsi="Calibri" w:eastAsia="Calibri"/>
          <w:sz w:val="26"/>
        </w:rPr>
        <w:t>5.3. Raport z testów – strona 3</w:t>
      </w:r>
    </w:p>
    <w:p>
      <w:r>
        <w:rPr>
          <w:rFonts w:ascii="Calibri" w:hAnsi="Calibri" w:eastAsia="Calibri"/>
          <w:sz w:val="21"/>
        </w:rPr>
        <w:t>1.1.3 Wykorzystane biblioteki i narzędzia Do testowania warstwy backendowej wykorzystano następujące narzędzia: •pytest, •pytest-cov, •httpx, •fastapi.testclient. Do testowania warstwy frontendowej wykorzystano: •vitest, •@testing-library/react, •@testing-library/jest-dom, •@testing-library/user-event, •happy-dom, •@vitest/coverage-v8. 1.1.4 Zakres przetestowanych przypadków W warstwie backendowej przetestowano przede wszystkim: •bezpieczeństwo: haszowanie hasła, weryfikację hasła, obsługę tokenów JWT, przypadki tokenu błędnego i wygasłego, •repozytorium użytkownika: operacje CRUD, pobieranie po adresie e-mail i identyfikato- rze, pusty update, lazy collection oraz indeksowanie, •profil użytkownika: odczyt danych, aktualizację profilu, upload CV, pusty plik, błędny format, brak nazwy pliku oraz plik większy niż 5 MB, •mechanizmy autoryzacji: rejestrację, duplikat adresu e-mail, poprawny i błędny login, •moduł wyszukiwania: walidację danych wejściowych, brak CV, brak pełnej nazwy użyt- kownika, brak pliku CV, pustą specjalizację, blokadę równoległego wyszukiwania, status, stream oraz ścieżki błędów, •moduł aplikacji: normalizację statusów oraz filtrowanie tylko wysłanych aplikacji, •moduły AI i narzędzia pomocnicze: parser, crawler, mechanizm one-click apply, apply HTTP, graph flow, runner oraz CLI. W warstwie frontendowej przetestowano: •klient HTTP: auth header, custom base URL, operacje GET/POST/PUT,FormData, odpowiedzi plain-text i JSON, obsługę błędów oraz interceptory, •warstwę API wrapperów:auth,jobs,applications,gmail, •warstwę UI i DOM: logowanie, rejestrację, profil, dashboard, widok aplikacji, listę ofert pracy, protected route, auth context oraz i18n. 3</w:t>
      </w:r>
    </w:p>
    <w:p>
      <w:pPr>
        <w:pStyle w:val="Heading2"/>
      </w:pPr>
      <w:r>
        <w:rPr>
          <w:rFonts w:ascii="Calibri" w:hAnsi="Calibri" w:eastAsia="Calibri"/>
          <w:sz w:val="26"/>
        </w:rPr>
        <w:t>5.4. Raport z testów – strona 4</w:t>
      </w:r>
    </w:p>
    <w:p>
      <w:r>
        <w:rPr>
          <w:rFonts w:ascii="Calibri" w:hAnsi="Calibri" w:eastAsia="Calibri"/>
          <w:sz w:val="21"/>
        </w:rPr>
        <w:t>1.1.5 Wyniki wykonania testów backendu Potwierdzony wynik wykonania backendowych testów automatycznych był następujący: •środowisko: Python 3.13.2, pytest 9.0.2, •wynik: 89 passed, 0 failed, 0 skipped, •czas wykonania: 9.07 s, •liczba ostrzeżeń: 532, •pokrycie kodu: 95%, •podsumowanie coverage: 1126 statements, 52 missed. 1.1.6 Wyniki wykonania testów frontend HTTP/API Potwierdzony wynik wykonania testów frontendowych dla warstwy HTTP/API przedstawiał się następująco: •wynik: 14 passed, •liczba plików testowych zakończonych sukcesem: 6, •pokrycie dlasrc/api/**/*.js: –Lines: 100%, –Statements: 100%, –Functions: 100%, –Branches: 91.3%. 1.1.7 Uwagi metodologiczne Należy zaznaczyć, że backendowe testy integracyjne są głównie testami na poziomie handlerów i tras, a nie pełnymi testami HTTP end-to-end. Warstwa danych nie korzysta podczas testów z rzeczywistej bazy danych, lecz ze stubowanejFakeCollectiondziałającej w pamięci. Do- datkowo w projekcie istnieje fixture oparta oTestClient, lecz obecnie nie jest ona używana bezpośrednio w testach. 1.1.8 Raporty testowe W projekcie przygotowano następujące raporty: •backendowy raport HTML z testów:backend/reports/tests/backend-tests.html, •backendowy raport HTML pokrycia kodu:backend/reports/coverage/index.html, •frontendowyraportHTMLpokryciakodu:job-agent-frontend/coverage/index.html, •frontendowepodsumowaniecoveragewformacieJSON:job-agent-frontend/coverage/coverage-summary.json. 4</w:t>
      </w:r>
    </w:p>
    <w:p>
      <w:pPr>
        <w:pStyle w:val="Heading2"/>
      </w:pPr>
      <w:r>
        <w:rPr>
          <w:rFonts w:ascii="Calibri" w:hAnsi="Calibri" w:eastAsia="Calibri"/>
          <w:sz w:val="26"/>
        </w:rPr>
        <w:t>5.5. Raport z testów – strona 5</w:t>
      </w:r>
    </w:p>
    <w:p>
      <w:r>
        <w:rPr>
          <w:rFonts w:ascii="Calibri" w:hAnsi="Calibri" w:eastAsia="Calibri"/>
          <w:sz w:val="21"/>
        </w:rPr>
        <w:t>1.2 Kluczowe przypadki testowe W procesie przygotowywania testów wyodrębniono najważniejsze przypadki testowe obejmu- jące zarówno logikę backendową, jak i wybrane elementy frontendu. Przypadki te pozwalają zweryfikować poprawność działania aplikacji w scenariuszach standardowych, błędnych oraz brzegowych. ID Opis Wynik UT1 Haszowanie hasła i poprawna weryfikacja wygenerowa- nego skrótu. Sukces UT2 Odrzucenie błędnego lub wygasłego tokenu JWT. Sukces UT3 Utworzenie użytkownika w repozytorium i pobranie po adresie e-mail. Sukces UT4 Obsługa pustego update użytkownika bez uszkodzenia danych. Sukces UT5 Poprawna obsługa lazy collection i indeksu dla repozy- torium użytkownika. Sukces UT6 Walidacja przejść stanu procesu wyszukiwania oraz za- pisu event log. Sukces UT7 Poprawne uruchomienie modułu AI runner i graph flow.Sukces UT8 Normalizacja danych wejściowych przez parser. Sukces UT9 Obsługa wyjątku w narzędziu apply HTTP. Sukces UT10 Test działania crawlera oraz one-click apply. Sukces IT1 Rejestracja użytkownika z poprawnymi danymi. Sukces IT2 Próba rejestracji z duplikatem adresu e-mail. Błąd obsłużony poprawnie IT3 Logowanie z poprawnymi danymi uwierzytelniającymi.Sukces IT4 Logowanie z błędnym hasłem. Błąd autoryzacji obsłużony poprawnie IT5 Pobranie i aktualizacja profilu użytkownika. Sukces IT6 Przesłanie pustego pliku CV. Błąd walidacyjny obsłużony poprawnie IT7 Przesłanie pliku CV w nieobsługiwanym formacie. Błąd walidacyjny obsłużony poprawnie IT8 Przesłanie pliku większego niż 5 MB. Błąd walidacyjny obsłużony poprawnie IT9 Uruchomienie wyszukiwania bez wymaganego CV. Błąd walidacyjny obsłużony poprawnie IT10 Zablokowanie równoległego uruchomienia procesu wy- szukiwania. Sukces IT11 Pobranie statusu i stream dla procesu wyszukiwania. Sukces FT1 Dodanie auth header w kliencie HTTP frontendu. Sukces FT2 Obsługa odpowiedzi JSON i plain-text w warstwie API.Sukces FT3 Test wrapperów API dla modułów auth, jobs, applica- tions i gmail. Sukces 5</w:t>
      </w:r>
    </w:p>
    <w:p>
      <w:pPr>
        <w:pStyle w:val="Heading2"/>
      </w:pPr>
      <w:r>
        <w:rPr>
          <w:rFonts w:ascii="Calibri" w:hAnsi="Calibri" w:eastAsia="Calibri"/>
          <w:sz w:val="26"/>
        </w:rPr>
        <w:t>5.6. Raport z testów – strona 6</w:t>
      </w:r>
    </w:p>
    <w:p>
      <w:r>
        <w:rPr>
          <w:rFonts w:ascii="Calibri" w:hAnsi="Calibri" w:eastAsia="Calibri"/>
          <w:sz w:val="21"/>
        </w:rPr>
        <w:t>FT4 Renderowanie widoków login, register i profile. Sukces FT5 Działanie protected route oraz auth context. Sukces Tabela 1: Przykładowe przypadki testowe 1.3 Podsumowanie wyników testów automatycznych 1.3.1 Statystyki testów backendowych Tabela 2: Statystyki testów backendowych Sekcja Liczba testów Stan unit/core 4 100% sukces unit/repositories 9 100% sukces unit/services 12 100% sukces unit/services/ai 13 100% sukces unit/tools 24 100% sukces integration/api/routes 27 100% sukces Razem 89 100% sukces 1.3.2 Statystyki testów frontendowych Tabela 3: Statystyki testów frontendowych Sekcja Liczba testów Stan node/api 10 przygotowane node/smoke 4 przygotowane dom/app 2 przygotowane dom/components 4 przygotowane dom/contexts 5 przygotowane dom/pages 13 przygotowane dom/router 3 przygotowane Razem 41 częściowo potwierdzone 1.3.3 Statystyki ogólne projektu Tabela 4: Zbiorcze statystyki testów w projekcie Kategoria Liczba testów Stan Backend 89 potwierdzone Frontend 41 częściowo potwierdzone Łącznie 130 projekt objęty szerokim zakresem testów 1.3.4 Pokrycie kodu Backendosiągnął95%pokryciakoduprzy1126analizowanychinstrukcjachi52niewykonanych. Wynik ten należy uznać za bardzo wysoki i świadczący o szerokim zakresie automatycznej weryfikacji logiki systemu. W przypadku testów frontendowych potwierdzono pełne pokrycie linii, instrukcji i funkcji dla warstwysrc/api/**/*.js, przy jednoczesnym pokryciu gałęzi na poziomie 91.3%. 6</w:t>
      </w:r>
    </w:p>
    <w:p>
      <w:pPr>
        <w:pStyle w:val="Heading2"/>
      </w:pPr>
      <w:r>
        <w:rPr>
          <w:rFonts w:ascii="Calibri" w:hAnsi="Calibri" w:eastAsia="Calibri"/>
          <w:sz w:val="26"/>
        </w:rPr>
        <w:t>5.7. Raport z testów – strona 7</w:t>
      </w:r>
    </w:p>
    <w:p>
      <w:r>
        <w:rPr>
          <w:rFonts w:ascii="Calibri" w:hAnsi="Calibri" w:eastAsia="Calibri"/>
          <w:sz w:val="21"/>
        </w:rPr>
        <w:t>1.3.5 Frontend Rysunek 1: Pokrycie testów frontendowych 7</w:t>
      </w:r>
    </w:p>
    <w:p>
      <w:pPr>
        <w:pStyle w:val="Heading2"/>
      </w:pPr>
      <w:r>
        <w:rPr>
          <w:rFonts w:ascii="Calibri" w:hAnsi="Calibri" w:eastAsia="Calibri"/>
          <w:sz w:val="26"/>
        </w:rPr>
        <w:t>5.8. Raport z testów – strona 8</w:t>
      </w:r>
    </w:p>
    <w:p>
      <w:r>
        <w:rPr>
          <w:rFonts w:ascii="Calibri" w:hAnsi="Calibri" w:eastAsia="Calibri"/>
          <w:sz w:val="21"/>
        </w:rPr>
        <w:t>1.3.6 Backend Rysunek 2: Pokrycie testów backendowych 1.4 Wnioski Przeprowadzone testy potwierdziły poprawność działania kluczowych elementów backendu i istotnej części frontendu. Szczególnie ważne było zweryfikowanie mechanizmów bezpieczeństwa, 8</w:t>
      </w:r>
    </w:p>
    <w:p>
      <w:pPr>
        <w:pStyle w:val="Heading2"/>
      </w:pPr>
      <w:r>
        <w:rPr>
          <w:rFonts w:ascii="Calibri" w:hAnsi="Calibri" w:eastAsia="Calibri"/>
          <w:sz w:val="26"/>
        </w:rPr>
        <w:t>5.9. Raport z testów – strona 9</w:t>
      </w:r>
    </w:p>
    <w:p>
      <w:r>
        <w:rPr>
          <w:rFonts w:ascii="Calibri" w:hAnsi="Calibri" w:eastAsia="Calibri"/>
          <w:sz w:val="21"/>
        </w:rPr>
        <w:t>obsługi błędnych danych wejściowych, walidacji plików CV, logiki wyszukiwania, przetwarzania danych aplikacyjnych oraz działania modułów AI i narzędzi pomocniczych. Wszystkie uruchomione testy backendowe zakończyły się powodzeniem, co wskazuje na wy- soką stabilność tej części systemu. Osiągnięte 95% pokrycia kodu backendu potwierdza, że au- tomatyczna weryfikacja objęła zdecydowaną większość najważniejszych fragmentów aplikacji. Dodatkowo potwierdzone testy frontendowe dla warstwy HTTP/API wykazały bardzo wysoki poziom pokrycia kodu w module komunikacji z API. 9</w:t>
      </w:r>
    </w:p>
    <w:sectPr w:rsidR="00FC693F" w:rsidRPr="0006063C" w:rsidSect="00034616">
      <w:pgSz w:w="12240" w:h="15840"/>
      <w:pgMar w:top="1134" w:right="1247" w:bottom="96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