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1CDC" w14:textId="1E19552F" w:rsidR="003D0111" w:rsidRDefault="00C3712C" w:rsidP="006414C5">
      <w:pPr>
        <w:autoSpaceDE w:val="0"/>
        <w:autoSpaceDN w:val="0"/>
        <w:adjustRightInd w:val="0"/>
        <w:spacing w:line="276" w:lineRule="auto"/>
        <w:jc w:val="both"/>
      </w:pPr>
      <w:r w:rsidRPr="00C3712C">
        <w:rPr>
          <w:b/>
          <w:bCs/>
        </w:rPr>
        <w:t>P</w:t>
      </w:r>
      <w:r w:rsidR="008E4EDC">
        <w:rPr>
          <w:b/>
          <w:bCs/>
        </w:rPr>
        <w:t>1</w:t>
      </w:r>
      <w:r w:rsidRPr="00C3712C">
        <w:rPr>
          <w:b/>
          <w:bCs/>
        </w:rPr>
        <w:t>:</w:t>
      </w:r>
      <w:r w:rsidRPr="00C3712C">
        <w:t xml:space="preserve"> </w:t>
      </w:r>
      <w:r w:rsidR="00FB5028" w:rsidRPr="00FB5028">
        <w:rPr>
          <w:color w:val="000000"/>
        </w:rPr>
        <w:t xml:space="preserve">Describe the null hypotheses to which the p-values given in Table 3.4 correspond. Explain what conclusions you can draw based on these p-values. Your explanation should be phrased in terms of </w:t>
      </w:r>
      <w:r w:rsidR="00FB5028" w:rsidRPr="00FB5028">
        <w:rPr>
          <w:color w:val="8D0000"/>
        </w:rPr>
        <w:t>sales</w:t>
      </w:r>
      <w:r w:rsidR="00FB5028" w:rsidRPr="00FB5028">
        <w:rPr>
          <w:color w:val="000000"/>
        </w:rPr>
        <w:t xml:space="preserve">, </w:t>
      </w:r>
      <w:r w:rsidR="00FB5028" w:rsidRPr="00FB5028">
        <w:rPr>
          <w:color w:val="8D0000"/>
        </w:rPr>
        <w:t>TV</w:t>
      </w:r>
      <w:r w:rsidR="00FB5028" w:rsidRPr="00FB5028">
        <w:rPr>
          <w:color w:val="000000"/>
        </w:rPr>
        <w:t>,</w:t>
      </w:r>
      <w:r w:rsidR="00FB5028">
        <w:rPr>
          <w:color w:val="000000"/>
        </w:rPr>
        <w:t xml:space="preserve"> </w:t>
      </w:r>
      <w:r w:rsidR="00FB5028" w:rsidRPr="00FB5028">
        <w:rPr>
          <w:color w:val="8D0000"/>
        </w:rPr>
        <w:t>radio</w:t>
      </w:r>
      <w:r w:rsidR="00FB5028" w:rsidRPr="00FB5028">
        <w:rPr>
          <w:color w:val="000000"/>
        </w:rPr>
        <w:t xml:space="preserve">, and </w:t>
      </w:r>
      <w:r w:rsidR="00FB5028" w:rsidRPr="00FB5028">
        <w:rPr>
          <w:color w:val="8D0000"/>
        </w:rPr>
        <w:t>newspaper</w:t>
      </w:r>
      <w:r w:rsidR="00FB5028" w:rsidRPr="00FB5028">
        <w:rPr>
          <w:color w:val="000000"/>
        </w:rPr>
        <w:t>, rather than in terms of the coefficients of the</w:t>
      </w:r>
      <w:r w:rsidR="00FB5028">
        <w:rPr>
          <w:color w:val="000000"/>
        </w:rPr>
        <w:t xml:space="preserve"> linear </w:t>
      </w:r>
      <w:r w:rsidR="00FB5028" w:rsidRPr="00FB5028">
        <w:rPr>
          <w:color w:val="000000"/>
        </w:rPr>
        <w:t>model.</w:t>
      </w:r>
    </w:p>
    <w:p w14:paraId="667A87D6" w14:textId="5C7B6B5E" w:rsidR="00C3712C" w:rsidRDefault="00C3712C" w:rsidP="006414C5">
      <w:pPr>
        <w:spacing w:line="276" w:lineRule="auto"/>
        <w:jc w:val="both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F61F2" w14:paraId="7582C925" w14:textId="77777777" w:rsidTr="00F030FB"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3081D72A" w14:textId="77777777" w:rsidR="006F61F2" w:rsidRDefault="006F61F2" w:rsidP="006414C5">
            <w:pPr>
              <w:spacing w:line="276" w:lineRule="auto"/>
              <w:jc w:val="both"/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0282F04" w14:textId="127CE3B2" w:rsidR="006F61F2" w:rsidRDefault="006F61F2" w:rsidP="006414C5">
            <w:pPr>
              <w:spacing w:line="276" w:lineRule="auto"/>
              <w:jc w:val="center"/>
            </w:pPr>
            <w:r>
              <w:t>Coefficient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06E3E" w14:textId="4EB102FA" w:rsidR="006F61F2" w:rsidRDefault="006F61F2" w:rsidP="006414C5">
            <w:pPr>
              <w:spacing w:line="276" w:lineRule="auto"/>
              <w:jc w:val="center"/>
            </w:pPr>
            <w:r>
              <w:t>Std. error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B2066F" w14:textId="649EDBBD" w:rsidR="006F61F2" w:rsidRDefault="006F61F2" w:rsidP="006414C5">
            <w:pPr>
              <w:spacing w:line="276" w:lineRule="auto"/>
              <w:jc w:val="center"/>
            </w:pPr>
            <w:r>
              <w:t>t-statistic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9ADA43E" w14:textId="5C0E3FE2" w:rsidR="006F61F2" w:rsidRDefault="006F61F2" w:rsidP="006414C5">
            <w:pPr>
              <w:spacing w:line="276" w:lineRule="auto"/>
              <w:jc w:val="center"/>
            </w:pPr>
            <w:r>
              <w:t>p-value</w:t>
            </w:r>
          </w:p>
        </w:tc>
      </w:tr>
      <w:tr w:rsidR="006F61F2" w14:paraId="5BAD1E51" w14:textId="77777777" w:rsidTr="00F030FB">
        <w:tc>
          <w:tcPr>
            <w:tcW w:w="1870" w:type="dxa"/>
            <w:tcBorders>
              <w:top w:val="single" w:sz="4" w:space="0" w:color="auto"/>
            </w:tcBorders>
          </w:tcPr>
          <w:p w14:paraId="356B7C7D" w14:textId="1CE77D8B" w:rsidR="006F61F2" w:rsidRPr="00E32AC7" w:rsidRDefault="006F61F2" w:rsidP="006414C5">
            <w:pPr>
              <w:spacing w:line="276" w:lineRule="auto"/>
              <w:rPr>
                <w:color w:val="8D0000"/>
              </w:rPr>
            </w:pPr>
            <w:r w:rsidRPr="00E32AC7">
              <w:rPr>
                <w:color w:val="8D0000"/>
              </w:rPr>
              <w:t>Intercept</w:t>
            </w:r>
          </w:p>
        </w:tc>
        <w:tc>
          <w:tcPr>
            <w:tcW w:w="1870" w:type="dxa"/>
            <w:tcBorders>
              <w:top w:val="single" w:sz="4" w:space="0" w:color="auto"/>
              <w:right w:val="nil"/>
            </w:tcBorders>
          </w:tcPr>
          <w:p w14:paraId="77939E8C" w14:textId="64D7CEC5" w:rsidR="006F61F2" w:rsidRDefault="006F61F2" w:rsidP="006414C5">
            <w:pPr>
              <w:spacing w:line="276" w:lineRule="auto"/>
              <w:jc w:val="center"/>
            </w:pPr>
            <w:r>
              <w:t>2.939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right w:val="nil"/>
            </w:tcBorders>
          </w:tcPr>
          <w:p w14:paraId="75366A93" w14:textId="29DE0E6D" w:rsidR="006F61F2" w:rsidRDefault="006F61F2" w:rsidP="006414C5">
            <w:pPr>
              <w:spacing w:line="276" w:lineRule="auto"/>
              <w:jc w:val="center"/>
            </w:pPr>
            <w:r>
              <w:t>0.3119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right w:val="nil"/>
            </w:tcBorders>
          </w:tcPr>
          <w:p w14:paraId="43A38436" w14:textId="2B71467A" w:rsidR="006F61F2" w:rsidRDefault="006F61F2" w:rsidP="006414C5">
            <w:pPr>
              <w:spacing w:line="276" w:lineRule="auto"/>
              <w:jc w:val="center"/>
            </w:pPr>
            <w:r>
              <w:t>9.42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</w:tcBorders>
          </w:tcPr>
          <w:p w14:paraId="7313DA5D" w14:textId="3C8CD82A" w:rsidR="006F61F2" w:rsidRDefault="006F61F2" w:rsidP="006414C5">
            <w:pPr>
              <w:spacing w:line="276" w:lineRule="auto"/>
              <w:jc w:val="center"/>
            </w:pPr>
            <w:r>
              <w:t>&lt; 0.0001</w:t>
            </w:r>
          </w:p>
        </w:tc>
      </w:tr>
      <w:tr w:rsidR="006F61F2" w14:paraId="119DA833" w14:textId="77777777" w:rsidTr="00F030FB">
        <w:tc>
          <w:tcPr>
            <w:tcW w:w="1870" w:type="dxa"/>
          </w:tcPr>
          <w:p w14:paraId="1B70DF12" w14:textId="4F76AF78" w:rsidR="006F61F2" w:rsidRPr="00E32AC7" w:rsidRDefault="006F61F2" w:rsidP="006414C5">
            <w:pPr>
              <w:spacing w:line="276" w:lineRule="auto"/>
              <w:rPr>
                <w:color w:val="8D0000"/>
              </w:rPr>
            </w:pPr>
            <w:r w:rsidRPr="00E32AC7">
              <w:rPr>
                <w:color w:val="8D0000"/>
              </w:rPr>
              <w:t>TV</w:t>
            </w:r>
          </w:p>
        </w:tc>
        <w:tc>
          <w:tcPr>
            <w:tcW w:w="1870" w:type="dxa"/>
            <w:tcBorders>
              <w:right w:val="nil"/>
            </w:tcBorders>
          </w:tcPr>
          <w:p w14:paraId="542A809E" w14:textId="359760B1" w:rsidR="006F61F2" w:rsidRDefault="006F61F2" w:rsidP="006414C5">
            <w:pPr>
              <w:spacing w:line="276" w:lineRule="auto"/>
              <w:jc w:val="center"/>
            </w:pPr>
            <w:r>
              <w:t>0.046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 w14:paraId="7D950762" w14:textId="277458B5" w:rsidR="006F61F2" w:rsidRDefault="006F61F2" w:rsidP="006414C5">
            <w:pPr>
              <w:spacing w:line="276" w:lineRule="auto"/>
              <w:jc w:val="center"/>
            </w:pPr>
            <w:r>
              <w:t>0.0014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 w14:paraId="59494092" w14:textId="7B095958" w:rsidR="006F61F2" w:rsidRDefault="006F61F2" w:rsidP="006414C5">
            <w:pPr>
              <w:spacing w:line="276" w:lineRule="auto"/>
              <w:jc w:val="center"/>
            </w:pPr>
            <w:r>
              <w:t>32.81</w:t>
            </w:r>
          </w:p>
        </w:tc>
        <w:tc>
          <w:tcPr>
            <w:tcW w:w="1870" w:type="dxa"/>
            <w:tcBorders>
              <w:left w:val="nil"/>
            </w:tcBorders>
          </w:tcPr>
          <w:p w14:paraId="6A3F188C" w14:textId="51AB5D1D" w:rsidR="006F61F2" w:rsidRDefault="006F61F2" w:rsidP="006414C5">
            <w:pPr>
              <w:spacing w:line="276" w:lineRule="auto"/>
              <w:jc w:val="center"/>
            </w:pPr>
            <w:r>
              <w:t>&lt; 0.0001</w:t>
            </w:r>
          </w:p>
        </w:tc>
      </w:tr>
      <w:tr w:rsidR="006F61F2" w14:paraId="1645AE6A" w14:textId="77777777" w:rsidTr="00F030FB">
        <w:tc>
          <w:tcPr>
            <w:tcW w:w="1870" w:type="dxa"/>
          </w:tcPr>
          <w:p w14:paraId="684A713C" w14:textId="5B167B26" w:rsidR="006F61F2" w:rsidRPr="00E32AC7" w:rsidRDefault="006F61F2" w:rsidP="006414C5">
            <w:pPr>
              <w:spacing w:line="276" w:lineRule="auto"/>
              <w:rPr>
                <w:color w:val="8D0000"/>
              </w:rPr>
            </w:pPr>
            <w:r w:rsidRPr="00E32AC7">
              <w:rPr>
                <w:color w:val="8D0000"/>
              </w:rPr>
              <w:t>radio</w:t>
            </w:r>
          </w:p>
        </w:tc>
        <w:tc>
          <w:tcPr>
            <w:tcW w:w="1870" w:type="dxa"/>
            <w:tcBorders>
              <w:right w:val="nil"/>
            </w:tcBorders>
          </w:tcPr>
          <w:p w14:paraId="0AE6FA4B" w14:textId="39A33CC2" w:rsidR="006F61F2" w:rsidRDefault="006F61F2" w:rsidP="006414C5">
            <w:pPr>
              <w:spacing w:line="276" w:lineRule="auto"/>
              <w:jc w:val="center"/>
            </w:pPr>
            <w:r>
              <w:t>0.189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 w14:paraId="5A1CCD83" w14:textId="313833CA" w:rsidR="006F61F2" w:rsidRDefault="006F61F2" w:rsidP="006414C5">
            <w:pPr>
              <w:spacing w:line="276" w:lineRule="auto"/>
              <w:jc w:val="center"/>
            </w:pPr>
            <w:r>
              <w:t>0.0086</w:t>
            </w:r>
          </w:p>
        </w:tc>
        <w:tc>
          <w:tcPr>
            <w:tcW w:w="1870" w:type="dxa"/>
            <w:tcBorders>
              <w:left w:val="nil"/>
              <w:right w:val="nil"/>
            </w:tcBorders>
          </w:tcPr>
          <w:p w14:paraId="1E04F242" w14:textId="4A9C63E7" w:rsidR="006F61F2" w:rsidRDefault="006F61F2" w:rsidP="006414C5">
            <w:pPr>
              <w:spacing w:line="276" w:lineRule="auto"/>
              <w:jc w:val="center"/>
            </w:pPr>
            <w:r>
              <w:t>21.89</w:t>
            </w:r>
          </w:p>
        </w:tc>
        <w:tc>
          <w:tcPr>
            <w:tcW w:w="1870" w:type="dxa"/>
            <w:tcBorders>
              <w:left w:val="nil"/>
            </w:tcBorders>
          </w:tcPr>
          <w:p w14:paraId="3ECE9562" w14:textId="6698C748" w:rsidR="006F61F2" w:rsidRDefault="006F61F2" w:rsidP="006414C5">
            <w:pPr>
              <w:spacing w:line="276" w:lineRule="auto"/>
              <w:jc w:val="center"/>
            </w:pPr>
            <w:r>
              <w:t>&lt; 0.0001</w:t>
            </w:r>
          </w:p>
        </w:tc>
      </w:tr>
      <w:tr w:rsidR="006F61F2" w14:paraId="7563AF5B" w14:textId="77777777" w:rsidTr="00F030FB">
        <w:tc>
          <w:tcPr>
            <w:tcW w:w="1870" w:type="dxa"/>
          </w:tcPr>
          <w:p w14:paraId="0A40DBDF" w14:textId="2D7D370E" w:rsidR="006F61F2" w:rsidRPr="00E32AC7" w:rsidRDefault="006F61F2" w:rsidP="006414C5">
            <w:pPr>
              <w:spacing w:line="276" w:lineRule="auto"/>
              <w:rPr>
                <w:color w:val="8D0000"/>
              </w:rPr>
            </w:pPr>
            <w:r w:rsidRPr="00E32AC7">
              <w:rPr>
                <w:color w:val="8D0000"/>
              </w:rPr>
              <w:t>newspaper</w:t>
            </w:r>
          </w:p>
        </w:tc>
        <w:tc>
          <w:tcPr>
            <w:tcW w:w="1870" w:type="dxa"/>
            <w:tcBorders>
              <w:bottom w:val="single" w:sz="4" w:space="0" w:color="auto"/>
              <w:right w:val="nil"/>
            </w:tcBorders>
          </w:tcPr>
          <w:p w14:paraId="753FB8CC" w14:textId="785E4FDC" w:rsidR="006F61F2" w:rsidRDefault="006F61F2" w:rsidP="006414C5">
            <w:pPr>
              <w:spacing w:line="276" w:lineRule="auto"/>
              <w:jc w:val="center"/>
            </w:pPr>
            <w:r>
              <w:t>-0.001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28A1728E" w14:textId="7E955951" w:rsidR="006F61F2" w:rsidRDefault="006F61F2" w:rsidP="006414C5">
            <w:pPr>
              <w:spacing w:line="276" w:lineRule="auto"/>
              <w:jc w:val="center"/>
            </w:pPr>
            <w:r>
              <w:t>0.0059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54B48295" w14:textId="10D686CD" w:rsidR="006F61F2" w:rsidRDefault="006F61F2" w:rsidP="006414C5">
            <w:pPr>
              <w:spacing w:line="276" w:lineRule="auto"/>
              <w:jc w:val="center"/>
            </w:pPr>
            <w:r>
              <w:t>-0.18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</w:tcBorders>
          </w:tcPr>
          <w:p w14:paraId="2C027588" w14:textId="01C54D97" w:rsidR="006F61F2" w:rsidRDefault="006F61F2" w:rsidP="006414C5">
            <w:pPr>
              <w:spacing w:line="276" w:lineRule="auto"/>
              <w:jc w:val="center"/>
            </w:pPr>
            <w:r>
              <w:t>0.8599</w:t>
            </w:r>
          </w:p>
        </w:tc>
      </w:tr>
    </w:tbl>
    <w:p w14:paraId="05D2E7DE" w14:textId="3D63E58B" w:rsidR="00285259" w:rsidRDefault="00285259" w:rsidP="006414C5">
      <w:pPr>
        <w:spacing w:line="276" w:lineRule="auto"/>
        <w:jc w:val="both"/>
      </w:pPr>
    </w:p>
    <w:p w14:paraId="7E7A7E7A" w14:textId="01B7C3DC" w:rsidR="000E6E51" w:rsidRDefault="003F24A0" w:rsidP="006414C5">
      <w:pPr>
        <w:spacing w:line="276" w:lineRule="auto"/>
        <w:jc w:val="both"/>
        <w:rPr>
          <w:color w:val="000000" w:themeColor="text1"/>
        </w:rPr>
      </w:pPr>
      <w:r>
        <w:rPr>
          <w:b/>
          <w:bCs/>
        </w:rPr>
        <w:t>Ans:</w:t>
      </w:r>
      <w:r>
        <w:t xml:space="preserve"> In terms of </w:t>
      </w:r>
      <w:r w:rsidRPr="00FB5028">
        <w:rPr>
          <w:color w:val="8D0000"/>
        </w:rPr>
        <w:t>sales</w:t>
      </w:r>
      <w:r w:rsidRPr="00FB5028">
        <w:rPr>
          <w:color w:val="000000"/>
        </w:rPr>
        <w:t xml:space="preserve">, </w:t>
      </w:r>
      <w:r w:rsidRPr="00FB5028">
        <w:rPr>
          <w:color w:val="8D0000"/>
        </w:rPr>
        <w:t>TV</w:t>
      </w:r>
      <w:r w:rsidRPr="00FB5028">
        <w:rPr>
          <w:color w:val="000000"/>
        </w:rPr>
        <w:t>,</w:t>
      </w:r>
      <w:r>
        <w:rPr>
          <w:color w:val="000000"/>
        </w:rPr>
        <w:t xml:space="preserve"> </w:t>
      </w:r>
      <w:r w:rsidRPr="00FB5028">
        <w:rPr>
          <w:color w:val="8D0000"/>
        </w:rPr>
        <w:t>radio</w:t>
      </w:r>
      <w:r w:rsidRPr="00FB5028">
        <w:rPr>
          <w:color w:val="000000"/>
        </w:rPr>
        <w:t xml:space="preserve">, and </w:t>
      </w:r>
      <w:r w:rsidRPr="00FB5028">
        <w:rPr>
          <w:color w:val="8D0000"/>
        </w:rPr>
        <w:t>newspaper</w:t>
      </w:r>
      <w:r>
        <w:rPr>
          <w:color w:val="000000" w:themeColor="text1"/>
        </w:rPr>
        <w:t xml:space="preserve">, the associated null hypotheses are that none of these predictors for advertising budget have any effect on </w:t>
      </w:r>
      <w:r w:rsidR="000161FC" w:rsidRPr="00FB5028">
        <w:rPr>
          <w:color w:val="8D0000"/>
        </w:rPr>
        <w:t>sales</w:t>
      </w:r>
      <w:r>
        <w:rPr>
          <w:color w:val="000000" w:themeColor="text1"/>
        </w:rPr>
        <w:t xml:space="preserve">. </w:t>
      </w:r>
      <w:r w:rsidR="000E6E51">
        <w:rPr>
          <w:color w:val="000000" w:themeColor="text1"/>
        </w:rPr>
        <w:t>Here, the linear model is constructed as follows:</w:t>
      </w:r>
    </w:p>
    <w:p w14:paraId="01E1907D" w14:textId="77777777" w:rsidR="004F2AAC" w:rsidRDefault="004F2AAC" w:rsidP="006414C5">
      <w:pPr>
        <w:spacing w:line="276" w:lineRule="auto"/>
        <w:jc w:val="both"/>
        <w:rPr>
          <w:color w:val="000000" w:themeColor="text1"/>
        </w:rPr>
      </w:pPr>
    </w:p>
    <w:p w14:paraId="58B763FB" w14:textId="27F63A32" w:rsidR="000E6E51" w:rsidRPr="00E976E0" w:rsidRDefault="000E6E51" w:rsidP="006414C5">
      <w:pPr>
        <w:spacing w:line="276" w:lineRule="auto"/>
        <w:jc w:val="both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8D0000"/>
            </w:rPr>
            <m:t>sales</m:t>
          </m:r>
          <m:r>
            <w:rPr>
              <w:rFonts w:ascii="Cambria Math" w:hAnsi="Cambria Math"/>
              <w:color w:val="000000" w:themeColor="text1"/>
            </w:rPr>
            <m:t>=2.939+0.046×</m:t>
          </m:r>
          <m:r>
            <m:rPr>
              <m:sty m:val="p"/>
            </m:rPr>
            <w:rPr>
              <w:rFonts w:ascii="Cambria Math" w:hAnsi="Cambria Math"/>
              <w:color w:val="8D0000"/>
            </w:rPr>
            <m:t>TV</m:t>
          </m:r>
          <m:r>
            <w:rPr>
              <w:rFonts w:ascii="Cambria Math" w:hAnsi="Cambria Math"/>
              <w:color w:val="000000" w:themeColor="text1"/>
            </w:rPr>
            <m:t>+0.189×</m:t>
          </m:r>
          <m:r>
            <m:rPr>
              <m:sty m:val="p"/>
            </m:rPr>
            <w:rPr>
              <w:rFonts w:ascii="Cambria Math" w:hAnsi="Cambria Math"/>
              <w:color w:val="8D0000"/>
            </w:rPr>
            <m:t>radio</m:t>
          </m:r>
          <m:r>
            <w:rPr>
              <w:rFonts w:ascii="Cambria Math" w:hAnsi="Cambria Math"/>
              <w:color w:val="000000" w:themeColor="text1"/>
            </w:rPr>
            <m:t>-0.001×</m:t>
          </m:r>
          <m:r>
            <m:rPr>
              <m:sty m:val="p"/>
            </m:rPr>
            <w:rPr>
              <w:rFonts w:ascii="Cambria Math" w:hAnsi="Cambria Math"/>
              <w:color w:val="8D0000"/>
            </w:rPr>
            <m:t>newspaper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+ϵ</m:t>
          </m:r>
        </m:oMath>
      </m:oMathPara>
    </w:p>
    <w:p w14:paraId="6A6D6394" w14:textId="2E6C5D62" w:rsidR="000E6E51" w:rsidRDefault="00E976E0" w:rsidP="006414C5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ϵ∼</m:t>
        </m:r>
        <m:r>
          <m:rPr>
            <m:scr m:val="script"/>
            <m:sty m:val="p"/>
          </m:rP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(0, 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="001957A4">
        <w:rPr>
          <w:color w:val="000000" w:themeColor="text1"/>
        </w:rPr>
        <w:t xml:space="preserve"> is the error term </w:t>
      </w:r>
      <w:r w:rsidR="004754AD">
        <w:rPr>
          <w:color w:val="000000" w:themeColor="text1"/>
        </w:rPr>
        <w:t xml:space="preserve">approximately </w:t>
      </w:r>
      <w:r w:rsidR="001957A4">
        <w:rPr>
          <w:color w:val="000000" w:themeColor="text1"/>
        </w:rPr>
        <w:t>following a normal distribution (</w:t>
      </w:r>
      <m:oMath>
        <m:r>
          <m:rPr>
            <m:scr m:val="script"/>
            <m:sty m:val="p"/>
          </m:rPr>
          <w:rPr>
            <w:rFonts w:ascii="Cambria Math" w:hAnsi="Cambria Math"/>
            <w:color w:val="000000" w:themeColor="text1"/>
          </w:rPr>
          <m:t>N</m:t>
        </m:r>
      </m:oMath>
      <w:r w:rsidR="001957A4">
        <w:rPr>
          <w:color w:val="000000" w:themeColor="text1"/>
        </w:rPr>
        <w:t>) with zero mean (</w:t>
      </w:r>
      <m:oMath>
        <m:r>
          <w:rPr>
            <w:rFonts w:ascii="Cambria Math" w:hAnsi="Cambria Math"/>
            <w:color w:val="000000" w:themeColor="text1"/>
          </w:rPr>
          <m:t>μ=0</m:t>
        </m:r>
      </m:oMath>
      <w:r w:rsidR="001957A4">
        <w:rPr>
          <w:color w:val="000000" w:themeColor="text1"/>
        </w:rPr>
        <w:t xml:space="preserve">) and constant variance </w:t>
      </w:r>
      <w:r w:rsidR="003C49FA">
        <w:rPr>
          <w:color w:val="000000" w:themeColor="text1"/>
        </w:rPr>
        <w:t>(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3C49FA">
        <w:rPr>
          <w:color w:val="000000" w:themeColor="text1"/>
        </w:rPr>
        <w:t>)</w:t>
      </w:r>
      <w:r w:rsidR="001957A4">
        <w:rPr>
          <w:color w:val="000000" w:themeColor="text1"/>
        </w:rPr>
        <w:t>.</w:t>
      </w:r>
    </w:p>
    <w:p w14:paraId="65875333" w14:textId="77777777" w:rsidR="00CE2908" w:rsidRDefault="00CE2908" w:rsidP="006414C5">
      <w:pPr>
        <w:spacing w:line="276" w:lineRule="auto"/>
        <w:jc w:val="both"/>
        <w:rPr>
          <w:color w:val="000000" w:themeColor="text1"/>
        </w:rPr>
      </w:pPr>
    </w:p>
    <w:p w14:paraId="6E3E2E37" w14:textId="4756BC6C" w:rsidR="00285259" w:rsidRPr="00E32AC7" w:rsidRDefault="000161FC" w:rsidP="006414C5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 corresponding p-values for </w:t>
      </w:r>
      <w:r w:rsidRPr="00FB5028">
        <w:rPr>
          <w:color w:val="8D0000"/>
        </w:rPr>
        <w:t>TV</w:t>
      </w:r>
      <w:r>
        <w:rPr>
          <w:color w:val="000000"/>
        </w:rPr>
        <w:t xml:space="preserve"> and </w:t>
      </w:r>
      <w:r w:rsidRPr="00FB5028">
        <w:rPr>
          <w:color w:val="8D0000"/>
        </w:rPr>
        <w:t>radio</w:t>
      </w:r>
      <w:r>
        <w:rPr>
          <w:color w:val="8D0000"/>
        </w:rPr>
        <w:t xml:space="preserve"> </w:t>
      </w:r>
      <w:r w:rsidR="00CD388A">
        <w:rPr>
          <w:color w:val="000000" w:themeColor="text1"/>
        </w:rPr>
        <w:t xml:space="preserve">show that both of these are highly significant </w:t>
      </w:r>
      <w:r w:rsidR="00E32AC7">
        <w:rPr>
          <w:color w:val="000000" w:themeColor="text1"/>
        </w:rPr>
        <w:t xml:space="preserve">whereas, </w:t>
      </w:r>
      <w:r w:rsidR="00E32AC7" w:rsidRPr="00FB5028">
        <w:rPr>
          <w:color w:val="8D0000"/>
        </w:rPr>
        <w:t>newspaper</w:t>
      </w:r>
      <w:r w:rsidR="00E32AC7">
        <w:rPr>
          <w:color w:val="8D0000"/>
        </w:rPr>
        <w:t xml:space="preserve"> </w:t>
      </w:r>
      <w:r w:rsidR="00E32AC7">
        <w:rPr>
          <w:color w:val="000000" w:themeColor="text1"/>
        </w:rPr>
        <w:t xml:space="preserve">has no significance for predicting </w:t>
      </w:r>
      <w:r w:rsidR="00E32AC7" w:rsidRPr="00FB5028">
        <w:rPr>
          <w:color w:val="8D0000"/>
        </w:rPr>
        <w:t>sales</w:t>
      </w:r>
      <w:r w:rsidR="00E32AC7">
        <w:rPr>
          <w:color w:val="000000" w:themeColor="text1"/>
        </w:rPr>
        <w:t>.</w:t>
      </w:r>
      <w:r w:rsidR="0041636A">
        <w:rPr>
          <w:color w:val="000000" w:themeColor="text1"/>
        </w:rPr>
        <w:t xml:space="preserve"> Therefore, we can drop </w:t>
      </w:r>
      <w:r w:rsidR="0041636A" w:rsidRPr="00FB5028">
        <w:rPr>
          <w:color w:val="8D0000"/>
        </w:rPr>
        <w:t>newspaper</w:t>
      </w:r>
      <w:r w:rsidR="0041636A">
        <w:rPr>
          <w:color w:val="000000" w:themeColor="text1"/>
        </w:rPr>
        <w:t xml:space="preserve"> from the advertisement budget analysis</w:t>
      </w:r>
      <w:r w:rsidR="00D60BA8">
        <w:rPr>
          <w:color w:val="000000" w:themeColor="text1"/>
        </w:rPr>
        <w:t xml:space="preserve"> and reconstruct the linear model with updated coefficients</w:t>
      </w:r>
      <w:r w:rsidR="0041636A">
        <w:rPr>
          <w:color w:val="000000" w:themeColor="text1"/>
        </w:rPr>
        <w:t>.</w:t>
      </w:r>
    </w:p>
    <w:p w14:paraId="616E64C1" w14:textId="77777777" w:rsidR="00285259" w:rsidRDefault="00285259" w:rsidP="006414C5">
      <w:pPr>
        <w:spacing w:line="276" w:lineRule="auto"/>
        <w:jc w:val="both"/>
      </w:pPr>
    </w:p>
    <w:p w14:paraId="0BB296A8" w14:textId="7464F92B" w:rsidR="00457C04" w:rsidRPr="00923482" w:rsidRDefault="00C3712C" w:rsidP="006414C5">
      <w:pPr>
        <w:autoSpaceDE w:val="0"/>
        <w:autoSpaceDN w:val="0"/>
        <w:adjustRightInd w:val="0"/>
        <w:spacing w:line="276" w:lineRule="auto"/>
      </w:pPr>
      <w:r>
        <w:rPr>
          <w:b/>
          <w:bCs/>
        </w:rPr>
        <w:t>P</w:t>
      </w:r>
      <w:r w:rsidR="00FD661B">
        <w:rPr>
          <w:b/>
          <w:bCs/>
        </w:rPr>
        <w:t>2</w:t>
      </w:r>
      <w:r>
        <w:rPr>
          <w:b/>
          <w:bCs/>
        </w:rPr>
        <w:t>:</w:t>
      </w:r>
      <w:r w:rsidR="00CD4B35">
        <w:t xml:space="preserve"> </w:t>
      </w:r>
      <w:r w:rsidR="00923482" w:rsidRPr="00923482">
        <w:t>Carefully explain the differences between the KNN classifier and KNN regression methods.</w:t>
      </w:r>
    </w:p>
    <w:p w14:paraId="72AA8857" w14:textId="68A4306C" w:rsidR="001C0DF3" w:rsidRDefault="007C64F6" w:rsidP="006414C5">
      <w:pPr>
        <w:spacing w:line="276" w:lineRule="auto"/>
        <w:jc w:val="both"/>
      </w:pPr>
      <w:r>
        <w:rPr>
          <w:b/>
          <w:bCs/>
        </w:rPr>
        <w:t xml:space="preserve">Ans: </w:t>
      </w:r>
      <w:r w:rsidR="00090010" w:rsidRPr="00090010">
        <w:t xml:space="preserve">The KNN classifier </w:t>
      </w:r>
      <w:r w:rsidR="00E976E0">
        <w:t>solves a classification problem (qualitative response)</w:t>
      </w:r>
      <w:r w:rsidR="00090010" w:rsidRPr="00090010">
        <w:t xml:space="preserve"> by </w:t>
      </w:r>
      <w:r w:rsidR="00FA2385">
        <w:t xml:space="preserve">assigning the most frequent class among the </w:t>
      </w:r>
      <m:oMath>
        <m:r>
          <w:rPr>
            <w:rFonts w:ascii="Cambria Math" w:hAnsi="Cambria Math"/>
          </w:rPr>
          <m:t>k</m:t>
        </m:r>
      </m:oMath>
      <w:r w:rsidR="00FA2385">
        <w:t>-nearest neighbors present in the locality of the object in consideration</w:t>
      </w:r>
      <w:r w:rsidR="00090010" w:rsidRPr="00090010">
        <w:t xml:space="preserve">. </w:t>
      </w:r>
      <w:r w:rsidR="001C0DF3">
        <w:t xml:space="preserve">In short, the output of a KNN classifier belongs to a discrete domain, e.g., {0, 1}. </w:t>
      </w:r>
    </w:p>
    <w:p w14:paraId="36D3C8EA" w14:textId="77777777" w:rsidR="001C0DF3" w:rsidRDefault="001C0DF3" w:rsidP="006414C5">
      <w:pPr>
        <w:spacing w:line="276" w:lineRule="auto"/>
        <w:jc w:val="both"/>
      </w:pPr>
    </w:p>
    <w:p w14:paraId="2CD9F5BE" w14:textId="5B632C57" w:rsidR="003D0111" w:rsidRPr="00AE7E62" w:rsidRDefault="00090010" w:rsidP="006414C5">
      <w:pPr>
        <w:spacing w:line="276" w:lineRule="auto"/>
        <w:jc w:val="both"/>
      </w:pPr>
      <w:r w:rsidRPr="00090010">
        <w:t xml:space="preserve">The KNN regression method is used </w:t>
      </w:r>
      <w:r w:rsidR="00563A5C">
        <w:t>for solving</w:t>
      </w:r>
      <w:r w:rsidRPr="00090010">
        <w:t xml:space="preserve"> regression problems </w:t>
      </w:r>
      <w:r w:rsidR="00563A5C">
        <w:t xml:space="preserve">where the output belongs to a continuous domain, e.g., </w:t>
      </w:r>
      <m:oMath>
        <m:r>
          <m:rPr>
            <m:scr m:val="double-struck"/>
          </m:rPr>
          <w:rPr>
            <w:rFonts w:ascii="Cambria Math" w:hAnsi="Cambria Math"/>
          </w:rPr>
          <m:t xml:space="preserve">R </m:t>
        </m:r>
      </m:oMath>
      <w:r w:rsidR="00563A5C">
        <w:t xml:space="preserve">. The process is similar </w:t>
      </w:r>
      <w:r w:rsidR="000C2EAE">
        <w:t xml:space="preserve">to KNN classification, </w:t>
      </w:r>
      <w:r w:rsidR="00563A5C">
        <w:t xml:space="preserve">except that </w:t>
      </w:r>
      <w:r w:rsidR="009E082D">
        <w:t>the prediction</w:t>
      </w:r>
      <w:r w:rsidRPr="00090010">
        <w:t> </w:t>
      </w:r>
      <w:r w:rsidR="00EE2F64">
        <w:t>is performed</w:t>
      </w:r>
      <w:r w:rsidR="009E082D">
        <w:t xml:space="preserve"> </w:t>
      </w:r>
      <w:r w:rsidR="00563A5C">
        <w:t xml:space="preserve">by taking </w:t>
      </w:r>
      <w:r w:rsidRPr="00090010">
        <w:t xml:space="preserve">the average of all the </w:t>
      </w:r>
      <w:r w:rsidR="00AB7CDC">
        <w:t xml:space="preserve">values of the </w:t>
      </w:r>
      <m:oMath>
        <m:r>
          <w:rPr>
            <w:rFonts w:ascii="Cambria Math" w:hAnsi="Cambria Math"/>
          </w:rPr>
          <m:t>k</m:t>
        </m:r>
      </m:oMath>
      <w:r w:rsidR="00AB7CDC">
        <w:t>-nearest neighbors</w:t>
      </w:r>
      <w:r w:rsidRPr="00090010">
        <w:t>.</w:t>
      </w:r>
    </w:p>
    <w:p w14:paraId="0411FCFC" w14:textId="4122F28A" w:rsidR="003D0111" w:rsidRDefault="003D0111" w:rsidP="006414C5">
      <w:pPr>
        <w:autoSpaceDE w:val="0"/>
        <w:autoSpaceDN w:val="0"/>
        <w:adjustRightInd w:val="0"/>
        <w:spacing w:line="276" w:lineRule="auto"/>
        <w:jc w:val="both"/>
      </w:pPr>
    </w:p>
    <w:p w14:paraId="37484426" w14:textId="50325489" w:rsidR="00104B82" w:rsidRPr="00104B82" w:rsidRDefault="00457C04" w:rsidP="006414C5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>
        <w:rPr>
          <w:b/>
          <w:bCs/>
        </w:rPr>
        <w:t>P</w:t>
      </w:r>
      <w:r w:rsidR="00923482">
        <w:rPr>
          <w:b/>
          <w:bCs/>
        </w:rPr>
        <w:t>3</w:t>
      </w:r>
      <w:r>
        <w:rPr>
          <w:b/>
          <w:bCs/>
        </w:rPr>
        <w:t xml:space="preserve">: </w:t>
      </w:r>
      <w:r w:rsidR="00104B82" w:rsidRPr="00104B82">
        <w:rPr>
          <w:rFonts w:eastAsiaTheme="minorHAnsi"/>
        </w:rPr>
        <w:t xml:space="preserve">Suppose we have a data set with five predictors,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X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</m:oMath>
      <w:r w:rsidR="00104B82" w:rsidRPr="00104B82">
        <w:rPr>
          <w:rFonts w:eastAsiaTheme="minorHAnsi"/>
        </w:rPr>
        <w:t xml:space="preserve">=GPA,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X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104B82" w:rsidRPr="00104B82">
        <w:rPr>
          <w:rFonts w:eastAsiaTheme="minorHAnsi"/>
        </w:rPr>
        <w:t xml:space="preserve"> = IQ,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X</m:t>
            </m:r>
          </m:e>
          <m:sub>
            <m:r>
              <w:rPr>
                <w:rFonts w:ascii="Cambria Math" w:eastAsiaTheme="minorHAnsi" w:hAnsi="Cambria Math"/>
              </w:rPr>
              <m:t>3</m:t>
            </m:r>
          </m:sub>
        </m:sSub>
      </m:oMath>
      <w:r w:rsidR="00104B82" w:rsidRPr="00104B82">
        <w:rPr>
          <w:rFonts w:eastAsiaTheme="minorHAnsi"/>
        </w:rPr>
        <w:t xml:space="preserve"> = Gender (1 for Female and 0 for</w:t>
      </w:r>
      <w:r w:rsidR="00104B82">
        <w:rPr>
          <w:rFonts w:eastAsiaTheme="minorHAnsi"/>
        </w:rPr>
        <w:t xml:space="preserve"> </w:t>
      </w:r>
      <w:r w:rsidR="00104B82" w:rsidRPr="00104B82">
        <w:rPr>
          <w:rFonts w:eastAsiaTheme="minorHAnsi"/>
        </w:rPr>
        <w:t xml:space="preserve">Male),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X</m:t>
            </m:r>
          </m:e>
          <m:sub>
            <m:r>
              <w:rPr>
                <w:rFonts w:ascii="Cambria Math" w:eastAsiaTheme="minorHAnsi" w:hAnsi="Cambria Math"/>
              </w:rPr>
              <m:t>4</m:t>
            </m:r>
          </m:sub>
        </m:sSub>
      </m:oMath>
      <w:r w:rsidR="00104B82" w:rsidRPr="00104B82">
        <w:rPr>
          <w:rFonts w:eastAsiaTheme="minorHAnsi"/>
        </w:rPr>
        <w:t xml:space="preserve"> = Interaction between GPA and IQ, and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X</m:t>
            </m:r>
          </m:e>
          <m:sub>
            <m:r>
              <w:rPr>
                <w:rFonts w:ascii="Cambria Math" w:eastAsiaTheme="minorHAnsi" w:hAnsi="Cambria Math"/>
              </w:rPr>
              <m:t>5</m:t>
            </m:r>
          </m:sub>
        </m:sSub>
      </m:oMath>
      <w:r w:rsidR="00104B82" w:rsidRPr="00104B82">
        <w:rPr>
          <w:rFonts w:eastAsiaTheme="minorHAnsi"/>
        </w:rPr>
        <w:t xml:space="preserve"> = Interaction between GPA and Gender. The response is starting salary after graduation (in thousands of dollars). Suppose we use least squares to fit the model, and get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</w:rPr>
                </m:ctrlPr>
              </m:accPr>
              <m:e>
                <m:r>
                  <w:rPr>
                    <w:rFonts w:ascii="Cambria Math" w:eastAsiaTheme="minorHAnsi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HAnsi" w:hAnsi="Cambria Math"/>
              </w:rPr>
              <m:t>0</m:t>
            </m:r>
          </m:sub>
        </m:sSub>
      </m:oMath>
      <w:r w:rsidR="00104B82" w:rsidRPr="00104B82">
        <w:rPr>
          <w:rFonts w:eastAsiaTheme="minorHAnsi"/>
        </w:rPr>
        <w:t xml:space="preserve"> = 50,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</w:rPr>
                </m:ctrlPr>
              </m:accPr>
              <m:e>
                <m:r>
                  <w:rPr>
                    <w:rFonts w:ascii="Cambria Math" w:eastAsiaTheme="minorHAnsi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</m:oMath>
      <w:r w:rsidR="00104B82" w:rsidRPr="00104B82">
        <w:rPr>
          <w:rFonts w:eastAsiaTheme="minorHAnsi"/>
        </w:rPr>
        <w:t>=</w:t>
      </w:r>
      <w:r w:rsidR="00C17CA0">
        <w:rPr>
          <w:rFonts w:eastAsiaTheme="minorHAnsi"/>
        </w:rPr>
        <w:t xml:space="preserve"> </w:t>
      </w:r>
      <w:r w:rsidR="00104B82" w:rsidRPr="00104B82">
        <w:rPr>
          <w:rFonts w:eastAsiaTheme="minorHAnsi"/>
        </w:rPr>
        <w:t xml:space="preserve">20,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</w:rPr>
                </m:ctrlPr>
              </m:accPr>
              <m:e>
                <m:r>
                  <w:rPr>
                    <w:rFonts w:ascii="Cambria Math" w:eastAsiaTheme="minorHAnsi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104B82" w:rsidRPr="00104B82">
        <w:rPr>
          <w:rFonts w:eastAsiaTheme="minorHAnsi"/>
        </w:rPr>
        <w:t xml:space="preserve"> = 0.07,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</w:rPr>
                </m:ctrlPr>
              </m:accPr>
              <m:e>
                <m:r>
                  <w:rPr>
                    <w:rFonts w:ascii="Cambria Math" w:eastAsiaTheme="minorHAnsi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HAnsi" w:hAnsi="Cambria Math"/>
              </w:rPr>
              <m:t>3</m:t>
            </m:r>
          </m:sub>
        </m:sSub>
      </m:oMath>
      <w:r w:rsidR="00104B82" w:rsidRPr="00104B82">
        <w:rPr>
          <w:rFonts w:eastAsiaTheme="minorHAnsi"/>
        </w:rPr>
        <w:t xml:space="preserve"> = 35,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</w:rPr>
                </m:ctrlPr>
              </m:accPr>
              <m:e>
                <m:r>
                  <w:rPr>
                    <w:rFonts w:ascii="Cambria Math" w:eastAsiaTheme="minorHAnsi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HAnsi" w:hAnsi="Cambria Math"/>
              </w:rPr>
              <m:t>4</m:t>
            </m:r>
          </m:sub>
        </m:sSub>
      </m:oMath>
      <w:r w:rsidR="00104B82" w:rsidRPr="00104B82">
        <w:rPr>
          <w:rFonts w:eastAsiaTheme="minorHAnsi"/>
        </w:rPr>
        <w:t xml:space="preserve"> = 0.01,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</w:rPr>
                </m:ctrlPr>
              </m:accPr>
              <m:e>
                <m:r>
                  <w:rPr>
                    <w:rFonts w:ascii="Cambria Math" w:eastAsiaTheme="minorHAnsi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HAnsi" w:hAnsi="Cambria Math"/>
              </w:rPr>
              <m:t>5</m:t>
            </m:r>
          </m:sub>
        </m:sSub>
      </m:oMath>
      <w:r w:rsidR="00104B82" w:rsidRPr="00104B82">
        <w:rPr>
          <w:rFonts w:eastAsiaTheme="minorHAnsi"/>
        </w:rPr>
        <w:t xml:space="preserve"> = −10.</w:t>
      </w:r>
    </w:p>
    <w:p w14:paraId="4F1D9FA5" w14:textId="77777777" w:rsidR="00104B82" w:rsidRPr="00104B82" w:rsidRDefault="00104B82" w:rsidP="006414C5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</w:p>
    <w:p w14:paraId="5235FABF" w14:textId="77777777" w:rsidR="00104B82" w:rsidRPr="00104B82" w:rsidRDefault="00104B82" w:rsidP="006414C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76" w:lineRule="auto"/>
        <w:jc w:val="both"/>
      </w:pPr>
      <w:r w:rsidRPr="00104B82">
        <w:rPr>
          <w:rFonts w:eastAsiaTheme="minorHAnsi"/>
        </w:rPr>
        <w:t>Which answer is correct, and why?</w:t>
      </w:r>
    </w:p>
    <w:p w14:paraId="0B5BF2A9" w14:textId="77777777" w:rsidR="00104B82" w:rsidRPr="00104B82" w:rsidRDefault="00104B82" w:rsidP="006414C5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 w:rsidRPr="00104B82">
        <w:rPr>
          <w:rFonts w:eastAsiaTheme="minorHAnsi"/>
        </w:rPr>
        <w:t>For a fixed value of IQ and GPA, males earn more on average than females.</w:t>
      </w:r>
    </w:p>
    <w:p w14:paraId="6552F889" w14:textId="77777777" w:rsidR="00104B82" w:rsidRPr="00104B82" w:rsidRDefault="00104B82" w:rsidP="006414C5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 w:rsidRPr="00104B82">
        <w:rPr>
          <w:rFonts w:eastAsiaTheme="minorHAnsi"/>
        </w:rPr>
        <w:t>For a fixed value of IQ and GPA, females earn more on average than males.</w:t>
      </w:r>
    </w:p>
    <w:p w14:paraId="3CB879B0" w14:textId="77777777" w:rsidR="00104B82" w:rsidRPr="00104B82" w:rsidRDefault="00104B82" w:rsidP="006414C5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 w:rsidRPr="00104B82">
        <w:rPr>
          <w:rFonts w:eastAsiaTheme="minorHAnsi"/>
        </w:rPr>
        <w:lastRenderedPageBreak/>
        <w:t>For a fixed value of IQ and GPA, males earn more on average than females provided that the GPA is high enough.</w:t>
      </w:r>
    </w:p>
    <w:p w14:paraId="198DF62E" w14:textId="11D83914" w:rsidR="00104B82" w:rsidRPr="00104B82" w:rsidRDefault="00104B82" w:rsidP="006414C5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 w:rsidRPr="00104B82">
        <w:rPr>
          <w:rFonts w:eastAsiaTheme="minorHAnsi"/>
        </w:rPr>
        <w:t>For a fixed value of IQ and GPA, females earn more on average than males provided that the GPA is high enough.</w:t>
      </w:r>
    </w:p>
    <w:p w14:paraId="762A089E" w14:textId="77777777" w:rsidR="00104B82" w:rsidRPr="00104B82" w:rsidRDefault="00104B82" w:rsidP="006414C5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 w:rsidRPr="00104B82">
        <w:rPr>
          <w:rFonts w:eastAsiaTheme="minorHAnsi"/>
        </w:rPr>
        <w:t>(b) Predict the salary of a female with IQ of 110 and a GPA of 4.0.</w:t>
      </w:r>
    </w:p>
    <w:p w14:paraId="08B3CDAE" w14:textId="6BCC85D8" w:rsidR="00577E58" w:rsidRDefault="00104B82" w:rsidP="006414C5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 w:rsidRPr="00104B82">
        <w:rPr>
          <w:rFonts w:eastAsiaTheme="minorHAnsi"/>
        </w:rPr>
        <w:t>(c) True or false: Since the coefficient for the GPA/IQ interaction term is very small, there is very little evidence of an interaction effect. Justify your answer.</w:t>
      </w:r>
    </w:p>
    <w:p w14:paraId="028ABB9F" w14:textId="6AB33EB5" w:rsidR="004A0DE6" w:rsidRDefault="004A0DE6" w:rsidP="006414C5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Ans: </w:t>
      </w:r>
    </w:p>
    <w:p w14:paraId="3CE95846" w14:textId="77777777" w:rsidR="00D946B0" w:rsidRDefault="00D946B0" w:rsidP="006414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</w:pPr>
    </w:p>
    <w:p w14:paraId="79798536" w14:textId="1B5F9524" w:rsidR="00454694" w:rsidRDefault="00324422" w:rsidP="006414C5">
      <w:pPr>
        <w:autoSpaceDE w:val="0"/>
        <w:autoSpaceDN w:val="0"/>
        <w:adjustRightInd w:val="0"/>
        <w:spacing w:line="276" w:lineRule="auto"/>
        <w:jc w:val="both"/>
      </w:pPr>
      <w:r>
        <w:t>The fitted linear model is given by</w:t>
      </w:r>
    </w:p>
    <w:p w14:paraId="553A9C42" w14:textId="5DD82537" w:rsidR="00324422" w:rsidRPr="00063DA0" w:rsidRDefault="00F36358" w:rsidP="006414C5">
      <w:pPr>
        <w:autoSpaceDE w:val="0"/>
        <w:autoSpaceDN w:val="0"/>
        <w:adjustRightInd w:val="0"/>
        <w:spacing w:line="276" w:lineRule="auto"/>
        <w:jc w:val="both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=50+20×GPA+0.07×IQ+35×Gender+</m:t>
          </m:r>
          <m:r>
            <w:rPr>
              <w:rFonts w:ascii="Cambria Math" w:hAnsi="Cambria Math"/>
            </w:rPr>
            <m:t>0.01×G</m:t>
          </m:r>
          <m:r>
            <w:rPr>
              <w:rFonts w:ascii="Cambria Math" w:hAnsi="Cambria Math"/>
            </w:rPr>
            <m:t>PA</m:t>
          </m:r>
          <m:r>
            <w:rPr>
              <w:rFonts w:ascii="Cambria Math" w:hAnsi="Cambria Math"/>
            </w:rPr>
            <m:t>×IQ-10×GPA×Gende</m:t>
          </m:r>
          <m:r>
            <w:rPr>
              <w:rFonts w:ascii="Cambria Math" w:hAnsi="Cambria Math"/>
            </w:rPr>
            <m:t>r</m:t>
          </m:r>
        </m:oMath>
      </m:oMathPara>
    </w:p>
    <w:p w14:paraId="0BD1FEA8" w14:textId="77777777" w:rsidR="00D946B0" w:rsidRDefault="00D946B0" w:rsidP="006414C5">
      <w:pPr>
        <w:autoSpaceDE w:val="0"/>
        <w:autoSpaceDN w:val="0"/>
        <w:adjustRightInd w:val="0"/>
        <w:spacing w:line="276" w:lineRule="auto"/>
        <w:jc w:val="both"/>
      </w:pPr>
    </w:p>
    <w:p w14:paraId="636E14E7" w14:textId="24BD4377" w:rsidR="00063DA0" w:rsidRPr="00BA4DEE" w:rsidRDefault="00063DA0" w:rsidP="006414C5">
      <w:pPr>
        <w:autoSpaceDE w:val="0"/>
        <w:autoSpaceDN w:val="0"/>
        <w:adjustRightInd w:val="0"/>
        <w:spacing w:line="276" w:lineRule="auto"/>
        <w:jc w:val="both"/>
      </w:pPr>
      <w:r>
        <w:t>For males, the fitted model becomes:</w:t>
      </w:r>
      <w:r w:rsidR="00D946B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=50+20×GPA+0.07×IQ+0.01×GPA×IQ</m:t>
        </m:r>
      </m:oMath>
    </w:p>
    <w:p w14:paraId="386CD6AD" w14:textId="26479F76" w:rsidR="00BA4DEE" w:rsidRPr="00063DA0" w:rsidRDefault="00BA4DEE" w:rsidP="006414C5">
      <w:pPr>
        <w:autoSpaceDE w:val="0"/>
        <w:autoSpaceDN w:val="0"/>
        <w:adjustRightInd w:val="0"/>
        <w:spacing w:line="276" w:lineRule="auto"/>
        <w:jc w:val="both"/>
      </w:pPr>
      <w:r>
        <w:t>For females, the fitted model becomes:</w:t>
      </w:r>
      <w:r w:rsidR="00D946B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85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0×GPA+0.07×IQ+0.01×GPA×IQ</m:t>
        </m:r>
      </m:oMath>
    </w:p>
    <w:p w14:paraId="288E3343" w14:textId="3A8D7407" w:rsidR="00BA4DEE" w:rsidRDefault="00BA4DEE" w:rsidP="006414C5">
      <w:pPr>
        <w:autoSpaceDE w:val="0"/>
        <w:autoSpaceDN w:val="0"/>
        <w:adjustRightInd w:val="0"/>
        <w:spacing w:line="276" w:lineRule="auto"/>
        <w:jc w:val="both"/>
      </w:pPr>
    </w:p>
    <w:p w14:paraId="5FA90822" w14:textId="4618C4AD" w:rsidR="00B7274E" w:rsidRDefault="00B7274E" w:rsidP="006414C5">
      <w:pPr>
        <w:autoSpaceDE w:val="0"/>
        <w:autoSpaceDN w:val="0"/>
        <w:adjustRightInd w:val="0"/>
        <w:spacing w:line="276" w:lineRule="auto"/>
        <w:jc w:val="both"/>
      </w:pPr>
      <w:r>
        <w:t xml:space="preserve">So, for a fixed value of IQ and GPA,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, </w:t>
      </w:r>
      <w:proofErr w:type="spellStart"/>
      <w:r>
        <w:t>iff</w:t>
      </w:r>
      <w:proofErr w:type="spellEnd"/>
      <w:r w:rsidR="00400F9B">
        <w:t>,</w:t>
      </w:r>
      <w:r>
        <w:t xml:space="preserve"> </w:t>
      </w:r>
      <m:oMath>
        <m:r>
          <w:rPr>
            <w:rFonts w:ascii="Cambria Math" w:hAnsi="Cambria Math"/>
          </w:rPr>
          <m:t>GPA≥3.5</m:t>
        </m:r>
      </m:oMath>
      <w:r w:rsidR="00FC500A">
        <w:t xml:space="preserve">. </w:t>
      </w:r>
      <w:r w:rsidR="00803F3A">
        <w:t xml:space="preserve">Therefore, </w:t>
      </w:r>
      <w:r w:rsidR="00803F3A" w:rsidRPr="00C1326F">
        <w:rPr>
          <w:b/>
          <w:bCs/>
        </w:rPr>
        <w:t>iii</w:t>
      </w:r>
      <w:r w:rsidR="00803F3A">
        <w:t xml:space="preserve"> is the correct answer, i.e., males earn more on average than females provided that the GPA is high enough.</w:t>
      </w:r>
    </w:p>
    <w:p w14:paraId="3F3E0181" w14:textId="48CC97D7" w:rsidR="002A3CFC" w:rsidRDefault="002A3CFC" w:rsidP="006414C5">
      <w:pPr>
        <w:autoSpaceDE w:val="0"/>
        <w:autoSpaceDN w:val="0"/>
        <w:adjustRightInd w:val="0"/>
        <w:spacing w:line="276" w:lineRule="auto"/>
        <w:jc w:val="both"/>
      </w:pPr>
    </w:p>
    <w:p w14:paraId="6BE9F51C" w14:textId="3981F953" w:rsidR="002A3CFC" w:rsidRPr="007526AF" w:rsidRDefault="00607B1C" w:rsidP="006414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=85+10×4.0+0.07×110+0.01×4.0×110=</m:t>
        </m:r>
      </m:oMath>
      <w:r>
        <w:t xml:space="preserve"> $137.1k = </w:t>
      </w:r>
      <w:r w:rsidRPr="00607B1C">
        <w:rPr>
          <w:b/>
          <w:bCs/>
        </w:rPr>
        <w:t>$137100</w:t>
      </w:r>
    </w:p>
    <w:p w14:paraId="4A46A704" w14:textId="59F8ABD6" w:rsidR="007526AF" w:rsidRPr="00063DA0" w:rsidRDefault="005D2168" w:rsidP="006414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</w:pPr>
      <w:r>
        <w:t xml:space="preserve">This is a </w:t>
      </w:r>
      <w:r w:rsidRPr="00252D68">
        <w:rPr>
          <w:b/>
          <w:bCs/>
        </w:rPr>
        <w:t>false</w:t>
      </w:r>
      <w:r>
        <w:t xml:space="preserve"> statement. We have to perform hypothesis testing and observe the p-value to claim whether GPA/IQ interaction is insignificant. </w:t>
      </w:r>
    </w:p>
    <w:p w14:paraId="2F658BD0" w14:textId="77777777" w:rsidR="00063DA0" w:rsidRPr="004A0DE6" w:rsidRDefault="00063DA0" w:rsidP="006414C5">
      <w:pPr>
        <w:pStyle w:val="ListParagraph"/>
        <w:autoSpaceDE w:val="0"/>
        <w:autoSpaceDN w:val="0"/>
        <w:adjustRightInd w:val="0"/>
        <w:spacing w:line="276" w:lineRule="auto"/>
        <w:jc w:val="both"/>
      </w:pPr>
    </w:p>
    <w:p w14:paraId="0D4580AC" w14:textId="26A8B8AE" w:rsidR="004E4584" w:rsidRDefault="004E4584" w:rsidP="006414C5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w:r>
        <w:rPr>
          <w:b/>
          <w:bCs/>
        </w:rPr>
        <w:t xml:space="preserve">P7: </w:t>
      </w:r>
      <w:r w:rsidR="00E73369" w:rsidRPr="00DB5608">
        <w:rPr>
          <w:rFonts w:eastAsiaTheme="minorHAnsi"/>
        </w:rPr>
        <w:t xml:space="preserve">It is claimed in the text that in the case of simple linear regression of </w:t>
      </w:r>
      <m:oMath>
        <m:r>
          <w:rPr>
            <w:rFonts w:ascii="Cambria Math" w:eastAsiaTheme="minorHAnsi" w:hAnsi="Cambria Math"/>
          </w:rPr>
          <m:t>Y</m:t>
        </m:r>
      </m:oMath>
      <w:r w:rsidR="00E73369" w:rsidRPr="00DB5608">
        <w:rPr>
          <w:rFonts w:eastAsiaTheme="minorHAnsi"/>
        </w:rPr>
        <w:t xml:space="preserve"> onto </w:t>
      </w:r>
      <m:oMath>
        <m:r>
          <w:rPr>
            <w:rFonts w:ascii="Cambria Math" w:eastAsiaTheme="minorHAnsi" w:hAnsi="Cambria Math"/>
          </w:rPr>
          <m:t>X</m:t>
        </m:r>
      </m:oMath>
      <w:r w:rsidR="00E73369" w:rsidRPr="00DB5608">
        <w:rPr>
          <w:rFonts w:eastAsiaTheme="minorHAnsi"/>
        </w:rPr>
        <w:t xml:space="preserve">, the 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R</m:t>
            </m:r>
          </m:e>
          <m:sup>
            <m:r>
              <w:rPr>
                <w:rFonts w:ascii="Cambria Math" w:eastAsiaTheme="minorHAnsi" w:hAnsi="Cambria Math"/>
              </w:rPr>
              <m:t>2</m:t>
            </m:r>
          </m:sup>
        </m:sSup>
      </m:oMath>
      <w:r w:rsidR="00E73369" w:rsidRPr="00DB5608">
        <w:rPr>
          <w:rFonts w:eastAsiaTheme="minorHAnsi"/>
        </w:rPr>
        <w:t xml:space="preserve"> statistic (3.17) is equal to the square of the correlation between X and Y (3.18). Prove that this is the case. For simplicity, you may assume that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eastAsiaTheme="minorHAnsi" w:hAnsi="Cambria Math"/>
              </w:rPr>
              <m:t>x</m:t>
            </m:r>
          </m:e>
        </m:acc>
        <m:r>
          <w:rPr>
            <w:rFonts w:ascii="Cambria Math" w:eastAsiaTheme="minorHAnsi" w:hAnsi="Cambria Math"/>
          </w:rPr>
          <m:t>=</m:t>
        </m:r>
        <m:r>
          <m:rPr>
            <m:sty m:val="p"/>
          </m:rPr>
          <w:rPr>
            <w:rFonts w:ascii="Cambria Math" w:eastAsiaTheme="minorHAnsi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eastAsiaTheme="minorHAnsi" w:hAnsi="Cambria Math"/>
              </w:rPr>
              <m:t>y</m:t>
            </m:r>
          </m:e>
        </m:acc>
        <m:r>
          <w:rPr>
            <w:rFonts w:ascii="Cambria Math" w:eastAsiaTheme="minorHAnsi" w:hAnsi="Cambria Math"/>
          </w:rPr>
          <m:t>=0</m:t>
        </m:r>
      </m:oMath>
      <w:r w:rsidR="00E73369" w:rsidRPr="00DB5608">
        <w:rPr>
          <w:rFonts w:eastAsiaTheme="minorHAnsi"/>
        </w:rPr>
        <w:t>.</w:t>
      </w:r>
    </w:p>
    <w:p w14:paraId="43373988" w14:textId="2EAC3D3C" w:rsidR="004F4011" w:rsidRDefault="00252D68" w:rsidP="006414C5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HAnsi"/>
          <w:b/>
          <w:bCs/>
        </w:rPr>
        <w:t>Ans:</w:t>
      </w:r>
      <w:r w:rsidR="004F4011">
        <w:rPr>
          <w:rFonts w:eastAsiaTheme="minorHAnsi"/>
          <w:b/>
          <w:bCs/>
        </w:rPr>
        <w:t xml:space="preserve"> </w:t>
      </w:r>
      <w:r w:rsidR="004F4011">
        <w:rPr>
          <w:rFonts w:eastAsiaTheme="minorHAnsi"/>
        </w:rPr>
        <w:t xml:space="preserve">Accordingly, </w:t>
      </w:r>
      <m:oMath>
        <m:r>
          <w:rPr>
            <w:rFonts w:ascii="Cambria Math" w:eastAsiaTheme="minorHAnsi" w:hAnsi="Cambria Math"/>
          </w:rPr>
          <m:t>Y=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</m:oMath>
      <w:r w:rsidR="005B2E1E">
        <w:rPr>
          <w:rFonts w:eastAsiaTheme="minorEastAsia"/>
        </w:rPr>
        <w:t xml:space="preserve">, and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</m:oMath>
      <w:r w:rsidR="00AB1EDB">
        <w:rPr>
          <w:rFonts w:eastAsiaTheme="minorEastAsia"/>
        </w:rPr>
        <w:t xml:space="preserve"> are the actual and predicted values. </w:t>
      </w:r>
      <w:r w:rsidR="000933B8">
        <w:rPr>
          <w:rFonts w:eastAsiaTheme="minorEastAsia"/>
        </w:rPr>
        <w:t>From OLS theory and general statistics, we have the following formulas:</w:t>
      </w:r>
    </w:p>
    <w:p w14:paraId="6B975202" w14:textId="77777777" w:rsidR="000933B8" w:rsidRPr="00E31E49" w:rsidRDefault="000933B8" w:rsidP="006414C5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>Y=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+ϵ</m:t>
          </m:r>
        </m:oMath>
      </m:oMathPara>
    </w:p>
    <w:p w14:paraId="1E44A89B" w14:textId="4FBA9290" w:rsidR="000933B8" w:rsidRDefault="000933B8" w:rsidP="006414C5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</w:rPr>
      </w:pP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, ϵ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783E8857" w14:textId="0ECB6181" w:rsidR="004F4011" w:rsidRPr="00346319" w:rsidRDefault="00396D03" w:rsidP="006414C5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Y+Z</m:t>
              </m:r>
            </m:e>
          </m:d>
          <m:r>
            <w:rPr>
              <w:rFonts w:ascii="Cambria Math" w:eastAsiaTheme="minorEastAsia" w:hAnsi="Cambria Math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+Cov(X, Z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B683E99" w14:textId="0A34D196" w:rsidR="00346319" w:rsidRPr="00513CD2" w:rsidRDefault="00346319" w:rsidP="006414C5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0371CD4" w14:textId="2DE7A061" w:rsidR="00346319" w:rsidRDefault="00513CD2" w:rsidP="006414C5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Correlation coefficient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Y,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</m:rad>
          </m:den>
        </m:f>
      </m:oMath>
    </w:p>
    <w:p w14:paraId="7005CE11" w14:textId="6723247A" w:rsidR="004F4011" w:rsidRDefault="00513CD2" w:rsidP="006414C5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>
        <w:rPr>
          <w:rFonts w:eastAsiaTheme="minorEastAsia"/>
        </w:rPr>
        <w:t xml:space="preserve">Coefficient of determination = 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R</m:t>
            </m:r>
          </m:e>
          <m:sup>
            <m:r>
              <w:rPr>
                <w:rFonts w:ascii="Cambria Math" w:eastAsiaTheme="minorHAnsi" w:hAnsi="Cambria Math"/>
              </w:rPr>
              <m:t>2</m:t>
            </m:r>
          </m:sup>
        </m:sSup>
        <m: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ESS</m:t>
            </m:r>
          </m:num>
          <m:den>
            <m:r>
              <w:rPr>
                <w:rFonts w:ascii="Cambria Math" w:eastAsiaTheme="minorHAnsi" w:hAnsi="Cambria Math"/>
              </w:rPr>
              <m:t>TSS</m:t>
            </m:r>
          </m:den>
        </m:f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RSS</m:t>
            </m:r>
          </m:num>
          <m:den>
            <m:r>
              <w:rPr>
                <w:rFonts w:ascii="Cambria Math" w:eastAsiaTheme="minorEastAsia" w:hAnsi="Cambria Math"/>
              </w:rPr>
              <m:t>TSS</m:t>
            </m:r>
          </m:den>
        </m:f>
      </m:oMath>
    </w:p>
    <w:p w14:paraId="48A8CE02" w14:textId="1C3F7E62" w:rsidR="004F4011" w:rsidRDefault="00F61459" w:rsidP="006414C5">
      <w:pPr>
        <w:autoSpaceDE w:val="0"/>
        <w:autoSpaceDN w:val="0"/>
        <w:adjustRightInd w:val="0"/>
        <w:spacing w:line="276" w:lineRule="auto"/>
        <w:jc w:val="both"/>
      </w:pPr>
      <w:r>
        <w:t xml:space="preserve">Total Sum </w:t>
      </w:r>
      <w:r w:rsidR="004A43FB">
        <w:t>of Squares</w:t>
      </w:r>
      <w:r>
        <w:t xml:space="preserve"> = </w:t>
      </w:r>
      <m:oMath>
        <m:r>
          <w:rPr>
            <w:rFonts w:ascii="Cambria Math" w:hAnsi="Cambria Math"/>
          </w:rPr>
          <m:t>TSS=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59CD3687" w14:textId="2225DD49" w:rsidR="00987F1B" w:rsidRDefault="00987F1B" w:rsidP="006414C5">
      <w:pPr>
        <w:autoSpaceDE w:val="0"/>
        <w:autoSpaceDN w:val="0"/>
        <w:adjustRightInd w:val="0"/>
        <w:spacing w:line="276" w:lineRule="auto"/>
        <w:jc w:val="both"/>
      </w:pPr>
      <w:r>
        <w:t>E</w:t>
      </w:r>
      <w:r w:rsidR="00161EC9">
        <w:t>xplained</w:t>
      </w:r>
      <w:r>
        <w:t xml:space="preserve"> Sum </w:t>
      </w:r>
      <w:r w:rsidR="004A43FB">
        <w:t xml:space="preserve">of </w:t>
      </w:r>
      <w:r>
        <w:t>Square</w:t>
      </w:r>
      <w:r w:rsidR="004A43FB">
        <w:t>s</w:t>
      </w:r>
      <w:r>
        <w:t xml:space="preserve"> =  </w:t>
      </w:r>
      <m:oMath>
        <m:r>
          <w:rPr>
            <w:rFonts w:ascii="Cambria Math" w:hAnsi="Cambria Math"/>
          </w:rPr>
          <m:t>ESS=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788A2CA9" w14:textId="051E2A09" w:rsidR="00987F1B" w:rsidRDefault="00987F1B" w:rsidP="006414C5">
      <w:pPr>
        <w:autoSpaceDE w:val="0"/>
        <w:autoSpaceDN w:val="0"/>
        <w:adjustRightInd w:val="0"/>
        <w:spacing w:line="276" w:lineRule="auto"/>
        <w:jc w:val="both"/>
      </w:pPr>
      <w:r>
        <w:t>Residual</w:t>
      </w:r>
      <w:r w:rsidR="005A3596">
        <w:t xml:space="preserve"> Sum of Squares</w:t>
      </w:r>
      <w:r>
        <w:t xml:space="preserve"> =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SS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4C0AD280" w14:textId="563A4B25" w:rsidR="00164840" w:rsidRDefault="00164840" w:rsidP="006414C5">
      <w:pPr>
        <w:autoSpaceDE w:val="0"/>
        <w:autoSpaceDN w:val="0"/>
        <w:adjustRightInd w:val="0"/>
        <w:spacing w:line="276" w:lineRule="auto"/>
        <w:jc w:val="both"/>
      </w:pPr>
    </w:p>
    <w:p w14:paraId="1561B1B2" w14:textId="14007DA9" w:rsidR="00164840" w:rsidRPr="00A36502" w:rsidRDefault="00BE29B2" w:rsidP="006414C5">
      <w:pPr>
        <w:autoSpaceDE w:val="0"/>
        <w:autoSpaceDN w:val="0"/>
        <w:adjustRightInd w:val="0"/>
        <w:spacing w:line="276" w:lineRule="auto"/>
        <w:jc w:val="both"/>
      </w:pPr>
      <w:r>
        <w:lastRenderedPageBreak/>
        <w:t>Now,</w:t>
      </w:r>
    </w:p>
    <w:p w14:paraId="3296AF40" w14:textId="77B15E5A" w:rsidR="00EA27FB" w:rsidRPr="002420B2" w:rsidRDefault="00EA27FB" w:rsidP="00EA27FB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Y,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Y,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den>
          </m:f>
        </m:oMath>
      </m:oMathPara>
    </w:p>
    <w:p w14:paraId="6A7DA7EA" w14:textId="77777777" w:rsidR="002420B2" w:rsidRDefault="002420B2" w:rsidP="00EA27FB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56FCEB9C" w14:textId="5CA92241" w:rsidR="002420B2" w:rsidRPr="00F14A6C" w:rsidRDefault="005A56CF" w:rsidP="002420B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i/>
            </w:rPr>
            <w:sym w:font="Symbol" w:char="F0DE"/>
          </m:r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+ϵ</m:t>
                  </m:r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+ϵ</m:t>
                  </m:r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den>
          </m:f>
        </m:oMath>
      </m:oMathPara>
    </w:p>
    <w:p w14:paraId="20237F89" w14:textId="77777777" w:rsidR="00F14A6C" w:rsidRPr="002420B2" w:rsidRDefault="00F14A6C" w:rsidP="002420B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8DD335D" w14:textId="1224EF4B" w:rsidR="00F14A6C" w:rsidRPr="00F14A6C" w:rsidRDefault="005A56CF" w:rsidP="00F14A6C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i/>
            </w:rPr>
            <w:sym w:font="Symbol" w:char="F0DE"/>
          </m:r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+Cov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+Cov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den>
          </m:f>
        </m:oMath>
      </m:oMathPara>
    </w:p>
    <w:p w14:paraId="11DFCD1F" w14:textId="77777777" w:rsidR="0079299D" w:rsidRPr="0079299D" w:rsidRDefault="0079299D" w:rsidP="00F14A6C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42FA3EB" w14:textId="56858F83" w:rsidR="00F14A6C" w:rsidRPr="00F14A6C" w:rsidRDefault="005A56CF" w:rsidP="00F14A6C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i/>
            </w:rPr>
            <w:sym w:font="Symbol" w:char="F0DE"/>
          </m:r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Var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Var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den>
          </m:f>
        </m:oMath>
      </m:oMathPara>
    </w:p>
    <w:p w14:paraId="37DF451F" w14:textId="77777777" w:rsidR="0079299D" w:rsidRPr="0079299D" w:rsidRDefault="0079299D" w:rsidP="00F14A6C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6B02C20F" w14:textId="06D51303" w:rsidR="00F14A6C" w:rsidRPr="00C70EFF" w:rsidRDefault="005A56CF" w:rsidP="00F14A6C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i/>
            </w:rPr>
            <w:sym w:font="Symbol" w:char="F0DE"/>
          </m:r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Var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</m:oMath>
      </m:oMathPara>
    </w:p>
    <w:p w14:paraId="0FAF6972" w14:textId="77777777" w:rsidR="00C70EFF" w:rsidRPr="00F14A6C" w:rsidRDefault="00C70EFF" w:rsidP="00F14A6C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7E0E1A9" w14:textId="39901FFD" w:rsidR="00C70EFF" w:rsidRPr="00E24FF3" w:rsidRDefault="005A56CF" w:rsidP="00C70EF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i/>
            </w:rPr>
            <w:sym w:font="Symbol" w:char="F0DE"/>
          </m:r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ESS</m:t>
              </m:r>
            </m:num>
            <m:den>
              <m:r>
                <w:rPr>
                  <w:rFonts w:ascii="Cambria Math" w:eastAsiaTheme="minorEastAsia" w:hAnsi="Cambria Math"/>
                </w:rPr>
                <m:t>TSS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2EAC6F" w14:textId="0C99C836" w:rsidR="00E24FF3" w:rsidRDefault="00E24FF3" w:rsidP="00C70EF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35"/>
      </w:tblGrid>
      <w:tr w:rsidR="005B40D5" w14:paraId="505C5973" w14:textId="78B7429B" w:rsidTr="005B40D5">
        <w:tc>
          <w:tcPr>
            <w:tcW w:w="1435" w:type="dxa"/>
            <w:tcBorders>
              <w:right w:val="single" w:sz="4" w:space="0" w:color="auto"/>
            </w:tcBorders>
          </w:tcPr>
          <w:p w14:paraId="10D1815C" w14:textId="01E05F02" w:rsidR="005B40D5" w:rsidRDefault="005B40D5" w:rsidP="00C70E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5C"/>
            </w: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</w:p>
        </w:tc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338C9" w14:textId="46DC9957" w:rsidR="005B40D5" w:rsidRDefault="005B40D5" w:rsidP="005B40D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[</w:t>
            </w:r>
            <w:r w:rsidRPr="00E24FF3">
              <w:rPr>
                <w:rFonts w:eastAsiaTheme="minorEastAsia"/>
                <w:b/>
                <w:bCs/>
              </w:rPr>
              <w:t>proved]</w:t>
            </w:r>
          </w:p>
        </w:tc>
      </w:tr>
    </w:tbl>
    <w:p w14:paraId="2178EB3A" w14:textId="36E4C558" w:rsidR="00A36502" w:rsidRDefault="00A36502" w:rsidP="006414C5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14:paraId="329513A4" w14:textId="300D920A" w:rsidR="0071208A" w:rsidRDefault="00EA3031" w:rsidP="006414C5">
      <w:pPr>
        <w:autoSpaceDE w:val="0"/>
        <w:autoSpaceDN w:val="0"/>
        <w:adjustRightInd w:val="0"/>
        <w:spacing w:line="276" w:lineRule="auto"/>
        <w:jc w:val="both"/>
      </w:pPr>
      <w:r>
        <w:rPr>
          <w:b/>
          <w:bCs/>
        </w:rPr>
        <w:t>P13:</w:t>
      </w:r>
      <w:r w:rsidR="0071208A">
        <w:rPr>
          <w:b/>
          <w:bCs/>
        </w:rPr>
        <w:t xml:space="preserve">  </w:t>
      </w:r>
      <w:r w:rsidR="0071208A">
        <w:t>Plots for 13 (d) and (f)</w:t>
      </w:r>
    </w:p>
    <w:p w14:paraId="13A85B28" w14:textId="3CBDD8FC" w:rsidR="00E17B3A" w:rsidRDefault="00E17B3A" w:rsidP="006414C5">
      <w:pPr>
        <w:autoSpaceDE w:val="0"/>
        <w:autoSpaceDN w:val="0"/>
        <w:adjustRightInd w:val="0"/>
        <w:spacing w:line="276" w:lineRule="auto"/>
        <w:jc w:val="both"/>
      </w:pPr>
    </w:p>
    <w:tbl>
      <w:tblPr>
        <w:tblStyle w:val="TableGrid"/>
        <w:tblW w:w="9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4"/>
        <w:gridCol w:w="5182"/>
      </w:tblGrid>
      <w:tr w:rsidR="00E17B3A" w14:paraId="00DFEF05" w14:textId="77777777" w:rsidTr="00E17B3A">
        <w:trPr>
          <w:trHeight w:val="3455"/>
          <w:jc w:val="center"/>
        </w:trPr>
        <w:tc>
          <w:tcPr>
            <w:tcW w:w="5016" w:type="dxa"/>
          </w:tcPr>
          <w:p w14:paraId="2A33E569" w14:textId="76ADB429" w:rsidR="00E17B3A" w:rsidRDefault="009E3FD8" w:rsidP="006414C5">
            <w:pPr>
              <w:autoSpaceDE w:val="0"/>
              <w:autoSpaceDN w:val="0"/>
              <w:adjustRightInd w:val="0"/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00E58415" wp14:editId="0008BE6C">
                  <wp:extent cx="3129299" cy="1917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2-17 at 1.24.21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560" cy="194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3" w:type="dxa"/>
          </w:tcPr>
          <w:p w14:paraId="23F4C96C" w14:textId="78CA6D91" w:rsidR="00E17B3A" w:rsidRDefault="009E3FD8" w:rsidP="006414C5">
            <w:pPr>
              <w:autoSpaceDE w:val="0"/>
              <w:autoSpaceDN w:val="0"/>
              <w:adjustRightInd w:val="0"/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08DA3E4D" wp14:editId="3794D5BB">
                  <wp:extent cx="3153583" cy="199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2-17 at 1.23.45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391" cy="2008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A1203" w14:textId="5B836712" w:rsidR="00E17B3A" w:rsidRDefault="00E17B3A" w:rsidP="00E17B3A">
      <w:pPr>
        <w:autoSpaceDE w:val="0"/>
        <w:autoSpaceDN w:val="0"/>
        <w:adjustRightInd w:val="0"/>
        <w:spacing w:line="276" w:lineRule="auto"/>
        <w:jc w:val="center"/>
      </w:pPr>
      <w:r>
        <w:t>Variance = 0.25</w:t>
      </w:r>
    </w:p>
    <w:p w14:paraId="334C3977" w14:textId="0E455922" w:rsidR="00E17B3A" w:rsidRDefault="00E17B3A" w:rsidP="00E17B3A">
      <w:pPr>
        <w:autoSpaceDE w:val="0"/>
        <w:autoSpaceDN w:val="0"/>
        <w:adjustRightInd w:val="0"/>
        <w:spacing w:line="276" w:lineRule="auto"/>
        <w:jc w:val="center"/>
      </w:pPr>
    </w:p>
    <w:p w14:paraId="15792B18" w14:textId="647704F8" w:rsidR="00E17B3A" w:rsidRDefault="00E17B3A" w:rsidP="00E17B3A">
      <w:pPr>
        <w:autoSpaceDE w:val="0"/>
        <w:autoSpaceDN w:val="0"/>
        <w:adjustRightInd w:val="0"/>
        <w:spacing w:line="276" w:lineRule="auto"/>
        <w:jc w:val="center"/>
      </w:pPr>
    </w:p>
    <w:tbl>
      <w:tblPr>
        <w:tblStyle w:val="TableGrid"/>
        <w:tblW w:w="107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6"/>
        <w:gridCol w:w="5476"/>
      </w:tblGrid>
      <w:tr w:rsidR="00E17B3A" w14:paraId="0764D544" w14:textId="77777777" w:rsidTr="00E17B3A">
        <w:trPr>
          <w:trHeight w:val="3797"/>
          <w:jc w:val="center"/>
        </w:trPr>
        <w:tc>
          <w:tcPr>
            <w:tcW w:w="5316" w:type="dxa"/>
          </w:tcPr>
          <w:p w14:paraId="156CD775" w14:textId="5F94E3DA" w:rsidR="00E17B3A" w:rsidRDefault="00E17B3A" w:rsidP="00E17B3A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DF61894" wp14:editId="3DE8C0DA">
                  <wp:extent cx="3234027" cy="204470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2-17 at 1.24.50 PM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29"/>
                          <a:stretch/>
                        </pic:blipFill>
                        <pic:spPr bwMode="auto">
                          <a:xfrm>
                            <a:off x="0" y="0"/>
                            <a:ext cx="3261478" cy="2062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</w:tcPr>
          <w:p w14:paraId="0B92521D" w14:textId="3233F5F4" w:rsidR="00E17B3A" w:rsidRDefault="00E17B3A" w:rsidP="00E17B3A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6F66FD" wp14:editId="35165BD1">
                  <wp:extent cx="3340100" cy="2068293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2-17 at 1.25.12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954" cy="2094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D4188" w14:textId="320F3799" w:rsidR="00E17B3A" w:rsidRDefault="00E17B3A" w:rsidP="00E17B3A">
      <w:pPr>
        <w:autoSpaceDE w:val="0"/>
        <w:autoSpaceDN w:val="0"/>
        <w:adjustRightInd w:val="0"/>
        <w:spacing w:line="276" w:lineRule="auto"/>
        <w:jc w:val="center"/>
      </w:pPr>
      <w:r>
        <w:t>Variance = 0</w:t>
      </w:r>
      <w:r>
        <w:t>.01</w:t>
      </w:r>
      <w:r w:rsidR="000C58C9">
        <w:t>5625</w:t>
      </w:r>
    </w:p>
    <w:p w14:paraId="0CD4B28A" w14:textId="56D21652" w:rsidR="00BB37D5" w:rsidRDefault="00BB37D5" w:rsidP="00E17B3A">
      <w:pPr>
        <w:autoSpaceDE w:val="0"/>
        <w:autoSpaceDN w:val="0"/>
        <w:adjustRightInd w:val="0"/>
        <w:spacing w:line="276" w:lineRule="auto"/>
        <w:jc w:val="center"/>
      </w:pPr>
    </w:p>
    <w:p w14:paraId="54AF3ED9" w14:textId="77777777" w:rsidR="00BB37D5" w:rsidRDefault="00BB37D5" w:rsidP="00E17B3A">
      <w:pPr>
        <w:autoSpaceDE w:val="0"/>
        <w:autoSpaceDN w:val="0"/>
        <w:adjustRightInd w:val="0"/>
        <w:spacing w:line="276" w:lineRule="auto"/>
        <w:jc w:val="center"/>
      </w:pPr>
    </w:p>
    <w:p w14:paraId="45068259" w14:textId="2FB9CAC3" w:rsidR="00E17B3A" w:rsidRDefault="00E17B3A" w:rsidP="00E17B3A">
      <w:pPr>
        <w:autoSpaceDE w:val="0"/>
        <w:autoSpaceDN w:val="0"/>
        <w:adjustRightInd w:val="0"/>
        <w:spacing w:line="276" w:lineRule="auto"/>
        <w:jc w:val="center"/>
      </w:pPr>
    </w:p>
    <w:tbl>
      <w:tblPr>
        <w:tblStyle w:val="TableGrid"/>
        <w:tblW w:w="98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6"/>
        <w:gridCol w:w="5256"/>
      </w:tblGrid>
      <w:tr w:rsidR="004A0FC8" w14:paraId="57D3DF81" w14:textId="77777777" w:rsidTr="004A0FC8">
        <w:trPr>
          <w:trHeight w:val="3457"/>
          <w:jc w:val="center"/>
        </w:trPr>
        <w:tc>
          <w:tcPr>
            <w:tcW w:w="5169" w:type="dxa"/>
          </w:tcPr>
          <w:p w14:paraId="2E973A43" w14:textId="65E18416" w:rsidR="004A0FC8" w:rsidRDefault="004A0FC8" w:rsidP="00E17B3A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9533AF" wp14:editId="0A12004A">
                  <wp:extent cx="3251200" cy="2001781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2-17 at 1.25.32 PM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95"/>
                          <a:stretch/>
                        </pic:blipFill>
                        <pic:spPr bwMode="auto">
                          <a:xfrm>
                            <a:off x="0" y="0"/>
                            <a:ext cx="3277076" cy="2017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0" w:type="dxa"/>
          </w:tcPr>
          <w:p w14:paraId="7AA2EFBB" w14:textId="2898C590" w:rsidR="004A0FC8" w:rsidRDefault="004A0FC8" w:rsidP="00E17B3A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E000BB" wp14:editId="6DE61E82">
                  <wp:extent cx="3197345" cy="199390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2-17 at 1.26.01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549" cy="2042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46B8B" w14:textId="77777777" w:rsidR="004A0FC8" w:rsidRPr="0071208A" w:rsidRDefault="004A0FC8" w:rsidP="00E17B3A">
      <w:pPr>
        <w:autoSpaceDE w:val="0"/>
        <w:autoSpaceDN w:val="0"/>
        <w:adjustRightInd w:val="0"/>
        <w:spacing w:line="276" w:lineRule="auto"/>
        <w:jc w:val="center"/>
      </w:pPr>
    </w:p>
    <w:p w14:paraId="61BCDE9D" w14:textId="2E48605D" w:rsidR="004A0FC8" w:rsidRDefault="004A0FC8" w:rsidP="004A0FC8">
      <w:pPr>
        <w:autoSpaceDE w:val="0"/>
        <w:autoSpaceDN w:val="0"/>
        <w:adjustRightInd w:val="0"/>
        <w:spacing w:line="276" w:lineRule="auto"/>
        <w:jc w:val="center"/>
      </w:pPr>
      <w:r>
        <w:t>Variance = 0.</w:t>
      </w:r>
      <w:r>
        <w:t>7</w:t>
      </w:r>
    </w:p>
    <w:p w14:paraId="3DB22608" w14:textId="1E3F1FA5" w:rsidR="00572AE3" w:rsidRPr="00577E58" w:rsidRDefault="00572AE3" w:rsidP="00E17B3A">
      <w:pPr>
        <w:autoSpaceDE w:val="0"/>
        <w:autoSpaceDN w:val="0"/>
        <w:adjustRightInd w:val="0"/>
        <w:spacing w:line="276" w:lineRule="auto"/>
        <w:jc w:val="center"/>
      </w:pPr>
    </w:p>
    <w:sectPr w:rsidR="00572AE3" w:rsidRPr="00577E58" w:rsidSect="001262F9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64FDE" w14:textId="77777777" w:rsidR="00F229A2" w:rsidRDefault="00F229A2" w:rsidP="003240C8">
      <w:r>
        <w:separator/>
      </w:r>
    </w:p>
  </w:endnote>
  <w:endnote w:type="continuationSeparator" w:id="0">
    <w:p w14:paraId="6D6356D9" w14:textId="77777777" w:rsidR="00F229A2" w:rsidRDefault="00F229A2" w:rsidP="0032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29734741"/>
      <w:docPartObj>
        <w:docPartGallery w:val="Page Numbers (Bottom of Page)"/>
        <w:docPartUnique/>
      </w:docPartObj>
    </w:sdtPr>
    <w:sdtContent>
      <w:p w14:paraId="5BEE2FB0" w14:textId="674D89A5" w:rsidR="00C70EFF" w:rsidRDefault="00C70EFF" w:rsidP="00C70E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275B81" w14:textId="77777777" w:rsidR="00C70EFF" w:rsidRDefault="00C70EFF" w:rsidP="00D558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96886046"/>
      <w:docPartObj>
        <w:docPartGallery w:val="Page Numbers (Bottom of Page)"/>
        <w:docPartUnique/>
      </w:docPartObj>
    </w:sdtPr>
    <w:sdtContent>
      <w:p w14:paraId="4312788D" w14:textId="45589D9B" w:rsidR="00C70EFF" w:rsidRDefault="00C70EFF" w:rsidP="00C70E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94F1F1" w14:textId="77777777" w:rsidR="00C70EFF" w:rsidRDefault="00C70EFF" w:rsidP="00D558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23F98" w14:textId="77777777" w:rsidR="00F229A2" w:rsidRDefault="00F229A2" w:rsidP="003240C8">
      <w:r>
        <w:separator/>
      </w:r>
    </w:p>
  </w:footnote>
  <w:footnote w:type="continuationSeparator" w:id="0">
    <w:p w14:paraId="5A92C930" w14:textId="77777777" w:rsidR="00F229A2" w:rsidRDefault="00F229A2" w:rsidP="00324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1F7A" w14:textId="1C52EC2F" w:rsidR="00C70EFF" w:rsidRDefault="00C70EFF" w:rsidP="003240C8">
    <w:pPr>
      <w:pStyle w:val="Header"/>
      <w:jc w:val="center"/>
    </w:pPr>
    <w:r>
      <w:t xml:space="preserve">HOMEWORK 4 | IST 5535 | SAYANTAN MAJUMDAR | </w:t>
    </w:r>
    <w:hyperlink r:id="rId1" w:history="1">
      <w:r w:rsidRPr="00D3189B">
        <w:rPr>
          <w:rStyle w:val="Hyperlink"/>
        </w:rPr>
        <w:t>s.majumdar@mst.edu</w:t>
      </w:r>
    </w:hyperlink>
    <w:r>
      <w:t xml:space="preserve"> | 02/17/2020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D26"/>
    <w:multiLevelType w:val="hybridMultilevel"/>
    <w:tmpl w:val="D47C25AE"/>
    <w:lvl w:ilvl="0" w:tplc="E32216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0999"/>
    <w:multiLevelType w:val="hybridMultilevel"/>
    <w:tmpl w:val="960E3AC8"/>
    <w:lvl w:ilvl="0" w:tplc="F5F2DF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1544A"/>
    <w:multiLevelType w:val="hybridMultilevel"/>
    <w:tmpl w:val="1D0CA7C2"/>
    <w:lvl w:ilvl="0" w:tplc="4F222B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D7E7F"/>
    <w:multiLevelType w:val="hybridMultilevel"/>
    <w:tmpl w:val="87428184"/>
    <w:lvl w:ilvl="0" w:tplc="2724F7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26596"/>
    <w:multiLevelType w:val="hybridMultilevel"/>
    <w:tmpl w:val="A2565D40"/>
    <w:lvl w:ilvl="0" w:tplc="B05C27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E12C8"/>
    <w:multiLevelType w:val="hybridMultilevel"/>
    <w:tmpl w:val="6F2456EC"/>
    <w:lvl w:ilvl="0" w:tplc="0478C6A6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E6536"/>
    <w:multiLevelType w:val="hybridMultilevel"/>
    <w:tmpl w:val="861C8B2C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C29AE"/>
    <w:multiLevelType w:val="hybridMultilevel"/>
    <w:tmpl w:val="48FC6984"/>
    <w:lvl w:ilvl="0" w:tplc="48509A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423B5"/>
    <w:multiLevelType w:val="hybridMultilevel"/>
    <w:tmpl w:val="373E8F04"/>
    <w:lvl w:ilvl="0" w:tplc="00B476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8460D"/>
    <w:multiLevelType w:val="hybridMultilevel"/>
    <w:tmpl w:val="9C641C0A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35444"/>
    <w:multiLevelType w:val="hybridMultilevel"/>
    <w:tmpl w:val="88B65286"/>
    <w:lvl w:ilvl="0" w:tplc="41747A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344EB"/>
    <w:multiLevelType w:val="hybridMultilevel"/>
    <w:tmpl w:val="F57648DC"/>
    <w:lvl w:ilvl="0" w:tplc="AE7690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57F99"/>
    <w:multiLevelType w:val="hybridMultilevel"/>
    <w:tmpl w:val="447238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8836F9"/>
    <w:multiLevelType w:val="hybridMultilevel"/>
    <w:tmpl w:val="C64E1F24"/>
    <w:lvl w:ilvl="0" w:tplc="7658A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83945"/>
    <w:multiLevelType w:val="hybridMultilevel"/>
    <w:tmpl w:val="EC70219C"/>
    <w:lvl w:ilvl="0" w:tplc="A47CAEC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57656"/>
    <w:multiLevelType w:val="hybridMultilevel"/>
    <w:tmpl w:val="4C98ECFE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46553"/>
    <w:multiLevelType w:val="hybridMultilevel"/>
    <w:tmpl w:val="0DC6E62C"/>
    <w:lvl w:ilvl="0" w:tplc="B0FC5C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A1F29"/>
    <w:multiLevelType w:val="hybridMultilevel"/>
    <w:tmpl w:val="C0C0006E"/>
    <w:lvl w:ilvl="0" w:tplc="97D2C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C1582"/>
    <w:multiLevelType w:val="hybridMultilevel"/>
    <w:tmpl w:val="58E0E2A6"/>
    <w:lvl w:ilvl="0" w:tplc="43AA35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F1DB8"/>
    <w:multiLevelType w:val="hybridMultilevel"/>
    <w:tmpl w:val="4C98ECFE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7787F"/>
    <w:multiLevelType w:val="hybridMultilevel"/>
    <w:tmpl w:val="A62673D0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C1B7F"/>
    <w:multiLevelType w:val="hybridMultilevel"/>
    <w:tmpl w:val="2A429802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37435"/>
    <w:multiLevelType w:val="hybridMultilevel"/>
    <w:tmpl w:val="3FDC2CB8"/>
    <w:lvl w:ilvl="0" w:tplc="1C4282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F63BA"/>
    <w:multiLevelType w:val="hybridMultilevel"/>
    <w:tmpl w:val="673CC5A8"/>
    <w:lvl w:ilvl="0" w:tplc="C1C672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21"/>
  </w:num>
  <w:num w:numId="9">
    <w:abstractNumId w:val="15"/>
  </w:num>
  <w:num w:numId="10">
    <w:abstractNumId w:val="19"/>
  </w:num>
  <w:num w:numId="11">
    <w:abstractNumId w:val="6"/>
  </w:num>
  <w:num w:numId="12">
    <w:abstractNumId w:val="20"/>
  </w:num>
  <w:num w:numId="13">
    <w:abstractNumId w:val="5"/>
  </w:num>
  <w:num w:numId="14">
    <w:abstractNumId w:val="9"/>
  </w:num>
  <w:num w:numId="15">
    <w:abstractNumId w:val="18"/>
  </w:num>
  <w:num w:numId="16">
    <w:abstractNumId w:val="16"/>
  </w:num>
  <w:num w:numId="17">
    <w:abstractNumId w:val="22"/>
  </w:num>
  <w:num w:numId="18">
    <w:abstractNumId w:val="0"/>
  </w:num>
  <w:num w:numId="19">
    <w:abstractNumId w:val="23"/>
  </w:num>
  <w:num w:numId="20">
    <w:abstractNumId w:val="4"/>
  </w:num>
  <w:num w:numId="21">
    <w:abstractNumId w:val="8"/>
  </w:num>
  <w:num w:numId="22">
    <w:abstractNumId w:val="1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56"/>
    <w:rsid w:val="00002730"/>
    <w:rsid w:val="000161FC"/>
    <w:rsid w:val="00056144"/>
    <w:rsid w:val="0006113C"/>
    <w:rsid w:val="00063DA0"/>
    <w:rsid w:val="00090010"/>
    <w:rsid w:val="000933B8"/>
    <w:rsid w:val="000A55DE"/>
    <w:rsid w:val="000A66CE"/>
    <w:rsid w:val="000C2EAE"/>
    <w:rsid w:val="000C58C9"/>
    <w:rsid w:val="000D579B"/>
    <w:rsid w:val="000E6E51"/>
    <w:rsid w:val="000F03EB"/>
    <w:rsid w:val="00104B82"/>
    <w:rsid w:val="001139B1"/>
    <w:rsid w:val="001262F9"/>
    <w:rsid w:val="001533BD"/>
    <w:rsid w:val="00155439"/>
    <w:rsid w:val="00155B56"/>
    <w:rsid w:val="00161EC9"/>
    <w:rsid w:val="00163F62"/>
    <w:rsid w:val="00164840"/>
    <w:rsid w:val="0017436F"/>
    <w:rsid w:val="001919A5"/>
    <w:rsid w:val="001957A4"/>
    <w:rsid w:val="001C0DF3"/>
    <w:rsid w:val="001D210C"/>
    <w:rsid w:val="002303D9"/>
    <w:rsid w:val="00231CB0"/>
    <w:rsid w:val="00240F6C"/>
    <w:rsid w:val="002420B2"/>
    <w:rsid w:val="00252D68"/>
    <w:rsid w:val="00285259"/>
    <w:rsid w:val="00296832"/>
    <w:rsid w:val="002A3CFC"/>
    <w:rsid w:val="002B6996"/>
    <w:rsid w:val="002C4705"/>
    <w:rsid w:val="00323B0C"/>
    <w:rsid w:val="003240C8"/>
    <w:rsid w:val="00324422"/>
    <w:rsid w:val="003279FA"/>
    <w:rsid w:val="0033428E"/>
    <w:rsid w:val="00346319"/>
    <w:rsid w:val="0036396B"/>
    <w:rsid w:val="00374971"/>
    <w:rsid w:val="00396D03"/>
    <w:rsid w:val="003A4D9A"/>
    <w:rsid w:val="003B2258"/>
    <w:rsid w:val="003C49FA"/>
    <w:rsid w:val="003D0111"/>
    <w:rsid w:val="003F24A0"/>
    <w:rsid w:val="00400F9B"/>
    <w:rsid w:val="00414529"/>
    <w:rsid w:val="0041636A"/>
    <w:rsid w:val="0045258D"/>
    <w:rsid w:val="00454694"/>
    <w:rsid w:val="00457C04"/>
    <w:rsid w:val="004754AD"/>
    <w:rsid w:val="00482562"/>
    <w:rsid w:val="00496285"/>
    <w:rsid w:val="004A0DE6"/>
    <w:rsid w:val="004A0FC8"/>
    <w:rsid w:val="004A43FB"/>
    <w:rsid w:val="004B23B3"/>
    <w:rsid w:val="004B34E4"/>
    <w:rsid w:val="004E441A"/>
    <w:rsid w:val="004E4584"/>
    <w:rsid w:val="004E70ED"/>
    <w:rsid w:val="004F2AAC"/>
    <w:rsid w:val="004F4011"/>
    <w:rsid w:val="00506F4D"/>
    <w:rsid w:val="00512C69"/>
    <w:rsid w:val="00513CD2"/>
    <w:rsid w:val="00513F13"/>
    <w:rsid w:val="00522817"/>
    <w:rsid w:val="00540FB0"/>
    <w:rsid w:val="00563A5C"/>
    <w:rsid w:val="00572AE3"/>
    <w:rsid w:val="00577E58"/>
    <w:rsid w:val="00580A87"/>
    <w:rsid w:val="00581B81"/>
    <w:rsid w:val="00585000"/>
    <w:rsid w:val="005962DC"/>
    <w:rsid w:val="00597C3E"/>
    <w:rsid w:val="005A1369"/>
    <w:rsid w:val="005A3596"/>
    <w:rsid w:val="005A56CF"/>
    <w:rsid w:val="005B2E1E"/>
    <w:rsid w:val="005B3AA4"/>
    <w:rsid w:val="005B40D5"/>
    <w:rsid w:val="005C5557"/>
    <w:rsid w:val="005C5E30"/>
    <w:rsid w:val="005D2168"/>
    <w:rsid w:val="005D7F2D"/>
    <w:rsid w:val="005E72F4"/>
    <w:rsid w:val="0060322E"/>
    <w:rsid w:val="0060433E"/>
    <w:rsid w:val="00606A31"/>
    <w:rsid w:val="00607B1C"/>
    <w:rsid w:val="006308E1"/>
    <w:rsid w:val="00631DFB"/>
    <w:rsid w:val="00637423"/>
    <w:rsid w:val="006414C5"/>
    <w:rsid w:val="00665D24"/>
    <w:rsid w:val="006854E7"/>
    <w:rsid w:val="006D2B2A"/>
    <w:rsid w:val="006E16B3"/>
    <w:rsid w:val="006F4707"/>
    <w:rsid w:val="006F61F2"/>
    <w:rsid w:val="0071208A"/>
    <w:rsid w:val="007355A7"/>
    <w:rsid w:val="007526AF"/>
    <w:rsid w:val="007871A5"/>
    <w:rsid w:val="00792615"/>
    <w:rsid w:val="0079299D"/>
    <w:rsid w:val="007C64F6"/>
    <w:rsid w:val="007D1055"/>
    <w:rsid w:val="00802F94"/>
    <w:rsid w:val="00803F3A"/>
    <w:rsid w:val="008339B8"/>
    <w:rsid w:val="008526EB"/>
    <w:rsid w:val="00867B24"/>
    <w:rsid w:val="008707C5"/>
    <w:rsid w:val="008814C4"/>
    <w:rsid w:val="008C2A41"/>
    <w:rsid w:val="008C3016"/>
    <w:rsid w:val="008E4EDC"/>
    <w:rsid w:val="00920CF9"/>
    <w:rsid w:val="00923482"/>
    <w:rsid w:val="00956B42"/>
    <w:rsid w:val="009738BC"/>
    <w:rsid w:val="00987F1B"/>
    <w:rsid w:val="00993760"/>
    <w:rsid w:val="009961E9"/>
    <w:rsid w:val="00996B61"/>
    <w:rsid w:val="009B44E5"/>
    <w:rsid w:val="009D4007"/>
    <w:rsid w:val="009D6A0D"/>
    <w:rsid w:val="009E082D"/>
    <w:rsid w:val="009E3FD8"/>
    <w:rsid w:val="009F6678"/>
    <w:rsid w:val="00A1700F"/>
    <w:rsid w:val="00A24B47"/>
    <w:rsid w:val="00A36502"/>
    <w:rsid w:val="00A45E69"/>
    <w:rsid w:val="00A651EE"/>
    <w:rsid w:val="00A76618"/>
    <w:rsid w:val="00A9147D"/>
    <w:rsid w:val="00AB1EDB"/>
    <w:rsid w:val="00AB7CDC"/>
    <w:rsid w:val="00AC2FE9"/>
    <w:rsid w:val="00AE7E62"/>
    <w:rsid w:val="00B14D57"/>
    <w:rsid w:val="00B16C23"/>
    <w:rsid w:val="00B254DB"/>
    <w:rsid w:val="00B7274E"/>
    <w:rsid w:val="00B8283A"/>
    <w:rsid w:val="00BA4DEE"/>
    <w:rsid w:val="00BB37D5"/>
    <w:rsid w:val="00BE29B2"/>
    <w:rsid w:val="00C00DD3"/>
    <w:rsid w:val="00C1326F"/>
    <w:rsid w:val="00C17CA0"/>
    <w:rsid w:val="00C259CE"/>
    <w:rsid w:val="00C3712C"/>
    <w:rsid w:val="00C43B6D"/>
    <w:rsid w:val="00C70EFF"/>
    <w:rsid w:val="00C7771A"/>
    <w:rsid w:val="00CB6295"/>
    <w:rsid w:val="00CC2E42"/>
    <w:rsid w:val="00CD388A"/>
    <w:rsid w:val="00CD4B35"/>
    <w:rsid w:val="00CE2908"/>
    <w:rsid w:val="00CE3300"/>
    <w:rsid w:val="00CE7A80"/>
    <w:rsid w:val="00D11E09"/>
    <w:rsid w:val="00D55888"/>
    <w:rsid w:val="00D60BA8"/>
    <w:rsid w:val="00D76909"/>
    <w:rsid w:val="00D8148A"/>
    <w:rsid w:val="00D92952"/>
    <w:rsid w:val="00D946B0"/>
    <w:rsid w:val="00DB2E56"/>
    <w:rsid w:val="00DB4F8C"/>
    <w:rsid w:val="00DB5608"/>
    <w:rsid w:val="00DF4459"/>
    <w:rsid w:val="00DF4732"/>
    <w:rsid w:val="00E17B3A"/>
    <w:rsid w:val="00E24FF3"/>
    <w:rsid w:val="00E30D8A"/>
    <w:rsid w:val="00E31E49"/>
    <w:rsid w:val="00E32AC7"/>
    <w:rsid w:val="00E36B2E"/>
    <w:rsid w:val="00E36E21"/>
    <w:rsid w:val="00E44185"/>
    <w:rsid w:val="00E73369"/>
    <w:rsid w:val="00E976E0"/>
    <w:rsid w:val="00EA27FB"/>
    <w:rsid w:val="00EA3031"/>
    <w:rsid w:val="00EE09E6"/>
    <w:rsid w:val="00EE2F64"/>
    <w:rsid w:val="00EF411A"/>
    <w:rsid w:val="00F030FB"/>
    <w:rsid w:val="00F10460"/>
    <w:rsid w:val="00F11D7E"/>
    <w:rsid w:val="00F14A6C"/>
    <w:rsid w:val="00F21184"/>
    <w:rsid w:val="00F229A2"/>
    <w:rsid w:val="00F36358"/>
    <w:rsid w:val="00F44EEC"/>
    <w:rsid w:val="00F4745F"/>
    <w:rsid w:val="00F61459"/>
    <w:rsid w:val="00F84BDB"/>
    <w:rsid w:val="00F90167"/>
    <w:rsid w:val="00FA2385"/>
    <w:rsid w:val="00FA6A51"/>
    <w:rsid w:val="00FB1EDA"/>
    <w:rsid w:val="00FB5028"/>
    <w:rsid w:val="00FC500A"/>
    <w:rsid w:val="00FD6270"/>
    <w:rsid w:val="00F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274D1"/>
  <w15:chartTrackingRefBased/>
  <w15:docId w15:val="{2828BE78-304F-3B47-823E-E92B0902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6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6F470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0C8"/>
  </w:style>
  <w:style w:type="paragraph" w:styleId="Footer">
    <w:name w:val="footer"/>
    <w:basedOn w:val="Normal"/>
    <w:link w:val="FooterChar"/>
    <w:uiPriority w:val="99"/>
    <w:unhideWhenUsed/>
    <w:rsid w:val="0032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0C8"/>
  </w:style>
  <w:style w:type="character" w:styleId="Hyperlink">
    <w:name w:val="Hyperlink"/>
    <w:basedOn w:val="DefaultParagraphFont"/>
    <w:uiPriority w:val="99"/>
    <w:unhideWhenUsed/>
    <w:rsid w:val="00324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0C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F47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F470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F470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E4EDC"/>
    <w:rPr>
      <w:color w:val="808080"/>
    </w:rPr>
  </w:style>
  <w:style w:type="table" w:styleId="TableGrid">
    <w:name w:val="Table Grid"/>
    <w:basedOn w:val="TableNormal"/>
    <w:uiPriority w:val="39"/>
    <w:rsid w:val="009D4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CC2E42"/>
  </w:style>
  <w:style w:type="character" w:customStyle="1" w:styleId="mjxassistivemathml">
    <w:name w:val="mjx_assistive_mathml"/>
    <w:basedOn w:val="DefaultParagraphFont"/>
    <w:rsid w:val="00CC2E42"/>
  </w:style>
  <w:style w:type="character" w:customStyle="1" w:styleId="mo">
    <w:name w:val="mo"/>
    <w:basedOn w:val="DefaultParagraphFont"/>
    <w:rsid w:val="00CC2E42"/>
  </w:style>
  <w:style w:type="character" w:customStyle="1" w:styleId="mn">
    <w:name w:val="mn"/>
    <w:basedOn w:val="DefaultParagraphFont"/>
    <w:rsid w:val="00CC2E42"/>
  </w:style>
  <w:style w:type="character" w:styleId="PageNumber">
    <w:name w:val="page number"/>
    <w:basedOn w:val="DefaultParagraphFont"/>
    <w:uiPriority w:val="99"/>
    <w:semiHidden/>
    <w:unhideWhenUsed/>
    <w:rsid w:val="00D55888"/>
  </w:style>
  <w:style w:type="character" w:styleId="Emphasis">
    <w:name w:val="Emphasis"/>
    <w:basedOn w:val="DefaultParagraphFont"/>
    <w:uiPriority w:val="20"/>
    <w:qFormat/>
    <w:rsid w:val="00090010"/>
    <w:rPr>
      <w:i/>
      <w:iCs/>
    </w:rPr>
  </w:style>
  <w:style w:type="character" w:customStyle="1" w:styleId="math">
    <w:name w:val="math"/>
    <w:basedOn w:val="DefaultParagraphFont"/>
    <w:rsid w:val="0032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8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4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1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77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.majumdar@m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7113B7-0F97-6A42-86A1-6EA8A03DA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Majumdar</dc:creator>
  <cp:keywords/>
  <dc:description/>
  <cp:lastModifiedBy>Sayantan Majumdar</cp:lastModifiedBy>
  <cp:revision>407</cp:revision>
  <dcterms:created xsi:type="dcterms:W3CDTF">2020-01-27T15:05:00Z</dcterms:created>
  <dcterms:modified xsi:type="dcterms:W3CDTF">2020-02-17T19:34:00Z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http://www.zotero.org/styles/remote-sensing-of-environment</vt:lpwstr>
  </property>
  <property fmtid="{D5CDD505-2E9C-101B-9397-08002B2CF9AE}" pid="21" name="Mendeley Recent Style Name 9_1">
    <vt:lpwstr>Remote Sensing of Environment</vt:lpwstr>
  </property>
</Properties>
</file>