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2"/>
        </w:rPr>
        <w:t>Договоры контрагента</w:t>
      </w:r>
    </w:p>
    <w:p>
      <w:r>
        <w:rPr>
          <w:b/>
        </w:rPr>
        <w:t xml:space="preserve">Наименование: </w:t>
      </w:r>
      <w:fldSimple w:instr=" MERGEFIELD Counterparty.Name  ">
        <w:r>
          <w:t>«Counterparty.Name»</w:t>
        </w:r>
      </w:fldSimple>
    </w:p>
    <w:p>
      <w:r>
        <w:rPr>
          <w:b/>
        </w:rPr>
        <w:t xml:space="preserve">ИНН / VATIN: </w:t>
      </w:r>
      <w:fldSimple w:instr=" MERGEFIELD Counterparty.VatIn  ">
        <w:r>
          <w:t>«Counterparty.VatIn»</w:t>
        </w:r>
      </w:fldSimple>
    </w:p>
    <w:p>
      <w:r>
        <w:rPr>
          <w:b/>
        </w:rPr>
        <w:t xml:space="preserve">КПП: </w:t>
      </w:r>
      <w:fldSimple w:instr=" MERGEFIELD Counterparty.Kpp  ">
        <w:r>
          <w:t>«Counterparty.Kpp»</w:t>
        </w:r>
      </w:fldSimple>
    </w:p>
    <w:p>
      <w:r>
        <w:rPr>
          <w:b/>
        </w:rPr>
        <w:t xml:space="preserve">Адрес: </w:t>
      </w:r>
      <w:fldSimple w:instr=" MERGEFIELD Counterparty.Address  ">
        <w:r>
          <w:t>«Counterparty.Address»</w:t>
        </w:r>
      </w:fldSimple>
    </w:p>
    <w:p>
      <w:r>
        <w:rPr>
          <w:b/>
        </w:rPr>
        <w:t xml:space="preserve">Контактное лицо: </w:t>
      </w:r>
      <w:fldSimple w:instr=" MERGEFIELD Counterparty.Contact  ">
        <w:r>
          <w:t>«Counterparty.Contact»</w:t>
        </w:r>
      </w:fldSimple>
    </w:p>
    <w:p>
      <w:r>
        <w:rPr>
          <w:b/>
        </w:rPr>
        <w:t xml:space="preserve">Email: </w:t>
      </w:r>
      <w:fldSimple w:instr=" MERGEFIELD Counterparty.Email  ">
        <w:r>
          <w:t>«Counterparty.Email»</w:t>
        </w:r>
      </w:fldSimple>
    </w:p>
    <w:p>
      <w:r>
        <w:rPr>
          <w:b/>
        </w:rPr>
        <w:t xml:space="preserve">Перечень договоров</w:t>
      </w:r>
    </w:p>
    <w:tbl>
      <w:tblPr>
        <w:tblW w:w="9900" w:type="dxa"/>
        <w:tblBorders>
          <w:top w:val="single" w:sz="4" w:color="9AA8B5"/>
          <w:left w:val="single" w:sz="4" w:color="9AA8B5"/>
          <w:bottom w:val="single" w:sz="4" w:color="9AA8B5"/>
          <w:right w:val="single" w:sz="4" w:color="9AA8B5"/>
          <w:insideH w:val="single" w:sz="4" w:color="9AA8B5"/>
          <w:insideV w:val="single" w:sz="4" w:color="9AA8B5"/>
        </w:tblBorders>
        <w:tblLayout w:type="fixed"/>
      </w:tblPr>
      <w:tblGrid>
        <w:gridCol w:w="1700"/>
        <w:gridCol w:w="1500"/>
        <w:gridCol w:w="3600"/>
        <w:gridCol w:w="2000"/>
        <w:gridCol w:w="1100"/>
      </w:tblGrid>
      <w:tr>
        <w:trPr>
          <w:tblHeader/>
        </w:trPr>
        <w:tc>
          <w:tcPr>
            <w:tcW w:w="1700" w:type="dxa"/>
            <w:shd w:val="clear" w:fill="D9E5F2"/>
          </w:tcPr>
          <w:p>
            <w:r>
              <w:rPr>
                <w:b/>
              </w:rPr>
              <w:t xml:space="preserve">Номер</w:t>
            </w:r>
          </w:p>
        </w:tc>
        <w:tc>
          <w:tcPr>
            <w:tcW w:w="1500" w:type="dxa"/>
            <w:shd w:val="clear" w:fill="D9E5F2"/>
          </w:tcPr>
          <w:p>
            <w:r>
              <w:rPr>
                <w:b/>
              </w:rPr>
              <w:t xml:space="preserve">Дата</w:t>
            </w:r>
          </w:p>
        </w:tc>
        <w:tc>
          <w:tcPr>
            <w:tcW w:w="3600" w:type="dxa"/>
            <w:shd w:val="clear" w:fill="D9E5F2"/>
          </w:tcPr>
          <w:p>
            <w:r>
              <w:rPr>
                <w:b/>
              </w:rPr>
              <w:t xml:space="preserve">Наименование</w:t>
            </w:r>
          </w:p>
        </w:tc>
        <w:tc>
          <w:tcPr>
            <w:tcW w:w="2000" w:type="dxa"/>
            <w:shd w:val="clear" w:fill="D9E5F2"/>
          </w:tcPr>
          <w:p>
            <w:r>
              <w:rPr>
                <w:b/>
              </w:rPr>
              <w:t xml:space="preserve">Сумма</w:t>
            </w:r>
          </w:p>
        </w:tc>
        <w:tc>
          <w:tcPr>
            <w:tcW w:w="1100" w:type="dxa"/>
            <w:shd w:val="clear" w:fill="D9E5F2"/>
          </w:tcPr>
          <w:p>
            <w:r>
              <w:rPr>
                <w:b/>
              </w:rPr>
              <w:t xml:space="preserve">Валюта</w:t>
            </w:r>
          </w:p>
        </w:tc>
      </w:tr>
      <w:tr>
        <w:tc>
          <w:tcPr>
            <w:gridSpan w:val="5"/>
          </w:tcPr>
          <w:p>
            <w:fldSimple w:instr=" MERGEFIELD TableStart:Contracts  ">
              <w:r>
                <w:t>«TableStart:Contracts»</w:t>
              </w:r>
            </w:fldSimple>
          </w:p>
        </w:tc>
      </w:tr>
      <w:tr>
        <w:tc>
          <w:tcPr>
            <w:tcW w:w="1700" w:type="dxa"/>
          </w:tcPr>
          <w:p>
            <w:fldSimple w:instr=" MERGEFIELD Number  ">
              <w:r>
                <w:t>«Number»</w:t>
              </w:r>
            </w:fldSimple>
          </w:p>
        </w:tc>
        <w:tc>
          <w:tcPr>
            <w:tcW w:w="1500" w:type="dxa"/>
          </w:tcPr>
          <w:p>
            <w:fldSimple w:instr=" MERGEFIELD Date \@ &quot;dd.MM.yyyy&quot; ">
              <w:r>
                <w:t>«Date»</w:t>
              </w:r>
            </w:fldSimple>
          </w:p>
        </w:tc>
        <w:tc>
          <w:tcPr>
            <w:tcW w:w="3600" w:type="dxa"/>
          </w:tcPr>
          <w:p>
            <w:fldSimple w:instr=" MERGEFIELD Name  ">
              <w:r>
                <w:t>«Name»</w:t>
              </w:r>
            </w:fldSimple>
          </w:p>
        </w:tc>
        <w:tc>
          <w:tcPr>
            <w:tcW w:w="2000" w:type="dxa"/>
          </w:tcPr>
          <w:p>
            <w:fldSimple w:instr=" MERGEFIELD Amount \# &quot;#,##0.00&quot; ">
              <w:r>
                <w:t>«Amount»</w:t>
              </w:r>
            </w:fldSimple>
          </w:p>
        </w:tc>
        <w:tc>
          <w:tcPr>
            <w:tcW w:w="1100" w:type="dxa"/>
          </w:tcPr>
          <w:p>
            <w:fldSimple w:instr=" MERGEFIELD Currency  ">
              <w:r>
                <w:t>«Currency»</w:t>
              </w:r>
            </w:fldSimple>
          </w:p>
        </w:tc>
      </w:tr>
      <w:tr>
        <w:tc>
          <w:tcPr>
            <w:gridSpan w:val="5"/>
          </w:tcPr>
          <w:p>
            <w:fldSimple w:instr=" MERGEFIELD TableEnd:Contracts  ">
              <w:r>
                <w:t>«TableEnd:Contracts»</w:t>
              </w:r>
            </w:fldSimple>
          </w:p>
        </w:tc>
      </w:tr>
    </w:tbl>
    <w:p>
      <w:r>
        <w:rPr>
          <w:b/>
        </w:rPr>
        <w:t xml:space="preserve">Всего договоров: </w:t>
      </w:r>
      <w:fldSimple w:instr=" MERGEFIELD Totals.Count  ">
        <w:r>
          <w:t>«Totals.Count»</w:t>
        </w:r>
      </w:fldSimple>
    </w:p>
    <w:p>
      <w:r>
        <w:rPr>
          <w:b/>
        </w:rPr>
        <w:t xml:space="preserve">На сумму: </w:t>
      </w:r>
      <w:fldSimple w:instr=" MERGEFIELD Totals.Amount \# &quot;#,##0.00&quot; ">
        <w:r>
          <w:t>«Totals.Amount»</w:t>
        </w:r>
      </w:fldSimple>
      <w:r>
        <w:t xml:space="preserve"> </w:t>
      </w:r>
      <w:fldSimple w:instr=" MERGEFIELD Totals.Currency  ">
        <w:r>
          <w:t>«Totals.Currency»</w:t>
        </w:r>
      </w:fldSimple>
    </w:p>
    <w:p>
      <w:r>
        <w:rPr>
          <w:b/>
        </w:rPr>
        <w:t xml:space="preserve">Сумма прописью: </w:t>
      </w:r>
      <w:fldSimple w:instr=" MERGEFIELD Totals.Amount \* SpellOut ">
        <w:r>
          <w:t>«Totals.Amount»</w:t>
        </w:r>
      </w:fldSimple>
    </w:p>
    <w:sectPr>
      <w:pgSz w:w="11906" w:h="16838"/>
      <w:pgMar w:top="1000" w:right="1000" w:bottom="1000" w:left="10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ru-RU"/>
      </w:rPr>
    </w:rPrDefault>
    <w:pPrDefault>
      <w:pPr>
        <w:spacing w:after="120"/>
      </w:pPr>
    </w:p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