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EF8" w14:paraId="30C6E503" w14:textId="77777777" w:rsidTr="00AE1671">
        <w:tc>
          <w:tcPr>
            <w:tcW w:w="4508" w:type="dxa"/>
          </w:tcPr>
          <w:p w14:paraId="1B76061F" w14:textId="7595D410" w:rsidR="00A02EF8" w:rsidRDefault="00A02EF8" w:rsidP="00AE1671">
            <w:r>
              <w:t>Symmetric Key Encryption</w:t>
            </w:r>
          </w:p>
        </w:tc>
        <w:tc>
          <w:tcPr>
            <w:tcW w:w="4508" w:type="dxa"/>
          </w:tcPr>
          <w:p w14:paraId="19D58E75" w14:textId="3DCFAFFB" w:rsidR="00A02EF8" w:rsidRDefault="00A02EF8" w:rsidP="00AE1671">
            <w:r>
              <w:t>Public Key Encryption</w:t>
            </w:r>
          </w:p>
        </w:tc>
      </w:tr>
      <w:tr w:rsidR="00A02EF8" w14:paraId="107C613F" w14:textId="77777777" w:rsidTr="00AE1671">
        <w:tc>
          <w:tcPr>
            <w:tcW w:w="4508" w:type="dxa"/>
          </w:tcPr>
          <w:p w14:paraId="226C8CCE" w14:textId="1A293227" w:rsidR="00A02EF8" w:rsidRDefault="00A02EF8" w:rsidP="00AE1671">
            <w:r>
              <w:t>Preferred technique when transferring data in bulk.</w:t>
            </w:r>
          </w:p>
        </w:tc>
        <w:tc>
          <w:tcPr>
            <w:tcW w:w="4508" w:type="dxa"/>
          </w:tcPr>
          <w:p w14:paraId="39627056" w14:textId="69818BC0" w:rsidR="00A02EF8" w:rsidRDefault="00A02EF8" w:rsidP="00AE1671">
            <w:r>
              <w:t>It is considered more secure</w:t>
            </w:r>
            <w:r>
              <w:t xml:space="preserve"> because it uses two keys</w:t>
            </w:r>
          </w:p>
        </w:tc>
      </w:tr>
      <w:tr w:rsidR="00A02EF8" w14:paraId="4520E105" w14:textId="77777777" w:rsidTr="00AE1671">
        <w:tc>
          <w:tcPr>
            <w:tcW w:w="4508" w:type="dxa"/>
          </w:tcPr>
          <w:p w14:paraId="46E81164" w14:textId="6D98C1A5" w:rsidR="00A02EF8" w:rsidRDefault="00A02EF8" w:rsidP="00AE1671">
            <w:r>
              <w:t>It uses one key</w:t>
            </w:r>
          </w:p>
        </w:tc>
        <w:tc>
          <w:tcPr>
            <w:tcW w:w="4508" w:type="dxa"/>
          </w:tcPr>
          <w:p w14:paraId="4FEFFF45" w14:textId="74183C2E" w:rsidR="00A02EF8" w:rsidRDefault="00A02EF8" w:rsidP="00AE1671">
            <w:r>
              <w:t>Takes longer to execute</w:t>
            </w:r>
          </w:p>
        </w:tc>
      </w:tr>
      <w:tr w:rsidR="00A02EF8" w14:paraId="4ADB15AC" w14:textId="77777777" w:rsidTr="00AE1671">
        <w:tc>
          <w:tcPr>
            <w:tcW w:w="4508" w:type="dxa"/>
          </w:tcPr>
          <w:p w14:paraId="1231BED1" w14:textId="461B30AF" w:rsidR="00A02EF8" w:rsidRDefault="00A02EF8" w:rsidP="00AE1671">
            <w:r>
              <w:t>It is an old technique</w:t>
            </w:r>
          </w:p>
        </w:tc>
        <w:tc>
          <w:tcPr>
            <w:tcW w:w="4508" w:type="dxa"/>
          </w:tcPr>
          <w:p w14:paraId="197223FB" w14:textId="10FC7A3E" w:rsidR="00A02EF8" w:rsidRDefault="00A02EF8" w:rsidP="00AE1671">
            <w:r>
              <w:t>It is newer</w:t>
            </w:r>
          </w:p>
        </w:tc>
      </w:tr>
      <w:tr w:rsidR="00A02EF8" w14:paraId="6086E946" w14:textId="77777777" w:rsidTr="00AE1671">
        <w:tc>
          <w:tcPr>
            <w:tcW w:w="4508" w:type="dxa"/>
          </w:tcPr>
          <w:p w14:paraId="0072EBF6" w14:textId="5E0607C7" w:rsidR="00A02EF8" w:rsidRDefault="00A02EF8" w:rsidP="00AE1671">
            <w:r>
              <w:t>Only uses one key for encryption and decryption</w:t>
            </w:r>
          </w:p>
        </w:tc>
        <w:tc>
          <w:tcPr>
            <w:tcW w:w="4508" w:type="dxa"/>
          </w:tcPr>
          <w:p w14:paraId="53D2FED4" w14:textId="23A7EBFB" w:rsidR="00A02EF8" w:rsidRDefault="00A02EF8" w:rsidP="00AE1671">
            <w:r>
              <w:t>Uses different keys for encryption and decryption</w:t>
            </w:r>
          </w:p>
        </w:tc>
      </w:tr>
    </w:tbl>
    <w:p w14:paraId="67DA4EC6" w14:textId="7B63BD93" w:rsidR="00A02EF8" w:rsidRDefault="00A02EF8" w:rsidP="00AE1671">
      <w:pPr>
        <w:pStyle w:val="ListParagraph"/>
        <w:numPr>
          <w:ilvl w:val="0"/>
          <w:numId w:val="2"/>
        </w:numPr>
      </w:pPr>
    </w:p>
    <w:p w14:paraId="4004E41D" w14:textId="77777777" w:rsidR="00AE1671" w:rsidRDefault="00AE1671" w:rsidP="00A02EF8"/>
    <w:p w14:paraId="605C18D4" w14:textId="4C3F6067" w:rsidR="00A02EF8" w:rsidRDefault="00A02EF8" w:rsidP="00AE1671">
      <w:pPr>
        <w:pStyle w:val="ListParagraph"/>
        <w:numPr>
          <w:ilvl w:val="0"/>
          <w:numId w:val="2"/>
        </w:numPr>
      </w:pPr>
      <w:r>
        <w:t xml:space="preserve">A faraday cage is an enclosure used to block electromagnetic fields. A person need not worry about being a victim of a social engineering attack because while in this “cage” no incoming </w:t>
      </w:r>
      <w:r w:rsidR="00AE1671">
        <w:t>attempts from a malicious user/program will not be able to access the device (cell phone while in that cage because of the electromagnetic field.</w:t>
      </w:r>
      <w:r w:rsidR="00AE1671">
        <w:br/>
      </w:r>
    </w:p>
    <w:p w14:paraId="735169E8" w14:textId="77777777" w:rsidR="00AE1671" w:rsidRDefault="00AE1671" w:rsidP="00AE1671">
      <w:pPr>
        <w:pStyle w:val="ListParagraph"/>
        <w:numPr>
          <w:ilvl w:val="0"/>
          <w:numId w:val="2"/>
        </w:numPr>
      </w:pPr>
      <w:r>
        <w:t xml:space="preserve">Some security includes: </w:t>
      </w:r>
    </w:p>
    <w:p w14:paraId="5F486852" w14:textId="77777777" w:rsidR="00AE1671" w:rsidRDefault="00AE1671" w:rsidP="00AE1671">
      <w:pPr>
        <w:pStyle w:val="ListParagraph"/>
        <w:numPr>
          <w:ilvl w:val="1"/>
          <w:numId w:val="2"/>
        </w:numPr>
      </w:pPr>
      <w:r>
        <w:t>Alteration: Person with the right tools (man in the middle for example) can intercept data and alter information sent to a server especially while students are doing an exam.</w:t>
      </w:r>
    </w:p>
    <w:p w14:paraId="06D86214" w14:textId="77777777" w:rsidR="00AE1671" w:rsidRDefault="00AE1671" w:rsidP="00AE1671">
      <w:pPr>
        <w:pStyle w:val="ListParagraph"/>
        <w:numPr>
          <w:ilvl w:val="1"/>
          <w:numId w:val="2"/>
        </w:numPr>
      </w:pPr>
      <w:r>
        <w:t>Denial of service: Someone with malicious intent can deny users from using a service, especially one that pertains to final exams online. One example of this is creating traffic.</w:t>
      </w:r>
    </w:p>
    <w:p w14:paraId="1CD77B3C" w14:textId="77777777" w:rsidR="00AE1671" w:rsidRDefault="00AE1671" w:rsidP="00AE1671">
      <w:pPr>
        <w:pStyle w:val="ListParagraph"/>
        <w:numPr>
          <w:ilvl w:val="1"/>
          <w:numId w:val="2"/>
        </w:numPr>
      </w:pPr>
      <w:r>
        <w:t>Masquerading: Someone can pretend to be someone else and do the exam for you.</w:t>
      </w:r>
    </w:p>
    <w:p w14:paraId="02E7F292" w14:textId="77777777" w:rsidR="00C41528" w:rsidRDefault="00C41528" w:rsidP="00C41528">
      <w:pPr>
        <w:pStyle w:val="ListParagraph"/>
        <w:numPr>
          <w:ilvl w:val="0"/>
          <w:numId w:val="2"/>
        </w:numPr>
      </w:pPr>
      <w:proofErr w:type="spellStart"/>
      <w:r>
        <w:t>Ffdsd</w:t>
      </w:r>
      <w:proofErr w:type="spellEnd"/>
      <w:r>
        <w:br/>
      </w:r>
    </w:p>
    <w:p w14:paraId="6F310D5A" w14:textId="77777777" w:rsidR="00EE4367" w:rsidRDefault="00B678A9" w:rsidP="00C41528">
      <w:pPr>
        <w:pStyle w:val="ListParagraph"/>
        <w:numPr>
          <w:ilvl w:val="0"/>
          <w:numId w:val="2"/>
        </w:numPr>
      </w:pPr>
      <w:r>
        <w:t>The CIA (Confidentiality, Integrity</w:t>
      </w:r>
      <w:r w:rsidR="00EE4367">
        <w:t>, Availability) is a model designed to guide policies for information security.</w:t>
      </w:r>
    </w:p>
    <w:p w14:paraId="47189D6D" w14:textId="77777777" w:rsidR="00EE4367" w:rsidRDefault="00EE4367" w:rsidP="00EE4367">
      <w:pPr>
        <w:pStyle w:val="ListParagraph"/>
        <w:numPr>
          <w:ilvl w:val="1"/>
          <w:numId w:val="2"/>
        </w:numPr>
      </w:pPr>
      <w:r>
        <w:t>Confidentiality: it is designed to prevent sensitive information from unauthorized access attempts</w:t>
      </w:r>
    </w:p>
    <w:p w14:paraId="05F08741" w14:textId="77777777" w:rsidR="00EE4367" w:rsidRDefault="00EE4367" w:rsidP="00EE4367">
      <w:pPr>
        <w:pStyle w:val="ListParagraph"/>
        <w:numPr>
          <w:ilvl w:val="1"/>
          <w:numId w:val="2"/>
        </w:numPr>
      </w:pPr>
      <w:r>
        <w:t>Integrity: purpose is to maintain the consistent, accurate and trustfulness of data during its entire lifecycle.</w:t>
      </w:r>
    </w:p>
    <w:p w14:paraId="28136D07" w14:textId="0A6E2895" w:rsidR="00C01F42" w:rsidRDefault="00EE4367" w:rsidP="00C01F42">
      <w:pPr>
        <w:pStyle w:val="ListParagraph"/>
        <w:numPr>
          <w:ilvl w:val="1"/>
          <w:numId w:val="2"/>
        </w:numPr>
      </w:pPr>
      <w:r>
        <w:t>Availability: the data should be accessible consistently and readily to the persons who should have access</w:t>
      </w:r>
      <w:r w:rsidR="00C01F42">
        <w:t xml:space="preserve"> to it.</w:t>
      </w:r>
    </w:p>
    <w:p w14:paraId="08A49FB0" w14:textId="77777777" w:rsidR="00C01F42" w:rsidRDefault="00C01F42" w:rsidP="00C01F42">
      <w:pPr>
        <w:pStyle w:val="ListParagraph"/>
      </w:pPr>
      <w:r>
        <w:t>The AAA (Authentication, Authorization, Accounting) is a little different because it controls access to computer resources, enforces policies audits usage.</w:t>
      </w:r>
    </w:p>
    <w:p w14:paraId="3662340C" w14:textId="561D48AF" w:rsidR="00AE1671" w:rsidRDefault="00C01F42" w:rsidP="00C01F42">
      <w:pPr>
        <w:pStyle w:val="ListParagraph"/>
        <w:numPr>
          <w:ilvl w:val="0"/>
          <w:numId w:val="3"/>
        </w:numPr>
      </w:pPr>
      <w:r>
        <w:t>Authentication: this is where a user provides information about who they are. Who they are determines what access will be given to them. (</w:t>
      </w:r>
      <w:proofErr w:type="spellStart"/>
      <w:r>
        <w:t>eg</w:t>
      </w:r>
      <w:proofErr w:type="spellEnd"/>
      <w:r>
        <w:t>, fingerprint)</w:t>
      </w:r>
    </w:p>
    <w:p w14:paraId="3C7A557D" w14:textId="7E483424" w:rsidR="00C01F42" w:rsidRDefault="00C01F42" w:rsidP="00C01F42">
      <w:pPr>
        <w:pStyle w:val="ListParagraph"/>
        <w:numPr>
          <w:ilvl w:val="0"/>
          <w:numId w:val="3"/>
        </w:numPr>
      </w:pPr>
      <w:r>
        <w:t>Authorization: this follows authentication This is where a user is given permission to perform certain actions/areas on a network.</w:t>
      </w:r>
    </w:p>
    <w:p w14:paraId="33055366" w14:textId="1791AAE5" w:rsidR="00C01F42" w:rsidRDefault="00C01F42" w:rsidP="00C01F42">
      <w:pPr>
        <w:pStyle w:val="ListParagraph"/>
        <w:numPr>
          <w:ilvl w:val="0"/>
          <w:numId w:val="3"/>
        </w:numPr>
      </w:pPr>
      <w:r>
        <w:t>Accounting: Keeps track of user activity while they are logged into a network.</w:t>
      </w:r>
    </w:p>
    <w:p w14:paraId="4A55D474" w14:textId="25F7CE87" w:rsidR="00C01F42" w:rsidRDefault="00C01F42" w:rsidP="00C01F42">
      <w:r>
        <w:t>CIA and AA are somewhat similar with each other.</w:t>
      </w:r>
    </w:p>
    <w:p w14:paraId="35079783" w14:textId="27C3B8C0" w:rsidR="00796797" w:rsidRDefault="00796797" w:rsidP="00C01F42">
      <w:pPr>
        <w:pStyle w:val="ListParagraph"/>
        <w:numPr>
          <w:ilvl w:val="0"/>
          <w:numId w:val="2"/>
        </w:numPr>
      </w:pPr>
      <w:r>
        <w:t>Asa</w:t>
      </w:r>
    </w:p>
    <w:p w14:paraId="1A935C9E" w14:textId="77777777" w:rsidR="00796797" w:rsidRDefault="00796797" w:rsidP="00796797">
      <w:pPr>
        <w:pStyle w:val="ListParagraph"/>
        <w:numPr>
          <w:ilvl w:val="0"/>
          <w:numId w:val="2"/>
        </w:numPr>
      </w:pPr>
      <w:r>
        <w:t xml:space="preserve">Example of a strong password is one that has upper/lower case characters, special </w:t>
      </w:r>
      <w:proofErr w:type="gramStart"/>
      <w:r>
        <w:t>characters</w:t>
      </w:r>
      <w:proofErr w:type="gramEnd"/>
      <w:r>
        <w:t xml:space="preserve"> and numbers example: P@$$w0rd.</w:t>
      </w:r>
    </w:p>
    <w:p w14:paraId="4385F531" w14:textId="4CE2143F" w:rsidR="00796797" w:rsidRDefault="00796797" w:rsidP="00C01F42">
      <w:pPr>
        <w:pStyle w:val="ListParagraph"/>
        <w:numPr>
          <w:ilvl w:val="0"/>
          <w:numId w:val="2"/>
        </w:numPr>
      </w:pPr>
      <w:r>
        <w:lastRenderedPageBreak/>
        <w:t>Another example of a strong password is M1ke03. This is Upper/lower case letters and numbers.</w:t>
      </w:r>
    </w:p>
    <w:p w14:paraId="7E3B83C2" w14:textId="77777777" w:rsidR="007B5042" w:rsidRDefault="007B5042" w:rsidP="007B5042">
      <w:pPr>
        <w:pStyle w:val="ListParagraph"/>
        <w:numPr>
          <w:ilvl w:val="0"/>
          <w:numId w:val="2"/>
        </w:numPr>
      </w:pPr>
      <w:r>
        <w:t>There are 5 characters one from upper, lower, number, special character. If you add them up you’ll get 94 characters.</w:t>
      </w:r>
      <w:r>
        <w:br/>
        <w:t>Now if it’s a 5 character password it’ll be 94</w:t>
      </w:r>
      <w:r>
        <w:rPr>
          <w:vertAlign w:val="superscript"/>
        </w:rPr>
        <w:t xml:space="preserve">5 </w:t>
      </w:r>
      <w:r>
        <w:t>which equals = 7,339,040,224. For a computer to get the password, it will have to process words at 1415 PW/sec</w:t>
      </w:r>
      <w:r>
        <w:br/>
      </w:r>
    </w:p>
    <w:p w14:paraId="42F4FEC6" w14:textId="77777777" w:rsidR="007B5042" w:rsidRDefault="007B5042" w:rsidP="007B5042">
      <w:pPr>
        <w:pStyle w:val="ListParagraph"/>
        <w:numPr>
          <w:ilvl w:val="0"/>
          <w:numId w:val="2"/>
        </w:numPr>
      </w:pPr>
      <w:r>
        <w:t>An access control matrix is a table that defines permissions.</w:t>
      </w:r>
    </w:p>
    <w:p w14:paraId="182F9C97" w14:textId="79A01D37" w:rsidR="00796797" w:rsidRDefault="007B5042" w:rsidP="007B5042">
      <w:pPr>
        <w:pStyle w:val="ListParagraph"/>
        <w:numPr>
          <w:ilvl w:val="1"/>
          <w:numId w:val="2"/>
        </w:numPr>
      </w:pPr>
      <w:r>
        <w:t xml:space="preserve">Row: </w:t>
      </w:r>
      <w:r w:rsidRPr="007B5042">
        <w:t>Each row of this table is associated with a subject, which is a user, group, or system that can</w:t>
      </w:r>
      <w:r>
        <w:t xml:space="preserve"> </w:t>
      </w:r>
      <w:r w:rsidRPr="007B5042">
        <w:t xml:space="preserve">perform actions. </w:t>
      </w:r>
      <w:r>
        <w:t xml:space="preserve"> </w:t>
      </w:r>
    </w:p>
    <w:p w14:paraId="0E8DB1E8" w14:textId="58667A39" w:rsidR="007B5042" w:rsidRDefault="007B5042" w:rsidP="007B5042">
      <w:pPr>
        <w:pStyle w:val="ListParagraph"/>
        <w:numPr>
          <w:ilvl w:val="1"/>
          <w:numId w:val="2"/>
        </w:numPr>
      </w:pPr>
      <w:r>
        <w:t xml:space="preserve">Column: </w:t>
      </w:r>
      <w:r w:rsidRPr="007B5042">
        <w:t>Each column of the table is associated with an object, which is a file, directory, document, device, resource, or any other entity for which we want to define access rights.</w:t>
      </w:r>
    </w:p>
    <w:p w14:paraId="6E6BD1F8" w14:textId="1B534C13" w:rsidR="007B5042" w:rsidRDefault="007B5042" w:rsidP="007B5042">
      <w:pPr>
        <w:pStyle w:val="ListParagraph"/>
        <w:numPr>
          <w:ilvl w:val="1"/>
          <w:numId w:val="2"/>
        </w:numPr>
      </w:pPr>
      <w:r>
        <w:t xml:space="preserve">Cell: </w:t>
      </w:r>
      <w:r w:rsidRPr="007B5042">
        <w:t>Each cell of the table is then filled with the access rights for the associated combination of subject and object.</w:t>
      </w:r>
    </w:p>
    <w:p w14:paraId="659A44A0" w14:textId="356918DD" w:rsidR="00A24AED" w:rsidRDefault="00A24AED" w:rsidP="00A24AED">
      <w:pPr>
        <w:pStyle w:val="ListParagraph"/>
        <w:numPr>
          <w:ilvl w:val="0"/>
          <w:numId w:val="2"/>
        </w:numPr>
      </w:pPr>
      <w:r>
        <w:t>Access control list for /</w:t>
      </w:r>
      <w:proofErr w:type="spellStart"/>
      <w:r>
        <w:t>usr</w:t>
      </w:r>
      <w:proofErr w:type="spellEnd"/>
      <w:r>
        <w:t>/bin/: root – r, w, e, mike – r, e, Roberto – r, e, backup – r, e</w:t>
      </w:r>
      <w:r>
        <w:br/>
        <w:t>/admin/: root – r, w, e, backup – r, e.</w:t>
      </w:r>
    </w:p>
    <w:p w14:paraId="2C857075" w14:textId="2E991A9A" w:rsidR="00AE1671" w:rsidRDefault="00AE1671" w:rsidP="00A02EF8"/>
    <w:p w14:paraId="7B61C279" w14:textId="77777777" w:rsidR="00AE1671" w:rsidRDefault="00AE1671" w:rsidP="00A02EF8"/>
    <w:sectPr w:rsidR="00AE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2BD2" w14:textId="77777777" w:rsidR="00D56016" w:rsidRDefault="00D56016" w:rsidP="00EE4367">
      <w:pPr>
        <w:spacing w:after="0" w:line="240" w:lineRule="auto"/>
      </w:pPr>
      <w:r>
        <w:separator/>
      </w:r>
    </w:p>
  </w:endnote>
  <w:endnote w:type="continuationSeparator" w:id="0">
    <w:p w14:paraId="405F601F" w14:textId="77777777" w:rsidR="00D56016" w:rsidRDefault="00D56016" w:rsidP="00E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2E66" w14:textId="77777777" w:rsidR="00D56016" w:rsidRDefault="00D56016" w:rsidP="00EE4367">
      <w:pPr>
        <w:spacing w:after="0" w:line="240" w:lineRule="auto"/>
      </w:pPr>
      <w:r>
        <w:separator/>
      </w:r>
    </w:p>
  </w:footnote>
  <w:footnote w:type="continuationSeparator" w:id="0">
    <w:p w14:paraId="76842188" w14:textId="77777777" w:rsidR="00D56016" w:rsidRDefault="00D56016" w:rsidP="00EE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7AA6"/>
    <w:multiLevelType w:val="hybridMultilevel"/>
    <w:tmpl w:val="E5E2C30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C2ED6"/>
    <w:multiLevelType w:val="hybridMultilevel"/>
    <w:tmpl w:val="2AE6FF3C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6F9B"/>
    <w:multiLevelType w:val="hybridMultilevel"/>
    <w:tmpl w:val="D9A659C8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8"/>
    <w:rsid w:val="00741215"/>
    <w:rsid w:val="00796797"/>
    <w:rsid w:val="007B5042"/>
    <w:rsid w:val="009107EF"/>
    <w:rsid w:val="00A02EF8"/>
    <w:rsid w:val="00A24AED"/>
    <w:rsid w:val="00AC452C"/>
    <w:rsid w:val="00AE1671"/>
    <w:rsid w:val="00B678A9"/>
    <w:rsid w:val="00C01F42"/>
    <w:rsid w:val="00C41528"/>
    <w:rsid w:val="00D56016"/>
    <w:rsid w:val="00E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7954"/>
  <w15:chartTrackingRefBased/>
  <w15:docId w15:val="{B776FDE0-1F76-4E29-9EA3-0A4B9403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02EF8"/>
    <w:pPr>
      <w:ind w:left="720"/>
      <w:contextualSpacing/>
    </w:pPr>
  </w:style>
  <w:style w:type="table" w:styleId="TableGrid">
    <w:name w:val="Table Grid"/>
    <w:basedOn w:val="TableNormal"/>
    <w:uiPriority w:val="39"/>
    <w:rsid w:val="00A0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E436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43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43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CAB63-9BE2-45D6-A7AA-CCA46D21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1</cp:revision>
  <dcterms:created xsi:type="dcterms:W3CDTF">2021-10-08T00:16:00Z</dcterms:created>
  <dcterms:modified xsi:type="dcterms:W3CDTF">2021-10-08T02:53:00Z</dcterms:modified>
</cp:coreProperties>
</file>