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Тест перевода строк</w:t>
      </w:r>
    </w:p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Голова</w:t>
      </w:r>
    </w:p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{R-HEAD_BREAK}</w:t>
      </w:r>
    </w:p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807A14" w:rsidRPr="00807A14" w:rsidRDefault="00807A14" w:rsidP="00807A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Таблица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567"/>
        <w:gridCol w:w="4633"/>
      </w:tblGrid>
      <w:tr w:rsidR="00807A14" w:rsidRPr="00807A14" w:rsidTr="00807A14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A14" w:rsidRPr="00807A14" w:rsidRDefault="00807A14" w:rsidP="0080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807A14" w:rsidRPr="00807A14" w:rsidRDefault="00807A14" w:rsidP="0080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Заголовок</w:t>
            </w:r>
          </w:p>
        </w:tc>
      </w:tr>
      <w:tr w:rsidR="00807A14" w:rsidRPr="00807A14" w:rsidTr="00807A14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A14" w:rsidRPr="00807A14" w:rsidRDefault="00807A14" w:rsidP="00807A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14" w:rsidRPr="00807A14" w:rsidRDefault="00C96E85" w:rsidP="00807A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E85">
              <w:rPr>
                <w:rFonts w:ascii="Calibri" w:eastAsia="Times New Roman" w:hAnsi="Calibri" w:cs="Times New Roman"/>
                <w:color w:val="000000"/>
                <w:lang w:eastAsia="ru-RU"/>
              </w:rPr>
              <w:t>{R-T-CELL_BREAK;type=as_is}</w:t>
            </w:r>
            <w:bookmarkStart w:id="0" w:name="_GoBack"/>
            <w:bookmarkEnd w:id="0"/>
          </w:p>
        </w:tc>
      </w:tr>
    </w:tbl>
    <w:p w:rsidR="009419F5" w:rsidRDefault="009419F5"/>
    <w:sectPr w:rsidR="0094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14"/>
    <w:rsid w:val="00807A14"/>
    <w:rsid w:val="009419F5"/>
    <w:rsid w:val="00C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E37B2-0FA9-48C4-BAE2-7912128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monty79</dc:creator>
  <cp:keywords/>
  <dc:description/>
  <cp:lastModifiedBy>monty79</cp:lastModifiedBy>
  <cp:revision>2</cp:revision>
  <dcterms:created xsi:type="dcterms:W3CDTF">2024-08-22T20:07:00Z</dcterms:created>
  <dcterms:modified xsi:type="dcterms:W3CDTF">2024-08-23T09:40:00Z</dcterms:modified>
</cp:coreProperties>
</file>