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50123C">
      <w:pPr>
        <w:pStyle w:val="5"/>
        <w:ind w:left="0"/>
        <w:rPr>
          <w:rFonts w:ascii="Times New Roman"/>
          <w:sz w:val="20"/>
        </w:rPr>
      </w:pPr>
    </w:p>
    <w:p w14:paraId="485FA92A">
      <w:pPr>
        <w:spacing w:before="175" w:line="312" w:lineRule="auto"/>
        <w:ind w:left="0" w:right="0" w:firstLine="0"/>
        <w:jc w:val="left"/>
        <w:rPr>
          <w:rFonts w:ascii="微软雅黑" w:hAnsi="微软雅黑" w:eastAsia="微软雅黑" w:cs="微软雅黑"/>
          <w:b/>
          <w:sz w:val="32"/>
        </w:rPr>
      </w:pPr>
      <w:r>
        <w:rPr>
          <w:rFonts w:ascii="Wingdings" w:hAnsi="Wingdings" w:eastAsia="Wingdings"/>
          <w:b/>
          <w:sz w:val="36"/>
        </w:rPr>
        <w:t></w:t>
      </w:r>
      <w:r>
        <w:rPr>
          <w:rFonts w:ascii="微软雅黑" w:hAnsi="微软雅黑" w:eastAsia="微软雅黑" w:cs="微软雅黑"/>
          <w:b/>
          <w:spacing w:val="89"/>
          <w:sz w:val="36"/>
        </w:rPr>
        <w:t xml:space="preserve"> </w:t>
      </w:r>
      <w:r>
        <w:rPr>
          <w:rFonts w:ascii="微软雅黑" w:hAnsi="微软雅黑" w:eastAsia="微软雅黑" w:cs="微软雅黑"/>
          <w:b/>
          <w:sz w:val="32"/>
          <w:u w:val="single"/>
        </w:rPr>
        <w:t>基本资料</w:t>
      </w:r>
    </w:p>
    <w:p w14:paraId="67067EC1">
      <w:pPr>
        <w:pStyle w:val="3"/>
        <w:pBdr>
          <w:bottom w:val="none" w:color="auto" w:sz="0" w:space="0"/>
        </w:pBdr>
        <w:spacing w:before="24" w:line="312" w:lineRule="auto"/>
        <w:ind w:left="480" w:leftChars="218" w:firstLine="0" w:firstLineChars="0"/>
        <w:rPr>
          <w:rFonts w:hint="default" w:cs="微软雅黑"/>
          <w:sz w:val="20"/>
          <w:lang w:val="en-US" w:eastAsia="zh-CN"/>
        </w:rPr>
      </w:pPr>
      <w:r>
        <w:rPr>
          <w:rFonts w:ascii="微软雅黑" w:hAnsi="微软雅黑" w:eastAsia="微软雅黑" w:cs="微软雅黑"/>
        </w:rPr>
        <w:t>姓名：</w:t>
      </w:r>
      <w:r>
        <w:rPr>
          <w:rFonts w:hint="eastAsia" w:ascii="微软雅黑" w:hAnsi="微软雅黑" w:eastAsia="微软雅黑" w:cs="微软雅黑"/>
        </w:rPr>
        <w:t>ethan</w:t>
      </w:r>
      <w:r>
        <w:rPr>
          <w:rFonts w:hint="eastAsia" w:cs="微软雅黑"/>
          <w:lang w:val="en-US" w:eastAsia="zh-CN"/>
        </w:rPr>
        <w:tab/>
      </w:r>
      <w:r>
        <w:rPr>
          <w:rFonts w:hint="eastAsia" w:ascii="微软雅黑" w:hAnsi="微软雅黑" w:eastAsia="微软雅黑" w:cs="微软雅黑"/>
          <w:lang w:val="en-US" w:eastAsia="zh-CN"/>
        </w:rPr>
        <w:t xml:space="preserve">                                                       </w:t>
      </w:r>
      <w:r>
        <w:rPr>
          <w:rFonts w:hint="eastAsia" w:ascii="微软雅黑" w:hAnsi="微软雅黑" w:eastAsia="微软雅黑" w:cs="微软雅黑"/>
          <w:lang w:val="en-US" w:eastAsia="zh-CN"/>
        </w:rPr>
        <w:tab/>
      </w:r>
      <w:r>
        <w:rPr>
          <w:rFonts w:hint="eastAsia" w:ascii="微软雅黑" w:hAnsi="微软雅黑" w:eastAsia="微软雅黑" w:cs="微软雅黑"/>
          <w:lang w:val="en-US" w:eastAsia="zh-CN"/>
        </w:rPr>
        <w:tab/>
      </w:r>
      <w:r>
        <w:rPr>
          <w:rFonts w:ascii="微软雅黑" w:hAnsi="微软雅黑" w:eastAsia="微软雅黑" w:cs="微软雅黑"/>
          <w:spacing w:val="-1"/>
        </w:rPr>
        <w:t>专业：计算机科学与技术</w:t>
      </w:r>
      <w:r>
        <w:rPr>
          <w:rFonts w:ascii="微软雅黑" w:hAnsi="微软雅黑" w:eastAsia="微软雅黑" w:cs="微软雅黑"/>
        </w:rPr>
        <w:t>（软件）</w:t>
      </w:r>
      <w:r>
        <w:rPr>
          <w:rFonts w:hint="eastAsia" w:ascii="微软雅黑" w:hAnsi="微软雅黑" w:eastAsia="微软雅黑" w:cs="微软雅黑"/>
          <w:spacing w:val="-1"/>
        </w:rPr>
        <w:t xml:space="preserve">                     </w:t>
      </w:r>
      <w:r>
        <w:rPr>
          <w:rFonts w:ascii="微软雅黑" w:hAnsi="微软雅黑" w:eastAsia="微软雅黑" w:cs="微软雅黑"/>
          <w:sz w:val="24"/>
        </w:rPr>
        <w:t>工作经验：6</w:t>
      </w:r>
      <w:r>
        <w:rPr>
          <w:rFonts w:ascii="微软雅黑" w:hAnsi="微软雅黑" w:eastAsia="微软雅黑" w:cs="微软雅黑"/>
          <w:spacing w:val="-6"/>
          <w:sz w:val="24"/>
        </w:rPr>
        <w:t xml:space="preserve"> 年</w:t>
      </w:r>
      <w:r>
        <w:rPr>
          <w:rFonts w:hint="eastAsia" w:cs="微软雅黑"/>
          <w:spacing w:val="-6"/>
          <w:sz w:val="24"/>
          <w:lang w:val="en-US" w:eastAsia="zh-CN"/>
        </w:rPr>
        <w:tab/>
      </w:r>
      <w:r>
        <w:rPr>
          <w:rFonts w:hint="eastAsia" w:cs="微软雅黑"/>
          <w:spacing w:val="-6"/>
          <w:sz w:val="24"/>
          <w:lang w:val="en-US" w:eastAsia="zh-CN"/>
        </w:rPr>
        <w:tab/>
      </w:r>
      <w:r>
        <w:rPr>
          <w:rFonts w:hint="eastAsia" w:cs="微软雅黑"/>
          <w:spacing w:val="-6"/>
          <w:sz w:val="24"/>
          <w:lang w:val="en-US" w:eastAsia="zh-CN"/>
        </w:rPr>
        <w:tab/>
      </w:r>
      <w:r>
        <w:rPr>
          <w:rFonts w:hint="eastAsia" w:cs="微软雅黑"/>
          <w:spacing w:val="-6"/>
          <w:sz w:val="24"/>
          <w:lang w:val="en-US" w:eastAsia="zh-CN"/>
        </w:rPr>
        <w:tab/>
      </w:r>
      <w:r>
        <w:rPr>
          <w:rFonts w:hint="eastAsia" w:cs="微软雅黑"/>
          <w:spacing w:val="-6"/>
          <w:sz w:val="24"/>
          <w:lang w:val="en-US" w:eastAsia="zh-CN"/>
        </w:rPr>
        <w:tab/>
      </w:r>
      <w:r>
        <w:rPr>
          <w:rFonts w:hint="eastAsia" w:cs="微软雅黑"/>
          <w:spacing w:val="-6"/>
          <w:sz w:val="24"/>
          <w:lang w:val="en-US" w:eastAsia="zh-CN"/>
        </w:rPr>
        <w:tab/>
      </w:r>
      <w:r>
        <w:rPr>
          <w:rFonts w:hint="eastAsia" w:cs="微软雅黑"/>
          <w:spacing w:val="-6"/>
          <w:sz w:val="24"/>
          <w:lang w:val="en-US" w:eastAsia="zh-CN"/>
        </w:rPr>
        <w:tab/>
      </w:r>
      <w:r>
        <w:rPr>
          <w:rFonts w:hint="eastAsia" w:cs="微软雅黑"/>
          <w:spacing w:val="-6"/>
          <w:sz w:val="24"/>
          <w:lang w:val="en-US" w:eastAsia="zh-CN"/>
        </w:rPr>
        <w:tab/>
      </w:r>
      <w:r>
        <w:rPr>
          <w:rFonts w:hint="eastAsia" w:ascii="微软雅黑" w:hAnsi="微软雅黑" w:eastAsia="微软雅黑" w:cs="微软雅黑"/>
          <w:spacing w:val="-1"/>
        </w:rPr>
        <w:t xml:space="preserve">               </w:t>
      </w:r>
      <w:r>
        <w:rPr>
          <w:rFonts w:hint="eastAsia" w:ascii="微软雅黑" w:hAnsi="微软雅黑" w:eastAsia="微软雅黑" w:cs="微软雅黑"/>
          <w:spacing w:val="-1"/>
        </w:rPr>
        <w:tab/>
      </w:r>
    </w:p>
    <w:p w14:paraId="0A5E5DC6">
      <w:pPr>
        <w:pStyle w:val="5"/>
        <w:spacing w:before="7" w:line="312" w:lineRule="auto"/>
        <w:ind w:left="0"/>
        <w:rPr>
          <w:rFonts w:ascii="微软雅黑" w:hAnsi="微软雅黑" w:eastAsia="微软雅黑" w:cs="微软雅黑"/>
          <w:sz w:val="13"/>
        </w:rPr>
      </w:pPr>
      <w:r>
        <w:rPr>
          <w:rFonts w:ascii="微软雅黑" w:hAnsi="微软雅黑" w:eastAsia="微软雅黑" w:cs="微软雅黑"/>
          <w:sz w:val="13"/>
        </w:rPr>
        <w:t xml:space="preserve"> </w:t>
      </w:r>
    </w:p>
    <w:p w14:paraId="4B32D881">
      <w:pPr>
        <w:pStyle w:val="5"/>
        <w:spacing w:before="7" w:line="312" w:lineRule="auto"/>
        <w:ind w:left="0"/>
        <w:rPr>
          <w:rFonts w:ascii="微软雅黑" w:hAnsi="微软雅黑" w:eastAsia="微软雅黑" w:cs="微软雅黑"/>
          <w:sz w:val="13"/>
        </w:rPr>
      </w:pPr>
    </w:p>
    <w:p w14:paraId="0313AA56">
      <w:pPr>
        <w:spacing w:before="19" w:line="312" w:lineRule="auto"/>
        <w:ind w:left="0" w:right="0" w:firstLine="0"/>
        <w:jc w:val="left"/>
        <w:rPr>
          <w:rFonts w:ascii="微软雅黑" w:hAnsi="微软雅黑" w:eastAsia="微软雅黑" w:cs="微软雅黑"/>
          <w:sz w:val="20"/>
        </w:rPr>
      </w:pPr>
      <w:r>
        <w:rPr>
          <w:rFonts w:ascii="Wingdings" w:hAnsi="Wingdings" w:eastAsia="Wingdings"/>
          <w:b/>
          <w:sz w:val="36"/>
        </w:rPr>
        <w:t></w:t>
      </w:r>
      <w:r>
        <w:rPr>
          <w:rFonts w:ascii="微软雅黑" w:hAnsi="微软雅黑" w:eastAsia="微软雅黑" w:cs="微软雅黑"/>
          <w:b/>
          <w:spacing w:val="89"/>
          <w:sz w:val="36"/>
        </w:rPr>
        <w:t xml:space="preserve"> </w:t>
      </w:r>
      <w:r>
        <w:rPr>
          <w:rFonts w:ascii="微软雅黑" w:hAnsi="微软雅黑" w:eastAsia="微软雅黑" w:cs="微软雅黑"/>
          <w:b/>
          <w:sz w:val="32"/>
          <w:u w:val="single"/>
        </w:rPr>
        <w:t>自我介绍</w:t>
      </w:r>
    </w:p>
    <w:p w14:paraId="6A891EDD">
      <w:pPr>
        <w:pStyle w:val="13"/>
        <w:numPr>
          <w:ilvl w:val="0"/>
          <w:numId w:val="1"/>
        </w:numPr>
        <w:tabs>
          <w:tab w:val="left" w:pos="575"/>
          <w:tab w:val="left" w:pos="576"/>
        </w:tabs>
        <w:spacing w:before="72" w:after="0" w:line="312" w:lineRule="auto"/>
        <w:ind w:left="840" w:leftChars="0" w:right="0" w:rightChars="0" w:hanging="420" w:firstLineChars="0"/>
        <w:jc w:val="left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i w:val="0"/>
          <w:strike w:val="0"/>
          <w:spacing w:val="10"/>
          <w:sz w:val="20"/>
          <w:szCs w:val="20"/>
          <w:u w:val="none"/>
        </w:rPr>
        <w:t>六年 JavaScript 开发经验，擅长搭建框架、页面渲染和交互逻辑的实现；</w:t>
      </w:r>
    </w:p>
    <w:p w14:paraId="5F95E0EE">
      <w:pPr>
        <w:pStyle w:val="13"/>
        <w:numPr>
          <w:ilvl w:val="0"/>
          <w:numId w:val="1"/>
        </w:numPr>
        <w:tabs>
          <w:tab w:val="left" w:pos="575"/>
          <w:tab w:val="left" w:pos="576"/>
        </w:tabs>
        <w:spacing w:before="72" w:after="0" w:line="312" w:lineRule="auto"/>
        <w:ind w:left="840" w:leftChars="0" w:right="0" w:rightChars="0" w:hanging="420" w:firstLineChars="0"/>
        <w:jc w:val="left"/>
        <w:rPr>
          <w:rFonts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定期对前端项目复盘，排查中发现问题及时解决和优化，并将错误和解决方案进行总结记录；</w:t>
      </w:r>
    </w:p>
    <w:p w14:paraId="5B7815C5">
      <w:pPr>
        <w:pStyle w:val="13"/>
        <w:numPr>
          <w:ilvl w:val="0"/>
          <w:numId w:val="1"/>
        </w:numPr>
        <w:tabs>
          <w:tab w:val="left" w:pos="575"/>
          <w:tab w:val="left" w:pos="576"/>
        </w:tabs>
        <w:spacing w:before="72" w:after="0" w:line="312" w:lineRule="auto"/>
        <w:ind w:left="840" w:leftChars="0" w:right="0" w:rightChars="0" w:hanging="420" w:firstLineChars="0"/>
        <w:jc w:val="left"/>
        <w:rPr>
          <w:rFonts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针对业务封装sdk实现用户信息定时上报，将封装的Sdk供给团队使用并节约开发时间；</w:t>
      </w:r>
    </w:p>
    <w:p w14:paraId="2737AD15">
      <w:pPr>
        <w:pStyle w:val="13"/>
        <w:numPr>
          <w:ilvl w:val="0"/>
          <w:numId w:val="1"/>
        </w:numPr>
        <w:tabs>
          <w:tab w:val="left" w:pos="575"/>
          <w:tab w:val="left" w:pos="576"/>
        </w:tabs>
        <w:spacing w:before="72" w:after="0" w:line="312" w:lineRule="auto"/>
        <w:ind w:left="840" w:leftChars="0" w:right="0" w:rightChars="0" w:hanging="420" w:firstLineChars="0"/>
        <w:jc w:val="left"/>
        <w:rPr>
          <w:rFonts w:ascii="微软雅黑" w:hAnsi="微软雅黑" w:eastAsia="微软雅黑" w:cs="微软雅黑"/>
          <w:sz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具有独立开发的能力，技术钻研，解决问题，学习能力强，定期复盘和总结业务中遇到的难题</w:t>
      </w:r>
    </w:p>
    <w:p w14:paraId="7EB9294B">
      <w:pPr>
        <w:pStyle w:val="13"/>
        <w:widowControl w:val="0"/>
        <w:numPr>
          <w:ilvl w:val="0"/>
          <w:numId w:val="0"/>
        </w:numPr>
        <w:tabs>
          <w:tab w:val="left" w:pos="575"/>
          <w:tab w:val="left" w:pos="576"/>
        </w:tabs>
        <w:autoSpaceDE w:val="0"/>
        <w:autoSpaceDN w:val="0"/>
        <w:spacing w:before="72" w:after="0" w:line="312" w:lineRule="auto"/>
        <w:ind w:right="0" w:rightChars="0"/>
        <w:jc w:val="left"/>
        <w:rPr>
          <w:rFonts w:hint="eastAsia" w:ascii="微软雅黑" w:hAnsi="微软雅黑" w:eastAsia="微软雅黑" w:cs="微软雅黑"/>
          <w:sz w:val="20"/>
          <w:szCs w:val="20"/>
        </w:rPr>
      </w:pPr>
    </w:p>
    <w:p w14:paraId="0886E12E">
      <w:pPr>
        <w:spacing w:before="0" w:line="312" w:lineRule="auto"/>
        <w:ind w:left="155" w:right="0" w:firstLine="0"/>
        <w:jc w:val="left"/>
        <w:rPr>
          <w:rFonts w:ascii="微软雅黑" w:hAnsi="微软雅黑" w:eastAsia="微软雅黑" w:cs="微软雅黑"/>
          <w:b/>
          <w:sz w:val="32"/>
        </w:rPr>
      </w:pPr>
      <w:r>
        <w:rPr>
          <w:rFonts w:ascii="Wingdings" w:hAnsi="Wingdings" w:eastAsia="Wingdings"/>
          <w:b/>
          <w:sz w:val="36"/>
        </w:rPr>
        <w:t></w:t>
      </w:r>
      <w:r>
        <w:rPr>
          <w:rFonts w:ascii="微软雅黑" w:hAnsi="微软雅黑" w:eastAsia="微软雅黑" w:cs="微软雅黑"/>
          <w:b/>
          <w:spacing w:val="89"/>
          <w:sz w:val="36"/>
        </w:rPr>
        <w:t xml:space="preserve"> </w:t>
      </w:r>
      <w:r>
        <w:rPr>
          <w:rFonts w:ascii="微软雅黑" w:hAnsi="微软雅黑" w:eastAsia="微软雅黑" w:cs="微软雅黑"/>
          <w:b/>
          <w:sz w:val="32"/>
          <w:u w:val="single"/>
        </w:rPr>
        <w:t>专业技能</w:t>
      </w:r>
    </w:p>
    <w:p w14:paraId="6EE11A86">
      <w:pPr>
        <w:pStyle w:val="13"/>
        <w:numPr>
          <w:ilvl w:val="0"/>
          <w:numId w:val="1"/>
        </w:numPr>
        <w:tabs>
          <w:tab w:val="left" w:pos="575"/>
          <w:tab w:val="left" w:pos="576"/>
        </w:tabs>
        <w:spacing w:before="72" w:after="0" w:line="312" w:lineRule="auto"/>
        <w:ind w:left="840" w:leftChars="0" w:right="0" w:rightChars="0" w:hanging="420" w:firstLineChars="0"/>
        <w:jc w:val="left"/>
        <w:rPr>
          <w:rFonts w:ascii="微软雅黑" w:hAnsi="微软雅黑" w:eastAsia="微软雅黑" w:cs="微软雅黑"/>
          <w:sz w:val="20"/>
        </w:rPr>
      </w:pPr>
      <w:r>
        <w:rPr>
          <w:rFonts w:ascii="微软雅黑" w:hAnsi="微软雅黑" w:eastAsia="微软雅黑" w:cs="微软雅黑"/>
          <w:sz w:val="20"/>
        </w:rPr>
        <w:t>熟悉Vue（Vue2/Vue3）</w:t>
      </w:r>
      <w:r>
        <w:rPr>
          <w:rFonts w:ascii="微软雅黑" w:hAnsi="微软雅黑" w:eastAsia="微软雅黑" w:cs="微软雅黑"/>
          <w:spacing w:val="1"/>
          <w:sz w:val="20"/>
        </w:rPr>
        <w:t xml:space="preserve"> 以及其生态圈，技术接触面广，以 </w:t>
      </w:r>
      <w:r>
        <w:rPr>
          <w:rFonts w:ascii="微软雅黑" w:hAnsi="微软雅黑" w:eastAsia="微软雅黑" w:cs="微软雅黑"/>
          <w:sz w:val="20"/>
        </w:rPr>
        <w:t>JavaScript</w:t>
      </w:r>
      <w:r>
        <w:rPr>
          <w:rFonts w:ascii="微软雅黑" w:hAnsi="微软雅黑" w:eastAsia="微软雅黑" w:cs="微软雅黑"/>
          <w:spacing w:val="5"/>
          <w:sz w:val="20"/>
        </w:rPr>
        <w:t xml:space="preserve"> 作为纵向深度， </w:t>
      </w:r>
      <w:r>
        <w:rPr>
          <w:rFonts w:ascii="微软雅黑" w:hAnsi="微软雅黑" w:eastAsia="微软雅黑" w:cs="微软雅黑"/>
          <w:sz w:val="20"/>
        </w:rPr>
        <w:t>Webpack、Babel、Node</w:t>
      </w:r>
      <w:r>
        <w:rPr>
          <w:rFonts w:ascii="微软雅黑" w:hAnsi="微软雅黑" w:eastAsia="微软雅黑" w:cs="微软雅黑"/>
          <w:spacing w:val="-4"/>
          <w:sz w:val="20"/>
        </w:rPr>
        <w:t xml:space="preserve"> 等前端生</w:t>
      </w:r>
      <w:r>
        <w:rPr>
          <w:rFonts w:ascii="微软雅黑" w:hAnsi="微软雅黑" w:eastAsia="微软雅黑" w:cs="微软雅黑"/>
          <w:sz w:val="20"/>
        </w:rPr>
        <w:t>态作为广度发展；</w:t>
      </w:r>
    </w:p>
    <w:p w14:paraId="12414D3C">
      <w:pPr>
        <w:pStyle w:val="13"/>
        <w:numPr>
          <w:ilvl w:val="0"/>
          <w:numId w:val="2"/>
        </w:numPr>
        <w:tabs>
          <w:tab w:val="left" w:pos="575"/>
          <w:tab w:val="left" w:pos="576"/>
        </w:tabs>
        <w:spacing w:before="73" w:after="0" w:line="312" w:lineRule="auto"/>
        <w:ind w:left="840" w:leftChars="0" w:right="0" w:rightChars="0" w:hanging="420" w:firstLineChars="0"/>
        <w:jc w:val="left"/>
        <w:rPr>
          <w:rFonts w:ascii="微软雅黑" w:hAnsi="微软雅黑" w:eastAsia="微软雅黑" w:cs="微软雅黑"/>
          <w:sz w:val="20"/>
        </w:rPr>
      </w:pPr>
      <w:r>
        <w:rPr>
          <w:rFonts w:hint="eastAsia" w:ascii="微软雅黑" w:hAnsi="微软雅黑" w:eastAsia="微软雅黑" w:cs="微软雅黑"/>
          <w:spacing w:val="11"/>
          <w:sz w:val="20"/>
          <w:lang w:val="en-US" w:eastAsia="zh-CN"/>
        </w:rPr>
        <w:t>熟悉React</w:t>
      </w:r>
      <w:r>
        <w:rPr>
          <w:rFonts w:hint="eastAsia" w:cs="微软雅黑"/>
          <w:spacing w:val="11"/>
          <w:sz w:val="20"/>
          <w:lang w:val="en-US" w:eastAsia="zh-CN"/>
        </w:rPr>
        <w:t>以及Next.js</w:t>
      </w:r>
      <w:r>
        <w:rPr>
          <w:rFonts w:hint="eastAsia" w:ascii="微软雅黑" w:hAnsi="微软雅黑" w:eastAsia="微软雅黑" w:cs="微软雅黑"/>
          <w:spacing w:val="11"/>
          <w:sz w:val="20"/>
          <w:lang w:val="en-US" w:eastAsia="zh-CN"/>
        </w:rPr>
        <w:t>开发，</w:t>
      </w:r>
      <w:r>
        <w:rPr>
          <w:rFonts w:hint="eastAsia" w:ascii="微软雅黑" w:hAnsi="微软雅黑" w:eastAsia="微软雅黑" w:cs="微软雅黑"/>
          <w:sz w:val="20"/>
          <w:szCs w:val="21"/>
        </w:rPr>
        <w:t>包括React Hook等特性，能够灵活运用于项目开发；</w:t>
      </w:r>
    </w:p>
    <w:p w14:paraId="70FA8450">
      <w:pPr>
        <w:pStyle w:val="13"/>
        <w:numPr>
          <w:ilvl w:val="0"/>
          <w:numId w:val="2"/>
        </w:numPr>
        <w:tabs>
          <w:tab w:val="left" w:pos="575"/>
          <w:tab w:val="left" w:pos="576"/>
        </w:tabs>
        <w:spacing w:before="30" w:after="0" w:line="312" w:lineRule="auto"/>
        <w:ind w:left="840" w:leftChars="0" w:right="0" w:rightChars="0" w:hanging="420" w:firstLineChars="0"/>
        <w:jc w:val="left"/>
        <w:rPr>
          <w:rFonts w:ascii="微软雅黑" w:hAnsi="微软雅黑" w:eastAsia="微软雅黑" w:cs="微软雅黑"/>
          <w:sz w:val="20"/>
        </w:rPr>
      </w:pPr>
      <w:r>
        <w:rPr>
          <w:rFonts w:ascii="微软雅黑" w:hAnsi="微软雅黑" w:eastAsia="微软雅黑" w:cs="微软雅黑"/>
          <w:spacing w:val="2"/>
          <w:sz w:val="20"/>
        </w:rPr>
        <w:t xml:space="preserve">主要开发方向为移动端以及 </w:t>
      </w:r>
      <w:r>
        <w:rPr>
          <w:rFonts w:ascii="微软雅黑" w:hAnsi="微软雅黑" w:eastAsia="微软雅黑" w:cs="微软雅黑"/>
          <w:sz w:val="20"/>
        </w:rPr>
        <w:t>PC 端，有一定的服务端开发能力；</w:t>
      </w:r>
    </w:p>
    <w:p w14:paraId="7A96816F">
      <w:pPr>
        <w:pStyle w:val="13"/>
        <w:numPr>
          <w:ilvl w:val="0"/>
          <w:numId w:val="2"/>
        </w:numPr>
        <w:tabs>
          <w:tab w:val="left" w:pos="575"/>
          <w:tab w:val="left" w:pos="576"/>
        </w:tabs>
        <w:spacing w:before="30" w:after="0" w:line="312" w:lineRule="auto"/>
        <w:ind w:left="840" w:leftChars="0" w:right="0" w:rightChars="0" w:hanging="420" w:firstLineChars="0"/>
        <w:jc w:val="left"/>
        <w:rPr>
          <w:rFonts w:ascii="微软雅黑" w:hAnsi="微软雅黑" w:eastAsia="微软雅黑" w:cs="微软雅黑"/>
          <w:sz w:val="20"/>
        </w:rPr>
      </w:pPr>
      <w:r>
        <w:rPr>
          <w:rFonts w:ascii="微软雅黑" w:hAnsi="微软雅黑" w:eastAsia="微软雅黑" w:cs="微软雅黑"/>
          <w:i w:val="0"/>
          <w:strike w:val="0"/>
          <w:spacing w:val="0"/>
          <w:sz w:val="20"/>
          <w:u w:val="none"/>
        </w:rPr>
        <w:t>熟悉H5 开发、对网页性能问题发现与调优有较深的理解；</w:t>
      </w:r>
    </w:p>
    <w:p w14:paraId="70AB79E3">
      <w:pPr>
        <w:pStyle w:val="13"/>
        <w:numPr>
          <w:ilvl w:val="0"/>
          <w:numId w:val="2"/>
        </w:numPr>
        <w:tabs>
          <w:tab w:val="left" w:pos="575"/>
          <w:tab w:val="left" w:pos="576"/>
        </w:tabs>
        <w:spacing w:before="29" w:after="0" w:line="312" w:lineRule="auto"/>
        <w:ind w:left="840" w:leftChars="0" w:right="0" w:rightChars="0" w:hanging="420" w:firstLineChars="0"/>
        <w:jc w:val="left"/>
        <w:rPr>
          <w:rFonts w:ascii="微软雅黑" w:hAnsi="微软雅黑" w:eastAsia="微软雅黑" w:cs="微软雅黑"/>
          <w:sz w:val="20"/>
        </w:rPr>
      </w:pPr>
      <w:r>
        <w:rPr>
          <w:rFonts w:ascii="微软雅黑" w:hAnsi="微软雅黑" w:eastAsia="微软雅黑" w:cs="微软雅黑"/>
          <w:sz w:val="20"/>
        </w:rPr>
        <w:t>熟悉Webpack 配置，了解常用构建优化的方法</w:t>
      </w:r>
      <w:r>
        <w:rPr>
          <w:rFonts w:hint="eastAsia" w:cs="微软雅黑"/>
          <w:sz w:val="20"/>
          <w:lang w:eastAsia="zh-CN"/>
        </w:rPr>
        <w:t>，</w:t>
      </w:r>
      <w:r>
        <w:rPr>
          <w:rFonts w:hint="eastAsia" w:cs="微软雅黑"/>
          <w:sz w:val="20"/>
          <w:lang w:val="en-US" w:eastAsia="zh-CN"/>
        </w:rPr>
        <w:t>对</w:t>
      </w:r>
      <w:r>
        <w:rPr>
          <w:rFonts w:ascii="微软雅黑" w:hAnsi="微软雅黑" w:eastAsia="微软雅黑" w:cs="微软雅黑"/>
          <w:sz w:val="20"/>
        </w:rPr>
        <w:t>模块</w:t>
      </w:r>
      <w:r>
        <w:rPr>
          <w:rFonts w:hint="eastAsia" w:cs="微软雅黑"/>
          <w:sz w:val="20"/>
          <w:lang w:val="en-US" w:eastAsia="zh-CN"/>
        </w:rPr>
        <w:t>化</w:t>
      </w:r>
      <w:r>
        <w:rPr>
          <w:rFonts w:ascii="微软雅黑" w:hAnsi="微软雅黑" w:eastAsia="微软雅黑" w:cs="微软雅黑"/>
          <w:sz w:val="20"/>
        </w:rPr>
        <w:t>/组件化引入、</w:t>
      </w:r>
      <w:r>
        <w:rPr>
          <w:rFonts w:hint="eastAsia" w:cs="微软雅黑"/>
          <w:sz w:val="20"/>
          <w:lang w:val="en-US" w:eastAsia="zh-CN"/>
        </w:rPr>
        <w:t>出入口</w:t>
      </w:r>
      <w:r>
        <w:rPr>
          <w:rFonts w:ascii="微软雅黑" w:hAnsi="微软雅黑" w:eastAsia="微软雅黑" w:cs="微软雅黑"/>
          <w:sz w:val="20"/>
        </w:rPr>
        <w:t>文件配置</w:t>
      </w:r>
      <w:r>
        <w:rPr>
          <w:rFonts w:hint="eastAsia" w:cs="微软雅黑"/>
          <w:sz w:val="20"/>
          <w:lang w:val="en-US" w:eastAsia="zh-CN"/>
        </w:rPr>
        <w:t>有实操经验；</w:t>
      </w:r>
    </w:p>
    <w:p w14:paraId="7BC6E651">
      <w:pPr>
        <w:pStyle w:val="13"/>
        <w:numPr>
          <w:ilvl w:val="0"/>
          <w:numId w:val="2"/>
        </w:numPr>
        <w:pBdr>
          <w:bottom w:val="none" w:color="auto" w:sz="0" w:space="0"/>
        </w:pBdr>
        <w:tabs>
          <w:tab w:val="left" w:pos="575"/>
          <w:tab w:val="left" w:pos="576"/>
        </w:tabs>
        <w:spacing w:before="35" w:after="0" w:line="312" w:lineRule="auto"/>
        <w:ind w:left="840" w:leftChars="0" w:right="0" w:rightChars="0" w:hanging="420" w:firstLineChars="0"/>
        <w:jc w:val="left"/>
        <w:rPr>
          <w:rFonts w:ascii="微软雅黑" w:hAnsi="微软雅黑" w:eastAsia="微软雅黑" w:cs="微软雅黑"/>
          <w:sz w:val="20"/>
        </w:rPr>
      </w:pPr>
      <w:r>
        <w:rPr>
          <w:rFonts w:ascii="微软雅黑" w:hAnsi="微软雅黑" w:eastAsia="微软雅黑" w:cs="微软雅黑"/>
          <w:sz w:val="20"/>
        </w:rPr>
        <w:t>对日志上报方案：页面异常检测与捕获、日志信息过滤与上报有一定的经验；</w:t>
      </w:r>
    </w:p>
    <w:p w14:paraId="23A25BC8">
      <w:pPr>
        <w:pStyle w:val="13"/>
        <w:numPr>
          <w:ilvl w:val="0"/>
          <w:numId w:val="2"/>
        </w:numPr>
        <w:tabs>
          <w:tab w:val="left" w:pos="575"/>
          <w:tab w:val="left" w:pos="576"/>
        </w:tabs>
        <w:spacing w:before="30" w:after="0" w:line="312" w:lineRule="auto"/>
        <w:ind w:left="840" w:leftChars="0" w:right="0" w:rightChars="0" w:hanging="420" w:firstLineChars="0"/>
        <w:jc w:val="left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spacing w:val="24"/>
          <w:sz w:val="20"/>
          <w:lang w:val="en-US" w:eastAsia="zh-CN"/>
        </w:rPr>
        <w:t>2</w:t>
      </w:r>
      <w:r>
        <w:rPr>
          <w:rFonts w:ascii="微软雅黑" w:hAnsi="微软雅黑" w:eastAsia="微软雅黑" w:cs="微软雅黑"/>
          <w:spacing w:val="24"/>
          <w:sz w:val="20"/>
        </w:rPr>
        <w:t xml:space="preserve"> 年 </w:t>
      </w:r>
      <w:r>
        <w:rPr>
          <w:rFonts w:ascii="微软雅黑" w:hAnsi="微软雅黑" w:eastAsia="微软雅黑" w:cs="微软雅黑"/>
          <w:sz w:val="20"/>
        </w:rPr>
        <w:t>Hybrid</w:t>
      </w:r>
      <w:r>
        <w:rPr>
          <w:rFonts w:ascii="微软雅黑" w:hAnsi="微软雅黑" w:eastAsia="微软雅黑" w:cs="微软雅黑"/>
          <w:spacing w:val="-2"/>
          <w:sz w:val="20"/>
        </w:rPr>
        <w:t xml:space="preserve"> </w:t>
      </w:r>
      <w:r>
        <w:rPr>
          <w:rFonts w:ascii="微软雅黑" w:hAnsi="微软雅黑" w:eastAsia="微软雅黑" w:cs="微软雅黑"/>
          <w:sz w:val="20"/>
        </w:rPr>
        <w:t>App 混合开发经验，了解常见开发异常、页面崩溃原因判断；</w:t>
      </w:r>
    </w:p>
    <w:p w14:paraId="419EBF62">
      <w:pPr>
        <w:pStyle w:val="13"/>
        <w:numPr>
          <w:ilvl w:val="0"/>
          <w:numId w:val="2"/>
        </w:numPr>
        <w:tabs>
          <w:tab w:val="left" w:pos="575"/>
          <w:tab w:val="left" w:pos="576"/>
        </w:tabs>
        <w:spacing w:before="30" w:after="0" w:line="312" w:lineRule="auto"/>
        <w:ind w:left="840" w:leftChars="0" w:right="0" w:rightChars="0" w:hanging="420" w:firstLineChars="0"/>
        <w:jc w:val="left"/>
        <w:rPr>
          <w:rFonts w:hint="eastAsia" w:ascii="微软雅黑" w:hAnsi="微软雅黑" w:eastAsia="微软雅黑" w:cs="微软雅黑"/>
          <w:sz w:val="20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lang w:val="en-US" w:eastAsia="zh-CN"/>
        </w:rPr>
        <w:t>熟悉使用 uni-app</w:t>
      </w:r>
      <w:r>
        <w:rPr>
          <w:rFonts w:hint="eastAsia" w:cs="微软雅黑"/>
          <w:sz w:val="20"/>
          <w:lang w:val="en-US" w:eastAsia="zh-CN"/>
        </w:rPr>
        <w:t>/ taro</w:t>
      </w:r>
      <w:r>
        <w:rPr>
          <w:rFonts w:hint="eastAsia" w:ascii="微软雅黑" w:hAnsi="微软雅黑" w:eastAsia="微软雅黑" w:cs="微软雅黑"/>
          <w:sz w:val="20"/>
          <w:lang w:val="en-US" w:eastAsia="zh-CN"/>
        </w:rPr>
        <w:t xml:space="preserve"> 进行项目开发，能够处理小程序 / ios 和 Android 三端兼容性问题；</w:t>
      </w:r>
    </w:p>
    <w:p w14:paraId="481AE5DA">
      <w:pPr>
        <w:pStyle w:val="13"/>
        <w:numPr>
          <w:ilvl w:val="0"/>
          <w:numId w:val="2"/>
        </w:numPr>
        <w:pBdr>
          <w:bottom w:val="none" w:color="auto" w:sz="0" w:space="0"/>
        </w:pBdr>
        <w:spacing w:before="29" w:after="0" w:line="312" w:lineRule="auto"/>
        <w:ind w:left="840" w:leftChars="0" w:right="0" w:rightChars="0" w:hanging="420" w:firstLineChars="0"/>
        <w:jc w:val="left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i w:val="0"/>
          <w:strike w:val="0"/>
          <w:color w:val="000000"/>
          <w:spacing w:val="12"/>
          <w:sz w:val="20"/>
          <w:u w:val="none"/>
        </w:rPr>
        <w:t>使用 Node 写过中间件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20"/>
          <w:u w:val="none"/>
        </w:rPr>
        <w:t>、搭建后端服务；</w:t>
      </w:r>
    </w:p>
    <w:p w14:paraId="5CE77C5E">
      <w:pPr>
        <w:pStyle w:val="13"/>
        <w:numPr>
          <w:ilvl w:val="0"/>
          <w:numId w:val="2"/>
        </w:numPr>
        <w:pBdr>
          <w:bottom w:val="none" w:color="auto" w:sz="0" w:space="0"/>
        </w:pBdr>
        <w:spacing w:before="29" w:after="0" w:line="312" w:lineRule="auto"/>
        <w:ind w:left="840" w:leftChars="0" w:right="0" w:rightChars="0" w:hanging="420" w:firstLineChars="0"/>
        <w:jc w:val="left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2"/>
          <w:sz w:val="20"/>
        </w:rPr>
        <w:t xml:space="preserve">了解 </w:t>
      </w:r>
      <w:r>
        <w:rPr>
          <w:rFonts w:ascii="微软雅黑" w:hAnsi="微软雅黑" w:eastAsia="微软雅黑" w:cs="微软雅黑"/>
          <w:sz w:val="20"/>
        </w:rPr>
        <w:t>Linux</w:t>
      </w:r>
      <w:r>
        <w:rPr>
          <w:rFonts w:ascii="微软雅黑" w:hAnsi="微软雅黑" w:eastAsia="微软雅黑" w:cs="微软雅黑"/>
          <w:spacing w:val="5"/>
          <w:sz w:val="20"/>
        </w:rPr>
        <w:t xml:space="preserve"> 基本操作、</w:t>
      </w:r>
      <w:r>
        <w:rPr>
          <w:rFonts w:ascii="微软雅黑" w:hAnsi="微软雅黑" w:eastAsia="微软雅黑" w:cs="微软雅黑"/>
          <w:sz w:val="20"/>
        </w:rPr>
        <w:t>Nginx</w:t>
      </w:r>
      <w:r>
        <w:rPr>
          <w:rFonts w:ascii="微软雅黑" w:hAnsi="微软雅黑" w:eastAsia="微软雅黑" w:cs="微软雅黑"/>
          <w:spacing w:val="3"/>
          <w:sz w:val="20"/>
        </w:rPr>
        <w:t xml:space="preserve"> 基本服务器配置；</w:t>
      </w:r>
    </w:p>
    <w:p w14:paraId="1A1030E4">
      <w:pPr>
        <w:pStyle w:val="5"/>
        <w:spacing w:before="7" w:line="312" w:lineRule="auto"/>
        <w:ind w:left="0"/>
        <w:rPr>
          <w:rFonts w:ascii="微软雅黑" w:hAnsi="微软雅黑" w:eastAsia="微软雅黑" w:cs="微软雅黑"/>
        </w:rPr>
      </w:pPr>
    </w:p>
    <w:p w14:paraId="1DE35055">
      <w:pPr>
        <w:pStyle w:val="13"/>
        <w:numPr>
          <w:ilvl w:val="0"/>
          <w:numId w:val="0"/>
        </w:numPr>
        <w:tabs>
          <w:tab w:val="left" w:pos="575"/>
          <w:tab w:val="left" w:pos="576"/>
        </w:tabs>
        <w:spacing w:before="30" w:after="0" w:line="312" w:lineRule="auto"/>
        <w:ind w:right="0" w:rightChars="0"/>
        <w:jc w:val="left"/>
        <w:rPr>
          <w:rFonts w:ascii="微软雅黑" w:hAnsi="微软雅黑" w:eastAsia="微软雅黑" w:cs="微软雅黑"/>
          <w:sz w:val="20"/>
        </w:rPr>
      </w:pPr>
    </w:p>
    <w:p w14:paraId="68C81A06">
      <w:pPr>
        <w:pStyle w:val="5"/>
        <w:ind w:left="0"/>
        <w:rPr>
          <w:rFonts w:ascii="Wingdings" w:hAnsi="Wingdings" w:eastAsia="Wingdings"/>
          <w:b/>
          <w:sz w:val="36"/>
        </w:rPr>
      </w:pPr>
    </w:p>
    <w:p w14:paraId="2618B517">
      <w:pPr>
        <w:pStyle w:val="5"/>
        <w:ind w:left="0"/>
        <w:rPr>
          <w:rFonts w:ascii="Wingdings" w:hAnsi="Wingdings" w:eastAsia="Wingdings"/>
          <w:b/>
          <w:sz w:val="36"/>
        </w:rPr>
      </w:pPr>
    </w:p>
    <w:p w14:paraId="30B083A2">
      <w:pPr>
        <w:pStyle w:val="5"/>
        <w:ind w:left="0"/>
        <w:rPr>
          <w:rFonts w:ascii="Wingdings" w:hAnsi="Wingdings" w:eastAsia="Wingdings"/>
          <w:b/>
          <w:sz w:val="36"/>
        </w:rPr>
      </w:pPr>
    </w:p>
    <w:p w14:paraId="4BA89E82">
      <w:pPr>
        <w:pStyle w:val="5"/>
        <w:ind w:left="0"/>
        <w:rPr>
          <w:rFonts w:ascii="Wingdings" w:hAnsi="Wingdings" w:eastAsia="Wingdings"/>
          <w:b/>
          <w:sz w:val="36"/>
        </w:rPr>
      </w:pPr>
    </w:p>
    <w:p w14:paraId="7E7339C4">
      <w:pPr>
        <w:pStyle w:val="5"/>
        <w:ind w:left="0"/>
        <w:rPr>
          <w:rFonts w:ascii="Wingdings" w:hAnsi="Wingdings" w:eastAsia="Wingdings"/>
          <w:b/>
          <w:sz w:val="36"/>
        </w:rPr>
      </w:pPr>
    </w:p>
    <w:p w14:paraId="2BBEB7E7">
      <w:pPr>
        <w:pStyle w:val="5"/>
        <w:pBdr>
          <w:bottom w:val="none" w:color="auto" w:sz="0" w:space="0"/>
        </w:pBdr>
        <w:ind w:left="0"/>
        <w:rPr>
          <w:b/>
          <w:sz w:val="32"/>
          <w:u w:val="single"/>
        </w:rPr>
      </w:pPr>
      <w:r>
        <w:rPr>
          <w:rFonts w:ascii="Wingdings" w:hAnsi="Wingdings" w:eastAsia="Wingdings"/>
          <w:b/>
          <w:sz w:val="36"/>
        </w:rPr>
        <w:t></w:t>
      </w:r>
      <w:r>
        <w:rPr>
          <w:rFonts w:ascii="Times New Roman" w:hAnsi="Times New Roman" w:eastAsia="Times New Roman"/>
          <w:b/>
          <w:spacing w:val="89"/>
          <w:sz w:val="36"/>
        </w:rPr>
        <w:t xml:space="preserve"> </w:t>
      </w:r>
      <w:r>
        <w:rPr>
          <w:b/>
          <w:sz w:val="32"/>
          <w:u w:val="single"/>
        </w:rPr>
        <w:t>工作经历</w:t>
      </w:r>
    </w:p>
    <w:tbl>
      <w:tblPr>
        <w:tblStyle w:val="10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70"/>
        <w:gridCol w:w="3870"/>
        <w:gridCol w:w="3870"/>
      </w:tblGrid>
      <w:tr w14:paraId="0388DFB9">
        <w:trPr>
          <w:trHeight w:val="1074" w:hRule="atLeast"/>
        </w:trPr>
        <w:tc>
          <w:tcPr>
            <w:tcW w:w="3870" w:type="dxa"/>
            <w:vAlign w:val="center"/>
          </w:tcPr>
          <w:p w14:paraId="49EADA0E">
            <w:pPr>
              <w:pStyle w:val="14"/>
              <w:pBdr>
                <w:bottom w:val="none" w:color="auto" w:sz="0" w:space="0"/>
              </w:pBdr>
              <w:spacing w:before="63"/>
              <w:ind w:left="0" w:leftChars="0" w:firstLine="0" w:firstLineChars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深圳环球贸易科技有限公司</w:t>
            </w:r>
          </w:p>
        </w:tc>
        <w:tc>
          <w:tcPr>
            <w:tcW w:w="3870" w:type="dxa"/>
            <w:vAlign w:val="center"/>
          </w:tcPr>
          <w:p w14:paraId="2B74562B">
            <w:pPr>
              <w:jc w:val="center"/>
              <w:rPr>
                <w:sz w:val="24"/>
              </w:rPr>
            </w:pPr>
            <w:r>
              <w:rPr>
                <w:color w:val="808080"/>
                <w:sz w:val="24"/>
              </w:rPr>
              <w:t>高级前端开发</w:t>
            </w:r>
          </w:p>
        </w:tc>
        <w:tc>
          <w:tcPr>
            <w:tcW w:w="3870" w:type="dxa"/>
            <w:vAlign w:val="center"/>
          </w:tcPr>
          <w:p w14:paraId="1930437D">
            <w:pPr>
              <w:pStyle w:val="14"/>
              <w:pBdr>
                <w:bottom w:val="none" w:color="auto" w:sz="0" w:space="0"/>
              </w:pBdr>
              <w:spacing w:before="63"/>
              <w:ind w:left="104"/>
              <w:jc w:val="center"/>
              <w:rPr>
                <w:sz w:val="24"/>
              </w:rPr>
            </w:pPr>
            <w:r>
              <w:rPr>
                <w:color w:val="808080"/>
                <w:sz w:val="24"/>
              </w:rPr>
              <w:t>202</w:t>
            </w:r>
            <w:r>
              <w:rPr>
                <w:rFonts w:hint="eastAsia"/>
                <w:color w:val="808080"/>
                <w:sz w:val="24"/>
                <w:lang w:val="en-US" w:eastAsia="zh-CN"/>
              </w:rPr>
              <w:t>0</w:t>
            </w:r>
            <w:r>
              <w:rPr>
                <w:color w:val="808080"/>
                <w:sz w:val="24"/>
              </w:rPr>
              <w:t>.0</w:t>
            </w:r>
            <w:r>
              <w:rPr>
                <w:rFonts w:hint="eastAsia"/>
                <w:color w:val="808080"/>
                <w:sz w:val="24"/>
                <w:lang w:val="en-US" w:eastAsia="zh-CN"/>
              </w:rPr>
              <w:t>2</w:t>
            </w:r>
            <w:r>
              <w:rPr>
                <w:color w:val="808080"/>
                <w:spacing w:val="8"/>
                <w:sz w:val="24"/>
              </w:rPr>
              <w:t xml:space="preserve"> — 至今</w:t>
            </w:r>
          </w:p>
        </w:tc>
      </w:tr>
      <w:tr w14:paraId="59528CE9">
        <w:trPr>
          <w:trHeight w:val="888" w:hRule="atLeast"/>
        </w:trPr>
        <w:tc>
          <w:tcPr>
            <w:tcW w:w="3870" w:type="dxa"/>
            <w:vAlign w:val="center"/>
          </w:tcPr>
          <w:p w14:paraId="35667DD4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深圳智恒科技有限公司</w:t>
            </w:r>
          </w:p>
        </w:tc>
        <w:tc>
          <w:tcPr>
            <w:tcW w:w="3870" w:type="dxa"/>
            <w:vAlign w:val="center"/>
          </w:tcPr>
          <w:p w14:paraId="089C06F3">
            <w:pPr>
              <w:pStyle w:val="14"/>
              <w:pBdr>
                <w:bottom w:val="none" w:color="auto" w:sz="0" w:space="0"/>
              </w:pBdr>
              <w:ind w:left="0"/>
              <w:jc w:val="center"/>
              <w:rPr>
                <w:sz w:val="24"/>
              </w:rPr>
            </w:pPr>
            <w:r>
              <w:rPr>
                <w:color w:val="808080"/>
                <w:sz w:val="24"/>
              </w:rPr>
              <w:t>前端工程师</w:t>
            </w:r>
          </w:p>
        </w:tc>
        <w:tc>
          <w:tcPr>
            <w:tcW w:w="3870" w:type="dxa"/>
            <w:vAlign w:val="center"/>
          </w:tcPr>
          <w:p w14:paraId="67F7C630">
            <w:pPr>
              <w:pStyle w:val="14"/>
              <w:pBdr>
                <w:bottom w:val="none" w:color="auto" w:sz="0" w:space="0"/>
              </w:pBdr>
              <w:ind w:left="104"/>
              <w:jc w:val="center"/>
              <w:rPr>
                <w:rFonts w:hint="default" w:eastAsia="微软雅黑"/>
                <w:sz w:val="24"/>
                <w:lang w:val="en-US" w:eastAsia="zh-CN"/>
              </w:rPr>
            </w:pPr>
            <w:r>
              <w:rPr>
                <w:color w:val="808080"/>
                <w:sz w:val="24"/>
              </w:rPr>
              <w:t>201</w:t>
            </w:r>
            <w:r>
              <w:rPr>
                <w:rFonts w:hint="eastAsia"/>
                <w:color w:val="808080"/>
                <w:sz w:val="24"/>
                <w:lang w:val="en-US" w:eastAsia="zh-CN"/>
              </w:rPr>
              <w:t>7</w:t>
            </w:r>
            <w:r>
              <w:rPr>
                <w:color w:val="808080"/>
                <w:sz w:val="24"/>
              </w:rPr>
              <w:t>.07</w:t>
            </w:r>
            <w:r>
              <w:rPr>
                <w:color w:val="808080"/>
                <w:spacing w:val="-1"/>
                <w:sz w:val="24"/>
              </w:rPr>
              <w:t xml:space="preserve"> </w:t>
            </w:r>
            <w:r>
              <w:rPr>
                <w:color w:val="808080"/>
                <w:sz w:val="24"/>
              </w:rPr>
              <w:t>—</w:t>
            </w:r>
            <w:r>
              <w:rPr>
                <w:color w:val="808080"/>
                <w:spacing w:val="-1"/>
                <w:sz w:val="24"/>
              </w:rPr>
              <w:t xml:space="preserve"> </w:t>
            </w:r>
            <w:r>
              <w:rPr>
                <w:color w:val="808080"/>
                <w:sz w:val="24"/>
              </w:rPr>
              <w:t>202</w:t>
            </w:r>
            <w:r>
              <w:rPr>
                <w:rFonts w:hint="eastAsia"/>
                <w:color w:val="808080"/>
                <w:sz w:val="24"/>
                <w:lang w:val="en-US" w:eastAsia="zh-CN"/>
              </w:rPr>
              <w:t>0</w:t>
            </w:r>
            <w:r>
              <w:rPr>
                <w:color w:val="808080"/>
                <w:sz w:val="24"/>
              </w:rPr>
              <w:t>.</w:t>
            </w:r>
            <w:r>
              <w:rPr>
                <w:rFonts w:hint="eastAsia"/>
                <w:color w:val="808080"/>
                <w:sz w:val="24"/>
                <w:lang w:val="en-US" w:eastAsia="zh-CN"/>
              </w:rPr>
              <w:t>02</w:t>
            </w:r>
          </w:p>
        </w:tc>
      </w:tr>
    </w:tbl>
    <w:p w14:paraId="5417D27A">
      <w:pPr>
        <w:pStyle w:val="5"/>
        <w:spacing w:before="16"/>
        <w:ind w:left="0"/>
        <w:rPr>
          <w:sz w:val="18"/>
        </w:rPr>
      </w:pPr>
    </w:p>
    <w:p w14:paraId="5F81E4DE">
      <w:pPr>
        <w:pStyle w:val="5"/>
        <w:spacing w:before="6"/>
        <w:ind w:left="0"/>
        <w:rPr>
          <w:sz w:val="12"/>
        </w:rPr>
      </w:pPr>
    </w:p>
    <w:p w14:paraId="462EF9A4">
      <w:pPr>
        <w:pStyle w:val="13"/>
        <w:numPr>
          <w:ilvl w:val="0"/>
          <w:numId w:val="2"/>
        </w:numPr>
        <w:tabs>
          <w:tab w:val="left" w:pos="575"/>
          <w:tab w:val="left" w:pos="576"/>
        </w:tabs>
        <w:spacing w:before="47" w:after="0" w:line="240" w:lineRule="auto"/>
        <w:ind w:left="840" w:leftChars="0" w:right="0" w:rightChars="0" w:hanging="420" w:firstLineChars="0"/>
        <w:jc w:val="left"/>
        <w:rPr>
          <w:rFonts w:ascii="微软雅黑" w:hAnsi="微软雅黑" w:eastAsia="微软雅黑" w:cs="微软雅黑"/>
          <w:sz w:val="21"/>
        </w:rPr>
      </w:pPr>
      <w:r>
        <w:rPr>
          <w:rFonts w:ascii="微软雅黑" w:hAnsi="微软雅黑" w:eastAsia="微软雅黑" w:cs="微软雅黑"/>
          <w:spacing w:val="-1"/>
          <w:sz w:val="21"/>
        </w:rPr>
        <w:t>参与项目需求评审，评估项目排期，拆分功能模块，分配工作任务</w:t>
      </w:r>
    </w:p>
    <w:p w14:paraId="57A835E8">
      <w:pPr>
        <w:pStyle w:val="13"/>
        <w:numPr>
          <w:ilvl w:val="0"/>
          <w:numId w:val="2"/>
        </w:numPr>
        <w:tabs>
          <w:tab w:val="left" w:pos="575"/>
          <w:tab w:val="left" w:pos="576"/>
        </w:tabs>
        <w:spacing w:before="237" w:after="0" w:line="240" w:lineRule="auto"/>
        <w:ind w:left="840" w:leftChars="0" w:right="0" w:rightChars="0" w:hanging="420" w:firstLineChars="0"/>
        <w:jc w:val="left"/>
        <w:rPr>
          <w:rFonts w:ascii="微软雅黑" w:hAnsi="微软雅黑" w:eastAsia="微软雅黑" w:cs="微软雅黑"/>
          <w:sz w:val="21"/>
        </w:rPr>
      </w:pPr>
      <w:r>
        <w:rPr>
          <w:rFonts w:ascii="微软雅黑" w:hAnsi="微软雅黑" w:eastAsia="微软雅黑" w:cs="微软雅黑"/>
          <w:spacing w:val="-1"/>
          <w:sz w:val="21"/>
        </w:rPr>
        <w:t>参与输出项目方案设计，指导项目开发方向以及技术选型，并总结输出项目中涉及到的相关技术文档</w:t>
      </w:r>
    </w:p>
    <w:p w14:paraId="4101A428">
      <w:pPr>
        <w:pStyle w:val="13"/>
        <w:numPr>
          <w:ilvl w:val="0"/>
          <w:numId w:val="2"/>
        </w:numPr>
        <w:pBdr>
          <w:bottom w:val="none" w:color="auto" w:sz="0" w:space="0"/>
        </w:pBdr>
        <w:spacing w:before="237" w:after="0" w:line="240" w:lineRule="auto"/>
        <w:ind w:left="840" w:leftChars="0" w:right="0" w:rightChars="0" w:hanging="420" w:firstLineChars="0"/>
        <w:jc w:val="left"/>
        <w:rPr>
          <w:rFonts w:ascii="微软雅黑" w:hAnsi="微软雅黑" w:eastAsia="微软雅黑" w:cs="微软雅黑"/>
          <w:sz w:val="21"/>
        </w:rPr>
      </w:pPr>
      <w:r>
        <w:rPr>
          <w:rFonts w:hint="eastAsia" w:ascii="微软雅黑" w:hAnsi="微软雅黑" w:eastAsia="微软雅黑" w:cs="微软雅黑"/>
          <w:spacing w:val="3"/>
          <w:sz w:val="21"/>
          <w:lang w:val="en-US" w:eastAsia="zh-CN"/>
        </w:rPr>
        <w:t>参与项目开发，推进5+个版本上线，集成监控系统，使得生产环境异常率降低30%</w:t>
      </w:r>
      <w:r>
        <w:rPr>
          <w:rFonts w:hint="eastAsia" w:ascii="微软雅黑" w:hAnsi="微软雅黑" w:eastAsia="微软雅黑" w:cs="微软雅黑"/>
          <w:spacing w:val="-1"/>
          <w:sz w:val="21"/>
          <w:lang w:eastAsia="zh-CN"/>
        </w:rPr>
        <w:tab/>
      </w:r>
    </w:p>
    <w:p w14:paraId="37DEAE7B">
      <w:pPr>
        <w:pStyle w:val="13"/>
        <w:numPr>
          <w:ilvl w:val="0"/>
          <w:numId w:val="2"/>
        </w:numPr>
        <w:tabs>
          <w:tab w:val="left" w:pos="575"/>
          <w:tab w:val="left" w:pos="576"/>
        </w:tabs>
        <w:spacing w:before="236" w:after="0" w:line="240" w:lineRule="auto"/>
        <w:ind w:left="840" w:leftChars="0" w:right="0" w:rightChars="0" w:hanging="420" w:firstLineChars="0"/>
        <w:jc w:val="left"/>
        <w:rPr>
          <w:rFonts w:ascii="微软雅黑" w:hAnsi="微软雅黑" w:eastAsia="微软雅黑" w:cs="微软雅黑"/>
          <w:sz w:val="21"/>
        </w:rPr>
      </w:pPr>
      <w:r>
        <w:rPr>
          <w:rFonts w:ascii="微软雅黑" w:hAnsi="微软雅黑" w:eastAsia="微软雅黑" w:cs="微软雅黑"/>
          <w:spacing w:val="11"/>
          <w:sz w:val="21"/>
        </w:rPr>
        <w:t xml:space="preserve">负责代码 </w:t>
      </w:r>
      <w:r>
        <w:rPr>
          <w:rFonts w:ascii="微软雅黑" w:hAnsi="微软雅黑" w:eastAsia="微软雅黑" w:cs="微软雅黑"/>
          <w:sz w:val="21"/>
        </w:rPr>
        <w:t>Review</w:t>
      </w:r>
      <w:r>
        <w:rPr>
          <w:rFonts w:ascii="微软雅黑" w:hAnsi="微软雅黑" w:eastAsia="微软雅黑" w:cs="微软雅黑"/>
          <w:spacing w:val="2"/>
          <w:sz w:val="21"/>
        </w:rPr>
        <w:t xml:space="preserve"> 提升业务代码质量</w:t>
      </w:r>
    </w:p>
    <w:p w14:paraId="74C4C682">
      <w:pPr>
        <w:pStyle w:val="13"/>
        <w:numPr>
          <w:ilvl w:val="0"/>
          <w:numId w:val="2"/>
        </w:numPr>
        <w:tabs>
          <w:tab w:val="left" w:pos="575"/>
          <w:tab w:val="left" w:pos="576"/>
        </w:tabs>
        <w:spacing w:before="236" w:after="0" w:line="240" w:lineRule="auto"/>
        <w:ind w:left="840" w:leftChars="0" w:right="0" w:rightChars="0" w:hanging="420" w:firstLineChars="0"/>
        <w:jc w:val="left"/>
        <w:rPr>
          <w:rFonts w:ascii="微软雅黑" w:hAnsi="微软雅黑" w:eastAsia="微软雅黑" w:cs="微软雅黑"/>
          <w:sz w:val="21"/>
        </w:rPr>
      </w:pPr>
      <w:r>
        <w:rPr>
          <w:rFonts w:hint="eastAsia" w:ascii="微软雅黑" w:hAnsi="微软雅黑" w:eastAsia="微软雅黑" w:cs="微软雅黑"/>
          <w:spacing w:val="11"/>
          <w:sz w:val="21"/>
        </w:rPr>
        <w:t>在业务开发的同时，不断进行技术提升，组内分享5次，并输出10余篇技术文档；</w:t>
      </w:r>
    </w:p>
    <w:p w14:paraId="6BE57E50">
      <w:pPr>
        <w:pStyle w:val="13"/>
        <w:numPr>
          <w:ilvl w:val="0"/>
          <w:numId w:val="2"/>
        </w:numPr>
        <w:tabs>
          <w:tab w:val="left" w:pos="575"/>
          <w:tab w:val="left" w:pos="576"/>
        </w:tabs>
        <w:spacing w:before="237" w:after="0" w:line="240" w:lineRule="auto"/>
        <w:ind w:left="840" w:leftChars="0" w:right="0" w:rightChars="0" w:hanging="420" w:firstLineChars="0"/>
        <w:jc w:val="left"/>
        <w:rPr>
          <w:rFonts w:ascii="微软雅黑" w:hAnsi="微软雅黑" w:eastAsia="微软雅黑" w:cs="微软雅黑"/>
          <w:sz w:val="21"/>
        </w:rPr>
      </w:pPr>
      <w:r>
        <w:rPr>
          <w:rFonts w:ascii="微软雅黑" w:hAnsi="微软雅黑" w:eastAsia="微软雅黑" w:cs="微软雅黑"/>
          <w:spacing w:val="-1"/>
          <w:sz w:val="21"/>
        </w:rPr>
        <w:t>关注网页性能，测试性能以及网页优化</w:t>
      </w:r>
    </w:p>
    <w:p w14:paraId="3D76CEA4">
      <w:pPr>
        <w:pStyle w:val="13"/>
        <w:numPr>
          <w:ilvl w:val="0"/>
          <w:numId w:val="2"/>
        </w:numPr>
        <w:tabs>
          <w:tab w:val="left" w:pos="575"/>
          <w:tab w:val="left" w:pos="576"/>
        </w:tabs>
        <w:spacing w:before="237" w:after="0" w:line="240" w:lineRule="auto"/>
        <w:ind w:left="840" w:leftChars="0" w:right="0" w:rightChars="0" w:hanging="420" w:firstLineChars="0"/>
        <w:jc w:val="left"/>
        <w:rPr>
          <w:rFonts w:ascii="微软雅黑" w:hAnsi="微软雅黑" w:eastAsia="微软雅黑" w:cs="微软雅黑"/>
          <w:sz w:val="21"/>
        </w:rPr>
      </w:pPr>
      <w:r>
        <w:rPr>
          <w:rFonts w:ascii="微软雅黑" w:hAnsi="微软雅黑" w:eastAsia="微软雅黑" w:cs="微软雅黑"/>
          <w:sz w:val="21"/>
        </w:rPr>
        <w:t>负责 node 中间层的转发，对接服务端，数据格式的处理</w:t>
      </w:r>
    </w:p>
    <w:p w14:paraId="342C9FD0">
      <w:pPr>
        <w:pStyle w:val="13"/>
        <w:numPr>
          <w:ilvl w:val="0"/>
          <w:numId w:val="2"/>
        </w:numPr>
        <w:tabs>
          <w:tab w:val="left" w:pos="575"/>
          <w:tab w:val="left" w:pos="576"/>
        </w:tabs>
        <w:spacing w:before="237" w:after="0" w:line="240" w:lineRule="auto"/>
        <w:ind w:left="840" w:leftChars="0" w:right="0" w:rightChars="0" w:hanging="420" w:firstLineChars="0"/>
        <w:jc w:val="left"/>
        <w:rPr>
          <w:rFonts w:ascii="微软雅黑" w:hAnsi="微软雅黑" w:eastAsia="微软雅黑" w:cs="微软雅黑"/>
          <w:sz w:val="21"/>
        </w:rPr>
      </w:pPr>
      <w:r>
        <w:rPr>
          <w:rFonts w:ascii="微软雅黑" w:hAnsi="微软雅黑" w:eastAsia="微软雅黑" w:cs="微软雅黑"/>
          <w:sz w:val="21"/>
        </w:rPr>
        <w:t>UI 规范化并推进项目组件化，积累项目组件库，提高复用率同时提升项目开发速度</w:t>
      </w:r>
    </w:p>
    <w:p w14:paraId="1B7C3C9C">
      <w:pPr>
        <w:pStyle w:val="13"/>
        <w:numPr>
          <w:ilvl w:val="0"/>
          <w:numId w:val="2"/>
        </w:numPr>
        <w:tabs>
          <w:tab w:val="left" w:pos="575"/>
          <w:tab w:val="left" w:pos="576"/>
        </w:tabs>
        <w:spacing w:before="237" w:after="0" w:line="240" w:lineRule="auto"/>
        <w:ind w:left="840" w:leftChars="0" w:right="0" w:rightChars="0" w:hanging="420" w:firstLineChars="0"/>
        <w:jc w:val="left"/>
        <w:rPr>
          <w:rFonts w:ascii="微软雅黑" w:hAnsi="微软雅黑" w:eastAsia="微软雅黑" w:cs="微软雅黑"/>
          <w:sz w:val="21"/>
        </w:rPr>
      </w:pPr>
      <w:r>
        <w:rPr>
          <w:rFonts w:ascii="微软雅黑" w:hAnsi="微软雅黑" w:eastAsia="微软雅黑" w:cs="微软雅黑"/>
          <w:sz w:val="21"/>
        </w:rPr>
        <w:t>负责公司内部公共组件的前期架构设计与维护工作</w:t>
      </w:r>
    </w:p>
    <w:p w14:paraId="7693EB14">
      <w:pPr>
        <w:pStyle w:val="5"/>
        <w:spacing w:before="3" w:line="276" w:lineRule="auto"/>
        <w:ind w:left="0"/>
        <w:rPr>
          <w:sz w:val="28"/>
        </w:rPr>
      </w:pPr>
    </w:p>
    <w:p w14:paraId="7E6A7A6A">
      <w:pPr>
        <w:spacing w:before="0" w:line="573" w:lineRule="exact"/>
        <w:ind w:left="155" w:right="0" w:firstLine="0"/>
        <w:jc w:val="left"/>
        <w:rPr>
          <w:b/>
          <w:sz w:val="32"/>
          <w:u w:val="single"/>
        </w:rPr>
      </w:pPr>
      <w:r>
        <w:rPr>
          <w:rFonts w:ascii="Wingdings" w:hAnsi="Wingdings" w:eastAsia="Wingdings"/>
          <w:b/>
          <w:sz w:val="36"/>
        </w:rPr>
        <w:t></w:t>
      </w:r>
      <w:r>
        <w:rPr>
          <w:rFonts w:ascii="Times New Roman" w:hAnsi="Times New Roman" w:eastAsia="Times New Roman"/>
          <w:b/>
          <w:spacing w:val="89"/>
          <w:sz w:val="36"/>
        </w:rPr>
        <w:t xml:space="preserve"> </w:t>
      </w:r>
      <w:r>
        <w:rPr>
          <w:b/>
          <w:sz w:val="32"/>
          <w:u w:val="single"/>
        </w:rPr>
        <w:t>项目经验</w:t>
      </w:r>
    </w:p>
    <w:p w14:paraId="1410634F">
      <w:pPr>
        <w:pBdr>
          <w:bottom w:val="none" w:color="auto" w:sz="0" w:space="0"/>
        </w:pBdr>
        <w:spacing w:before="0" w:line="312" w:lineRule="auto"/>
        <w:ind w:left="155" w:right="0" w:firstLine="0"/>
        <w:jc w:val="left"/>
        <w:rPr>
          <w:b/>
          <w:sz w:val="21"/>
          <w:u w:val="single"/>
        </w:rPr>
      </w:pPr>
    </w:p>
    <w:p w14:paraId="253025E4">
      <w:pPr>
        <w:pStyle w:val="2"/>
        <w:spacing w:line="312" w:lineRule="auto"/>
      </w:pPr>
      <w:r>
        <w:rPr>
          <w:rFonts w:hint="eastAsia"/>
          <w:sz w:val="30"/>
          <w:lang w:val="en-US" w:eastAsia="zh-CN"/>
        </w:rPr>
        <w:t>安全服务平台</w:t>
      </w:r>
      <w:r>
        <w:rPr>
          <w:rFonts w:hint="eastAsia"/>
          <w:sz w:val="30"/>
        </w:rPr>
        <w:t xml:space="preserve"> </w:t>
      </w:r>
      <w:r>
        <w:rPr>
          <w:rFonts w:hint="eastAsia"/>
        </w:rPr>
        <w:t xml:space="preserve">                                                                                  </w:t>
      </w:r>
      <w:r>
        <w:rPr>
          <w:rFonts w:hint="eastAsia"/>
          <w:color w:val="7F7F7F"/>
        </w:rPr>
        <w:t xml:space="preserve"> </w:t>
      </w:r>
    </w:p>
    <w:p w14:paraId="3BFBA085">
      <w:pPr>
        <w:pStyle w:val="5"/>
        <w:spacing w:line="312" w:lineRule="auto"/>
        <w:ind w:left="155" w:right="162"/>
        <w:jc w:val="both"/>
      </w:pPr>
      <w:r>
        <w:rPr>
          <w:b/>
        </w:rPr>
        <w:t>项目描述</w:t>
      </w:r>
      <w:r>
        <w:rPr>
          <w:spacing w:val="-1"/>
        </w:rPr>
        <w:t>：</w:t>
      </w:r>
      <w:r>
        <w:rPr>
          <w:rFonts w:hint="eastAsia"/>
          <w:spacing w:val="-1"/>
          <w:lang w:val="en-US" w:eastAsia="zh-CN"/>
        </w:rPr>
        <w:t>为了解决公司技术外泄的风险和同事们的复盘和学习的习惯，</w:t>
      </w:r>
      <w:r>
        <w:rPr>
          <w:rFonts w:hint="eastAsia" w:ascii="微软雅黑" w:hAnsi="微软雅黑" w:eastAsia="微软雅黑" w:cs="微软雅黑"/>
          <w:b w:val="0"/>
          <w:bCs w:val="0"/>
          <w:szCs w:val="21"/>
        </w:rPr>
        <w:t>专为公司内部设计的知识库系统</w:t>
      </w:r>
      <w:r>
        <w:rPr>
          <w:rFonts w:hint="eastAsia"/>
          <w:spacing w:val="-1"/>
          <w:lang w:val="en-US" w:eastAsia="zh-CN"/>
        </w:rPr>
        <w:t>。</w:t>
      </w:r>
      <w:r>
        <w:rPr>
          <w:rFonts w:hint="eastAsia" w:ascii="微软雅黑" w:hAnsi="微软雅黑" w:eastAsia="微软雅黑" w:cs="微软雅黑"/>
          <w:b w:val="0"/>
          <w:bCs w:val="0"/>
          <w:szCs w:val="21"/>
        </w:rPr>
        <w:t>在该项目中</w:t>
      </w:r>
      <w:r>
        <w:rPr>
          <w:rFonts w:hint="eastAsia" w:ascii="微软雅黑" w:hAnsi="微软雅黑" w:eastAsia="微软雅黑" w:cs="微软雅黑"/>
          <w:b/>
          <w:bCs/>
          <w:szCs w:val="21"/>
        </w:rPr>
        <w:t>承担主程角色</w:t>
      </w:r>
      <w:r>
        <w:rPr>
          <w:rFonts w:hint="eastAsia" w:ascii="微软雅黑" w:hAnsi="微软雅黑" w:eastAsia="微软雅黑" w:cs="微软雅黑"/>
          <w:b/>
          <w:bCs/>
          <w:szCs w:val="21"/>
          <w:lang w:val="en-US" w:eastAsia="zh-CN"/>
        </w:rPr>
        <w:t>，</w:t>
      </w:r>
      <w:r>
        <w:rPr>
          <w:rFonts w:ascii="微软雅黑" w:hAnsi="微软雅黑" w:eastAsia="微软雅黑" w:cs="微软雅黑"/>
          <w:b w:val="0"/>
          <w:i w:val="0"/>
          <w:strike w:val="0"/>
          <w:spacing w:val="0"/>
          <w:u w:val="none"/>
        </w:rPr>
        <w:t>带领团队负责研发前期知识库平台的项目框架的搭建和开发。允许每位同学创建属于个人知识库，有效地防范了公司</w:t>
      </w:r>
      <w:r>
        <w:rPr>
          <w:rFonts w:hint="eastAsia" w:ascii="微软雅黑" w:hAnsi="微软雅黑" w:eastAsia="微软雅黑" w:cs="微软雅黑"/>
          <w:b w:val="0"/>
          <w:bCs w:val="0"/>
          <w:szCs w:val="21"/>
        </w:rPr>
        <w:t>技术外泄的风险。</w:t>
      </w:r>
    </w:p>
    <w:p w14:paraId="50E5B5F5">
      <w:pPr>
        <w:pStyle w:val="4"/>
        <w:spacing w:before="36" w:line="312" w:lineRule="auto"/>
        <w:rPr>
          <w:rFonts w:hint="eastAsia" w:cs="微软雅黑"/>
          <w:b w:val="0"/>
          <w:bCs w:val="0"/>
          <w:szCs w:val="21"/>
          <w:highlight w:val="none"/>
          <w:lang w:eastAsia="zh-CN"/>
        </w:rPr>
      </w:pPr>
      <w:r>
        <w:rPr>
          <w:b/>
          <w:spacing w:val="-2"/>
        </w:rPr>
        <w:t>项目职责</w:t>
      </w:r>
      <w:r>
        <w:rPr>
          <w:spacing w:val="-4"/>
        </w:rPr>
        <w:t>：</w:t>
      </w:r>
      <w:r>
        <w:rPr>
          <w:rFonts w:hint="eastAsia"/>
          <w:b w:val="0"/>
          <w:bCs w:val="0"/>
          <w:spacing w:val="-4"/>
        </w:rPr>
        <w:t>搭建项目脚手架并对基础库、组件进行封装，并且达到复用效果；</w:t>
      </w:r>
      <w:r>
        <w:rPr>
          <w:rFonts w:hint="eastAsia" w:cs="微软雅黑"/>
          <w:b w:val="0"/>
          <w:bCs w:val="0"/>
          <w:szCs w:val="21"/>
          <w:highlight w:val="none"/>
          <w:lang w:eastAsia="zh-CN"/>
        </w:rPr>
        <w:t>抽取公共正则、节流防抖等工具方法，保证项目复用内容保持一致，便于维护；使用node中间层处理代理，转发、数据处理等操作；二次封装axios统一拦截方法，实现接口错误统一处理，便于维护；</w:t>
      </w:r>
    </w:p>
    <w:p w14:paraId="622EE32B">
      <w:pPr>
        <w:pStyle w:val="4"/>
        <w:spacing w:before="36" w:line="312" w:lineRule="auto"/>
        <w:rPr>
          <w:b w:val="0"/>
        </w:rPr>
      </w:pPr>
      <w:r>
        <w:rPr>
          <w:spacing w:val="-1"/>
        </w:rPr>
        <w:t>工作亮点</w:t>
      </w:r>
      <w:r>
        <w:rPr>
          <w:b w:val="0"/>
        </w:rPr>
        <w:t>：</w:t>
      </w:r>
    </w:p>
    <w:p w14:paraId="1DDD0333">
      <w:pPr>
        <w:pStyle w:val="13"/>
        <w:numPr>
          <w:ilvl w:val="0"/>
          <w:numId w:val="3"/>
        </w:numPr>
        <w:tabs>
          <w:tab w:val="left" w:pos="808"/>
        </w:tabs>
        <w:spacing w:before="0" w:after="0" w:line="312" w:lineRule="auto"/>
        <w:ind w:left="575" w:right="161" w:firstLine="0"/>
        <w:jc w:val="left"/>
        <w:rPr>
          <w:sz w:val="21"/>
        </w:rPr>
      </w:pPr>
      <w:r>
        <w:rPr>
          <w:rFonts w:hint="eastAsia"/>
          <w:spacing w:val="10"/>
          <w:sz w:val="21"/>
          <w:lang w:val="en-US" w:eastAsia="zh-CN"/>
        </w:rPr>
        <w:t>由于 Echarts 数据量过大造成页面卡顿的问题，将LCP 从</w:t>
      </w:r>
      <w:r>
        <w:rPr>
          <w:rFonts w:hint="eastAsia" w:ascii="微软雅黑" w:hAnsi="微软雅黑" w:eastAsia="微软雅黑" w:cs="微软雅黑"/>
          <w:b w:val="0"/>
          <w:bCs w:val="0"/>
          <w:szCs w:val="21"/>
          <w:lang w:val="en-US" w:eastAsia="zh-CN"/>
        </w:rPr>
        <w:t>6秒</w:t>
      </w:r>
      <w:r>
        <w:rPr>
          <w:rFonts w:hint="eastAsia" w:cs="微软雅黑"/>
          <w:b w:val="0"/>
          <w:bCs w:val="0"/>
          <w:szCs w:val="21"/>
          <w:lang w:val="en-US" w:eastAsia="zh-CN"/>
        </w:rPr>
        <w:t>优化到1</w:t>
      </w:r>
      <w:r>
        <w:rPr>
          <w:rFonts w:hint="eastAsia" w:ascii="微软雅黑" w:hAnsi="微软雅黑" w:eastAsia="微软雅黑" w:cs="微软雅黑"/>
          <w:b w:val="0"/>
          <w:bCs w:val="0"/>
          <w:szCs w:val="21"/>
          <w:lang w:val="en-US" w:eastAsia="zh-CN"/>
        </w:rPr>
        <w:t>.5秒；</w:t>
      </w:r>
    </w:p>
    <w:p w14:paraId="01917346">
      <w:pPr>
        <w:pStyle w:val="13"/>
        <w:numPr>
          <w:ilvl w:val="0"/>
          <w:numId w:val="3"/>
        </w:numPr>
        <w:tabs>
          <w:tab w:val="left" w:pos="808"/>
        </w:tabs>
        <w:spacing w:before="0" w:after="0" w:line="312" w:lineRule="auto"/>
        <w:ind w:left="575" w:right="161" w:firstLine="0"/>
        <w:jc w:val="left"/>
        <w:rPr>
          <w:sz w:val="21"/>
        </w:rPr>
      </w:pPr>
      <w:r>
        <w:rPr>
          <w:rFonts w:hint="eastAsia"/>
          <w:spacing w:val="2"/>
          <w:sz w:val="21"/>
          <w:lang w:val="en-US" w:eastAsia="zh-CN"/>
        </w:rPr>
        <w:t>因为项目存在较多的本地缓存的case，编写了一个的sdk，使用者可以不用编写过多的重复代码，方便统一的项目代码管理，解决代码冗余问题；</w:t>
      </w:r>
    </w:p>
    <w:p w14:paraId="4FA6578D">
      <w:pPr>
        <w:pStyle w:val="13"/>
        <w:numPr>
          <w:ilvl w:val="0"/>
          <w:numId w:val="3"/>
        </w:numPr>
        <w:tabs>
          <w:tab w:val="left" w:pos="808"/>
        </w:tabs>
        <w:spacing w:before="0" w:after="0" w:line="312" w:lineRule="auto"/>
        <w:ind w:left="575" w:right="161" w:firstLine="0"/>
        <w:jc w:val="left"/>
        <w:rPr>
          <w:sz w:val="21"/>
        </w:rPr>
      </w:pPr>
      <w:r>
        <w:rPr>
          <w:rFonts w:hint="eastAsia" w:ascii="微软雅黑" w:hAnsi="微软雅黑" w:eastAsia="微软雅黑" w:cs="微软雅黑"/>
          <w:b w:val="0"/>
          <w:bCs w:val="0"/>
          <w:szCs w:val="21"/>
          <w:highlight w:val="none"/>
        </w:rPr>
        <w:t>分析并解决知识库平台首屏加载时间过长的问题，并结合chrome工具分析性能数据，实现加载时间缩短30%</w:t>
      </w:r>
      <w:r>
        <w:rPr>
          <w:rFonts w:hint="eastAsia" w:cs="微软雅黑"/>
          <w:b w:val="0"/>
          <w:bCs w:val="0"/>
          <w:szCs w:val="21"/>
          <w:highlight w:val="none"/>
          <w:lang w:eastAsia="zh-CN"/>
        </w:rPr>
        <w:t>；</w:t>
      </w:r>
    </w:p>
    <w:p w14:paraId="2B2F50F3">
      <w:pPr>
        <w:pStyle w:val="5"/>
        <w:spacing w:before="16" w:line="312" w:lineRule="auto"/>
        <w:ind w:left="155"/>
        <w:rPr>
          <w:spacing w:val="-1"/>
        </w:rPr>
      </w:pPr>
      <w:r>
        <w:rPr>
          <w:b/>
          <w:spacing w:val="-2"/>
        </w:rPr>
        <w:t>相关技术</w:t>
      </w:r>
      <w:r>
        <w:rPr>
          <w:spacing w:val="-2"/>
        </w:rPr>
        <w:t>：</w:t>
      </w:r>
      <w:r>
        <w:rPr>
          <w:rFonts w:hint="eastAsia"/>
          <w:spacing w:val="-2"/>
        </w:rPr>
        <w:t>React + React-router + Echarts + Eslint</w:t>
      </w:r>
      <w:r>
        <w:rPr>
          <w:rFonts w:hint="eastAsia"/>
          <w:spacing w:val="-2"/>
          <w:lang w:eastAsia="zh-CN"/>
        </w:rPr>
        <w:t>、</w:t>
      </w:r>
      <w:r>
        <w:rPr>
          <w:spacing w:val="-1"/>
        </w:rPr>
        <w:t>Axios、Webpack、Nodejs、ES6、Nginx</w:t>
      </w:r>
    </w:p>
    <w:p w14:paraId="7ECD97AC">
      <w:pPr>
        <w:pStyle w:val="5"/>
        <w:spacing w:before="16" w:line="312" w:lineRule="auto"/>
        <w:ind w:left="0"/>
        <w:rPr>
          <w:spacing w:val="-1"/>
        </w:rPr>
      </w:pPr>
      <w:r>
        <w:rPr>
          <w:spacing w:val="-1"/>
        </w:rPr>
        <w:t xml:space="preserve">  </w:t>
      </w:r>
    </w:p>
    <w:p w14:paraId="39CA689E">
      <w:pPr>
        <w:pStyle w:val="2"/>
        <w:spacing w:line="312" w:lineRule="auto"/>
        <w:ind w:left="0"/>
        <w:rPr>
          <w:rFonts w:hint="eastAsia"/>
          <w:sz w:val="30"/>
        </w:rPr>
      </w:pPr>
    </w:p>
    <w:p w14:paraId="77A26AEA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/>
          <w:color w:val="7F7F7F"/>
        </w:rPr>
      </w:pPr>
      <w:r>
        <w:rPr>
          <w:rFonts w:ascii="helvetica neue" w:hAnsi="helvetica neue" w:eastAsia="helvetica neue" w:cs="helvetica neue"/>
          <w:color w:val="000000"/>
          <w:kern w:val="0"/>
          <w:sz w:val="26"/>
          <w:szCs w:val="26"/>
          <w:lang w:val="en-US" w:eastAsia="zh-CN" w:bidi="ar"/>
        </w:rPr>
        <w:t>GoGlobal</w:t>
      </w:r>
      <w:r>
        <w:rPr>
          <w:rFonts w:hint="eastAsia"/>
          <w:sz w:val="30"/>
        </w:rPr>
        <w:t xml:space="preserve">商城  </w:t>
      </w:r>
      <w:r>
        <w:rPr>
          <w:rFonts w:hint="eastAsia"/>
        </w:rPr>
        <w:t xml:space="preserve">                                                                                                      </w:t>
      </w:r>
    </w:p>
    <w:p w14:paraId="5AB19DEB">
      <w:pPr>
        <w:pStyle w:val="5"/>
        <w:spacing w:line="312" w:lineRule="auto"/>
        <w:ind w:left="155"/>
      </w:pPr>
      <w:r>
        <w:rPr>
          <w:b/>
        </w:rPr>
        <w:t>项目描述</w:t>
      </w:r>
      <w:r>
        <w:rPr>
          <w:spacing w:val="2"/>
        </w:rPr>
        <w:t>：</w:t>
      </w:r>
      <w:r>
        <w:rPr>
          <w:rFonts w:hint="eastAsia"/>
          <w:spacing w:val="2"/>
        </w:rPr>
        <w:t>该项目主要面向用户是海外用的一种千人千面移动端商城，在该项目中主要在美国、德国、英国、澳大利亚、加拿大、法国、意大利、日本和香港均有站点，年交易额超过 15 亿。</w:t>
      </w:r>
    </w:p>
    <w:p w14:paraId="68AA2AB5">
      <w:pPr>
        <w:pStyle w:val="5"/>
        <w:spacing w:before="17" w:line="312" w:lineRule="auto"/>
        <w:ind w:left="155" w:right="161"/>
      </w:pPr>
      <w:r>
        <w:rPr>
          <w:b/>
        </w:rPr>
        <w:t>项目职责</w:t>
      </w:r>
      <w:r>
        <w:rPr>
          <w:spacing w:val="5"/>
        </w:rPr>
        <w:t>：</w:t>
      </w:r>
      <w:r>
        <w:rPr>
          <w:rFonts w:hint="eastAsia"/>
          <w:spacing w:val="5"/>
        </w:rPr>
        <w:t>通过搭建脚手架、优化公共组件和框架方面，提高项目开发效率和代码质量；由于项目类似组件很多，存在重复造轮子，梳理项目中有 20+ 类似组件，抽象公共能力，整体包体积减少 5%，研发提效约 30%；</w:t>
      </w:r>
    </w:p>
    <w:p w14:paraId="715FFF81">
      <w:pPr>
        <w:pStyle w:val="4"/>
        <w:spacing w:line="312" w:lineRule="auto"/>
        <w:rPr>
          <w:b w:val="0"/>
        </w:rPr>
      </w:pPr>
      <w:r>
        <w:rPr>
          <w:spacing w:val="-1"/>
        </w:rPr>
        <w:t>工作亮点</w:t>
      </w:r>
      <w:r>
        <w:rPr>
          <w:b w:val="0"/>
        </w:rPr>
        <w:t>：</w:t>
      </w:r>
    </w:p>
    <w:p w14:paraId="059D1C29">
      <w:pPr>
        <w:pStyle w:val="13"/>
        <w:numPr>
          <w:ilvl w:val="0"/>
          <w:numId w:val="4"/>
        </w:numPr>
        <w:tabs>
          <w:tab w:val="left" w:pos="808"/>
        </w:tabs>
        <w:spacing w:before="11" w:after="0" w:line="312" w:lineRule="auto"/>
        <w:ind w:left="575" w:leftChars="0" w:right="0" w:rightChars="0" w:hanging="233" w:firstLineChars="0"/>
        <w:jc w:val="left"/>
        <w:rPr>
          <w:sz w:val="21"/>
        </w:rPr>
      </w:pPr>
      <w:r>
        <w:rPr>
          <w:rFonts w:hint="eastAsia"/>
          <w:spacing w:val="-1"/>
          <w:sz w:val="21"/>
        </w:rPr>
        <w:t>编写统一的 css 变量样式规则，便于样式统一管理；</w:t>
      </w:r>
    </w:p>
    <w:p w14:paraId="78E3921C">
      <w:pPr>
        <w:pStyle w:val="13"/>
        <w:numPr>
          <w:ilvl w:val="0"/>
          <w:numId w:val="4"/>
        </w:numPr>
        <w:tabs>
          <w:tab w:val="left" w:pos="808"/>
        </w:tabs>
        <w:spacing w:before="11" w:after="0" w:line="312" w:lineRule="auto"/>
        <w:ind w:left="575" w:leftChars="0" w:right="0" w:rightChars="0" w:hanging="233" w:firstLineChars="0"/>
        <w:jc w:val="left"/>
        <w:rPr>
          <w:sz w:val="21"/>
        </w:rPr>
      </w:pPr>
      <w:r>
        <w:rPr>
          <w:rFonts w:hint="eastAsia"/>
          <w:spacing w:val="6"/>
          <w:sz w:val="21"/>
        </w:rPr>
        <w:t>根据项目需要，合理配置eslint校验规则，编写规范化的代码；</w:t>
      </w:r>
    </w:p>
    <w:p w14:paraId="1D28B9F7">
      <w:pPr>
        <w:pStyle w:val="13"/>
        <w:numPr>
          <w:ilvl w:val="0"/>
          <w:numId w:val="4"/>
        </w:numPr>
        <w:tabs>
          <w:tab w:val="left" w:pos="808"/>
        </w:tabs>
        <w:spacing w:before="12" w:after="0" w:line="312" w:lineRule="auto"/>
        <w:ind w:left="575" w:leftChars="0" w:right="0" w:rightChars="0" w:hanging="233" w:firstLineChars="0"/>
        <w:jc w:val="left"/>
        <w:rPr>
          <w:sz w:val="21"/>
        </w:rPr>
      </w:pPr>
      <w:r>
        <w:rPr>
          <w:rFonts w:hint="eastAsia"/>
          <w:sz w:val="21"/>
        </w:rPr>
        <w:t>工具库维护：集成 loadsh 工具库，二次封装 memoize 方法，clipboard 复制拷贝功能实现、moment.js 时间转换工具等；</w:t>
      </w:r>
    </w:p>
    <w:p w14:paraId="12CA747C">
      <w:pPr>
        <w:pStyle w:val="13"/>
        <w:numPr>
          <w:ilvl w:val="0"/>
          <w:numId w:val="4"/>
        </w:numPr>
        <w:tabs>
          <w:tab w:val="left" w:pos="931"/>
        </w:tabs>
        <w:spacing w:before="0" w:after="0" w:line="312" w:lineRule="auto"/>
        <w:ind w:left="575" w:leftChars="0" w:right="0" w:rightChars="0" w:hanging="233" w:firstLineChars="0"/>
        <w:jc w:val="left"/>
        <w:rPr>
          <w:sz w:val="21"/>
        </w:rPr>
      </w:pPr>
      <w:r>
        <w:rPr>
          <w:rFonts w:hint="eastAsia"/>
          <w:sz w:val="21"/>
        </w:rPr>
        <w:t>使用 chrome memory 进行内存监控，及时清除大体积数据及无用闭包，防止内存泄漏；优化大体积数据加载时的渲染；</w:t>
      </w:r>
    </w:p>
    <w:p w14:paraId="6A8C176B">
      <w:pPr>
        <w:pStyle w:val="5"/>
        <w:pBdr>
          <w:bottom w:val="none" w:color="auto" w:sz="0" w:space="0"/>
        </w:pBdr>
        <w:spacing w:line="312" w:lineRule="auto"/>
        <w:ind w:left="155"/>
        <w:rPr>
          <w:spacing w:val="-1"/>
          <w:sz w:val="21"/>
        </w:rPr>
      </w:pPr>
      <w:r>
        <w:rPr>
          <w:b/>
          <w:spacing w:val="-2"/>
        </w:rPr>
        <w:t>相关技术</w:t>
      </w:r>
      <w:r>
        <w:rPr>
          <w:spacing w:val="-2"/>
        </w:rPr>
        <w:t>：</w:t>
      </w:r>
      <w:r>
        <w:rPr>
          <w:spacing w:val="-2"/>
          <w:sz w:val="21"/>
        </w:rPr>
        <w:t>Vue</w:t>
      </w:r>
      <w:r>
        <w:rPr>
          <w:rFonts w:hint="eastAsia"/>
          <w:spacing w:val="-2"/>
          <w:sz w:val="21"/>
          <w:lang w:val="en-US" w:eastAsia="zh-CN"/>
        </w:rPr>
        <w:t>3</w:t>
      </w:r>
      <w:r>
        <w:rPr>
          <w:spacing w:val="-1"/>
          <w:sz w:val="21"/>
        </w:rPr>
        <w:t>、</w:t>
      </w:r>
      <w:r>
        <w:rPr>
          <w:rFonts w:hint="eastAsia"/>
          <w:spacing w:val="-1"/>
          <w:sz w:val="21"/>
        </w:rPr>
        <w:t>Vue-Router、Axios</w:t>
      </w:r>
      <w:r>
        <w:rPr>
          <w:spacing w:val="-1"/>
          <w:sz w:val="21"/>
        </w:rPr>
        <w:t>、V</w:t>
      </w:r>
      <w:r>
        <w:rPr>
          <w:rFonts w:hint="eastAsia" w:ascii="微软雅黑" w:hAnsi="微软雅黑" w:eastAsia="微软雅黑" w:cs="微软雅黑"/>
          <w:sz w:val="21"/>
          <w:szCs w:val="21"/>
        </w:rPr>
        <w:t>ant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 xml:space="preserve"> </w:t>
      </w:r>
      <w:r>
        <w:rPr>
          <w:rFonts w:hint="eastAsia" w:cs="微软雅黑"/>
          <w:sz w:val="21"/>
          <w:szCs w:val="21"/>
          <w:lang w:val="en-US" w:eastAsia="zh-CN"/>
        </w:rPr>
        <w:t>、P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0"/>
          <w:lang w:val="en-US" w:eastAsia="zh-CN" w:bidi="ar"/>
        </w:rPr>
        <w:t xml:space="preserve">rettier </w:t>
      </w:r>
      <w:r>
        <w:rPr>
          <w:rFonts w:hint="eastAsia" w:cs="微软雅黑"/>
          <w:color w:val="000000"/>
          <w:kern w:val="0"/>
          <w:sz w:val="21"/>
          <w:szCs w:val="20"/>
          <w:lang w:val="en-US" w:eastAsia="zh-CN" w:bidi="ar"/>
        </w:rPr>
        <w:t>、</w:t>
      </w:r>
      <w:r>
        <w:rPr>
          <w:spacing w:val="-1"/>
          <w:sz w:val="21"/>
        </w:rPr>
        <w:t>Webpack、Nodejs、ES6</w:t>
      </w:r>
    </w:p>
    <w:p w14:paraId="63529902">
      <w:pPr>
        <w:pStyle w:val="5"/>
        <w:spacing w:line="312" w:lineRule="auto"/>
        <w:ind w:left="155"/>
        <w:rPr>
          <w:spacing w:val="-1"/>
          <w:sz w:val="21"/>
        </w:rPr>
      </w:pPr>
    </w:p>
    <w:p w14:paraId="2382CE8F">
      <w:pPr>
        <w:pStyle w:val="5"/>
        <w:spacing w:line="312" w:lineRule="auto"/>
        <w:ind w:left="0"/>
        <w:rPr>
          <w:spacing w:val="-1"/>
          <w:sz w:val="21"/>
        </w:rPr>
      </w:pPr>
    </w:p>
    <w:p w14:paraId="511B504B">
      <w:pPr>
        <w:pStyle w:val="5"/>
        <w:spacing w:line="312" w:lineRule="auto"/>
        <w:ind w:left="0"/>
        <w:rPr>
          <w:spacing w:val="-1"/>
          <w:sz w:val="21"/>
        </w:rPr>
      </w:pPr>
    </w:p>
    <w:p w14:paraId="4B3E435D">
      <w:pPr>
        <w:pStyle w:val="2"/>
        <w:spacing w:line="312" w:lineRule="auto"/>
        <w:rPr>
          <w:strike w:val="0"/>
          <w:sz w:val="30"/>
        </w:rPr>
      </w:pPr>
      <w:r>
        <w:rPr>
          <w:rFonts w:hint="eastAsia"/>
          <w:strike w:val="0"/>
          <w:sz w:val="30"/>
          <w:lang w:val="en-US" w:eastAsia="zh-CN"/>
        </w:rPr>
        <w:t>某</w:t>
      </w:r>
      <w:r>
        <w:rPr>
          <w:rFonts w:hint="eastAsia"/>
          <w:sz w:val="30"/>
          <w:lang w:val="en-US" w:eastAsia="zh-CN"/>
        </w:rPr>
        <w:t>某</w:t>
      </w:r>
      <w:r>
        <w:rPr>
          <w:rFonts w:hint="eastAsia"/>
          <w:strike w:val="0"/>
          <w:sz w:val="30"/>
          <w:lang w:val="en-US" w:eastAsia="zh-CN"/>
        </w:rPr>
        <w:t xml:space="preserve">充电桩 </w:t>
      </w:r>
      <w:r>
        <w:rPr>
          <w:rFonts w:hint="eastAsia"/>
          <w:strike w:val="0"/>
          <w:sz w:val="30"/>
        </w:rPr>
        <w:t>小程序</w:t>
      </w:r>
    </w:p>
    <w:p w14:paraId="3F866482">
      <w:pPr>
        <w:pStyle w:val="5"/>
        <w:spacing w:line="312" w:lineRule="auto"/>
        <w:ind w:left="155" w:right="162"/>
        <w:jc w:val="both"/>
        <w:rPr>
          <w:rFonts w:hint="eastAsia" w:ascii="微软雅黑" w:hAnsi="微软雅黑" w:eastAsia="微软雅黑" w:cs="微软雅黑"/>
          <w:strike w:val="0"/>
          <w:sz w:val="21"/>
        </w:rPr>
      </w:pPr>
      <w:r>
        <w:rPr>
          <w:b/>
          <w:strike w:val="0"/>
          <w:sz w:val="21"/>
        </w:rPr>
        <w:t>项目描述</w:t>
      </w:r>
      <w:r>
        <w:rPr>
          <w:strike w:val="0"/>
          <w:spacing w:val="-1"/>
          <w:sz w:val="21"/>
        </w:rPr>
        <w:t>：</w:t>
      </w:r>
      <w:r>
        <w:rPr>
          <w:rFonts w:hint="eastAsia"/>
          <w:strike w:val="0"/>
          <w:spacing w:val="-1"/>
          <w:sz w:val="21"/>
          <w:lang w:val="en-US" w:eastAsia="zh-CN"/>
        </w:rPr>
        <w:t>某某充电桩</w:t>
      </w:r>
      <w:r>
        <w:rPr>
          <w:rFonts w:hint="eastAsia" w:ascii="微软雅黑" w:hAnsi="微软雅黑" w:eastAsia="微软雅黑" w:cs="微软雅黑"/>
          <w:i w:val="0"/>
          <w:strike w:val="0"/>
          <w:color w:val="0D0D0D"/>
          <w:spacing w:val="0"/>
          <w:sz w:val="21"/>
          <w:u w:val="none"/>
          <w:shd w:val="clear" w:color="auto" w:fill="FFFFFF"/>
        </w:rPr>
        <w:t>小程序是一个为用户提供线下充电桩服务的平台。该小程序允许用户查看附近充电桩的位置、可用功率和价格信息，并且能够根据需求选择合适的充电桩进行充电。充电桩的价格根据充电功率和其他因素有所不同，用户可以根据自己的需求和预算进行选择。</w:t>
      </w:r>
    </w:p>
    <w:p w14:paraId="04F8CDE1">
      <w:pPr>
        <w:pStyle w:val="4"/>
        <w:spacing w:before="36" w:line="312" w:lineRule="auto"/>
        <w:rPr>
          <w:rFonts w:hint="eastAsia" w:cs="微软雅黑"/>
          <w:b w:val="0"/>
          <w:bCs w:val="0"/>
          <w:strike w:val="0"/>
          <w:sz w:val="21"/>
          <w:szCs w:val="21"/>
          <w:highlight w:val="none"/>
          <w:lang w:eastAsia="zh-CN"/>
        </w:rPr>
      </w:pPr>
      <w:r>
        <w:rPr>
          <w:b/>
          <w:strike w:val="0"/>
          <w:spacing w:val="-2"/>
          <w:sz w:val="21"/>
        </w:rPr>
        <w:t>项目职责</w:t>
      </w:r>
      <w:r>
        <w:rPr>
          <w:strike w:val="0"/>
          <w:spacing w:val="-4"/>
          <w:sz w:val="21"/>
        </w:rPr>
        <w:t>：</w:t>
      </w:r>
      <w:r>
        <w:rPr>
          <w:b w:val="0"/>
          <w:strike w:val="0"/>
          <w:spacing w:val="-4"/>
          <w:sz w:val="21"/>
        </w:rPr>
        <w:t>解决老项目支付模块的重构工作，解决了代码加载过慢的问题；负责支付分的模块开发，以及充电桩模块的重构；</w:t>
      </w:r>
    </w:p>
    <w:p w14:paraId="542AA524">
      <w:pPr>
        <w:pStyle w:val="4"/>
        <w:spacing w:before="36" w:line="312" w:lineRule="auto"/>
        <w:rPr>
          <w:b w:val="0"/>
          <w:strike w:val="0"/>
        </w:rPr>
      </w:pPr>
      <w:r>
        <w:rPr>
          <w:strike w:val="0"/>
          <w:spacing w:val="-1"/>
        </w:rPr>
        <w:t>工作亮点</w:t>
      </w:r>
      <w:r>
        <w:rPr>
          <w:b w:val="0"/>
          <w:strike w:val="0"/>
        </w:rPr>
        <w:t>：</w:t>
      </w:r>
    </w:p>
    <w:p w14:paraId="592404F9">
      <w:pPr>
        <w:pStyle w:val="13"/>
        <w:numPr>
          <w:ilvl w:val="0"/>
          <w:numId w:val="5"/>
        </w:numPr>
        <w:tabs>
          <w:tab w:val="left" w:pos="808"/>
        </w:tabs>
        <w:spacing w:before="0" w:after="0" w:line="312" w:lineRule="auto"/>
        <w:rPr>
          <w:strike w:val="0"/>
          <w:sz w:val="21"/>
        </w:rPr>
      </w:pPr>
      <w:r>
        <w:rPr>
          <w:strike w:val="0"/>
          <w:sz w:val="21"/>
        </w:rPr>
        <w:t>采用分包模式，解决了项目过大的问题；</w:t>
      </w:r>
    </w:p>
    <w:p w14:paraId="29A7D130">
      <w:pPr>
        <w:pStyle w:val="13"/>
        <w:numPr>
          <w:ilvl w:val="0"/>
          <w:numId w:val="5"/>
        </w:numPr>
        <w:tabs>
          <w:tab w:val="left" w:pos="808"/>
        </w:tabs>
        <w:spacing w:before="0" w:after="0" w:line="312" w:lineRule="auto"/>
        <w:rPr>
          <w:strike w:val="0"/>
          <w:sz w:val="21"/>
        </w:rPr>
      </w:pPr>
      <w:r>
        <w:rPr>
          <w:strike w:val="0"/>
          <w:sz w:val="21"/>
        </w:rPr>
        <w:t>使用阿里云存储服务（oss），加快图片等资源的访问速度；</w:t>
      </w:r>
    </w:p>
    <w:p w14:paraId="65FE8F82">
      <w:pPr>
        <w:pStyle w:val="13"/>
        <w:numPr>
          <w:ilvl w:val="0"/>
          <w:numId w:val="5"/>
        </w:numPr>
        <w:tabs>
          <w:tab w:val="left" w:pos="808"/>
        </w:tabs>
        <w:spacing w:before="0" w:after="0" w:line="312" w:lineRule="auto"/>
        <w:rPr>
          <w:strike w:val="0"/>
          <w:sz w:val="21"/>
        </w:rPr>
      </w:pPr>
      <w:r>
        <w:rPr>
          <w:strike w:val="0"/>
          <w:sz w:val="21"/>
        </w:rPr>
        <w:t>负责代码 Review 提升业务代码质量；</w:t>
      </w:r>
    </w:p>
    <w:p w14:paraId="7C34CDAE">
      <w:pPr>
        <w:pStyle w:val="13"/>
        <w:numPr>
          <w:ilvl w:val="0"/>
          <w:numId w:val="5"/>
        </w:numPr>
        <w:tabs>
          <w:tab w:val="left" w:pos="808"/>
        </w:tabs>
        <w:spacing w:before="0" w:after="0" w:line="312" w:lineRule="auto"/>
        <w:rPr>
          <w:strike w:val="0"/>
          <w:sz w:val="21"/>
        </w:rPr>
      </w:pPr>
      <w:r>
        <w:rPr>
          <w:strike w:val="0"/>
          <w:sz w:val="21"/>
        </w:rPr>
        <w:t>解决小程序首页弱网情况下白屏问题；</w:t>
      </w:r>
    </w:p>
    <w:p w14:paraId="3832B8AC">
      <w:pPr>
        <w:pStyle w:val="13"/>
        <w:numPr>
          <w:ilvl w:val="0"/>
          <w:numId w:val="5"/>
        </w:numPr>
        <w:tabs>
          <w:tab w:val="left" w:pos="808"/>
        </w:tabs>
        <w:spacing w:before="0" w:after="0" w:line="312" w:lineRule="auto"/>
      </w:pPr>
      <w:r>
        <w:rPr>
          <w:i w:val="0"/>
          <w:strike w:val="0"/>
          <w:spacing w:val="0"/>
          <w:sz w:val="21"/>
          <w:u w:val="none"/>
        </w:rPr>
        <w:t>打通微信支付分等相关逻辑</w:t>
      </w:r>
      <w:r>
        <w:rPr>
          <w:rFonts w:hint="eastAsia" w:ascii="微软雅黑" w:hAnsi="微软雅黑" w:eastAsia="微软雅黑" w:cs="微软雅黑"/>
          <w:i w:val="0"/>
          <w:strike w:val="0"/>
          <w:color w:val="0D0D0D"/>
          <w:spacing w:val="0"/>
          <w:sz w:val="21"/>
          <w:u w:val="none"/>
          <w:shd w:val="clear" w:color="auto" w:fill="FFFFFF"/>
        </w:rPr>
        <w:t>（类似于花呗）</w:t>
      </w:r>
      <w:r>
        <w:rPr>
          <w:rFonts w:ascii="Söhne" w:hAnsi="Söhne" w:eastAsia="Söhne" w:cs="Söhne"/>
          <w:i w:val="0"/>
          <w:strike w:val="0"/>
          <w:color w:val="0D0D0D"/>
          <w:spacing w:val="0"/>
          <w:sz w:val="21"/>
          <w:u w:val="none"/>
          <w:shd w:val="clear" w:color="auto" w:fill="FFFFFF"/>
        </w:rPr>
        <w:t>；</w:t>
      </w:r>
    </w:p>
    <w:p w14:paraId="5B02367A">
      <w:pPr>
        <w:pStyle w:val="13"/>
        <w:pBdr>
          <w:bottom w:val="none" w:color="auto" w:sz="0" w:space="0"/>
        </w:pBdr>
        <w:tabs>
          <w:tab w:val="left" w:pos="808"/>
        </w:tabs>
        <w:spacing w:before="0" w:after="0" w:line="312" w:lineRule="auto"/>
        <w:ind w:left="575"/>
      </w:pPr>
      <w:r>
        <w:rPr>
          <w:b/>
          <w:strike w:val="0"/>
          <w:spacing w:val="-2"/>
        </w:rPr>
        <w:t>相关技术</w:t>
      </w:r>
      <w:r>
        <w:rPr>
          <w:strike w:val="0"/>
          <w:spacing w:val="-2"/>
        </w:rPr>
        <w:t>：Trao</w:t>
      </w:r>
      <w:r>
        <w:rPr>
          <w:rFonts w:hint="eastAsia"/>
          <w:strike w:val="0"/>
          <w:spacing w:val="-2"/>
        </w:rPr>
        <w:t xml:space="preserve"> 、 Trao-ui、Redux 、Eslint</w:t>
      </w:r>
      <w:r>
        <w:rPr>
          <w:rFonts w:hint="eastAsia"/>
          <w:strike w:val="0"/>
          <w:spacing w:val="-2"/>
          <w:lang w:eastAsia="zh-CN"/>
        </w:rPr>
        <w:t>、</w:t>
      </w:r>
      <w:r>
        <w:rPr>
          <w:strike w:val="0"/>
          <w:spacing w:val="-1"/>
        </w:rPr>
        <w:t>Axios、Webpack、Nodejs、ES6</w:t>
      </w:r>
    </w:p>
    <w:p w14:paraId="5E713A94">
      <w:pPr>
        <w:pStyle w:val="2"/>
        <w:pBdr>
          <w:bottom w:val="none" w:color="auto" w:sz="0" w:space="0"/>
        </w:pBdr>
        <w:spacing w:before="26" w:line="312" w:lineRule="auto"/>
        <w:ind w:left="0"/>
        <w:rPr>
          <w:rFonts w:hint="eastAsia"/>
          <w:sz w:val="30"/>
        </w:rPr>
      </w:pPr>
    </w:p>
    <w:p w14:paraId="532F20D2">
      <w:pPr>
        <w:pStyle w:val="2"/>
        <w:spacing w:before="26" w:line="312" w:lineRule="auto"/>
        <w:ind w:left="0"/>
        <w:rPr>
          <w:rFonts w:hint="eastAsia"/>
          <w:sz w:val="30"/>
        </w:rPr>
      </w:pPr>
    </w:p>
    <w:p w14:paraId="31DB7A6D">
      <w:pPr>
        <w:pStyle w:val="2"/>
        <w:spacing w:before="26" w:line="312" w:lineRule="auto"/>
        <w:ind w:left="0"/>
        <w:rPr>
          <w:rFonts w:hint="eastAsia"/>
          <w:sz w:val="30"/>
        </w:rPr>
      </w:pPr>
    </w:p>
    <w:p w14:paraId="6A07DA92">
      <w:pPr>
        <w:pStyle w:val="2"/>
        <w:spacing w:before="26" w:line="312" w:lineRule="auto"/>
        <w:ind w:left="0"/>
        <w:rPr>
          <w:rFonts w:hint="eastAsia"/>
          <w:sz w:val="30"/>
        </w:rPr>
      </w:pPr>
    </w:p>
    <w:p w14:paraId="79C8A22E">
      <w:pPr>
        <w:pStyle w:val="2"/>
        <w:spacing w:before="26" w:line="312" w:lineRule="auto"/>
        <w:ind w:left="0"/>
        <w:rPr>
          <w:rFonts w:hint="eastAsia"/>
          <w:sz w:val="30"/>
        </w:rPr>
      </w:pPr>
    </w:p>
    <w:p w14:paraId="2C2BE189">
      <w:pPr>
        <w:pStyle w:val="2"/>
        <w:spacing w:before="26" w:line="312" w:lineRule="auto"/>
        <w:ind w:left="0"/>
        <w:rPr>
          <w:sz w:val="30"/>
        </w:rPr>
      </w:pPr>
      <w:r>
        <w:rPr>
          <w:rFonts w:hint="eastAsia"/>
          <w:sz w:val="30"/>
          <w:lang w:val="en-US" w:eastAsia="zh-CN"/>
        </w:rPr>
        <w:t xml:space="preserve">链盈宝区块链 </w:t>
      </w:r>
      <w:r>
        <w:rPr>
          <w:rFonts w:hint="eastAsia"/>
          <w:sz w:val="30"/>
        </w:rPr>
        <w:t>APP</w:t>
      </w:r>
    </w:p>
    <w:p w14:paraId="4FD6BF5A">
      <w:pPr>
        <w:pStyle w:val="5"/>
        <w:spacing w:line="312" w:lineRule="auto"/>
        <w:ind w:left="0" w:right="161"/>
        <w:rPr>
          <w:rFonts w:hint="eastAsia"/>
        </w:rPr>
      </w:pPr>
      <w:r>
        <w:rPr>
          <w:b/>
        </w:rPr>
        <w:t>项目描述</w:t>
      </w:r>
      <w:r>
        <w:t>：</w:t>
      </w:r>
      <w:r>
        <w:rPr>
          <w:rFonts w:hint="eastAsia"/>
        </w:rPr>
        <w:t>项目主要用于公司虚拟币兑换的一个混合 APP，用户可以把自己的虚拟币转入到公司的 APP进行资产增值，还会产生相应的积分，通过积分，可以兑换奢侈品的这么一款 APP。该 APP 拥有链上理财模块、托管记录模块、我的社区</w:t>
      </w:r>
    </w:p>
    <w:p w14:paraId="35DE5D61">
      <w:pPr>
        <w:pStyle w:val="5"/>
        <w:pBdr>
          <w:bottom w:val="none" w:color="auto" w:sz="0" w:space="0"/>
        </w:pBdr>
        <w:spacing w:line="312" w:lineRule="auto"/>
        <w:ind w:left="0" w:right="161"/>
        <w:rPr>
          <w:rFonts w:hint="eastAsia"/>
        </w:rPr>
      </w:pPr>
      <w:r>
        <w:rPr>
          <w:rFonts w:hint="eastAsia"/>
        </w:rPr>
        <w:t>模块、AI 智能量化模块等。</w:t>
      </w:r>
    </w:p>
    <w:p w14:paraId="619B1506">
      <w:pPr>
        <w:pStyle w:val="5"/>
        <w:spacing w:line="312" w:lineRule="auto"/>
        <w:ind w:left="0" w:right="161"/>
        <w:rPr>
          <w:rFonts w:hint="eastAsia"/>
          <w:spacing w:val="2"/>
          <w:lang w:val="en-US" w:eastAsia="zh-CN"/>
        </w:rPr>
      </w:pPr>
      <w:r>
        <w:rPr>
          <w:b/>
        </w:rPr>
        <w:t>项目职责</w:t>
      </w:r>
      <w:r>
        <w:rPr>
          <w:spacing w:val="2"/>
        </w:rPr>
        <w:t>：</w:t>
      </w:r>
      <w:r>
        <w:rPr>
          <w:rFonts w:hint="eastAsia"/>
          <w:spacing w:val="2"/>
          <w:lang w:val="en-US" w:eastAsia="zh-CN"/>
        </w:rPr>
        <w:t>解决使用npm run build打包时，直接生成为ZIP格式，方便上传到服务器；在该项目承担了</w:t>
      </w:r>
      <w:r>
        <w:rPr>
          <w:rFonts w:hint="eastAsia" w:ascii="微软雅黑" w:hAnsi="微软雅黑" w:eastAsia="微软雅黑" w:cs="微软雅黑"/>
          <w:b/>
          <w:bCs/>
          <w:szCs w:val="21"/>
        </w:rPr>
        <w:t>主程角色</w:t>
      </w:r>
      <w:r>
        <w:rPr>
          <w:rFonts w:hint="eastAsia"/>
          <w:spacing w:val="2"/>
          <w:lang w:val="en-US" w:eastAsia="zh-CN"/>
        </w:rPr>
        <w:t>，对通用</w:t>
      </w:r>
    </w:p>
    <w:p w14:paraId="27D6C3B6">
      <w:pPr>
        <w:pStyle w:val="5"/>
        <w:spacing w:line="312" w:lineRule="auto"/>
        <w:ind w:left="0" w:right="161"/>
      </w:pPr>
      <w:r>
        <w:rPr>
          <w:rFonts w:hint="eastAsia"/>
          <w:spacing w:val="2"/>
          <w:lang w:val="en-US" w:eastAsia="zh-CN"/>
        </w:rPr>
        <w:t>组件进行封装，封装用户提供虚拟币兑换服务；</w:t>
      </w:r>
    </w:p>
    <w:p w14:paraId="7D3E892B">
      <w:pPr>
        <w:pStyle w:val="4"/>
        <w:spacing w:line="312" w:lineRule="auto"/>
        <w:rPr>
          <w:b w:val="0"/>
        </w:rPr>
      </w:pPr>
      <w:r>
        <w:rPr>
          <w:spacing w:val="-1"/>
        </w:rPr>
        <w:t>工作亮点</w:t>
      </w:r>
      <w:r>
        <w:rPr>
          <w:b w:val="0"/>
        </w:rPr>
        <w:t>：</w:t>
      </w:r>
    </w:p>
    <w:p w14:paraId="3E4686D4">
      <w:pPr>
        <w:pStyle w:val="13"/>
        <w:numPr>
          <w:ilvl w:val="0"/>
          <w:numId w:val="6"/>
        </w:numPr>
        <w:tabs>
          <w:tab w:val="left" w:pos="813"/>
        </w:tabs>
        <w:spacing w:before="16" w:after="0" w:line="312" w:lineRule="auto"/>
        <w:rPr>
          <w:sz w:val="21"/>
        </w:rPr>
      </w:pPr>
      <w:r>
        <w:rPr>
          <w:spacing w:val="-6"/>
          <w:sz w:val="21"/>
        </w:rPr>
        <w:t xml:space="preserve">使用 </w:t>
      </w:r>
      <w:r>
        <w:rPr>
          <w:sz w:val="21"/>
        </w:rPr>
        <w:t>Webpack</w:t>
      </w:r>
      <w:r>
        <w:rPr>
          <w:spacing w:val="-4"/>
          <w:sz w:val="21"/>
        </w:rPr>
        <w:t xml:space="preserve"> 打包构建工程化应用；</w:t>
      </w:r>
    </w:p>
    <w:p w14:paraId="0056F1BF">
      <w:pPr>
        <w:pStyle w:val="13"/>
        <w:numPr>
          <w:ilvl w:val="0"/>
          <w:numId w:val="6"/>
        </w:numPr>
        <w:tabs>
          <w:tab w:val="left" w:pos="813"/>
        </w:tabs>
        <w:spacing w:before="16" w:after="0" w:line="312" w:lineRule="auto"/>
        <w:rPr>
          <w:sz w:val="21"/>
        </w:rPr>
      </w:pPr>
      <w:r>
        <w:rPr>
          <w:rFonts w:hint="eastAsia"/>
          <w:sz w:val="21"/>
        </w:rPr>
        <w:t>对于业务逻辑嵌套过深层级模块进行优化，提升代码可读性；</w:t>
      </w:r>
    </w:p>
    <w:p w14:paraId="4C2D8A2E">
      <w:pPr>
        <w:pStyle w:val="13"/>
        <w:numPr>
          <w:ilvl w:val="0"/>
          <w:numId w:val="6"/>
        </w:numPr>
        <w:tabs>
          <w:tab w:val="left" w:pos="813"/>
        </w:tabs>
        <w:spacing w:before="16" w:after="0" w:line="312" w:lineRule="auto"/>
        <w:rPr>
          <w:sz w:val="21"/>
        </w:rPr>
      </w:pPr>
      <w:r>
        <w:rPr>
          <w:rFonts w:hint="eastAsia"/>
          <w:sz w:val="21"/>
        </w:rPr>
        <w:t>优化首页加载过慢问题，减少白屏时间以及对webpack构建速度进行优化；</w:t>
      </w:r>
    </w:p>
    <w:p w14:paraId="6477EFD5">
      <w:pPr>
        <w:pStyle w:val="5"/>
        <w:pBdr>
          <w:bottom w:val="none" w:color="auto" w:sz="0" w:space="0"/>
        </w:pBdr>
        <w:spacing w:before="11" w:line="312" w:lineRule="auto"/>
        <w:ind w:left="0" w:firstLine="206" w:firstLineChars="100"/>
        <w:rPr>
          <w:rFonts w:hint="default" w:eastAsia="微软雅黑"/>
          <w:lang w:val="en-US" w:eastAsia="zh-CN"/>
        </w:rPr>
      </w:pPr>
      <w:r>
        <w:rPr>
          <w:b/>
          <w:spacing w:val="-2"/>
        </w:rPr>
        <w:t>相关技术</w:t>
      </w:r>
      <w:r>
        <w:rPr>
          <w:spacing w:val="-2"/>
        </w:rPr>
        <w:t>：Vue</w:t>
      </w:r>
      <w:r>
        <w:rPr>
          <w:spacing w:val="-1"/>
        </w:rPr>
        <w:t>、Vuex、Vue-Router、Axios、V</w:t>
      </w:r>
      <w:r>
        <w:rPr>
          <w:rFonts w:hint="eastAsia"/>
          <w:spacing w:val="-1"/>
          <w:lang w:val="en-US" w:eastAsia="zh-CN"/>
        </w:rPr>
        <w:t>ant</w:t>
      </w:r>
      <w:r>
        <w:rPr>
          <w:spacing w:val="-1"/>
        </w:rPr>
        <w:t>、W</w:t>
      </w:r>
      <w:r>
        <w:rPr>
          <w:rFonts w:hint="eastAsia"/>
          <w:spacing w:val="-1"/>
          <w:lang w:val="en-US" w:eastAsia="zh-CN"/>
        </w:rPr>
        <w:t>ebpack</w:t>
      </w:r>
    </w:p>
    <w:p w14:paraId="4914E57C">
      <w:pPr>
        <w:pStyle w:val="5"/>
        <w:spacing w:line="312" w:lineRule="auto"/>
        <w:ind w:left="155"/>
        <w:rPr>
          <w:spacing w:val="-1"/>
          <w:sz w:val="21"/>
        </w:rPr>
      </w:pPr>
    </w:p>
    <w:p w14:paraId="04C15C26">
      <w:pPr>
        <w:pStyle w:val="5"/>
        <w:spacing w:line="312" w:lineRule="auto"/>
        <w:ind w:left="155"/>
        <w:rPr>
          <w:spacing w:val="-1"/>
          <w:sz w:val="21"/>
        </w:rPr>
      </w:pPr>
    </w:p>
    <w:p w14:paraId="0C592AE7">
      <w:pPr>
        <w:pStyle w:val="5"/>
        <w:spacing w:line="312" w:lineRule="auto"/>
        <w:ind w:left="0"/>
        <w:rPr>
          <w:spacing w:val="-1"/>
          <w:sz w:val="21"/>
        </w:rPr>
      </w:pPr>
    </w:p>
    <w:p w14:paraId="55E455DD">
      <w:pPr>
        <w:pStyle w:val="2"/>
        <w:spacing w:before="26" w:line="312" w:lineRule="auto"/>
        <w:rPr>
          <w:sz w:val="30"/>
        </w:rPr>
      </w:pPr>
      <w:r>
        <w:rPr>
          <w:rFonts w:hint="eastAsia"/>
          <w:sz w:val="30"/>
          <w:lang w:val="en-US" w:eastAsia="zh-CN"/>
        </w:rPr>
        <w:t>链盈宝</w:t>
      </w:r>
      <w:bookmarkStart w:id="0" w:name="_GoBack"/>
      <w:bookmarkEnd w:id="0"/>
      <w:r>
        <w:rPr>
          <w:rFonts w:hint="eastAsia"/>
          <w:sz w:val="30"/>
          <w:lang w:val="en-US" w:eastAsia="zh-CN"/>
        </w:rPr>
        <w:t xml:space="preserve"> </w:t>
      </w:r>
      <w:r>
        <w:rPr>
          <w:rFonts w:hint="eastAsia"/>
          <w:sz w:val="30"/>
        </w:rPr>
        <w:t>小程序</w:t>
      </w:r>
    </w:p>
    <w:p w14:paraId="35FF1B80">
      <w:pPr>
        <w:pStyle w:val="5"/>
        <w:spacing w:line="312" w:lineRule="auto"/>
        <w:ind w:left="155" w:right="161"/>
        <w:rPr>
          <w:rFonts w:hint="eastAsia"/>
        </w:rPr>
      </w:pPr>
      <w:r>
        <w:rPr>
          <w:b/>
        </w:rPr>
        <w:t>项目描述</w:t>
      </w:r>
      <w:r>
        <w:t>：</w:t>
      </w:r>
      <w:r>
        <w:rPr>
          <w:rFonts w:hint="eastAsia"/>
        </w:rPr>
        <w:t>该小程序旨在为用户提供个性化的旅游计划，根据用户的兴趣爱好、预算和时间等因素，生成详细的旅游</w:t>
      </w:r>
    </w:p>
    <w:p w14:paraId="3568C425">
      <w:pPr>
        <w:pStyle w:val="5"/>
        <w:spacing w:line="312" w:lineRule="auto"/>
        <w:ind w:left="155" w:right="161"/>
        <w:rPr>
          <w:rFonts w:hint="eastAsia"/>
        </w:rPr>
      </w:pPr>
      <w:r>
        <w:rPr>
          <w:rFonts w:hint="eastAsia"/>
        </w:rPr>
        <w:t>行程。用户可以通过该小程序轻松规划自己的旅程。</w:t>
      </w:r>
    </w:p>
    <w:p w14:paraId="3F65C106">
      <w:pPr>
        <w:pStyle w:val="5"/>
        <w:spacing w:line="312" w:lineRule="auto"/>
        <w:ind w:left="155" w:right="161"/>
      </w:pPr>
      <w:r>
        <w:rPr>
          <w:b/>
        </w:rPr>
        <w:t>项目职责</w:t>
      </w:r>
      <w:r>
        <w:rPr>
          <w:spacing w:val="2"/>
        </w:rPr>
        <w:t>：</w:t>
      </w:r>
      <w:r>
        <w:rPr>
          <w:rFonts w:hint="eastAsia"/>
          <w:spacing w:val="2"/>
        </w:rPr>
        <w:t>使用 原生语法从 0 搭建小程序，并积极推进公共组件库建设；白屏优化，对小程序进行分包、图片资源压缩，减少白屏时间为3s；配合骨架屏提升用户体验感；自动发布，使用miniprogram-ci实现小程序自动发布体验环境，减少开发重复工作；</w:t>
      </w:r>
    </w:p>
    <w:p w14:paraId="4B84357B">
      <w:pPr>
        <w:pStyle w:val="4"/>
        <w:spacing w:line="312" w:lineRule="auto"/>
        <w:rPr>
          <w:b w:val="0"/>
        </w:rPr>
      </w:pPr>
      <w:r>
        <w:rPr>
          <w:spacing w:val="-1"/>
        </w:rPr>
        <w:t>工作亮点</w:t>
      </w:r>
      <w:r>
        <w:rPr>
          <w:b w:val="0"/>
        </w:rPr>
        <w:t>：</w:t>
      </w:r>
    </w:p>
    <w:p w14:paraId="0669886B">
      <w:pPr>
        <w:pStyle w:val="13"/>
        <w:numPr>
          <w:ilvl w:val="0"/>
          <w:numId w:val="7"/>
        </w:numPr>
        <w:tabs>
          <w:tab w:val="left" w:pos="813"/>
        </w:tabs>
        <w:spacing w:before="16" w:after="0" w:line="312" w:lineRule="auto"/>
        <w:ind w:left="657" w:leftChars="0" w:right="0" w:rightChars="0" w:hanging="233" w:firstLineChars="0"/>
        <w:rPr>
          <w:sz w:val="21"/>
        </w:rPr>
      </w:pPr>
      <w:r>
        <w:rPr>
          <w:rFonts w:hint="eastAsia"/>
          <w:sz w:val="21"/>
        </w:rPr>
        <w:t>使用url-loader将小图标转换为base64，减少请求次数优化性能；</w:t>
      </w:r>
    </w:p>
    <w:p w14:paraId="7EC91335">
      <w:pPr>
        <w:pStyle w:val="13"/>
        <w:numPr>
          <w:ilvl w:val="0"/>
          <w:numId w:val="7"/>
        </w:numPr>
        <w:tabs>
          <w:tab w:val="left" w:pos="813"/>
        </w:tabs>
        <w:spacing w:before="16" w:after="0" w:line="312" w:lineRule="auto"/>
        <w:ind w:left="657" w:leftChars="0" w:right="0" w:rightChars="0" w:hanging="233" w:firstLineChars="0"/>
        <w:rPr>
          <w:sz w:val="21"/>
        </w:rPr>
      </w:pPr>
      <w:r>
        <w:rPr>
          <w:rFonts w:hint="eastAsia"/>
          <w:sz w:val="21"/>
        </w:rPr>
        <w:t>对大图片进行压缩，使用image-webpack-loader对jpg、png等格式进行压缩；</w:t>
      </w:r>
    </w:p>
    <w:p w14:paraId="595AD481">
      <w:pPr>
        <w:pStyle w:val="13"/>
        <w:numPr>
          <w:ilvl w:val="0"/>
          <w:numId w:val="7"/>
        </w:numPr>
        <w:tabs>
          <w:tab w:val="left" w:pos="813"/>
        </w:tabs>
        <w:spacing w:before="16" w:after="0" w:line="312" w:lineRule="auto"/>
        <w:ind w:left="657" w:leftChars="0" w:right="0" w:rightChars="0" w:hanging="233" w:firstLineChars="0"/>
        <w:rPr>
          <w:sz w:val="21"/>
        </w:rPr>
      </w:pPr>
      <w:r>
        <w:rPr>
          <w:rFonts w:hint="eastAsia"/>
          <w:sz w:val="21"/>
        </w:rPr>
        <w:t>优化首页加载过慢问题，减少白屏时间以及对webpack构建速度进行优化；</w:t>
      </w:r>
    </w:p>
    <w:p w14:paraId="141540F4">
      <w:pPr>
        <w:pStyle w:val="5"/>
        <w:spacing w:before="11" w:line="312" w:lineRule="auto"/>
        <w:ind w:left="155"/>
        <w:rPr>
          <w:rFonts w:hint="default" w:eastAsia="微软雅黑"/>
          <w:lang w:val="en-US" w:eastAsia="zh-CN"/>
        </w:rPr>
      </w:pPr>
      <w:r>
        <w:rPr>
          <w:b/>
          <w:spacing w:val="-2"/>
        </w:rPr>
        <w:t>相关技术</w:t>
      </w:r>
      <w:r>
        <w:rPr>
          <w:spacing w:val="-2"/>
        </w:rPr>
        <w:t>：</w:t>
      </w:r>
      <w:r>
        <w:rPr>
          <w:rFonts w:hint="eastAsia"/>
          <w:spacing w:val="-2"/>
          <w:lang w:val="en-US" w:eastAsia="zh-CN"/>
        </w:rPr>
        <w:t>微信原生小程序、</w:t>
      </w:r>
      <w:r>
        <w:rPr>
          <w:rFonts w:hint="eastAsia"/>
          <w:spacing w:val="2"/>
        </w:rPr>
        <w:t>miniprogram-ci</w:t>
      </w:r>
      <w:r>
        <w:rPr>
          <w:rFonts w:hint="eastAsia"/>
          <w:spacing w:val="2"/>
          <w:lang w:val="en-US" w:eastAsia="zh-CN"/>
        </w:rPr>
        <w:t>、webpack</w:t>
      </w:r>
    </w:p>
    <w:p w14:paraId="063F5B80">
      <w:pPr>
        <w:pStyle w:val="5"/>
        <w:spacing w:before="2"/>
        <w:ind w:left="0"/>
      </w:pPr>
    </w:p>
    <w:p w14:paraId="0054643A">
      <w:pPr>
        <w:spacing w:before="29"/>
        <w:ind w:right="0"/>
        <w:jc w:val="left"/>
        <w:rPr>
          <w:sz w:val="20"/>
        </w:rPr>
      </w:pPr>
    </w:p>
    <w:sectPr>
      <w:pgSz w:w="12983" w:h="18369"/>
      <w:pgMar w:top="1200" w:right="660" w:bottom="280" w:left="680" w:header="888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01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Söhne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C49CD41"/>
    <w:multiLevelType w:val="multilevel"/>
    <w:tmpl w:val="AC49CD41"/>
    <w:lvl w:ilvl="0" w:tentative="0">
      <w:start w:val="1"/>
      <w:numFmt w:val="decimal"/>
      <w:suff w:val="space"/>
      <w:lvlText w:val="%1."/>
      <w:lvlJc w:val="left"/>
      <w:pPr>
        <w:ind w:left="575" w:hanging="233"/>
        <w:jc w:val="left"/>
      </w:pPr>
      <w:rPr>
        <w:rFonts w:hint="default" w:ascii="微软雅黑" w:hAnsi="微软雅黑" w:eastAsia="微软雅黑" w:cs="微软雅黑"/>
        <w:spacing w:val="-1"/>
        <w:w w:val="100"/>
        <w:sz w:val="21"/>
        <w:szCs w:val="21"/>
        <w:lang w:val="en-US" w:eastAsia="zh-CN" w:bidi="ar-SA"/>
      </w:rPr>
    </w:lvl>
    <w:lvl w:ilvl="1" w:tentative="0">
      <w:start w:val="0"/>
      <w:numFmt w:val="bullet"/>
      <w:lvlText w:val="•"/>
      <w:lvlJc w:val="left"/>
      <w:pPr>
        <w:ind w:left="1578" w:hanging="233"/>
      </w:pPr>
      <w:rPr>
        <w:rFonts w:hint="default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2576" w:hanging="233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3574" w:hanging="233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4572" w:hanging="233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5570" w:hanging="233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6568" w:hanging="233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7566" w:hanging="233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8564" w:hanging="233"/>
      </w:pPr>
      <w:rPr>
        <w:rFonts w:hint="default"/>
        <w:lang w:val="en-US" w:eastAsia="zh-CN" w:bidi="ar-SA"/>
      </w:rPr>
    </w:lvl>
  </w:abstractNum>
  <w:abstractNum w:abstractNumId="1">
    <w:nsid w:val="B5505491"/>
    <w:multiLevelType w:val="singleLevel"/>
    <w:tmpl w:val="B5505491"/>
    <w:lvl w:ilvl="0" w:tentative="0">
      <w:start w:val="1"/>
      <w:numFmt w:val="bullet"/>
      <w:suff w:val="space"/>
      <w:lvlText w:val=""/>
      <w:lvlJc w:val="left"/>
      <w:pPr>
        <w:ind w:left="840" w:hanging="420"/>
      </w:pPr>
      <w:rPr>
        <w:rFonts w:hint="default" w:ascii="Wingdings" w:hAnsi="Wingdings"/>
      </w:rPr>
    </w:lvl>
  </w:abstractNum>
  <w:abstractNum w:abstractNumId="2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575" w:hanging="233"/>
        <w:jc w:val="left"/>
      </w:pPr>
      <w:rPr>
        <w:rFonts w:hint="default" w:ascii="微软雅黑" w:hAnsi="微软雅黑" w:eastAsia="微软雅黑" w:cs="微软雅黑"/>
        <w:spacing w:val="-1"/>
        <w:w w:val="100"/>
        <w:sz w:val="21"/>
        <w:szCs w:val="21"/>
        <w:lang w:val="en-US" w:eastAsia="zh-CN" w:bidi="ar-SA"/>
      </w:rPr>
    </w:lvl>
    <w:lvl w:ilvl="1" w:tentative="0">
      <w:start w:val="0"/>
      <w:numFmt w:val="bullet"/>
      <w:lvlText w:val="•"/>
      <w:lvlJc w:val="left"/>
      <w:pPr>
        <w:ind w:left="1578" w:hanging="233"/>
      </w:pPr>
      <w:rPr>
        <w:rFonts w:hint="default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2576" w:hanging="233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3574" w:hanging="233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4572" w:hanging="233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5570" w:hanging="233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6568" w:hanging="233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7566" w:hanging="233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8564" w:hanging="233"/>
      </w:pPr>
      <w:rPr>
        <w:rFonts w:hint="default"/>
        <w:lang w:val="en-US" w:eastAsia="zh-CN" w:bidi="ar-SA"/>
      </w:rPr>
    </w:lvl>
  </w:abstractNum>
  <w:abstractNum w:abstractNumId="3">
    <w:nsid w:val="03D62ECE"/>
    <w:multiLevelType w:val="multilevel"/>
    <w:tmpl w:val="03D62ECE"/>
    <w:lvl w:ilvl="0" w:tentative="0">
      <w:start w:val="1"/>
      <w:numFmt w:val="decimal"/>
      <w:lvlText w:val="%1."/>
      <w:lvlJc w:val="left"/>
      <w:pPr>
        <w:ind w:left="657" w:hanging="233"/>
        <w:jc w:val="left"/>
      </w:pPr>
      <w:rPr>
        <w:rFonts w:hint="default" w:ascii="微软雅黑" w:hAnsi="微软雅黑" w:eastAsia="微软雅黑" w:cs="微软雅黑"/>
        <w:spacing w:val="-1"/>
        <w:w w:val="100"/>
        <w:sz w:val="21"/>
        <w:szCs w:val="21"/>
        <w:lang w:val="en-US" w:eastAsia="zh-CN" w:bidi="ar-SA"/>
      </w:rPr>
    </w:lvl>
    <w:lvl w:ilvl="1" w:tentative="0">
      <w:start w:val="0"/>
      <w:numFmt w:val="bullet"/>
      <w:lvlText w:val="•"/>
      <w:lvlJc w:val="left"/>
      <w:pPr>
        <w:ind w:left="1639" w:hanging="233"/>
      </w:pPr>
      <w:rPr>
        <w:rFonts w:hint="default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2613" w:hanging="233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3587" w:hanging="233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4561" w:hanging="233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5535" w:hanging="233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6509" w:hanging="233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7483" w:hanging="233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8457" w:hanging="233"/>
      </w:pPr>
      <w:rPr>
        <w:rFonts w:hint="default"/>
        <w:lang w:val="en-US" w:eastAsia="zh-CN" w:bidi="ar-SA"/>
      </w:rPr>
    </w:lvl>
  </w:abstractNum>
  <w:abstractNum w:abstractNumId="4">
    <w:nsid w:val="0B7075EC"/>
    <w:multiLevelType w:val="multilevel"/>
    <w:tmpl w:val="0B7075EC"/>
    <w:lvl w:ilvl="0" w:tentative="0">
      <w:start w:val="1"/>
      <w:numFmt w:val="bullet"/>
      <w:suff w:val="space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200"/>
        </w:tabs>
        <w:ind w:left="4200" w:leftChars="0" w:hanging="420" w:firstLineChars="0"/>
      </w:pPr>
      <w:rPr>
        <w:rFonts w:hint="default" w:ascii="Wingdings" w:hAnsi="Wingdings"/>
      </w:rPr>
    </w:lvl>
  </w:abstractNum>
  <w:abstractNum w:abstractNumId="5">
    <w:nsid w:val="3F463D9C"/>
    <w:multiLevelType w:val="multilevel"/>
    <w:tmpl w:val="3F463D9C"/>
    <w:lvl w:ilvl="0" w:tentative="0">
      <w:start w:val="1"/>
      <w:numFmt w:val="decimal"/>
      <w:suff w:val="space"/>
      <w:lvlText w:val="%1."/>
      <w:lvlJc w:val="left"/>
      <w:pPr>
        <w:ind w:left="575" w:hanging="233"/>
        <w:jc w:val="left"/>
      </w:pPr>
      <w:rPr>
        <w:rFonts w:hint="default" w:ascii="微软雅黑" w:hAnsi="微软雅黑" w:eastAsia="微软雅黑" w:cs="微软雅黑"/>
        <w:spacing w:val="-1"/>
        <w:w w:val="100"/>
        <w:sz w:val="21"/>
        <w:szCs w:val="21"/>
        <w:lang w:val="en-US" w:eastAsia="zh-CN" w:bidi="ar-SA"/>
      </w:rPr>
    </w:lvl>
    <w:lvl w:ilvl="1" w:tentative="0">
      <w:start w:val="0"/>
      <w:numFmt w:val="bullet"/>
      <w:lvlText w:val="•"/>
      <w:lvlJc w:val="left"/>
      <w:pPr>
        <w:ind w:left="1578" w:hanging="233"/>
      </w:pPr>
      <w:rPr>
        <w:rFonts w:hint="default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2576" w:hanging="233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3574" w:hanging="233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4572" w:hanging="233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5570" w:hanging="233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6568" w:hanging="233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7566" w:hanging="233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8564" w:hanging="233"/>
      </w:pPr>
      <w:rPr>
        <w:rFonts w:hint="default"/>
        <w:lang w:val="en-US" w:eastAsia="zh-CN" w:bidi="ar-SA"/>
      </w:rPr>
    </w:lvl>
  </w:abstractNum>
  <w:abstractNum w:abstractNumId="6">
    <w:nsid w:val="5663A97A"/>
    <w:multiLevelType w:val="multilevel"/>
    <w:tmpl w:val="5663A97A"/>
    <w:lvl w:ilvl="0" w:tentative="0">
      <w:start w:val="1"/>
      <w:numFmt w:val="decimal"/>
      <w:lvlText w:val="%1."/>
      <w:lvlJc w:val="left"/>
      <w:pPr>
        <w:ind w:left="657" w:hanging="233"/>
        <w:jc w:val="left"/>
      </w:pPr>
      <w:rPr>
        <w:rFonts w:hint="default" w:ascii="微软雅黑" w:hAnsi="微软雅黑" w:eastAsia="微软雅黑" w:cs="微软雅黑"/>
        <w:spacing w:val="-1"/>
        <w:w w:val="100"/>
        <w:sz w:val="21"/>
        <w:szCs w:val="21"/>
        <w:lang w:val="en-US" w:eastAsia="zh-CN" w:bidi="ar-SA"/>
      </w:rPr>
    </w:lvl>
    <w:lvl w:ilvl="1" w:tentative="0">
      <w:start w:val="0"/>
      <w:numFmt w:val="bullet"/>
      <w:lvlText w:val="•"/>
      <w:lvlJc w:val="left"/>
      <w:pPr>
        <w:ind w:left="1639" w:hanging="233"/>
      </w:pPr>
      <w:rPr>
        <w:rFonts w:hint="default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2613" w:hanging="233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3587" w:hanging="233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4561" w:hanging="233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5535" w:hanging="233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6509" w:hanging="233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7483" w:hanging="233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8457" w:hanging="233"/>
      </w:pPr>
      <w:rPr>
        <w:rFonts w:hint="default"/>
        <w:lang w:val="en-US" w:eastAsia="zh-CN" w:bidi="ar-SA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5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9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</w:compat>
  <w:docVars>
    <w:docVar w:name="commondata" w:val="eyJoZGlkIjoiZjgzZWI2ZDE2OGQ2ZjFjMTJiODhlZGNhMzNiZjI2ZTAifQ=="/>
  </w:docVars>
  <w:rsids>
    <w:rsidRoot w:val="00000000"/>
    <w:rsid w:val="02251150"/>
    <w:rsid w:val="05ED6F6D"/>
    <w:rsid w:val="074B79B8"/>
    <w:rsid w:val="07AF0CF5"/>
    <w:rsid w:val="08864EA6"/>
    <w:rsid w:val="0A0507A6"/>
    <w:rsid w:val="0D5648B3"/>
    <w:rsid w:val="14CF38C9"/>
    <w:rsid w:val="15CA5E3E"/>
    <w:rsid w:val="16811FBA"/>
    <w:rsid w:val="1D2A4D2B"/>
    <w:rsid w:val="24B94A1C"/>
    <w:rsid w:val="24C32F3A"/>
    <w:rsid w:val="26C97CF8"/>
    <w:rsid w:val="28641DBC"/>
    <w:rsid w:val="28D665E3"/>
    <w:rsid w:val="2B4C513C"/>
    <w:rsid w:val="2B5D3B18"/>
    <w:rsid w:val="2C452DC5"/>
    <w:rsid w:val="2C646B95"/>
    <w:rsid w:val="2E0F0BFB"/>
    <w:rsid w:val="30766E97"/>
    <w:rsid w:val="31A93AF4"/>
    <w:rsid w:val="367738FF"/>
    <w:rsid w:val="370C6D78"/>
    <w:rsid w:val="3C0D21EA"/>
    <w:rsid w:val="427D0B9B"/>
    <w:rsid w:val="42E64D20"/>
    <w:rsid w:val="47316E8C"/>
    <w:rsid w:val="48472E1A"/>
    <w:rsid w:val="48D233EC"/>
    <w:rsid w:val="4F275AD4"/>
    <w:rsid w:val="4F3A63BF"/>
    <w:rsid w:val="51497BA4"/>
    <w:rsid w:val="542B13A3"/>
    <w:rsid w:val="56616A55"/>
    <w:rsid w:val="566A4FC7"/>
    <w:rsid w:val="566F7BE6"/>
    <w:rsid w:val="56A72628"/>
    <w:rsid w:val="599B3A01"/>
    <w:rsid w:val="5AA931A1"/>
    <w:rsid w:val="5B9A42C8"/>
    <w:rsid w:val="5C474301"/>
    <w:rsid w:val="5C7908E5"/>
    <w:rsid w:val="5CC1030F"/>
    <w:rsid w:val="5DBC4ADB"/>
    <w:rsid w:val="62243DAA"/>
    <w:rsid w:val="646709F5"/>
    <w:rsid w:val="662C7C9B"/>
    <w:rsid w:val="6F7707A9"/>
    <w:rsid w:val="6F897436"/>
    <w:rsid w:val="70A17A4E"/>
    <w:rsid w:val="72EA1D5E"/>
    <w:rsid w:val="730E1F0C"/>
    <w:rsid w:val="74F4145C"/>
    <w:rsid w:val="77CB2139"/>
    <w:rsid w:val="7BE83F37"/>
    <w:rsid w:val="7EFA2E85"/>
    <w:rsid w:val="FFF7DA0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微软雅黑" w:hAnsi="微软雅黑" w:eastAsia="微软雅黑" w:cs="微软雅黑"/>
      <w:sz w:val="22"/>
      <w:szCs w:val="22"/>
      <w:lang w:val="en-US" w:eastAsia="zh-CN" w:bidi="ar-SA"/>
    </w:rPr>
  </w:style>
  <w:style w:type="paragraph" w:styleId="2">
    <w:name w:val="heading 1"/>
    <w:basedOn w:val="1"/>
    <w:autoRedefine/>
    <w:qFormat/>
    <w:uiPriority w:val="1"/>
    <w:pPr>
      <w:spacing w:line="487" w:lineRule="exact"/>
      <w:ind w:left="155"/>
      <w:outlineLvl w:val="1"/>
    </w:pPr>
    <w:rPr>
      <w:rFonts w:ascii="微软雅黑" w:hAnsi="微软雅黑" w:eastAsia="微软雅黑" w:cs="微软雅黑"/>
      <w:b/>
      <w:bCs/>
      <w:sz w:val="28"/>
      <w:szCs w:val="28"/>
      <w:lang w:val="en-US" w:eastAsia="zh-CN" w:bidi="ar-SA"/>
    </w:rPr>
  </w:style>
  <w:style w:type="paragraph" w:styleId="3">
    <w:name w:val="heading 2"/>
    <w:basedOn w:val="1"/>
    <w:autoRedefine/>
    <w:qFormat/>
    <w:uiPriority w:val="1"/>
    <w:pPr>
      <w:ind w:left="155"/>
      <w:outlineLvl w:val="2"/>
    </w:pPr>
    <w:rPr>
      <w:rFonts w:ascii="微软雅黑" w:hAnsi="微软雅黑" w:eastAsia="微软雅黑" w:cs="微软雅黑"/>
      <w:sz w:val="24"/>
      <w:szCs w:val="24"/>
      <w:lang w:val="en-US" w:eastAsia="zh-CN" w:bidi="ar-SA"/>
    </w:rPr>
  </w:style>
  <w:style w:type="paragraph" w:styleId="4">
    <w:name w:val="heading 3"/>
    <w:basedOn w:val="1"/>
    <w:autoRedefine/>
    <w:qFormat/>
    <w:uiPriority w:val="1"/>
    <w:pPr>
      <w:ind w:left="155"/>
      <w:outlineLvl w:val="3"/>
    </w:pPr>
    <w:rPr>
      <w:rFonts w:ascii="微软雅黑" w:hAnsi="微软雅黑" w:eastAsia="微软雅黑" w:cs="微软雅黑"/>
      <w:b/>
      <w:bCs/>
      <w:sz w:val="21"/>
      <w:szCs w:val="21"/>
      <w:lang w:val="en-US" w:eastAsia="zh-CN" w:bidi="ar-SA"/>
    </w:rPr>
  </w:style>
  <w:style w:type="character" w:default="1" w:styleId="11">
    <w:name w:val="Default Paragraph Font"/>
    <w:autoRedefine/>
    <w:semiHidden/>
    <w:unhideWhenUsed/>
    <w:qFormat/>
    <w:uiPriority w:val="1"/>
  </w:style>
  <w:style w:type="table" w:default="1" w:styleId="9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autoRedefine/>
    <w:qFormat/>
    <w:uiPriority w:val="1"/>
    <w:pPr>
      <w:widowControl w:val="0"/>
      <w:autoSpaceDE w:val="0"/>
      <w:autoSpaceDN w:val="0"/>
      <w:spacing w:before="0" w:after="0" w:line="240" w:lineRule="auto"/>
      <w:ind w:left="575" w:right="0"/>
      <w:jc w:val="left"/>
    </w:pPr>
    <w:rPr>
      <w:rFonts w:ascii="微软雅黑" w:hAnsi="微软雅黑" w:eastAsia="微软雅黑" w:cs="微软雅黑"/>
      <w:sz w:val="21"/>
      <w:szCs w:val="21"/>
      <w:lang w:val="en-US" w:eastAsia="zh-CN" w:bidi="ar-SA"/>
    </w:rPr>
  </w:style>
  <w:style w:type="paragraph" w:styleId="6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uiPriority w:val="0"/>
    <w:rPr>
      <w:sz w:val="24"/>
    </w:rPr>
  </w:style>
  <w:style w:type="table" w:styleId="10">
    <w:name w:val="Table Grid"/>
    <w:basedOn w:val="9"/>
    <w:autoRedefine/>
    <w:qFormat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12">
    <w:name w:val="Hyperlink"/>
    <w:basedOn w:val="11"/>
    <w:autoRedefine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3">
    <w:name w:val="List Paragraph"/>
    <w:autoRedefine/>
    <w:qFormat/>
    <w:uiPriority w:val="1"/>
    <w:pPr>
      <w:widowControl w:val="0"/>
      <w:autoSpaceDE w:val="0"/>
      <w:autoSpaceDN w:val="0"/>
      <w:spacing w:before="30" w:after="0" w:line="240" w:lineRule="auto"/>
      <w:ind w:left="575" w:right="0" w:hanging="421"/>
      <w:jc w:val="left"/>
    </w:pPr>
    <w:rPr>
      <w:rFonts w:ascii="微软雅黑" w:hAnsi="微软雅黑" w:eastAsia="微软雅黑" w:cs="微软雅黑"/>
      <w:sz w:val="22"/>
      <w:szCs w:val="22"/>
      <w:lang w:val="en-US" w:eastAsia="zh-CN" w:bidi="ar-SA"/>
    </w:rPr>
  </w:style>
  <w:style w:type="paragraph" w:customStyle="1" w:styleId="14">
    <w:name w:val="Table Paragraph"/>
    <w:autoRedefine/>
    <w:qFormat/>
    <w:uiPriority w:val="1"/>
    <w:pPr>
      <w:widowControl w:val="0"/>
      <w:autoSpaceDE w:val="0"/>
      <w:autoSpaceDN w:val="0"/>
      <w:spacing w:before="91" w:after="0" w:line="240" w:lineRule="auto"/>
      <w:ind w:left="50" w:right="0"/>
      <w:jc w:val="left"/>
    </w:pPr>
    <w:rPr>
      <w:rFonts w:ascii="微软雅黑" w:hAnsi="微软雅黑" w:eastAsia="微软雅黑" w:cs="微软雅黑"/>
      <w:sz w:val="22"/>
      <w:szCs w:val="22"/>
      <w:lang w:val="en-US" w:eastAsia="zh-CN" w:bidi="ar-SA"/>
    </w:rPr>
  </w:style>
  <w:style w:type="table" w:customStyle="1" w:styleId="15">
    <w:name w:val="Table Normal"/>
    <w:autoRedefine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6">
    <w:name w:val="p1"/>
    <w:basedOn w:val="1"/>
    <w:uiPriority w:val="0"/>
    <w:pPr>
      <w:spacing w:before="0" w:beforeAutospacing="0" w:after="0" w:afterAutospacing="0"/>
      <w:ind w:left="0" w:right="0"/>
      <w:jc w:val="left"/>
    </w:pPr>
    <w:rPr>
      <w:rFonts w:ascii="helvetica neue" w:hAnsi="helvetica neue" w:eastAsia="helvetica neue" w:cs="helvetica neue"/>
      <w:color w:val="000000"/>
      <w:kern w:val="0"/>
      <w:sz w:val="26"/>
      <w:szCs w:val="26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2433</Words>
  <Characters>2917</Characters>
  <TotalTime>1178</TotalTime>
  <ScaleCrop>false</ScaleCrop>
  <LinksUpToDate>false</LinksUpToDate>
  <CharactersWithSpaces>3305</CharactersWithSpaces>
  <Application>WPS Office_7.2.2.8955_F1E327BC-269C-435d-A152-05C5408002CA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2024-03-20T21:57:00Z</dcterms:created>
  <dc:creator>Data</dc:creator>
  <cp:lastModifiedBy>jack</cp:lastModifiedBy>
  <dcterms:modified xsi:type="dcterms:W3CDTF">2025-03-31T19:55:41Z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FF91FEADF3E54B02B53A73CB538E0C2D_12</vt:lpwstr>
  </property>
  <property fmtid="{D5CDD505-2E9C-101B-9397-08002B2CF9AE}" pid="4" name="KSOTemplateDocerSaveRecord">
    <vt:lpwstr>eyJoZGlkIjoiZjgzZWI2ZDE2OGQ2ZjFjMTJiODhlZGNhMzNiZjI2ZTAifQ==</vt:lpwstr>
  </property>
</Properties>
</file>