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20. Age-block evaluation (12 h purge, primary fused model) with the camera-scale QC built once on the full series, from training days only inside each fold, or hour by hour from the running median of the day so far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QC variant</w:t>
            </w:r>
          </w:p>
        </w:tc>
        <w:tc>
          <w:tcPr>
            <w:tcW w:type="dxa" w:w="1440"/>
          </w:tcPr>
          <w:p>
            <w:r>
              <w:t>MAE, mean of 5 blocks</w:t>
            </w:r>
          </w:p>
        </w:tc>
        <w:tc>
          <w:tcPr>
            <w:tcW w:type="dxa" w:w="1440"/>
          </w:tcPr>
          <w:p>
            <w:r>
              <w:t>RMSE, mean of 5 blocks</w:t>
            </w:r>
          </w:p>
        </w:tc>
        <w:tc>
          <w:tcPr>
            <w:tcW w:type="dxa" w:w="1440"/>
          </w:tcPr>
          <w:p>
            <w:r>
              <w:t>R2, mean of 5 blocks</w:t>
            </w:r>
          </w:p>
        </w:tc>
        <w:tc>
          <w:tcPr>
            <w:tcW w:type="dxa" w:w="1440"/>
          </w:tcPr>
          <w:p>
            <w:r>
              <w:t>windows</w:t>
            </w:r>
          </w:p>
        </w:tc>
        <w:tc>
          <w:tcPr>
            <w:tcW w:type="dxa" w:w="1440"/>
          </w:tcPr>
          <w:p>
            <w:r>
              <w:t>QC-excluded complete-case hours (per fold)</w:t>
            </w:r>
          </w:p>
        </w:tc>
      </w:tr>
      <w:tr>
        <w:tc>
          <w:tcPr>
            <w:tcW w:type="dxa" w:w="1440"/>
          </w:tcPr>
          <w:p>
            <w:r>
              <w:t>original (QC built once on the full series)</w:t>
            </w:r>
          </w:p>
        </w:tc>
        <w:tc>
          <w:tcPr>
            <w:tcW w:type="dxa" w:w="1440"/>
          </w:tcPr>
          <w:p>
            <w:r>
              <w:t>20.52</w:t>
            </w:r>
          </w:p>
        </w:tc>
        <w:tc>
          <w:tcPr>
            <w:tcW w:type="dxa" w:w="1440"/>
          </w:tcPr>
          <w:p>
            <w:r>
              <w:t>25.64</w:t>
            </w:r>
          </w:p>
        </w:tc>
        <w:tc>
          <w:tcPr>
            <w:tcW w:type="dxa" w:w="1440"/>
          </w:tcPr>
          <w:p>
            <w:r>
              <w:t>-9.06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  <w:tc>
          <w:tcPr>
            <w:tcW w:type="dxa" w:w="1440"/>
          </w:tcPr>
          <w:p>
            <w:r>
              <w:t>132</w:t>
            </w:r>
          </w:p>
        </w:tc>
      </w:tr>
      <w:tr>
        <w:tc>
          <w:tcPr>
            <w:tcW w:type="dxa" w:w="1440"/>
          </w:tcPr>
          <w:p>
            <w:r>
              <w:t>hourly past-only (running median of the day so far)</w:t>
            </w:r>
          </w:p>
        </w:tc>
        <w:tc>
          <w:tcPr>
            <w:tcW w:type="dxa" w:w="1440"/>
          </w:tcPr>
          <w:p>
            <w:r>
              <w:t>20.48</w:t>
            </w:r>
          </w:p>
        </w:tc>
        <w:tc>
          <w:tcPr>
            <w:tcW w:type="dxa" w:w="1440"/>
          </w:tcPr>
          <w:p>
            <w:r>
              <w:t>25.63</w:t>
            </w:r>
          </w:p>
        </w:tc>
        <w:tc>
          <w:tcPr>
            <w:tcW w:type="dxa" w:w="1440"/>
          </w:tcPr>
          <w:p>
            <w:r>
              <w:t>-8.97</w:t>
            </w:r>
          </w:p>
        </w:tc>
        <w:tc>
          <w:tcPr>
            <w:tcW w:type="dxa" w:w="1440"/>
          </w:tcPr>
          <w:p>
            <w:r>
              <w:t>4,216</w:t>
            </w:r>
          </w:p>
        </w:tc>
        <w:tc>
          <w:tcPr>
            <w:tcW w:type="dxa" w:w="1440"/>
          </w:tcPr>
          <w:p>
            <w:r>
              <w:t>114</w:t>
            </w:r>
          </w:p>
        </w:tc>
      </w:tr>
      <w:tr>
        <w:tc>
          <w:tcPr>
            <w:tcW w:type="dxa" w:w="1440"/>
          </w:tcPr>
          <w:p>
            <w:r>
              <w:t>fold-internal (training-day history only)</w:t>
            </w:r>
          </w:p>
        </w:tc>
        <w:tc>
          <w:tcPr>
            <w:tcW w:type="dxa" w:w="1440"/>
          </w:tcPr>
          <w:p>
            <w:r>
              <w:t>21.35</w:t>
            </w:r>
          </w:p>
        </w:tc>
        <w:tc>
          <w:tcPr>
            <w:tcW w:type="dxa" w:w="1440"/>
          </w:tcPr>
          <w:p>
            <w:r>
              <w:t>26.31</w:t>
            </w:r>
          </w:p>
        </w:tc>
        <w:tc>
          <w:tcPr>
            <w:tcW w:type="dxa" w:w="1440"/>
          </w:tcPr>
          <w:p>
            <w:r>
              <w:t>-9.51</w:t>
            </w:r>
          </w:p>
        </w:tc>
        <w:tc>
          <w:tcPr>
            <w:tcW w:type="dxa" w:w="1440"/>
          </w:tcPr>
          <w:p>
            <w:r>
              <w:t>4,198</w:t>
            </w:r>
          </w:p>
        </w:tc>
        <w:tc>
          <w:tcPr>
            <w:tcW w:type="dxa" w:w="1440"/>
          </w:tcPr>
          <w:p>
            <w:r>
              <w:t>212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