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C373" w14:textId="77777777" w:rsidR="00097F76" w:rsidRPr="00097F76" w:rsidRDefault="00097F76" w:rsidP="00097F76">
      <w:pPr>
        <w:rPr>
          <w:b/>
          <w:bCs/>
        </w:rPr>
      </w:pPr>
      <w:r w:rsidRPr="00097F76">
        <w:rPr>
          <w:b/>
          <w:bCs/>
        </w:rPr>
        <w:t>AXIOMA DE LA INDIVIDUALIDAD PRIORIZADA</w:t>
      </w:r>
    </w:p>
    <w:p w14:paraId="3C8DB851" w14:textId="77777777" w:rsidR="00097F76" w:rsidRPr="00097F76" w:rsidRDefault="00097F76" w:rsidP="00097F76">
      <w:r w:rsidRPr="00097F76">
        <w:rPr>
          <w:b/>
          <w:bCs/>
        </w:rPr>
        <w:t>Toda configuración actúa inicialmente en favor de aquello que percibe como beneficioso para la individualidad que prioriza en un momento determinado.</w:t>
      </w:r>
    </w:p>
    <w:p w14:paraId="23E4D557" w14:textId="77777777" w:rsidR="00097F76" w:rsidRPr="00097F76" w:rsidRDefault="00097F76" w:rsidP="00097F76">
      <w:r w:rsidRPr="00097F76">
        <w:rPr>
          <w:b/>
          <w:bCs/>
        </w:rPr>
        <w:t>La individualidad priorizada puede cambiar consciente o inconscientemente según las condiciones percibidas, los intereses, las expectativas, las emociones, la información disponible y las consecuencias esperadas de cada situación.</w:t>
      </w:r>
    </w:p>
    <w:p w14:paraId="1CD94340" w14:textId="77777777" w:rsidR="00097F76" w:rsidRPr="00097F76" w:rsidRDefault="00097F76" w:rsidP="00097F76">
      <w:r w:rsidRPr="00097F76">
        <w:pict w14:anchorId="023DC4F3">
          <v:rect id="_x0000_i1043" style="width:0;height:1.5pt" o:hralign="center" o:hrstd="t" o:hr="t" fillcolor="#a0a0a0" stroked="f"/>
        </w:pict>
      </w:r>
    </w:p>
    <w:p w14:paraId="55F59D27" w14:textId="77777777" w:rsidR="00097F76" w:rsidRPr="00097F76" w:rsidRDefault="00097F76" w:rsidP="00097F76">
      <w:pPr>
        <w:rPr>
          <w:b/>
          <w:bCs/>
        </w:rPr>
      </w:pPr>
      <w:r w:rsidRPr="00097F76">
        <w:rPr>
          <w:b/>
          <w:bCs/>
        </w:rPr>
        <w:t>Corolario de Dinamismo Prioritario</w:t>
      </w:r>
    </w:p>
    <w:p w14:paraId="4A9AD621" w14:textId="77777777" w:rsidR="00097F76" w:rsidRPr="00097F76" w:rsidRDefault="00097F76" w:rsidP="00097F76">
      <w:r w:rsidRPr="00097F76">
        <w:t>Ninguna individualidad es necesariamente priorizada de forma permanente.</w:t>
      </w:r>
    </w:p>
    <w:p w14:paraId="31159E95" w14:textId="77777777" w:rsidR="00097F76" w:rsidRPr="00097F76" w:rsidRDefault="00097F76" w:rsidP="00097F76">
      <w:r w:rsidRPr="00097F76">
        <w:t>Una misma existencia puede priorizar distintas individualidades a lo largo del tiempo o incluso simultáneamente en diferentes grados.</w:t>
      </w:r>
    </w:p>
    <w:p w14:paraId="257197DE" w14:textId="77777777" w:rsidR="00097F76" w:rsidRPr="00097F76" w:rsidRDefault="00097F76" w:rsidP="00097F76">
      <w:r w:rsidRPr="00097F76">
        <w:t>Por ello, las decisiones humanas no responden necesariamente a una única individualidad fija, sino a procesos dinámicos de priorización que pueden modificarse continuamente.</w:t>
      </w:r>
    </w:p>
    <w:p w14:paraId="11DBDC0B" w14:textId="77777777" w:rsidR="00097F76" w:rsidRPr="00097F76" w:rsidRDefault="00097F76" w:rsidP="00097F76">
      <w:r w:rsidRPr="00097F76">
        <w:pict w14:anchorId="16B9531B">
          <v:rect id="_x0000_i1044" style="width:0;height:1.5pt" o:hralign="center" o:hrstd="t" o:hr="t" fillcolor="#a0a0a0" stroked="f"/>
        </w:pict>
      </w:r>
    </w:p>
    <w:p w14:paraId="3A9554E8" w14:textId="77777777" w:rsidR="00097F76" w:rsidRPr="00097F76" w:rsidRDefault="00097F76" w:rsidP="00097F76">
      <w:pPr>
        <w:rPr>
          <w:b/>
          <w:bCs/>
        </w:rPr>
      </w:pPr>
      <w:r w:rsidRPr="00097F76">
        <w:rPr>
          <w:b/>
          <w:bCs/>
        </w:rPr>
        <w:t>Ejemplo Conceptual</w:t>
      </w:r>
    </w:p>
    <w:p w14:paraId="0DE729FE" w14:textId="77777777" w:rsidR="00097F76" w:rsidRPr="00097F76" w:rsidRDefault="00097F76" w:rsidP="00097F76">
      <w:r w:rsidRPr="00097F76">
        <w:t>Una persona puede:</w:t>
      </w:r>
    </w:p>
    <w:p w14:paraId="7842A35A" w14:textId="77777777" w:rsidR="00097F76" w:rsidRPr="00097F76" w:rsidRDefault="00097F76" w:rsidP="00097F76">
      <w:pPr>
        <w:numPr>
          <w:ilvl w:val="0"/>
          <w:numId w:val="1"/>
        </w:numPr>
      </w:pPr>
      <w:r w:rsidRPr="00097F76">
        <w:t xml:space="preserve">sacrificar su interés inmediato por su hijo; </w:t>
      </w:r>
    </w:p>
    <w:p w14:paraId="2F81A8BC" w14:textId="77777777" w:rsidR="00097F76" w:rsidRPr="00097F76" w:rsidRDefault="00097F76" w:rsidP="00097F76">
      <w:pPr>
        <w:numPr>
          <w:ilvl w:val="0"/>
          <w:numId w:val="1"/>
        </w:numPr>
      </w:pPr>
      <w:r w:rsidRPr="00097F76">
        <w:t xml:space="preserve">sacrificar el interés de su familia por su empresa; </w:t>
      </w:r>
    </w:p>
    <w:p w14:paraId="1C3303A6" w14:textId="77777777" w:rsidR="00097F76" w:rsidRPr="00097F76" w:rsidRDefault="00097F76" w:rsidP="00097F76">
      <w:pPr>
        <w:numPr>
          <w:ilvl w:val="0"/>
          <w:numId w:val="1"/>
        </w:numPr>
      </w:pPr>
      <w:r w:rsidRPr="00097F76">
        <w:t xml:space="preserve">sacrificar el interés de su empresa por su nación; </w:t>
      </w:r>
    </w:p>
    <w:p w14:paraId="6C1FB87D" w14:textId="77777777" w:rsidR="00097F76" w:rsidRPr="00097F76" w:rsidRDefault="00097F76" w:rsidP="00097F76">
      <w:pPr>
        <w:numPr>
          <w:ilvl w:val="0"/>
          <w:numId w:val="1"/>
        </w:numPr>
      </w:pPr>
      <w:r w:rsidRPr="00097F76">
        <w:t xml:space="preserve">sacrificar el interés de su nación por una causa humanitaria; </w:t>
      </w:r>
    </w:p>
    <w:p w14:paraId="17F594AA" w14:textId="77777777" w:rsidR="00097F76" w:rsidRPr="00097F76" w:rsidRDefault="00097F76" w:rsidP="00097F76">
      <w:pPr>
        <w:numPr>
          <w:ilvl w:val="0"/>
          <w:numId w:val="1"/>
        </w:numPr>
      </w:pPr>
      <w:r w:rsidRPr="00097F76">
        <w:t xml:space="preserve">o realizar el proceso inverso según las circunstancias. </w:t>
      </w:r>
    </w:p>
    <w:p w14:paraId="4354FDF9" w14:textId="77777777" w:rsidR="00097F76" w:rsidRPr="00097F76" w:rsidRDefault="00097F76" w:rsidP="00097F76">
      <w:r w:rsidRPr="00097F76">
        <w:t>Lo relevante no es la escala de la individualidad.</w:t>
      </w:r>
    </w:p>
    <w:p w14:paraId="2EA0067C" w14:textId="77777777" w:rsidR="00097F76" w:rsidRPr="00097F76" w:rsidRDefault="00097F76" w:rsidP="00097F76">
      <w:r w:rsidRPr="00097F76">
        <w:t>Lo relevante es cuál está siendo priorizada en ese momento.</w:t>
      </w:r>
    </w:p>
    <w:p w14:paraId="4C259265" w14:textId="77777777" w:rsidR="00097F76" w:rsidRPr="00097F76" w:rsidRDefault="00097F76" w:rsidP="00097F76">
      <w:r w:rsidRPr="00097F76">
        <w:pict w14:anchorId="5EB5E875">
          <v:rect id="_x0000_i1045" style="width:0;height:1.5pt" o:hralign="center" o:hrstd="t" o:hr="t" fillcolor="#a0a0a0" stroked="f"/>
        </w:pict>
      </w:r>
    </w:p>
    <w:p w14:paraId="586E143E" w14:textId="77777777" w:rsidR="00097F76" w:rsidRPr="00097F76" w:rsidRDefault="00097F76" w:rsidP="00097F76">
      <w:pPr>
        <w:rPr>
          <w:b/>
          <w:bCs/>
        </w:rPr>
      </w:pPr>
      <w:r w:rsidRPr="00097F76">
        <w:rPr>
          <w:b/>
          <w:bCs/>
        </w:rPr>
        <w:t>Tesis Resultante</w:t>
      </w:r>
    </w:p>
    <w:p w14:paraId="120B696A" w14:textId="77777777" w:rsidR="00097F76" w:rsidRPr="00097F76" w:rsidRDefault="00097F76" w:rsidP="00097F76">
      <w:r w:rsidRPr="00097F76">
        <w:rPr>
          <w:b/>
          <w:bCs/>
        </w:rPr>
        <w:t>La conducta humana no se comprende adecuadamente preguntando si una persona actúa por individualismo o por colectivismo.</w:t>
      </w:r>
    </w:p>
    <w:p w14:paraId="5AD7C7A5" w14:textId="77777777" w:rsidR="00097F76" w:rsidRPr="00097F76" w:rsidRDefault="00097F76" w:rsidP="00097F76">
      <w:r w:rsidRPr="00097F76">
        <w:rPr>
          <w:b/>
          <w:bCs/>
        </w:rPr>
        <w:t>La conducta humana se comprende mejor identificando qué individualidad está siendo priorizada, por qué está siendo priorizada y bajo qué condiciones dicha priorización puede cambiar.</w:t>
      </w:r>
    </w:p>
    <w:p w14:paraId="2312F15D" w14:textId="77777777" w:rsidR="00097F76" w:rsidRPr="00097F76" w:rsidRDefault="00097F76" w:rsidP="00097F76">
      <w:r w:rsidRPr="00097F76">
        <w:t>Eso ya empieza a parecer una auténtica alternativa al debate individuo/colectivo, porque desplaza la pregunta desde:</w:t>
      </w:r>
    </w:p>
    <w:p w14:paraId="28C25042" w14:textId="77777777" w:rsidR="00097F76" w:rsidRPr="00097F76" w:rsidRDefault="00097F76" w:rsidP="00097F76">
      <w:r w:rsidRPr="00097F76">
        <w:lastRenderedPageBreak/>
        <w:t>"¿Quién debe ganar, el individuo o el colectivo?"</w:t>
      </w:r>
    </w:p>
    <w:p w14:paraId="418DB4CA" w14:textId="77777777" w:rsidR="00097F76" w:rsidRPr="00097F76" w:rsidRDefault="00097F76" w:rsidP="00097F76">
      <w:r w:rsidRPr="00097F76">
        <w:t>hacia</w:t>
      </w:r>
    </w:p>
    <w:p w14:paraId="745D87CA" w14:textId="77777777" w:rsidR="00097F76" w:rsidRPr="00097F76" w:rsidRDefault="00097F76" w:rsidP="00097F76">
      <w:r w:rsidRPr="00097F76">
        <w:t>"¿Qué individualidad está siendo priorizada y qué factores están modificando esa priorización?"</w:t>
      </w:r>
    </w:p>
    <w:p w14:paraId="432F4B7D" w14:textId="77777777" w:rsidR="00097F76" w:rsidRPr="00097F76" w:rsidRDefault="00097F76" w:rsidP="00097F76">
      <w:r w:rsidRPr="00097F76">
        <w:t>Ahí el conflicto deja de ser ontológico (individuo vs colectivo) y pasa a ser dinámico y estratégico. Eso encaja mucho mejor con el resto de tu Filosofía del Juego.</w:t>
      </w:r>
    </w:p>
    <w:p w14:paraId="798F105F" w14:textId="77777777" w:rsidR="00E87BFF" w:rsidRDefault="00E87BFF"/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3CF4"/>
    <w:multiLevelType w:val="multilevel"/>
    <w:tmpl w:val="21D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29"/>
    <w:rsid w:val="000572A1"/>
    <w:rsid w:val="00097F76"/>
    <w:rsid w:val="00450AD9"/>
    <w:rsid w:val="004F2C8F"/>
    <w:rsid w:val="00747E29"/>
    <w:rsid w:val="00E86B14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0B62F-EB49-4A34-9747-5E2D0EC2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E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E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E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E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E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E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E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2026-06-10T03:08:00Z</dcterms:created>
  <dcterms:modified xsi:type="dcterms:W3CDTF">2026-06-10T03:08:00Z</dcterms:modified>
</cp:coreProperties>
</file>