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CA772"/>
          <w:sz w:val="36"/>
        </w:rPr>
        <w:t>PLAN 2: AUTOMATIZACIÓN TOTAL EN LA NUBE 24/7 (BLOGGER Y WHATSAPP)</w:t>
      </w:r>
    </w:p>
    <w:p>
      <w:pPr>
        <w:jc w:val="center"/>
      </w:pPr>
      <w:r>
        <w:rPr>
          <w:rFonts w:ascii="Arial" w:hAnsi="Arial"/>
          <w:i/>
          <w:color w:val="646464"/>
          <w:sz w:val="20"/>
        </w:rPr>
        <w:t>Propietario: Lic. Daniel Simons | Sitio Web: www.danielsimons.xyz</w:t>
        <w:br/>
        <w:t>Canal WhatsApp: https://whatsapp.com/channel/0029VbDAeCQ1t90gu0qjtC07</w:t>
        <w:br/>
        <w:t>Estado: REGISTRADO Y LISTO PARA EJECUCIÓN</w:t>
      </w:r>
    </w:p>
    <w:p/>
    <w:p>
      <w:pPr>
        <w:pStyle w:val="Heading1"/>
      </w:pPr>
      <w:r>
        <w:rPr>
          <w:rFonts w:ascii="Arial" w:hAnsi="Arial"/>
          <w:color w:val="BCA772"/>
        </w:rPr>
        <w:t>🎯 OBJETIVO PRINCIPAL DEL PLAN 2</w:t>
      </w:r>
    </w:p>
    <w:p>
      <w:r>
        <w:rPr>
          <w:rFonts w:ascii="Arial" w:hAnsi="Arial"/>
          <w:sz w:val="22"/>
        </w:rPr>
        <w:t>Garantizar la actualización macroeconómica diaria 24/7 en la nube tanto para el sitio web www.danielsimons.xyz como para el Canal Oficial de WhatsApp, sin depender en absoluto de que la computadora personal del Lic. Daniel Simons esté encendida.</w:t>
      </w:r>
    </w:p>
    <w:p>
      <w:pPr>
        <w:pStyle w:val="Heading1"/>
      </w:pPr>
      <w:r>
        <w:rPr>
          <w:rFonts w:ascii="Arial" w:hAnsi="Arial"/>
          <w:color w:val="BCA772"/>
        </w:rPr>
        <w:t>🚀 SECCIÓN 1: LOS 2 CAMBIOS CLAVE DEL PLAN 2</w:t>
      </w:r>
    </w:p>
    <w:p>
      <w:pPr>
        <w:pStyle w:val="Heading2"/>
      </w:pPr>
      <w:r>
        <w:rPr>
          <w:rFonts w:ascii="Arial" w:hAnsi="Arial"/>
          <w:color w:val="282828"/>
          <w:sz w:val="26"/>
        </w:rPr>
        <w:t>1. ☁️ CAMBIO 1: Automatización en la Nube de Blogger (GitHub Actions / Cloud Python 24/7)</w:t>
      </w:r>
    </w:p>
    <w:p>
      <w:r>
        <w:rPr>
          <w:rFonts w:ascii="Arial" w:hAnsi="Arial"/>
          <w:sz w:val="21"/>
        </w:rPr>
        <w:t>• Independencia de hardware: Migrar la ejecución del script auto_update_indicadores.py a un servidor en la nube 100% gratuito.</w:t>
        <w:br/>
        <w:t>• Horarios Programados Nativos: 08:45 AM BOT (Matutino P2P) y 20:00 PM BOT (Nocturno BCB).</w:t>
        <w:br/>
        <w:t>• Resultado: La web se actualizará sola de forma ininterrumpida los 365 días del año.</w:t>
      </w:r>
    </w:p>
    <w:p>
      <w:pPr>
        <w:pStyle w:val="Heading2"/>
      </w:pPr>
      <w:r>
        <w:rPr>
          <w:rFonts w:ascii="Arial" w:hAnsi="Arial"/>
          <w:color w:val="282828"/>
          <w:sz w:val="26"/>
        </w:rPr>
        <w:t>2. 📲 CAMBIO 2: Automatización e Integración Directa con el Canal de WhatsApp (Meta Cloud API)</w:t>
      </w:r>
    </w:p>
    <w:p>
      <w:r>
        <w:rPr>
          <w:rFonts w:ascii="Arial" w:hAnsi="Arial"/>
          <w:sz w:val="21"/>
        </w:rPr>
        <w:t>• Conexión de API Oficial: Configurar Meta WhatsApp Cloud API de forma 100% gratuita.</w:t>
        <w:br/>
        <w:t>• Publicación Matutina (07:00 AM): Envío automático del resumen ejecutivo directo al Canal de WhatsApp (https://whatsapp.com/channel/0029VbDAeCQ1t90gu0qjtC07).</w:t>
        <w:br/>
        <w:t>• Formato: Encabezado institucional, fecha del día en vivo, los 8 indicadores con semáforos RAG y reflexión del día.</w:t>
      </w:r>
    </w:p>
    <w:p>
      <w:pPr>
        <w:pStyle w:val="Heading1"/>
      </w:pPr>
      <w:r>
        <w:rPr>
          <w:rFonts w:ascii="Arial" w:hAnsi="Arial"/>
          <w:color w:val="BCA772"/>
        </w:rPr>
        <w:t>📜 SECCIÓN 2: REGLAS ESPECÍFICAS Y DIRECTIVAS DEL LIC. DANIEL SIMONS</w:t>
      </w:r>
    </w:p>
    <w:p>
      <w:pPr>
        <w:pStyle w:val="ListBullet"/>
      </w:pPr>
      <w:r>
        <w:rPr>
          <w:rFonts w:ascii="Arial" w:hAnsi="Arial"/>
          <w:sz w:val="21"/>
        </w:rPr>
        <w:t>Regla de Cero Dependencia de PC: La arquitectura del Plan 2 debe operar de forma 100% autónoma en servidores de la nube, sin requerir intervención manual ni que la computadora personal esté encendida.</w:t>
      </w:r>
    </w:p>
    <w:p>
      <w:pPr>
        <w:pStyle w:val="ListBullet"/>
      </w:pPr>
      <w:r>
        <w:rPr>
          <w:rFonts w:ascii="Arial" w:hAnsi="Arial"/>
          <w:sz w:val="21"/>
        </w:rPr>
        <w:t>Regla de Costo Cero: La implementación utilizará exclusivamente las capas gratuitas oficiales de GitHub Actions / Google Cloud y Meta Cloud API.</w:t>
      </w:r>
    </w:p>
    <w:p>
      <w:pPr>
        <w:pStyle w:val="ListBullet"/>
      </w:pPr>
      <w:r>
        <w:rPr>
          <w:rFonts w:ascii="Arial" w:hAnsi="Arial"/>
          <w:sz w:val="21"/>
        </w:rPr>
        <w:t>Regla de Ejecución del Plan 2: Cada vez que el Lic. Daniel Simons indique "veamos", "revisemos" o "ejecutemos el plan 2", se abrirá y desplegará de inmediato este documento con los pasos detallados de configuración.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