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bidi/>
        <w:jc w:val="both"/>
        <w:rPr>
          <w:rFonts w:ascii="Times New Roman" w:hAnsi="Times New Roman" w:eastAsia="Arial" w:cs="Times New Roman"/>
          <w:b/>
          <w:bCs/>
          <w:color w:val="000000" w:themeColor="text1"/>
          <w:sz w:val="40"/>
          <w:szCs w:val="40"/>
          <w:highlight w:val="none"/>
          <w:rtl/>
          <w14:textFill>
            <w14:solidFill>
              <w14:schemeClr w14:val="tx1"/>
            </w14:solidFill>
          </w14:textFill>
        </w:rPr>
      </w:pPr>
      <w:bookmarkStart w:id="0" w:name="_gjdgxs"/>
      <w:bookmarkEnd w:id="0"/>
    </w:p>
    <w:p>
      <w:pPr>
        <w:pStyle w:val="24"/>
        <w:bidi/>
        <w:rPr>
          <w:rFonts w:ascii="Times New Roman" w:hAnsi="Times New Roman" w:eastAsia="Arial" w:cs="Times New Roman"/>
          <w:b/>
          <w:bCs/>
          <w:sz w:val="40"/>
          <w:szCs w:val="40"/>
          <w:rtl/>
        </w:rPr>
      </w:pPr>
      <w:r>
        <w:rPr>
          <w:rFonts w:ascii="Times New Roman" w:hAnsi="Times New Roman" w:eastAsia="Arial" w:cs="Times New Roman"/>
          <w:b/>
          <w:bCs/>
          <w:color w:val="000000" w:themeColor="text1"/>
          <w:sz w:val="40"/>
          <w:szCs w:val="40"/>
          <w:highlight w:val="none"/>
          <w:rtl/>
          <w14:textFill>
            <w14:solidFill>
              <w14:schemeClr w14:val="tx1"/>
            </w14:solidFill>
          </w14:textFill>
        </w:rPr>
        <w:t>تعليم اللغات وتعلمها بواسطة</w:t>
      </w:r>
      <w:r>
        <w:rPr>
          <w:rFonts w:hint="default" w:ascii="Times New Roman" w:hAnsi="Times New Roman" w:eastAsia="Arial" w:cs="Times New Roman"/>
          <w:b/>
          <w:bCs/>
          <w:color w:val="000000" w:themeColor="text1"/>
          <w:sz w:val="40"/>
          <w:szCs w:val="40"/>
          <w:highlight w:val="none"/>
          <w:rtl w:val="0"/>
          <w:lang w:val="en-US"/>
          <w14:textFill>
            <w14:solidFill>
              <w14:schemeClr w14:val="tx1"/>
            </w14:solidFill>
          </w14:textFill>
        </w:rPr>
        <w:t xml:space="preserve"> </w:t>
      </w:r>
      <w:r>
        <w:rPr>
          <w:rFonts w:ascii="Times New Roman" w:hAnsi="Times New Roman" w:eastAsia="Arial" w:cs="Times New Roman"/>
          <w:b/>
          <w:bCs/>
          <w:sz w:val="40"/>
          <w:szCs w:val="40"/>
          <w:rtl/>
        </w:rPr>
        <w:t>الإنترنت: التحديات والاستجابات</w:t>
      </w:r>
    </w:p>
    <w:p>
      <w:pPr>
        <w:pStyle w:val="24"/>
        <w:wordWrap w:val="0"/>
        <w:bidi/>
        <w:jc w:val="both"/>
        <w:rPr>
          <w:rFonts w:ascii="Times New Roman" w:hAnsi="Times New Roman" w:eastAsia="Arial" w:cs="Times New Roman"/>
          <w:sz w:val="28"/>
          <w:szCs w:val="28"/>
          <w:highlight w:val="none"/>
        </w:rPr>
      </w:pPr>
      <w:r>
        <w:rPr>
          <w:rFonts w:ascii="Times New Roman" w:hAnsi="Times New Roman" w:eastAsia="Arial" w:cs="Times New Roman"/>
          <w:sz w:val="28"/>
          <w:szCs w:val="28"/>
          <w:rtl/>
        </w:rPr>
        <w:t xml:space="preserve"> </w:t>
      </w:r>
    </w:p>
    <w:p>
      <w:pPr>
        <w:pStyle w:val="24"/>
        <w:wordWrap w:val="0"/>
        <w:bidi/>
        <w:rPr>
          <w:rFonts w:ascii="Times New Roman" w:hAnsi="Times New Roman" w:eastAsia="Arial" w:cs="Times New Roman"/>
          <w:sz w:val="28"/>
          <w:szCs w:val="28"/>
          <w:highlight w:val="none"/>
          <w:rtl/>
        </w:rPr>
      </w:pPr>
      <w:r>
        <w:rPr>
          <w:rFonts w:ascii="Times New Roman" w:hAnsi="Times New Roman" w:eastAsia="Arial" w:cs="Times New Roman"/>
          <w:sz w:val="28"/>
          <w:szCs w:val="28"/>
          <w:highlight w:val="none"/>
          <w:rtl/>
        </w:rPr>
        <w:t>أ/ جيان تاو- قسم اللغات الأجنبية, جامعة شنغهاي للمالية والاقتصاد- الصين</w:t>
      </w:r>
    </w:p>
    <w:p>
      <w:pPr>
        <w:pStyle w:val="24"/>
        <w:wordWrap w:val="0"/>
        <w:bidi/>
        <w:rPr>
          <w:rFonts w:ascii="Times New Roman" w:hAnsi="Times New Roman" w:eastAsia="Arial" w:cs="Times New Roman"/>
          <w:sz w:val="28"/>
          <w:szCs w:val="28"/>
          <w:rtl/>
        </w:rPr>
      </w:pPr>
      <w:r>
        <w:rPr>
          <w:rFonts w:ascii="Times New Roman" w:hAnsi="Times New Roman" w:eastAsia="Arial" w:cs="Times New Roman"/>
          <w:sz w:val="28"/>
          <w:szCs w:val="28"/>
          <w:highlight w:val="none"/>
          <w:rtl/>
        </w:rPr>
        <w:t xml:space="preserve">ب/ شوسون (أندي) غاو- كلية التربية، </w:t>
      </w:r>
      <w:r>
        <w:rPr>
          <w:rFonts w:ascii="Times New Roman" w:hAnsi="Times New Roman" w:eastAsia="Arial" w:cs="Times New Roman"/>
          <w:sz w:val="28"/>
          <w:szCs w:val="28"/>
          <w:rtl/>
        </w:rPr>
        <w:t>جامعة نيو ساوث ويلز- أستراليا</w:t>
      </w:r>
    </w:p>
    <w:p>
      <w:pPr>
        <w:pStyle w:val="24"/>
        <w:bidi/>
        <w:rPr>
          <w:rFonts w:ascii="Times New Roman" w:hAnsi="Times New Roman" w:eastAsia="Arial" w:cs="Times New Roman"/>
          <w:sz w:val="28"/>
          <w:szCs w:val="28"/>
          <w:rtl/>
          <w:lang w:bidi="ar-EG"/>
        </w:rPr>
      </w:pPr>
      <w:r>
        <w:drawing>
          <wp:inline distT="0" distB="0" distL="0" distR="0">
            <wp:extent cx="5953125" cy="106680"/>
            <wp:effectExtent l="0" t="0" r="9525" b="6985"/>
            <wp:docPr id="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53125" cy="107315"/>
                    </a:xfrm>
                    <a:prstGeom prst="rect">
                      <a:avLst/>
                    </a:prstGeom>
                    <a:noFill/>
                    <a:ln>
                      <a:noFill/>
                    </a:ln>
                  </pic:spPr>
                </pic:pic>
              </a:graphicData>
            </a:graphic>
          </wp:inline>
        </w:drawing>
      </w:r>
      <w:r>
        <w:rPr>
          <w:rFonts w:ascii="Times New Roman" w:hAnsi="Times New Roman" w:eastAsia="Arial" w:cs="Times New Roman"/>
          <w:sz w:val="28"/>
          <w:szCs w:val="28"/>
          <w:rtl/>
        </w:rPr>
        <w:t xml:space="preserve"> </w:t>
      </w:r>
    </w:p>
    <w:p>
      <w:pPr>
        <w:pStyle w:val="24"/>
        <w:spacing w:line="360" w:lineRule="auto"/>
        <w:rPr>
          <w:rFonts w:ascii="Times New Roman" w:hAnsi="Times New Roman" w:eastAsia="Arial" w:cs="Times New Roman"/>
          <w:sz w:val="24"/>
          <w:szCs w:val="24"/>
        </w:rPr>
      </w:pPr>
      <w:bookmarkStart w:id="1" w:name="_shdxvckttp8p"/>
      <w:bookmarkEnd w:id="1"/>
      <w:r>
        <w:rPr>
          <w:rFonts w:ascii="Times New Roman" w:hAnsi="Times New Roman" w:eastAsia="Arial" w:cs="Times New Roman"/>
          <w:sz w:val="24"/>
          <w:szCs w:val="24"/>
        </w:rPr>
        <w:t xml:space="preserve"> </w:t>
      </w:r>
    </w:p>
    <w:p>
      <w:pPr>
        <w:pStyle w:val="24"/>
        <w:bidi/>
        <w:spacing w:line="360" w:lineRule="auto"/>
        <w:rPr>
          <w:rFonts w:ascii="Times New Roman" w:hAnsi="Times New Roman" w:eastAsia="Arial" w:cs="Times New Roman"/>
          <w:b/>
          <w:bCs/>
          <w:sz w:val="24"/>
          <w:szCs w:val="24"/>
          <w:highlight w:val="none"/>
          <w:rtl/>
          <w:lang w:bidi="ar-EG"/>
        </w:rPr>
      </w:pPr>
      <w:r>
        <w:rPr>
          <w:rFonts w:ascii="Times New Roman" w:hAnsi="Times New Roman" w:eastAsia="Arial" w:cs="Times New Roman"/>
          <w:b/>
          <w:bCs/>
          <w:sz w:val="24"/>
          <w:szCs w:val="24"/>
          <w:rtl/>
        </w:rPr>
        <w:t>الملخص</w:t>
      </w:r>
    </w:p>
    <w:p>
      <w:pPr>
        <w:pStyle w:val="24"/>
        <w:bidi/>
        <w:spacing w:line="360" w:lineRule="auto"/>
        <w:rPr>
          <w:rFonts w:ascii="Times New Roman" w:hAnsi="Times New Roman" w:eastAsia="Arial" w:cs="Times New Roman"/>
          <w:sz w:val="24"/>
          <w:szCs w:val="24"/>
          <w:highlight w:val="none"/>
        </w:rPr>
      </w:pPr>
      <w:r>
        <w:rPr>
          <w:rFonts w:ascii="Times New Roman" w:hAnsi="Times New Roman" w:eastAsia="Arial" w:cs="Times New Roman"/>
          <w:sz w:val="24"/>
          <w:szCs w:val="24"/>
          <w:highlight w:val="none"/>
          <w:rtl/>
        </w:rPr>
        <w:t>أدى تفشي فيروس كوفيد-19 إلى دفعة عالمية غير مسبوقة نحو تعليم اللغة وتعلمها عن بعد عبر الإنترنت. وقد شهد معلمو اللغة والمتعلمون تقلبًا</w:t>
      </w:r>
      <w:r>
        <w:rPr>
          <w:rFonts w:hint="cs" w:eastAsia="Arial"/>
          <w:highlight w:val="none"/>
          <w:rtl/>
        </w:rPr>
        <w:t xml:space="preserve"> </w:t>
      </w:r>
      <w:r>
        <w:rPr>
          <w:rFonts w:ascii="Times New Roman" w:hAnsi="Times New Roman" w:eastAsia="Arial" w:cs="Times New Roman"/>
          <w:sz w:val="24"/>
          <w:szCs w:val="24"/>
          <w:highlight w:val="none"/>
          <w:rtl/>
        </w:rPr>
        <w:t>سريعًا</w:t>
      </w:r>
      <w:r>
        <w:rPr>
          <w:rFonts w:hint="cs" w:eastAsia="Arial"/>
          <w:highlight w:val="none"/>
          <w:rtl/>
        </w:rPr>
        <w:t xml:space="preserve"> </w:t>
      </w:r>
      <w:r>
        <w:rPr>
          <w:rFonts w:ascii="Times New Roman" w:hAnsi="Times New Roman" w:eastAsia="Arial" w:cs="Times New Roman"/>
          <w:sz w:val="24"/>
          <w:szCs w:val="24"/>
          <w:highlight w:val="none"/>
          <w:rtl/>
        </w:rPr>
        <w:t xml:space="preserve">نحو التدريس عبر الإنترنت في معظم السياقات، وذلك بموارد وإعدادات محدودة. </w:t>
      </w:r>
      <w:r>
        <w:rPr>
          <w:rFonts w:hint="cs" w:ascii="Times New Roman" w:hAnsi="Times New Roman" w:eastAsia="Arial" w:cs="Times New Roman"/>
          <w:sz w:val="24"/>
          <w:szCs w:val="24"/>
          <w:highlight w:val="none"/>
          <w:rtl/>
        </w:rPr>
        <w:t>وتُظهر</w:t>
      </w:r>
      <w:r>
        <w:rPr>
          <w:rFonts w:ascii="Times New Roman" w:hAnsi="Times New Roman" w:eastAsia="Arial" w:cs="Times New Roman"/>
          <w:sz w:val="24"/>
          <w:szCs w:val="24"/>
          <w:highlight w:val="none"/>
          <w:rtl/>
        </w:rPr>
        <w:t xml:space="preserve"> تجاربهم المرونة والمثابرة والإبداع في ظل ظروف صعبة للغاية. وتنظر هذه المجموعة من الدراسات إلى التحديات التي واجهها معلمو اللغة والمتعلمون في التدريس والتعلم عبر الإنترنت، وتستطلع كيفية تعاملهم مع هذه التحديات، كما تحدد الدروس المهمة لمساعدة معلمي اللغة على الاستجابة بشكل أفضل لحالات الطوارئ مثل جائحة كوفيد- 19. وفي هذه المقالة التمهيدية, نناقش خلفية هذه المجموعة الخاصة بتدريس اللغات  وتعلمها عبر الإنترنت, ونقدم دراسة لمجموعة الأبحاث المتزايدة حول تعليم اللغة عبر الإنترنت في هذا المجال, كما نُقدم الدراسات المنشورة في</w:t>
      </w:r>
      <w:r>
        <w:rPr>
          <w:rFonts w:ascii="Times New Roman" w:hAnsi="Times New Roman" w:eastAsia="Arial" w:cs="Times New Roman"/>
          <w:sz w:val="24"/>
          <w:szCs w:val="24"/>
          <w:highlight w:val="none"/>
        </w:rPr>
        <w:t xml:space="preserve"> </w:t>
      </w:r>
      <w:r>
        <w:rPr>
          <w:rFonts w:ascii="Times New Roman" w:hAnsi="Times New Roman" w:eastAsia="Arial" w:cs="Times New Roman"/>
          <w:sz w:val="24"/>
          <w:szCs w:val="24"/>
          <w:highlight w:val="none"/>
          <w:rtl/>
        </w:rPr>
        <w:t>هذه المجموعة.</w:t>
      </w:r>
    </w:p>
    <w:p>
      <w:pPr>
        <w:pStyle w:val="24"/>
        <w:bidi/>
        <w:spacing w:line="360" w:lineRule="auto"/>
        <w:rPr>
          <w:rFonts w:ascii="Times New Roman" w:hAnsi="Times New Roman" w:eastAsia="Arial" w:cs="Times New Roman"/>
          <w:sz w:val="24"/>
          <w:szCs w:val="24"/>
          <w:highlight w:val="none"/>
        </w:rPr>
      </w:pPr>
      <w:r>
        <w:rPr>
          <w:rFonts w:ascii="Times New Roman" w:hAnsi="Times New Roman" w:eastAsia="Arial" w:cs="Times New Roman"/>
          <w:sz w:val="24"/>
          <w:szCs w:val="24"/>
          <w:highlight w:val="none"/>
        </w:rPr>
        <w:t xml:space="preserve"> </w:t>
      </w:r>
    </w:p>
    <w:p>
      <w:pPr>
        <w:pStyle w:val="24"/>
        <w:bidi/>
        <w:spacing w:line="360" w:lineRule="auto"/>
        <w:rPr>
          <w:rFonts w:ascii="Times New Roman" w:hAnsi="Times New Roman" w:eastAsia="Arial" w:cs="Times New Roman"/>
          <w:sz w:val="24"/>
          <w:szCs w:val="24"/>
        </w:rPr>
      </w:pPr>
      <w:r>
        <w:rPr>
          <w:rFonts w:ascii="Times New Roman" w:hAnsi="Times New Roman" w:eastAsia="Arial" w:cs="Times New Roman"/>
          <w:sz w:val="24"/>
          <w:szCs w:val="24"/>
          <w:highlight w:val="none"/>
          <w:rtl/>
        </w:rPr>
        <w:t>الكلمات المفتاحية: تعليم اللغة عبر الإنترنت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تعلم اللغة عبر الإنترنت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معلمو اللغة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متعلمو اللغة ؛ كوفيد-</w:t>
      </w:r>
      <w:r>
        <w:rPr>
          <w:rFonts w:ascii="Times New Roman" w:hAnsi="Times New Roman" w:eastAsia="Arial" w:cs="Times New Roman"/>
          <w:sz w:val="24"/>
          <w:szCs w:val="24"/>
          <w:rtl/>
        </w:rPr>
        <w:t>19</w:t>
      </w:r>
    </w:p>
    <w:p>
      <w:pPr>
        <w:pStyle w:val="24"/>
        <w:bidi/>
        <w:spacing w:line="360" w:lineRule="auto"/>
        <w:rPr>
          <w:rFonts w:ascii="Times New Roman" w:hAnsi="Times New Roman" w:eastAsia="Arial" w:cs="Times New Roman"/>
          <w:b/>
          <w:bCs/>
          <w:sz w:val="24"/>
          <w:szCs w:val="24"/>
        </w:rPr>
      </w:pPr>
      <w:r>
        <w:rPr>
          <w:rFonts w:ascii="Times New Roman" w:hAnsi="Times New Roman" w:eastAsia="Arial" w:cs="Times New Roman"/>
          <w:b/>
          <w:bCs/>
          <w:sz w:val="24"/>
          <w:szCs w:val="24"/>
        </w:rPr>
        <w:t xml:space="preserve"> </w:t>
      </w:r>
    </w:p>
    <w:p>
      <w:pPr>
        <w:pStyle w:val="24"/>
        <w:bidi/>
        <w:spacing w:line="360" w:lineRule="auto"/>
        <w:rPr>
          <w:rFonts w:ascii="Times New Roman" w:hAnsi="Times New Roman" w:eastAsia="Arial" w:cs="Times New Roman"/>
          <w:sz w:val="24"/>
          <w:szCs w:val="24"/>
        </w:rPr>
      </w:pPr>
      <w:r>
        <w:rPr>
          <w:rFonts w:ascii="Times New Roman" w:hAnsi="Times New Roman" w:eastAsia="Arial" w:cs="Times New Roman"/>
          <w:b/>
          <w:bCs/>
          <w:sz w:val="24"/>
          <w:szCs w:val="24"/>
          <w:rtl/>
        </w:rPr>
        <w:t xml:space="preserve">1. </w:t>
      </w:r>
      <w:r>
        <w:rPr>
          <w:rFonts w:hint="cs" w:ascii="Times New Roman" w:hAnsi="Times New Roman" w:eastAsia="Arial" w:cs="Times New Roman"/>
          <w:b/>
          <w:bCs/>
          <w:sz w:val="24"/>
          <w:szCs w:val="24"/>
          <w:rtl/>
          <w:lang w:bidi="ar-LY"/>
        </w:rPr>
        <w:t>مقدمة</w:t>
      </w:r>
      <w:r>
        <w:rPr>
          <w:rFonts w:ascii="Times New Roman" w:hAnsi="Times New Roman" w:eastAsia="Arial" w:cs="Times New Roman"/>
          <w:b/>
          <w:bCs/>
          <w:sz w:val="24"/>
          <w:szCs w:val="24"/>
          <w:rtl/>
        </w:rPr>
        <w:t xml:space="preserve"> </w:t>
      </w:r>
    </w:p>
    <w:p>
      <w:pPr>
        <w:pStyle w:val="24"/>
        <w:bidi/>
        <w:spacing w:line="360" w:lineRule="auto"/>
        <w:rPr>
          <w:rFonts w:ascii="Times New Roman" w:hAnsi="Times New Roman" w:eastAsia="Arial" w:cs="Times New Roman"/>
          <w:sz w:val="24"/>
          <w:szCs w:val="24"/>
          <w:highlight w:val="none"/>
        </w:rPr>
      </w:pPr>
      <w:r>
        <w:rPr>
          <w:rFonts w:ascii="Times New Roman" w:hAnsi="Times New Roman" w:eastAsia="Arial" w:cs="Times New Roman"/>
          <w:sz w:val="24"/>
          <w:szCs w:val="24"/>
          <w:rtl/>
        </w:rPr>
        <w:t xml:space="preserve">لقد غيرت جائحة كوفيد-19 حياتنا وممارساتنا المهنية بشكل </w:t>
      </w:r>
      <w:r>
        <w:rPr>
          <w:rFonts w:hint="cs" w:ascii="Times New Roman" w:hAnsi="Times New Roman" w:eastAsia="Arial" w:cs="Times New Roman"/>
          <w:sz w:val="24"/>
          <w:szCs w:val="24"/>
          <w:rtl/>
          <w:lang w:bidi="ar-LY"/>
        </w:rPr>
        <w:t>جذري</w:t>
      </w:r>
      <w:r>
        <w:rPr>
          <w:rFonts w:hint="cs" w:ascii="Times New Roman" w:hAnsi="Times New Roman" w:eastAsia="Arial" w:cs="Times New Roman"/>
          <w:sz w:val="24"/>
          <w:szCs w:val="24"/>
          <w:rtl/>
          <w:lang w:val="en-US" w:bidi="ar-LY"/>
        </w:rPr>
        <w:t xml:space="preserve"> </w:t>
      </w:r>
      <w:bookmarkStart w:id="2" w:name="_GoBack"/>
      <w:bookmarkEnd w:id="2"/>
      <w:r>
        <w:rPr>
          <w:rFonts w:ascii="Times New Roman" w:hAnsi="Times New Roman" w:eastAsia="Arial" w:cs="Times New Roman"/>
          <w:sz w:val="24"/>
          <w:szCs w:val="24"/>
          <w:rtl/>
        </w:rPr>
        <w:t>في وقت اضطرت فيه المؤسسات التعليمية في جميع أنحاء العالم إلى الإغلاق</w:t>
      </w:r>
      <w:r>
        <w:rPr>
          <w:rFonts w:hint="cs" w:ascii="Times New Roman" w:hAnsi="Times New Roman" w:eastAsia="Arial" w:cs="Times New Roman"/>
          <w:sz w:val="24"/>
          <w:szCs w:val="24"/>
          <w:highlight w:val="none"/>
          <w:rtl/>
        </w:rPr>
        <w:t>؛ إذ</w:t>
      </w:r>
      <w:r>
        <w:rPr>
          <w:rFonts w:ascii="Times New Roman" w:hAnsi="Times New Roman" w:eastAsia="Arial" w:cs="Times New Roman"/>
          <w:sz w:val="24"/>
          <w:szCs w:val="24"/>
          <w:highlight w:val="none"/>
          <w:rtl/>
        </w:rPr>
        <w:t xml:space="preserve"> </w:t>
      </w:r>
      <w:r>
        <w:rPr>
          <w:rFonts w:ascii="Times New Roman" w:hAnsi="Times New Roman" w:eastAsia="Arial" w:cs="Times New Roman"/>
          <w:sz w:val="24"/>
          <w:szCs w:val="24"/>
          <w:rtl/>
        </w:rPr>
        <w:t xml:space="preserve">اضطر معلمو اللغة والمتعلمون إلى تعليم اللغات وتعلمها عبر الإنترنت على نطاق </w:t>
      </w:r>
      <w:r>
        <w:rPr>
          <w:rFonts w:hint="cs" w:ascii="Times New Roman" w:hAnsi="Times New Roman" w:eastAsia="Arial" w:cs="Times New Roman"/>
          <w:sz w:val="24"/>
          <w:szCs w:val="24"/>
          <w:rtl/>
          <w:lang w:val="en-US" w:bidi="ar-LY"/>
        </w:rPr>
        <w:t xml:space="preserve"> واسع و</w:t>
      </w:r>
      <w:r>
        <w:rPr>
          <w:rFonts w:ascii="Times New Roman" w:hAnsi="Times New Roman" w:eastAsia="Arial" w:cs="Times New Roman"/>
          <w:sz w:val="24"/>
          <w:szCs w:val="24"/>
          <w:rtl/>
        </w:rPr>
        <w:t xml:space="preserve">عالمي. على الرغم </w:t>
      </w:r>
      <w:r>
        <w:rPr>
          <w:rFonts w:ascii="Times New Roman" w:hAnsi="Times New Roman" w:eastAsia="Arial" w:cs="Times New Roman"/>
          <w:sz w:val="24"/>
          <w:szCs w:val="24"/>
          <w:highlight w:val="none"/>
          <w:rtl/>
        </w:rPr>
        <w:t xml:space="preserve">من أن التكنولوجيا قد </w:t>
      </w:r>
      <w:r>
        <w:rPr>
          <w:rFonts w:hint="cs" w:ascii="Times New Roman" w:hAnsi="Times New Roman" w:eastAsia="Arial" w:cs="Times New Roman"/>
          <w:sz w:val="24"/>
          <w:szCs w:val="24"/>
          <w:highlight w:val="none"/>
          <w:rtl/>
        </w:rPr>
        <w:t xml:space="preserve">دُمِجَتْ بشكل متزايد في تعليم اللغة في السنوات الأخيرة وشهدت </w:t>
      </w:r>
      <w:r>
        <w:rPr>
          <w:rFonts w:ascii="Times New Roman" w:hAnsi="Times New Roman" w:eastAsia="Arial" w:cs="Times New Roman"/>
          <w:sz w:val="24"/>
          <w:szCs w:val="24"/>
          <w:highlight w:val="none"/>
          <w:rtl/>
        </w:rPr>
        <w:t>تطبيقًا واسع النطاق في سياقات ذات موارد جيدة، فقد أجبر الآلاف من معلمي اللغة والمتعلمين فجأة على استخدام الإنترنت كوسيلة وحيدة للتعليم والتعلم-لأول مرة وبدون إعداد كاف</w:t>
      </w:r>
      <w:r>
        <w:rPr>
          <w:rFonts w:ascii="Times New Roman" w:hAnsi="Times New Roman" w:eastAsia="Arial" w:cs="Times New Roman"/>
          <w:color w:val="548DD4"/>
          <w:sz w:val="24"/>
          <w:szCs w:val="24"/>
          <w:highlight w:val="none"/>
          <w:rtl/>
        </w:rPr>
        <w:t xml:space="preserve"> (هودجيز، مور ، لوكي، ترست وبنود 2020</w:t>
      </w:r>
      <w:r>
        <w:rPr>
          <w:rFonts w:hint="cs" w:ascii="Times New Roman" w:hAnsi="Times New Roman" w:eastAsia="Arial" w:cs="Times New Roman"/>
          <w:color w:val="548DD4"/>
          <w:sz w:val="24"/>
          <w:szCs w:val="24"/>
          <w:highlight w:val="none"/>
          <w:rtl/>
        </w:rPr>
        <w:t>م</w:t>
      </w:r>
      <w:r>
        <w:rPr>
          <w:rFonts w:ascii="Times New Roman" w:hAnsi="Times New Roman" w:eastAsia="Arial" w:cs="Times New Roman"/>
          <w:color w:val="548DD4"/>
          <w:sz w:val="24"/>
          <w:szCs w:val="24"/>
          <w:highlight w:val="none"/>
          <w:rtl/>
        </w:rPr>
        <w:t>)</w:t>
      </w:r>
      <w:r>
        <w:rPr>
          <w:rFonts w:ascii="Times New Roman" w:hAnsi="Times New Roman" w:eastAsia="Arial" w:cs="Times New Roman"/>
          <w:sz w:val="24"/>
          <w:szCs w:val="24"/>
          <w:highlight w:val="none"/>
          <w:rtl/>
        </w:rPr>
        <w:t>. لم يقتصر الأمر على عدم استعداد الآخرين لمواجهة التحدي</w:t>
      </w:r>
      <w:r>
        <w:rPr>
          <w:rFonts w:ascii="Times New Roman" w:hAnsi="Times New Roman" w:eastAsia="Arial" w:cs="Times New Roman"/>
          <w:sz w:val="28"/>
          <w:szCs w:val="28"/>
          <w:highlight w:val="none"/>
          <w:rtl/>
        </w:rPr>
        <w:t xml:space="preserve"> </w:t>
      </w:r>
      <w:r>
        <w:rPr>
          <w:rFonts w:ascii="Times New Roman" w:hAnsi="Times New Roman" w:eastAsia="Arial" w:cs="Times New Roman"/>
          <w:sz w:val="24"/>
          <w:szCs w:val="24"/>
          <w:highlight w:val="none"/>
          <w:rtl/>
        </w:rPr>
        <w:t>المتمثل في تدريس اللغات وتعلمها عبر الإنترنت فحسب؛</w:t>
      </w:r>
      <w:r>
        <w:rPr>
          <w:rFonts w:hint="cs" w:ascii="Times New Roman" w:hAnsi="Times New Roman" w:eastAsia="Arial" w:cs="Times New Roman"/>
          <w:sz w:val="24"/>
          <w:szCs w:val="24"/>
          <w:highlight w:val="none"/>
          <w:rtl/>
        </w:rPr>
        <w:t xml:space="preserve"> فغالبًا ما يكون</w:t>
      </w:r>
      <w:r>
        <w:rPr>
          <w:rFonts w:ascii="Times New Roman" w:hAnsi="Times New Roman" w:eastAsia="Arial" w:cs="Times New Roman"/>
          <w:sz w:val="24"/>
          <w:szCs w:val="24"/>
          <w:highlight w:val="none"/>
          <w:rtl/>
        </w:rPr>
        <w:t xml:space="preserve"> الدعم الذي تقدمه البنية التحتية المحلية ضعيفًا (على سبيل المثال توفر الإنترنت) والموارد. وعلاوة على ذلك، فمن المقلق أن هذه الزيادة المفاجئة والواسعة النطاق في التعلم عبر الإنترنت </w:t>
      </w:r>
      <w:r>
        <w:rPr>
          <w:rFonts w:hint="cs" w:ascii="Times New Roman" w:hAnsi="Times New Roman" w:eastAsia="Arial" w:cs="Times New Roman"/>
          <w:sz w:val="24"/>
          <w:szCs w:val="24"/>
          <w:highlight w:val="none"/>
          <w:rtl/>
        </w:rPr>
        <w:t>ربما تؤدي</w:t>
      </w:r>
      <w:r>
        <w:rPr>
          <w:rFonts w:ascii="Times New Roman" w:hAnsi="Times New Roman" w:eastAsia="Arial" w:cs="Times New Roman"/>
          <w:sz w:val="24"/>
          <w:szCs w:val="24"/>
          <w:highlight w:val="none"/>
          <w:rtl/>
        </w:rPr>
        <w:t xml:space="preserve"> إلى تفاقم تأثير الوصول غير العادل إلى البنية التحتية والموارد المتاحة. قال ألبرت أينشتاين ذات مرة</w:t>
      </w:r>
      <w:r>
        <w:rPr>
          <w:rFonts w:hint="cs" w:ascii="Times New Roman" w:hAnsi="Times New Roman" w:eastAsia="Arial" w:cs="Times New Roman"/>
          <w:sz w:val="24"/>
          <w:szCs w:val="24"/>
          <w:highlight w:val="none"/>
          <w:rtl/>
        </w:rPr>
        <w:t xml:space="preserve">: "في وسط الصعوبة تكمن الفرصة" </w:t>
      </w:r>
      <w:r>
        <w:rPr>
          <w:rFonts w:ascii="Times New Roman" w:hAnsi="Times New Roman" w:eastAsia="Arial" w:cs="Times New Roman"/>
          <w:color w:val="548DD4"/>
          <w:sz w:val="24"/>
          <w:szCs w:val="24"/>
          <w:highlight w:val="none"/>
          <w:rtl/>
        </w:rPr>
        <w:t>(ريكر وفريزر 2018</w:t>
      </w:r>
      <w:r>
        <w:rPr>
          <w:rFonts w:hint="cs" w:ascii="Times New Roman" w:hAnsi="Times New Roman" w:eastAsia="Arial" w:cs="Times New Roman"/>
          <w:color w:val="548DD4"/>
          <w:sz w:val="24"/>
          <w:szCs w:val="24"/>
          <w:highlight w:val="none"/>
          <w:rtl/>
        </w:rPr>
        <w:t>م</w:t>
      </w:r>
      <w:r>
        <w:rPr>
          <w:rFonts w:ascii="Times New Roman" w:hAnsi="Times New Roman" w:eastAsia="Arial" w:cs="Times New Roman"/>
          <w:color w:val="548DD4"/>
          <w:sz w:val="24"/>
          <w:szCs w:val="24"/>
          <w:highlight w:val="none"/>
          <w:rtl/>
        </w:rPr>
        <w:t xml:space="preserve"> ص. 1881)</w:t>
      </w:r>
      <w:r>
        <w:rPr>
          <w:rFonts w:ascii="Times New Roman" w:hAnsi="Times New Roman" w:eastAsia="Arial" w:cs="Times New Roman"/>
          <w:sz w:val="24"/>
          <w:szCs w:val="24"/>
          <w:highlight w:val="none"/>
          <w:rtl/>
        </w:rPr>
        <w:t>.</w:t>
      </w:r>
    </w:p>
    <w:p>
      <w:pPr>
        <w:pStyle w:val="24"/>
        <w:bidi/>
        <w:spacing w:line="360" w:lineRule="auto"/>
        <w:jc w:val="both"/>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أدت أزمة كوفيد-19</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على الرغم من المصاعب المرتبطة بها</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إلى توفير فرص كبيرة لمعلمي اللغة لتجربة تقنيات التعلم عبر الإنترنت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واكتساب خبرة قيمة من أجل اندماجهم في تعليم اللغة في المستقبل</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لذلك من المهم للباحثين توثيق الدروس القيمة لهذه الحملة غير المسبوقة تاريخيًّا لاستخدام التكنولوجيا في تدريس اللغة. يوجد هذا العدد الخاص من مجلة </w:t>
      </w:r>
      <w:r>
        <w:rPr>
          <w:rFonts w:ascii="Times New Roman" w:hAnsi="Times New Roman" w:eastAsia="Arial" w:cs="Times New Roman"/>
          <w:sz w:val="24"/>
          <w:szCs w:val="24"/>
          <w:highlight w:val="none"/>
        </w:rPr>
        <w:t>System</w:t>
      </w:r>
      <w:r>
        <w:rPr>
          <w:rFonts w:ascii="Times New Roman" w:hAnsi="Times New Roman" w:eastAsia="Arial" w:cs="Times New Roman"/>
          <w:sz w:val="24"/>
          <w:szCs w:val="24"/>
          <w:highlight w:val="none"/>
          <w:rtl/>
        </w:rPr>
        <w:t xml:space="preserve"> للإفادة  من هذه الدروس ومشاركتها من خلال التقديمات التي تدرس القضايا المهمة المتعلقة بتعلم اللغات وتعليمها عبر الإنترنت</w:t>
      </w:r>
      <w:r>
        <w:rPr>
          <w:rFonts w:ascii="Times New Roman" w:hAnsi="Times New Roman" w:eastAsia="Arial" w:cs="Times New Roman"/>
          <w:sz w:val="24"/>
          <w:szCs w:val="24"/>
          <w:highlight w:val="none"/>
          <w:u w:val="single"/>
          <w:rtl/>
        </w:rPr>
        <w:t>.</w:t>
      </w:r>
    </w:p>
    <w:p>
      <w:pPr>
        <w:pStyle w:val="24"/>
        <w:wordWrap w:val="0"/>
        <w:bidi/>
        <w:spacing w:line="360" w:lineRule="auto"/>
        <w:jc w:val="both"/>
        <w:rPr>
          <w:rFonts w:ascii="Times New Roman" w:hAnsi="Times New Roman" w:cs="Times New Roman"/>
          <w:sz w:val="16"/>
          <w:szCs w:val="16"/>
          <w:highlight w:val="none"/>
          <w:rtl/>
        </w:rPr>
      </w:pPr>
      <w:r>
        <w:rPr>
          <w:rFonts w:ascii="Times New Roman" w:hAnsi="Times New Roman" w:eastAsia="Arial" w:cs="Times New Roman"/>
          <w:sz w:val="24"/>
          <w:szCs w:val="24"/>
          <w:highlight w:val="none"/>
          <w:rtl/>
        </w:rPr>
        <w:t>الهدف من هذه المجموعة الخاصة  توثيق التحديات التي واجهها معلمو اللغة في التدريس ومتعلموها</w:t>
      </w:r>
      <w:r>
        <w:rPr>
          <w:rFonts w:hint="cs" w:ascii="Times New Roman" w:hAnsi="Times New Roman" w:eastAsia="Arial" w:cs="Times New Roman"/>
          <w:sz w:val="24"/>
          <w:szCs w:val="24"/>
          <w:highlight w:val="none"/>
          <w:rtl/>
        </w:rPr>
        <w:t xml:space="preserve">، والتعلم عبر الإنترنت، </w:t>
      </w:r>
      <w:r>
        <w:rPr>
          <w:rFonts w:hint="default" w:ascii="Times New Roman" w:hAnsi="Times New Roman" w:eastAsia="Arial" w:cs="Times New Roman"/>
          <w:sz w:val="24"/>
          <w:szCs w:val="24"/>
          <w:highlight w:val="none"/>
          <w:rtl w:val="0"/>
          <w:lang w:val="en-US"/>
        </w:rPr>
        <w:t xml:space="preserve">  </w:t>
      </w:r>
      <w:r>
        <w:rPr>
          <w:rFonts w:hint="cs" w:ascii="Times New Roman" w:hAnsi="Times New Roman" w:eastAsia="Arial" w:cs="Times New Roman"/>
          <w:sz w:val="24"/>
          <w:szCs w:val="24"/>
          <w:highlight w:val="none"/>
          <w:rtl/>
        </w:rPr>
        <w:t xml:space="preserve">واكتشاف كيفية تعاملهم مع هذه التحديات،  وتحديد الحلول الممكنة التي يمكن أن تمكن </w:t>
      </w:r>
      <w:r>
        <w:rPr>
          <w:rFonts w:ascii="Times New Roman" w:hAnsi="Times New Roman" w:eastAsia="Arial" w:cs="Times New Roman"/>
          <w:sz w:val="24"/>
          <w:szCs w:val="24"/>
          <w:highlight w:val="none"/>
          <w:rtl/>
        </w:rPr>
        <w:t xml:space="preserve">معلمي اللغة ومتعلميها من التغلب على </w:t>
      </w:r>
      <w:r>
        <w:rPr>
          <w:rFonts w:hint="default" w:ascii="Times New Roman" w:hAnsi="Times New Roman" w:eastAsia="Arial" w:cs="Times New Roman"/>
          <w:sz w:val="24"/>
          <w:szCs w:val="24"/>
          <w:highlight w:val="none"/>
          <w:rtl w:val="0"/>
          <w:lang w:val="en-US"/>
        </w:rPr>
        <w:t xml:space="preserve"> </w:t>
      </w:r>
      <w:r>
        <w:rPr>
          <w:rFonts w:ascii="Times New Roman" w:hAnsi="Times New Roman" w:eastAsia="Arial" w:cs="Times New Roman"/>
          <w:sz w:val="24"/>
          <w:szCs w:val="24"/>
          <w:highlight w:val="none"/>
          <w:rtl/>
        </w:rPr>
        <w:t xml:space="preserve"> التحديات الحالية والمستقبلية في مجموعة من السياقات التعليمية والوطنية والاجتماعية  والثقافية.</w:t>
      </w:r>
    </w:p>
    <w:p>
      <w:pPr>
        <w:wordWrap w:val="0"/>
        <w:bidi/>
        <w:spacing w:line="240" w:lineRule="auto"/>
        <w:rPr>
          <w:rFonts w:ascii="Times New Roman" w:hAnsi="Times New Roman" w:cs="Times New Roman"/>
          <w:sz w:val="16"/>
          <w:szCs w:val="16"/>
          <w:highlight w:val="none"/>
          <w:rtl/>
        </w:rPr>
      </w:pPr>
    </w:p>
    <w:p>
      <w:pPr>
        <w:wordWrap w:val="0"/>
        <w:bidi/>
        <w:spacing w:line="240" w:lineRule="auto"/>
        <w:rPr>
          <w:rFonts w:ascii="Times New Roman" w:hAnsi="Times New Roman" w:cs="Times New Roman"/>
          <w:sz w:val="16"/>
          <w:szCs w:val="16"/>
          <w:highlight w:val="none"/>
        </w:rPr>
      </w:pPr>
      <w:r>
        <w:rPr>
          <w:rFonts w:ascii="Times New Roman" w:hAnsi="Times New Roman" w:cs="Times New Roman"/>
          <w:sz w:val="16"/>
          <w:szCs w:val="16"/>
          <w:highlight w:val="none"/>
          <w:rtl/>
        </w:rPr>
        <w:t>المؤلف المراسل - عنوان البريد الإلكتروني:</w:t>
      </w:r>
      <w:r>
        <w:rPr>
          <w:rFonts w:ascii="Times New Roman" w:hAnsi="Times New Roman" w:cs="Times New Roman"/>
          <w:sz w:val="16"/>
          <w:szCs w:val="16"/>
          <w:highlight w:val="none"/>
        </w:rPr>
        <w:t xml:space="preserve"> </w:t>
      </w:r>
      <w:r>
        <w:rPr>
          <w:rFonts w:ascii="Times New Roman" w:hAnsi="Times New Roman" w:cs="Times New Roman"/>
          <w:color w:val="0070C0"/>
          <w:sz w:val="16"/>
          <w:szCs w:val="16"/>
          <w:highlight w:val="none"/>
        </w:rPr>
        <w:t>xuesong.gao@unsw.edu.au</w:t>
      </w:r>
    </w:p>
    <w:p>
      <w:pPr>
        <w:tabs>
          <w:tab w:val="left" w:pos="3240"/>
          <w:tab w:val="right" w:pos="9360"/>
        </w:tabs>
        <w:spacing w:line="240" w:lineRule="auto"/>
        <w:rPr>
          <w:rFonts w:ascii="Times New Roman" w:hAnsi="Times New Roman" w:cs="Times New Roman"/>
          <w:sz w:val="16"/>
          <w:szCs w:val="16"/>
          <w:highlight w:val="none"/>
        </w:rPr>
      </w:pPr>
      <w:r>
        <w:rPr>
          <w:rFonts w:ascii="Times New Roman" w:hAnsi="Times New Roman" w:cs="Times New Roman"/>
          <w:sz w:val="16"/>
          <w:szCs w:val="16"/>
          <w:highlight w:val="none"/>
        </w:rPr>
        <w:tab/>
      </w:r>
      <w:r>
        <w:rPr>
          <w:rFonts w:ascii="Times New Roman" w:hAnsi="Times New Roman" w:cs="Times New Roman"/>
          <w:sz w:val="16"/>
          <w:szCs w:val="16"/>
          <w:highlight w:val="none"/>
        </w:rPr>
        <w:tab/>
      </w:r>
      <w:r>
        <w:rPr>
          <w:highlight w:val="none"/>
        </w:rPr>
        <w:fldChar w:fldCharType="begin"/>
      </w:r>
      <w:r>
        <w:rPr>
          <w:highlight w:val="none"/>
        </w:rPr>
        <w:instrText xml:space="preserve"> HYPERLINK "https://doi.org/10.1016/j.system.2022.102819" \h </w:instrText>
      </w:r>
      <w:r>
        <w:rPr>
          <w:highlight w:val="none"/>
        </w:rPr>
        <w:fldChar w:fldCharType="separate"/>
      </w:r>
      <w:r>
        <w:rPr>
          <w:rFonts w:ascii="Times New Roman" w:hAnsi="Times New Roman" w:cs="Times New Roman"/>
          <w:color w:val="1155CC"/>
          <w:sz w:val="16"/>
          <w:szCs w:val="16"/>
          <w:highlight w:val="none"/>
        </w:rPr>
        <w:t>https://doi.org/10.1016/j.system.2022.102819</w:t>
      </w:r>
      <w:r>
        <w:rPr>
          <w:rFonts w:ascii="Times New Roman" w:hAnsi="Times New Roman" w:cs="Times New Roman"/>
          <w:color w:val="1155CC"/>
          <w:sz w:val="16"/>
          <w:szCs w:val="16"/>
          <w:highlight w:val="none"/>
        </w:rPr>
        <w:fldChar w:fldCharType="end"/>
      </w:r>
    </w:p>
    <w:p>
      <w:pPr>
        <w:bidi/>
        <w:spacing w:line="240" w:lineRule="auto"/>
        <w:rPr>
          <w:rFonts w:ascii="Times New Roman" w:hAnsi="Times New Roman" w:cs="Times New Roman"/>
          <w:sz w:val="16"/>
          <w:szCs w:val="16"/>
          <w:highlight w:val="none"/>
          <w:rtl/>
          <w:lang w:bidi="ar-EG"/>
        </w:rPr>
      </w:pPr>
      <w:r>
        <w:rPr>
          <w:rFonts w:ascii="Times New Roman" w:hAnsi="Times New Roman" w:cs="Times New Roman"/>
          <w:sz w:val="16"/>
          <w:szCs w:val="16"/>
          <w:highlight w:val="none"/>
          <w:rtl/>
        </w:rPr>
        <w:t>تم الاستلام في 11 مايو 2022 ؛ تم القبول في 12 مايو 2022 - متاحة على الإنترنت 16 مايو 2022</w:t>
      </w:r>
    </w:p>
    <w:p>
      <w:pPr>
        <w:bidi/>
        <w:spacing w:line="240" w:lineRule="auto"/>
        <w:rPr>
          <w:rFonts w:ascii="Times New Roman" w:hAnsi="Times New Roman" w:cs="Times New Roman"/>
          <w:sz w:val="16"/>
          <w:szCs w:val="16"/>
          <w:highlight w:val="none"/>
        </w:rPr>
      </w:pPr>
      <w:r>
        <w:rPr>
          <w:rFonts w:ascii="Times New Roman" w:hAnsi="Times New Roman" w:cs="Times New Roman"/>
          <w:sz w:val="16"/>
          <w:szCs w:val="16"/>
          <w:highlight w:val="none"/>
          <w:rtl/>
        </w:rPr>
        <w:t>0346-251</w:t>
      </w:r>
      <w:r>
        <w:rPr>
          <w:rFonts w:ascii="Times New Roman" w:hAnsi="Times New Roman" w:cs="Times New Roman"/>
          <w:sz w:val="16"/>
          <w:szCs w:val="16"/>
          <w:highlight w:val="none"/>
        </w:rPr>
        <w:t>X</w:t>
      </w:r>
      <w:r>
        <w:rPr>
          <w:rFonts w:ascii="Times New Roman" w:hAnsi="Times New Roman" w:cs="Times New Roman"/>
          <w:sz w:val="16"/>
          <w:szCs w:val="16"/>
          <w:highlight w:val="none"/>
          <w:rtl/>
        </w:rPr>
        <w:t xml:space="preserve"> / © 2022 الكتاب. نشرت من قبل إلسفير المحدودة. مقالة مجانية ومتاحة الوصول بموجب ترخيص سيسي بي-نك-ند</w:t>
      </w:r>
    </w:p>
    <w:p>
      <w:pPr>
        <w:spacing w:line="240" w:lineRule="auto"/>
        <w:jc w:val="right"/>
        <w:rPr>
          <w:rFonts w:ascii="Times New Roman" w:hAnsi="Times New Roman" w:cs="Times New Roman"/>
          <w:sz w:val="16"/>
          <w:szCs w:val="16"/>
          <w:highlight w:val="none"/>
        </w:rPr>
      </w:pPr>
      <w:r>
        <w:rPr>
          <w:rFonts w:ascii="Times New Roman" w:hAnsi="Times New Roman" w:cs="Times New Roman"/>
          <w:sz w:val="16"/>
          <w:szCs w:val="16"/>
          <w:highlight w:val="none"/>
        </w:rPr>
        <w:t>(</w:t>
      </w:r>
      <w:r>
        <w:rPr>
          <w:highlight w:val="none"/>
        </w:rPr>
        <w:fldChar w:fldCharType="begin"/>
      </w:r>
      <w:r>
        <w:rPr>
          <w:highlight w:val="none"/>
        </w:rPr>
        <w:instrText xml:space="preserve"> HYPERLINK "http://creativecommons.org/licenses/by-nc-nd/4.0/" \h </w:instrText>
      </w:r>
      <w:r>
        <w:rPr>
          <w:highlight w:val="none"/>
        </w:rPr>
        <w:fldChar w:fldCharType="separate"/>
      </w:r>
      <w:r>
        <w:rPr>
          <w:rFonts w:ascii="Times New Roman" w:hAnsi="Times New Roman" w:cs="Times New Roman"/>
          <w:color w:val="1155CC"/>
          <w:sz w:val="16"/>
          <w:szCs w:val="16"/>
          <w:highlight w:val="none"/>
          <w:u w:val="single"/>
        </w:rPr>
        <w:t>http://creativecommons.org/licenses/by-nc-nd/4.0/</w:t>
      </w:r>
      <w:r>
        <w:rPr>
          <w:rFonts w:ascii="Times New Roman" w:hAnsi="Times New Roman" w:cs="Times New Roman"/>
          <w:color w:val="1155CC"/>
          <w:sz w:val="16"/>
          <w:szCs w:val="16"/>
          <w:highlight w:val="none"/>
          <w:u w:val="single"/>
        </w:rPr>
        <w:fldChar w:fldCharType="end"/>
      </w:r>
      <w:r>
        <w:rPr>
          <w:rFonts w:ascii="Times New Roman" w:hAnsi="Times New Roman" w:cs="Times New Roman"/>
          <w:sz w:val="16"/>
          <w:szCs w:val="16"/>
          <w:highlight w:val="none"/>
        </w:rPr>
        <w:t>)</w:t>
      </w:r>
    </w:p>
    <w:p>
      <w:pPr>
        <w:wordWrap w:val="0"/>
        <w:bidi/>
        <w:jc w:val="both"/>
        <w:rPr>
          <w:rFonts w:ascii="Times New Roman" w:hAnsi="Times New Roman" w:cs="Times New Roman"/>
          <w:sz w:val="28"/>
          <w:szCs w:val="28"/>
          <w:highlight w:val="none"/>
          <w:rtl/>
          <w:lang w:bidi="ar-EG"/>
        </w:rPr>
      </w:pPr>
    </w:p>
    <w:p>
      <w:pPr>
        <w:pStyle w:val="24"/>
        <w:wordWrap w:val="0"/>
        <w:bidi/>
        <w:spacing w:line="360" w:lineRule="auto"/>
        <w:jc w:val="both"/>
        <w:rPr>
          <w:rFonts w:ascii="Times New Roman" w:hAnsi="Times New Roman" w:eastAsia="Arial" w:cs="Times New Roman"/>
          <w:b/>
          <w:bCs/>
          <w:sz w:val="24"/>
          <w:szCs w:val="24"/>
          <w:highlight w:val="none"/>
          <w:rtl/>
        </w:rPr>
      </w:pPr>
      <w:r>
        <w:rPr>
          <w:rFonts w:ascii="Times New Roman" w:hAnsi="Times New Roman" w:eastAsia="Arial" w:cs="Times New Roman"/>
          <w:sz w:val="24"/>
          <w:szCs w:val="24"/>
          <w:highlight w:val="none"/>
          <w:rtl/>
        </w:rPr>
        <w:t>يعد كوفيد-19 ظاهرة عالمية حقًّا أجبرت تعليم اللغات وتعلمها على الانتقال عبر الإنترنت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مما يعني أن  العديد من معلمي اللغة ومتعلميها اضطروا إلى الاعتماد على التكنولوجيا ذات الموارد المحدودة. </w:t>
      </w:r>
      <w:r>
        <w:rPr>
          <w:rFonts w:hint="cs" w:ascii="Times New Roman" w:hAnsi="Times New Roman" w:eastAsia="Arial" w:cs="Times New Roman"/>
          <w:sz w:val="24"/>
          <w:szCs w:val="24"/>
          <w:highlight w:val="none"/>
          <w:rtl/>
        </w:rPr>
        <w:t xml:space="preserve">ومِنْ ثَمَّ، فإن هذه المجموعة الخاصة مهتمة  بشكل </w:t>
      </w:r>
      <w:r>
        <w:rPr>
          <w:rFonts w:hint="default" w:ascii="Times New Roman" w:hAnsi="Times New Roman" w:eastAsia="Arial" w:cs="Times New Roman"/>
          <w:sz w:val="24"/>
          <w:szCs w:val="24"/>
          <w:highlight w:val="none"/>
          <w:rtl w:val="0"/>
          <w:lang w:val="en-US"/>
        </w:rPr>
        <w:t xml:space="preserve"> </w:t>
      </w:r>
      <w:r>
        <w:rPr>
          <w:rFonts w:hint="cs" w:ascii="Times New Roman" w:hAnsi="Times New Roman" w:eastAsia="Arial" w:cs="Times New Roman"/>
          <w:sz w:val="24"/>
          <w:szCs w:val="24"/>
          <w:highlight w:val="none"/>
          <w:rtl/>
        </w:rPr>
        <w:t>خاص بالدراسات التي تتعامل مع القضايا التربوية ذات الصلة  بالقراء في سياقات متنوعة،</w:t>
      </w:r>
      <w:r>
        <w:rPr>
          <w:rFonts w:ascii="Times New Roman" w:hAnsi="Times New Roman" w:eastAsia="Arial" w:cs="Times New Roman"/>
          <w:sz w:val="24"/>
          <w:szCs w:val="24"/>
          <w:highlight w:val="none"/>
          <w:rtl/>
        </w:rPr>
        <w:t xml:space="preserve"> بما في ذلك أولئك الذين يعانون من نقص الموارد، والذين تأثروا بشدة من جراء الوباء.</w:t>
      </w:r>
    </w:p>
    <w:p>
      <w:pPr>
        <w:pStyle w:val="24"/>
        <w:bidi/>
        <w:spacing w:line="360" w:lineRule="auto"/>
        <w:rPr>
          <w:rFonts w:ascii="Times New Roman" w:hAnsi="Times New Roman" w:eastAsia="Arial" w:cs="Times New Roman"/>
          <w:b/>
          <w:bCs/>
          <w:sz w:val="24"/>
          <w:szCs w:val="24"/>
          <w:highlight w:val="none"/>
        </w:rPr>
      </w:pPr>
      <w:r>
        <w:rPr>
          <w:rFonts w:ascii="Times New Roman" w:hAnsi="Times New Roman" w:eastAsia="Arial" w:cs="Times New Roman"/>
          <w:b/>
          <w:bCs/>
          <w:sz w:val="24"/>
          <w:szCs w:val="24"/>
          <w:highlight w:val="none"/>
        </w:rPr>
        <w:t xml:space="preserve"> </w:t>
      </w:r>
    </w:p>
    <w:p>
      <w:pPr>
        <w:pStyle w:val="24"/>
        <w:wordWrap w:val="0"/>
        <w:bidi/>
        <w:spacing w:line="360" w:lineRule="auto"/>
        <w:rPr>
          <w:rFonts w:ascii="Times New Roman" w:hAnsi="Times New Roman" w:eastAsia="Arial" w:cs="Times New Roman"/>
          <w:b/>
          <w:bCs/>
          <w:sz w:val="24"/>
          <w:szCs w:val="24"/>
          <w:highlight w:val="none"/>
        </w:rPr>
      </w:pPr>
      <w:r>
        <w:rPr>
          <w:rFonts w:ascii="Times New Roman" w:hAnsi="Times New Roman" w:eastAsia="Arial" w:cs="Times New Roman"/>
          <w:b/>
          <w:bCs/>
          <w:sz w:val="24"/>
          <w:szCs w:val="24"/>
          <w:highlight w:val="none"/>
          <w:rtl/>
        </w:rPr>
        <w:t>2. الدراسات الخاصة بتدريس اللغة عبر الإنترنت</w:t>
      </w:r>
      <w:r>
        <w:rPr>
          <w:rFonts w:ascii="Times New Roman" w:hAnsi="Times New Roman" w:eastAsia="Arial" w:cs="Times New Roman"/>
          <w:b/>
          <w:bCs/>
          <w:sz w:val="24"/>
          <w:szCs w:val="24"/>
          <w:highlight w:val="none"/>
        </w:rPr>
        <w:t xml:space="preserve"> </w:t>
      </w:r>
      <w:r>
        <w:rPr>
          <w:rFonts w:ascii="Times New Roman" w:hAnsi="Times New Roman" w:eastAsia="Arial" w:cs="Times New Roman"/>
          <w:b/>
          <w:bCs/>
          <w:sz w:val="24"/>
          <w:szCs w:val="24"/>
          <w:highlight w:val="none"/>
          <w:rtl/>
        </w:rPr>
        <w:t>وتعلمها</w:t>
      </w:r>
    </w:p>
    <w:p>
      <w:pPr>
        <w:pStyle w:val="24"/>
        <w:bidi/>
        <w:spacing w:line="360" w:lineRule="auto"/>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Pr>
        <w:t xml:space="preserve"> </w:t>
      </w:r>
    </w:p>
    <w:p>
      <w:pPr>
        <w:pStyle w:val="24"/>
        <w:bidi/>
        <w:spacing w:line="360" w:lineRule="auto"/>
        <w:rPr>
          <w:rFonts w:ascii="Times New Roman" w:hAnsi="Times New Roman" w:eastAsia="Arial" w:cs="Times New Roman"/>
          <w:sz w:val="24"/>
          <w:szCs w:val="24"/>
        </w:rPr>
      </w:pPr>
      <w:r>
        <w:rPr>
          <w:rFonts w:ascii="Times New Roman" w:hAnsi="Times New Roman" w:eastAsia="Arial" w:cs="Times New Roman"/>
          <w:sz w:val="24"/>
          <w:szCs w:val="24"/>
          <w:highlight w:val="none"/>
          <w:rtl/>
        </w:rPr>
        <w:t xml:space="preserve">دفعت أزمة كوفيد-19 إلى إجراء عدد كبير من الأبحاث حول تعليم اللغة عبر الإنترنت. هناك حاجة إلى مراجعة منهجية للدروس المستفادة  والمستخلصة من هذه الأزمة فيما يتعلق بتعليم اللغة عبر الإنترنت, لكننا هنا نقتصر جهودنا على إعطاء القراء لمحة عن هذه المجموعة المتنامية من الأبحاث, استنادًا لإطار العمل الذي انتهجه </w:t>
      </w:r>
      <w:r>
        <w:rPr>
          <w:rFonts w:ascii="Times New Roman" w:hAnsi="Times New Roman" w:eastAsia="Arial" w:cs="Times New Roman"/>
          <w:color w:val="548DD4"/>
          <w:sz w:val="24"/>
          <w:szCs w:val="24"/>
          <w:highlight w:val="none"/>
          <w:rtl/>
        </w:rPr>
        <w:t>(مارتن وآخرون 2020</w:t>
      </w:r>
      <w:r>
        <w:rPr>
          <w:rFonts w:hint="cs" w:ascii="Times New Roman" w:hAnsi="Times New Roman" w:eastAsia="Arial" w:cs="Times New Roman"/>
          <w:color w:val="548DD4"/>
          <w:sz w:val="24"/>
          <w:szCs w:val="24"/>
          <w:highlight w:val="none"/>
          <w:rtl/>
        </w:rPr>
        <w:t>م</w:t>
      </w:r>
      <w:r>
        <w:rPr>
          <w:rFonts w:ascii="Times New Roman" w:hAnsi="Times New Roman" w:eastAsia="Arial" w:cs="Times New Roman"/>
          <w:color w:val="548DD4"/>
          <w:sz w:val="24"/>
          <w:szCs w:val="24"/>
          <w:highlight w:val="none"/>
          <w:rtl/>
        </w:rPr>
        <w:t xml:space="preserve">) </w:t>
      </w:r>
      <w:r>
        <w:rPr>
          <w:rFonts w:ascii="Times New Roman" w:hAnsi="Times New Roman" w:eastAsia="Arial" w:cs="Times New Roman"/>
          <w:sz w:val="24"/>
          <w:szCs w:val="24"/>
          <w:highlight w:val="none"/>
          <w:rtl/>
        </w:rPr>
        <w:t xml:space="preserve">الذي يصنف </w:t>
      </w:r>
      <w:r>
        <w:rPr>
          <w:rFonts w:ascii="Times New Roman" w:hAnsi="Times New Roman" w:eastAsia="Arial" w:cs="Times New Roman"/>
          <w:sz w:val="24"/>
          <w:szCs w:val="24"/>
          <w:rtl/>
        </w:rPr>
        <w:t>الدراسات ذات ال</w:t>
      </w:r>
      <w:r>
        <w:rPr>
          <w:rFonts w:ascii="Times New Roman" w:hAnsi="Times New Roman" w:eastAsia="Arial" w:cs="Times New Roman"/>
          <w:sz w:val="24"/>
          <w:szCs w:val="24"/>
          <w:highlight w:val="none"/>
          <w:rtl/>
        </w:rPr>
        <w:t xml:space="preserve">صلة وفقًا </w:t>
      </w:r>
      <w:r>
        <w:rPr>
          <w:rFonts w:hint="cs" w:ascii="Times New Roman" w:hAnsi="Times New Roman" w:eastAsia="Arial" w:cs="Times New Roman"/>
          <w:sz w:val="24"/>
          <w:szCs w:val="24"/>
          <w:highlight w:val="none"/>
          <w:rtl/>
          <w:lang w:bidi="ar-LY"/>
        </w:rPr>
        <w:t>للتر</w:t>
      </w:r>
      <w:r>
        <w:rPr>
          <w:rFonts w:ascii="Times New Roman" w:hAnsi="Times New Roman" w:eastAsia="Arial" w:cs="Times New Roman"/>
          <w:sz w:val="24"/>
          <w:szCs w:val="24"/>
          <w:highlight w:val="none"/>
          <w:rtl/>
        </w:rPr>
        <w:t>كيز</w:t>
      </w:r>
      <w:r>
        <w:rPr>
          <w:rFonts w:ascii="Times New Roman" w:hAnsi="Times New Roman" w:eastAsia="Arial" w:cs="Times New Roman"/>
          <w:sz w:val="24"/>
          <w:szCs w:val="24"/>
          <w:rtl/>
        </w:rPr>
        <w:t xml:space="preserve"> </w:t>
      </w:r>
      <w:r>
        <w:rPr>
          <w:rFonts w:ascii="Times New Roman" w:hAnsi="Times New Roman" w:eastAsia="Arial" w:cs="Times New Roman"/>
          <w:sz w:val="24"/>
          <w:szCs w:val="24"/>
          <w:highlight w:val="none"/>
          <w:rtl/>
        </w:rPr>
        <w:t xml:space="preserve">على المتعلمين أو المعلمين أو المؤسسات التعليمية. </w:t>
      </w:r>
      <w:r>
        <w:rPr>
          <w:rFonts w:hint="cs" w:ascii="Times New Roman" w:hAnsi="Times New Roman" w:eastAsia="Arial" w:cs="Times New Roman"/>
          <w:sz w:val="24"/>
          <w:szCs w:val="24"/>
          <w:highlight w:val="none"/>
          <w:rtl/>
        </w:rPr>
        <w:t>و</w:t>
      </w:r>
      <w:r>
        <w:rPr>
          <w:rFonts w:ascii="Times New Roman" w:hAnsi="Times New Roman" w:eastAsia="Arial" w:cs="Times New Roman"/>
          <w:sz w:val="24"/>
          <w:szCs w:val="24"/>
          <w:highlight w:val="none"/>
          <w:rtl/>
        </w:rPr>
        <w:t>بناءً على ذلك, ففي الأقسام التالية, نناقش مجموعة مختارة من الدراسات حول متعلمي اللغة وتعلمها, معلمي اللغة وتعليمها, والجهود المؤسسية لتسهيل تعليم اللغة عبر الإنترنت. عندما نسلط الضوء على الدراسات حول الجهود المؤسسية، فإننا نناقش أيضًا الدراسات ذات الصلة حول تطوير التكنولوجيا لتعلم اللغة وتدريسها</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حيث </w:t>
      </w:r>
      <w:r>
        <w:rPr>
          <w:rFonts w:hint="cs" w:ascii="Times New Roman" w:hAnsi="Times New Roman" w:eastAsia="Arial" w:cs="Times New Roman"/>
          <w:sz w:val="24"/>
          <w:szCs w:val="24"/>
          <w:highlight w:val="none"/>
          <w:rtl/>
        </w:rPr>
        <w:t xml:space="preserve">غالبًا ما تكون الموارد التكنولوجية </w:t>
      </w:r>
      <w:r>
        <w:rPr>
          <w:rFonts w:ascii="Times New Roman" w:hAnsi="Times New Roman" w:eastAsia="Arial" w:cs="Times New Roman"/>
          <w:sz w:val="24"/>
          <w:szCs w:val="24"/>
          <w:highlight w:val="none"/>
          <w:rtl/>
        </w:rPr>
        <w:t>جزءًا من الجهود المؤسسية لدعم التعليم عبر</w:t>
      </w:r>
      <w:r>
        <w:rPr>
          <w:rFonts w:ascii="Times New Roman" w:hAnsi="Times New Roman" w:eastAsia="Arial" w:cs="Times New Roman"/>
          <w:sz w:val="24"/>
          <w:szCs w:val="24"/>
          <w:rtl/>
        </w:rPr>
        <w:t xml:space="preserve"> الإنترنت.</w:t>
      </w:r>
    </w:p>
    <w:p>
      <w:pPr>
        <w:pStyle w:val="24"/>
        <w:bidi/>
        <w:spacing w:line="360" w:lineRule="auto"/>
        <w:rPr>
          <w:rFonts w:ascii="Times New Roman" w:hAnsi="Times New Roman" w:eastAsia="Arial" w:cs="Times New Roman"/>
          <w:b/>
          <w:bCs/>
          <w:sz w:val="24"/>
          <w:szCs w:val="24"/>
        </w:rPr>
      </w:pPr>
      <w:r>
        <w:rPr>
          <w:rFonts w:ascii="Times New Roman" w:hAnsi="Times New Roman" w:eastAsia="Arial" w:cs="Times New Roman"/>
          <w:b/>
          <w:bCs/>
          <w:sz w:val="24"/>
          <w:szCs w:val="24"/>
        </w:rPr>
        <w:t xml:space="preserve"> </w:t>
      </w:r>
    </w:p>
    <w:p>
      <w:pPr>
        <w:pStyle w:val="24"/>
        <w:wordWrap w:val="0"/>
        <w:bidi/>
        <w:spacing w:line="360" w:lineRule="auto"/>
        <w:rPr>
          <w:rFonts w:ascii="Times New Roman" w:hAnsi="Times New Roman" w:eastAsia="Arial" w:cs="Times New Roman"/>
          <w:sz w:val="24"/>
          <w:szCs w:val="24"/>
          <w:highlight w:val="none"/>
        </w:rPr>
      </w:pPr>
      <w:r>
        <w:rPr>
          <w:rFonts w:ascii="Times New Roman" w:hAnsi="Times New Roman" w:eastAsia="Arial" w:cs="Times New Roman"/>
          <w:b/>
          <w:bCs/>
          <w:sz w:val="24"/>
          <w:szCs w:val="24"/>
          <w:rtl/>
        </w:rPr>
        <w:t>2.1</w:t>
      </w:r>
      <w:r>
        <w:rPr>
          <w:rFonts w:ascii="Times New Roman" w:hAnsi="Times New Roman" w:eastAsia="Arial" w:cs="Times New Roman"/>
          <w:b/>
          <w:bCs/>
          <w:sz w:val="24"/>
          <w:szCs w:val="24"/>
          <w:highlight w:val="none"/>
          <w:rtl/>
        </w:rPr>
        <w:t>. متعلمو اللغات عبر الإنترنت</w:t>
      </w:r>
    </w:p>
    <w:p>
      <w:pPr>
        <w:pStyle w:val="24"/>
        <w:bidi/>
        <w:spacing w:line="360" w:lineRule="auto"/>
        <w:rPr>
          <w:rFonts w:ascii="Times New Roman" w:hAnsi="Times New Roman" w:eastAsia="Arial" w:cs="Times New Roman"/>
          <w:sz w:val="24"/>
          <w:szCs w:val="24"/>
          <w:highlight w:val="none"/>
        </w:rPr>
      </w:pPr>
      <w:r>
        <w:rPr>
          <w:rFonts w:ascii="Times New Roman" w:hAnsi="Times New Roman" w:eastAsia="Arial" w:cs="Times New Roman"/>
          <w:sz w:val="24"/>
          <w:szCs w:val="24"/>
          <w:highlight w:val="none"/>
          <w:rtl/>
        </w:rPr>
        <w:t>تُركز هذه المجموعة من الدراسات على تجارب التعلم عبر الإنترنت لمتعلمي اللغة من منظور عواطفهم وتصوراتهم وممارساتهم واستعدادهم للتعلم عبر الإنترنت. ومن الجدير بالذكر أن نشير إلى أن عواطف متعلمي اللغة قد أصبحت موضوعًا شائعًا كجزء من التحول المفاجئ من التعلم وجهًا لوجه إلى التعلم عن بعد.</w:t>
      </w:r>
    </w:p>
    <w:p>
      <w:pPr>
        <w:pStyle w:val="24"/>
        <w:bidi/>
        <w:spacing w:line="360" w:lineRule="auto"/>
        <w:rPr>
          <w:rFonts w:ascii="Times New Roman" w:hAnsi="Times New Roman" w:eastAsia="Arial" w:cs="Times New Roman"/>
          <w:sz w:val="24"/>
          <w:szCs w:val="24"/>
          <w:highlight w:val="none"/>
        </w:rPr>
      </w:pPr>
      <w:r>
        <w:rPr>
          <w:rFonts w:ascii="Times New Roman" w:hAnsi="Times New Roman" w:eastAsia="Arial" w:cs="Times New Roman"/>
          <w:sz w:val="24"/>
          <w:szCs w:val="24"/>
          <w:highlight w:val="none"/>
          <w:rtl/>
        </w:rPr>
        <w:t>وجدت الأبحاث حول التجارب العاطفية للمتعلمين الذين يتعلمون اللغات في سياق التعلم عن بعد في حالات الطوارئ مجموعة متنوعة من المشاعر المرتبطة بالتعلم عبر الإنترنت، ويبدو أن دراسة الملل من أكثر المواضيع دراسةً وبحثًا في كل من الدراسات المقطعية والطولية.</w:t>
      </w:r>
      <w:r>
        <w:rPr>
          <w:rFonts w:ascii="Times New Roman" w:hAnsi="Times New Roman" w:eastAsia="Arial" w:cs="Times New Roman"/>
          <w:sz w:val="24"/>
          <w:szCs w:val="24"/>
          <w:highlight w:val="none"/>
          <w:u w:val="single"/>
          <w:rtl/>
        </w:rPr>
        <w:t xml:space="preserve"> </w:t>
      </w:r>
      <w:r>
        <w:rPr>
          <w:rFonts w:ascii="Times New Roman" w:hAnsi="Times New Roman" w:eastAsia="Arial" w:cs="Times New Roman"/>
          <w:sz w:val="24"/>
          <w:szCs w:val="24"/>
          <w:highlight w:val="none"/>
          <w:rtl/>
        </w:rPr>
        <w:t xml:space="preserve">تحلل الدراسات مصادر الملل واستراتيجيات التكيف لمتعلمي اللغة </w:t>
      </w:r>
      <w:r>
        <w:rPr>
          <w:rFonts w:ascii="Times New Roman" w:hAnsi="Times New Roman" w:eastAsia="Arial" w:cs="Times New Roman"/>
          <w:color w:val="4F81BD"/>
          <w:sz w:val="24"/>
          <w:szCs w:val="24"/>
          <w:highlight w:val="none"/>
          <w:rtl/>
        </w:rPr>
        <w:t>(باولاك ، ديراشان، مهدزاديه وكروك  قيد النشر)</w:t>
      </w:r>
      <w:r>
        <w:rPr>
          <w:rFonts w:ascii="Times New Roman" w:hAnsi="Times New Roman" w:eastAsia="Arial" w:cs="Times New Roman"/>
          <w:sz w:val="24"/>
          <w:szCs w:val="24"/>
          <w:highlight w:val="none"/>
          <w:rtl/>
        </w:rPr>
        <w:t xml:space="preserve"> أو تتبع الآليات المسببة للملل وتأثيره على متعلمي اللغة بمرور الوقت</w:t>
      </w:r>
      <w:r>
        <w:rPr>
          <w:rFonts w:hint="cs" w:ascii="Times New Roman" w:hAnsi="Times New Roman" w:eastAsia="Arial" w:cs="Times New Roman"/>
          <w:color w:val="4F81BD"/>
          <w:sz w:val="24"/>
          <w:szCs w:val="24"/>
          <w:highlight w:val="none"/>
          <w:rtl/>
        </w:rPr>
        <w:t xml:space="preserve"> (يزدنمير ، شرڤان و ساغافي2021م</w:t>
      </w:r>
      <w:r>
        <w:rPr>
          <w:rFonts w:ascii="Times New Roman" w:hAnsi="Times New Roman" w:eastAsia="Arial" w:cs="Times New Roman"/>
          <w:color w:val="4F81BD"/>
          <w:sz w:val="24"/>
          <w:szCs w:val="24"/>
          <w:highlight w:val="none"/>
          <w:rtl/>
        </w:rPr>
        <w:t>)</w:t>
      </w:r>
      <w:r>
        <w:rPr>
          <w:rFonts w:ascii="Times New Roman" w:hAnsi="Times New Roman" w:eastAsia="Arial" w:cs="Times New Roman"/>
          <w:sz w:val="24"/>
          <w:szCs w:val="24"/>
          <w:highlight w:val="none"/>
          <w:rtl/>
        </w:rPr>
        <w:t xml:space="preserve">  كشفت دراسة استقصائية </w:t>
      </w:r>
      <w:r>
        <w:rPr>
          <w:rFonts w:ascii="Times New Roman" w:hAnsi="Times New Roman" w:eastAsia="Arial" w:cs="Times New Roman"/>
          <w:color w:val="4F81BD"/>
          <w:sz w:val="24"/>
          <w:szCs w:val="24"/>
          <w:highlight w:val="none"/>
          <w:rtl/>
        </w:rPr>
        <w:t xml:space="preserve">( باولاك وآخرون قيد النشر) </w:t>
      </w:r>
      <w:r>
        <w:rPr>
          <w:rFonts w:ascii="Times New Roman" w:hAnsi="Times New Roman" w:eastAsia="Arial" w:cs="Times New Roman"/>
          <w:sz w:val="24"/>
          <w:szCs w:val="24"/>
          <w:highlight w:val="none"/>
          <w:rtl/>
        </w:rPr>
        <w:t xml:space="preserve">لطلاب الجامعات الإيرانية ومعلميها أن كلا المجموعتين </w:t>
      </w:r>
      <w:r>
        <w:rPr>
          <w:rFonts w:hint="cs" w:ascii="Times New Roman" w:hAnsi="Times New Roman" w:eastAsia="Arial" w:cs="Times New Roman"/>
          <w:sz w:val="24"/>
          <w:szCs w:val="24"/>
          <w:highlight w:val="none"/>
          <w:rtl/>
        </w:rPr>
        <w:t>تعدان الفصول الدراسية عبر الإنترنت مملة أكثر من الفصول الدراسية غير المتصلة بالإنترنت</w:t>
      </w:r>
      <w:r>
        <w:rPr>
          <w:rFonts w:ascii="Times New Roman" w:hAnsi="Times New Roman" w:eastAsia="Arial" w:cs="Times New Roman"/>
          <w:sz w:val="24"/>
          <w:szCs w:val="24"/>
          <w:highlight w:val="none"/>
          <w:rtl/>
        </w:rPr>
        <w:t>، وأن الطلاب وجدوا أن الدورات التدريبية القائمة على المحتوى أكثر إثارة للملل من الدورات التدريبية القائمة على المهارات. أفاد الطلاب عن وجود استراتيجيات محدودة للتعامل مع الملل في التعلم عبر الإنترنت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حيث يلجأ </w:t>
      </w:r>
      <w:r>
        <w:rPr>
          <w:rFonts w:hint="cs" w:ascii="Times New Roman" w:hAnsi="Times New Roman" w:eastAsia="Arial" w:cs="Times New Roman"/>
          <w:sz w:val="24"/>
          <w:szCs w:val="24"/>
          <w:highlight w:val="none"/>
          <w:rtl/>
        </w:rPr>
        <w:t>بعضهم</w:t>
      </w:r>
      <w:r>
        <w:rPr>
          <w:rFonts w:ascii="Times New Roman" w:hAnsi="Times New Roman" w:eastAsia="Arial" w:cs="Times New Roman"/>
          <w:sz w:val="24"/>
          <w:szCs w:val="24"/>
          <w:highlight w:val="none"/>
          <w:rtl/>
        </w:rPr>
        <w:t xml:space="preserve"> ببساطة إلى استراتيجيات ضعيفة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مثل</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تخطي الفصول الدراسية. تستخدم دراسة </w:t>
      </w:r>
      <w:r>
        <w:rPr>
          <w:rFonts w:ascii="Times New Roman" w:hAnsi="Times New Roman" w:eastAsia="Arial" w:cs="Times New Roman"/>
          <w:color w:val="548DD4"/>
          <w:sz w:val="24"/>
          <w:szCs w:val="24"/>
          <w:highlight w:val="none"/>
          <w:rtl/>
        </w:rPr>
        <w:t>(يزدانمهر وآخرون2021</w:t>
      </w:r>
      <w:r>
        <w:rPr>
          <w:rFonts w:hint="cs" w:ascii="Times New Roman" w:hAnsi="Times New Roman" w:eastAsia="Arial" w:cs="Times New Roman"/>
          <w:color w:val="548DD4"/>
          <w:sz w:val="24"/>
          <w:szCs w:val="24"/>
          <w:highlight w:val="none"/>
          <w:rtl/>
        </w:rPr>
        <w:t>م</w:t>
      </w:r>
      <w:r>
        <w:rPr>
          <w:rFonts w:ascii="Times New Roman" w:hAnsi="Times New Roman" w:eastAsia="Arial" w:cs="Times New Roman"/>
          <w:color w:val="548DD4"/>
          <w:sz w:val="24"/>
          <w:szCs w:val="24"/>
          <w:highlight w:val="none"/>
          <w:rtl/>
        </w:rPr>
        <w:t>)</w:t>
      </w:r>
      <w:r>
        <w:rPr>
          <w:rFonts w:ascii="Times New Roman" w:hAnsi="Times New Roman" w:eastAsia="Arial" w:cs="Times New Roman"/>
          <w:sz w:val="24"/>
          <w:szCs w:val="24"/>
          <w:highlight w:val="none"/>
          <w:rtl/>
        </w:rPr>
        <w:t xml:space="preserve"> </w:t>
      </w:r>
      <w:r>
        <w:rPr>
          <w:rFonts w:hint="cs" w:ascii="Times New Roman" w:hAnsi="Times New Roman" w:eastAsia="Arial" w:cs="Times New Roman"/>
          <w:sz w:val="24"/>
          <w:szCs w:val="24"/>
          <w:highlight w:val="none"/>
          <w:rtl/>
        </w:rPr>
        <w:t>منهج</w:t>
      </w:r>
      <w:r>
        <w:rPr>
          <w:rFonts w:ascii="Times New Roman" w:hAnsi="Times New Roman" w:eastAsia="Arial" w:cs="Times New Roman"/>
          <w:sz w:val="24"/>
          <w:szCs w:val="24"/>
          <w:highlight w:val="none"/>
          <w:rtl/>
        </w:rPr>
        <w:t xml:space="preserve"> تتبع العملية لتحليل تجارب المستوى الثالث </w:t>
      </w:r>
      <w:r>
        <w:rPr>
          <w:rFonts w:ascii="Times New Roman" w:hAnsi="Times New Roman" w:eastAsia="Arial" w:cs="Times New Roman"/>
          <w:sz w:val="24"/>
          <w:szCs w:val="24"/>
          <w:highlight w:val="none"/>
        </w:rPr>
        <w:t xml:space="preserve"> L3</w:t>
      </w:r>
      <w:r>
        <w:rPr>
          <w:rFonts w:ascii="Times New Roman" w:hAnsi="Times New Roman" w:eastAsia="Arial" w:cs="Times New Roman"/>
          <w:sz w:val="24"/>
          <w:szCs w:val="24"/>
          <w:highlight w:val="none"/>
          <w:rtl/>
        </w:rPr>
        <w:t xml:space="preserve">من متعلمي اللغة على مدار فصل دراسي واحد.  يكشف التحليل عن مستويات متغيرة من الملل خلال الفصل الدراسي، مع ارتفاع مستوى الملل في المرحلة الأولى. </w:t>
      </w:r>
      <w:r>
        <w:rPr>
          <w:rFonts w:hint="cs" w:ascii="Times New Roman" w:hAnsi="Times New Roman" w:eastAsia="Arial" w:cs="Times New Roman"/>
          <w:sz w:val="24"/>
          <w:szCs w:val="24"/>
          <w:highlight w:val="none"/>
          <w:rtl/>
        </w:rPr>
        <w:t>وكذلك لاحظ الباحثون</w:t>
      </w:r>
      <w:r>
        <w:rPr>
          <w:rFonts w:ascii="Times New Roman" w:hAnsi="Times New Roman" w:eastAsia="Arial" w:cs="Times New Roman"/>
          <w:sz w:val="24"/>
          <w:szCs w:val="24"/>
          <w:highlight w:val="none"/>
          <w:rtl/>
        </w:rPr>
        <w:t xml:space="preserve"> أن الملل لدى متعلم المستوى الثالث يمكن تفسيره في المقام الأول </w:t>
      </w:r>
      <w:r>
        <w:rPr>
          <w:rFonts w:hint="cs" w:ascii="Times New Roman" w:hAnsi="Times New Roman" w:eastAsia="Arial" w:cs="Times New Roman"/>
          <w:sz w:val="24"/>
          <w:szCs w:val="24"/>
          <w:highlight w:val="none"/>
          <w:rtl/>
        </w:rPr>
        <w:t>وبشكل</w:t>
      </w:r>
      <w:r>
        <w:rPr>
          <w:rFonts w:ascii="Times New Roman" w:hAnsi="Times New Roman" w:eastAsia="Arial" w:cs="Times New Roman"/>
          <w:sz w:val="24"/>
          <w:szCs w:val="24"/>
          <w:highlight w:val="none"/>
          <w:rtl/>
        </w:rPr>
        <w:t xml:space="preserve"> أساسي من خلال قلة التحفيز، وانخفاض مستوى التحكم الملحوظ في المهام، وعدم الانتباه الكافي، والتكنولوجيا غير الصديقة للمستخدم. تساعدنا هذه الدراسة على فهم ما يجعل تعلم اللغة عبر الإنترنت مملًا، ومِنْ ثَمَّ</w:t>
      </w:r>
      <w:r>
        <w:rPr>
          <w:rFonts w:hint="cs" w:ascii="Times New Roman" w:hAnsi="Times New Roman" w:eastAsia="Arial" w:cs="Times New Roman"/>
          <w:sz w:val="24"/>
          <w:szCs w:val="24"/>
          <w:highlight w:val="none"/>
          <w:rtl/>
        </w:rPr>
        <w:t xml:space="preserve"> تدعونا إلى اكتشاف كيف يمكن لمتعلمي اللغة التغلب على الملل.</w:t>
      </w:r>
    </w:p>
    <w:p>
      <w:pPr>
        <w:pStyle w:val="24"/>
        <w:bidi/>
        <w:spacing w:line="360" w:lineRule="auto"/>
        <w:rPr>
          <w:rFonts w:ascii="Times New Roman" w:hAnsi="Times New Roman" w:eastAsia="Arial" w:cs="Times New Roman"/>
          <w:sz w:val="24"/>
          <w:szCs w:val="24"/>
          <w:highlight w:val="none"/>
        </w:rPr>
      </w:pPr>
      <w:r>
        <w:rPr>
          <w:rFonts w:ascii="Times New Roman" w:hAnsi="Times New Roman" w:eastAsia="Arial" w:cs="Times New Roman"/>
          <w:sz w:val="24"/>
          <w:szCs w:val="24"/>
          <w:highlight w:val="none"/>
          <w:rtl/>
        </w:rPr>
        <w:t>على الرغم من قدرتها على إحداث الملل وإثارته، فقد تبين أيضًا أن الفصول الدراسية عبر الإنترنت تفيد الحالات العاطفية للمتعلمين من خلال تقليل المشاعر السلبية الشائعة في الفصول الدراسية غير المتصلة بالإنترنت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مثل</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الشعور بالقلق داخل فصول تعلم اللغة الأجنبية (</w:t>
      </w:r>
      <w:r>
        <w:rPr>
          <w:rFonts w:ascii="Times New Roman" w:hAnsi="Times New Roman" w:eastAsia="Arial" w:cs="Times New Roman"/>
          <w:sz w:val="24"/>
          <w:szCs w:val="24"/>
          <w:highlight w:val="none"/>
        </w:rPr>
        <w:t>FLCA</w:t>
      </w:r>
      <w:r>
        <w:rPr>
          <w:rFonts w:ascii="Times New Roman" w:hAnsi="Times New Roman" w:eastAsia="Arial" w:cs="Times New Roman"/>
          <w:sz w:val="24"/>
          <w:szCs w:val="24"/>
          <w:highlight w:val="none"/>
          <w:rtl/>
        </w:rPr>
        <w:t xml:space="preserve">). </w:t>
      </w:r>
      <w:r>
        <w:rPr>
          <w:rFonts w:hint="cs" w:ascii="Times New Roman" w:hAnsi="Times New Roman" w:eastAsia="Arial" w:cs="Times New Roman"/>
          <w:sz w:val="24"/>
          <w:szCs w:val="24"/>
          <w:highlight w:val="none"/>
          <w:rtl/>
        </w:rPr>
        <w:t>وتشير</w:t>
      </w:r>
      <w:r>
        <w:rPr>
          <w:rFonts w:ascii="Times New Roman" w:hAnsi="Times New Roman" w:eastAsia="Arial" w:cs="Times New Roman"/>
          <w:sz w:val="24"/>
          <w:szCs w:val="24"/>
          <w:highlight w:val="none"/>
          <w:rtl/>
        </w:rPr>
        <w:t xml:space="preserve"> دراسة استقصائية أخرى شملت </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510</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من متعلمي اللغة الأوروبيين إلى أنهم كانوا أكثر استمتاعًا بتعلم اللغة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ولم يعانوا من القلق في الفصول الدراسية عبر الإنترنت </w:t>
      </w:r>
      <w:r>
        <w:rPr>
          <w:rFonts w:ascii="Times New Roman" w:hAnsi="Times New Roman" w:eastAsia="Arial" w:cs="Times New Roman"/>
          <w:color w:val="4F81BD"/>
          <w:sz w:val="24"/>
          <w:szCs w:val="24"/>
          <w:highlight w:val="none"/>
          <w:rtl/>
        </w:rPr>
        <w:t xml:space="preserve">(رسنيك وديويل قيد النشر) </w:t>
      </w:r>
      <w:r>
        <w:rPr>
          <w:rFonts w:ascii="Times New Roman" w:hAnsi="Times New Roman" w:eastAsia="Arial" w:cs="Times New Roman"/>
          <w:sz w:val="24"/>
          <w:szCs w:val="24"/>
          <w:highlight w:val="none"/>
          <w:rtl/>
        </w:rPr>
        <w:t>. علاوة على ذلك</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فإن أولئك الذين يستمتعون بفصول اللغة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بغض النظر عن طريقة التعلم</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من المرجح أن يكونوا متعلمين يتمتعون بمستويات أعلى من الاستقلالية في التعلم والذكاء العاطفي. وزد على ذلك الفخر الذي يتم إضافته إلى مشاعر الاستمتاع والقلق .ويشير الاستطلاع الذي أجراه كل من </w:t>
      </w:r>
      <w:r>
        <w:rPr>
          <w:rFonts w:ascii="Times New Roman" w:hAnsi="Times New Roman" w:eastAsia="Arial" w:cs="Times New Roman"/>
          <w:color w:val="4F81BD"/>
          <w:sz w:val="24"/>
          <w:szCs w:val="24"/>
          <w:highlight w:val="none"/>
          <w:rtl/>
        </w:rPr>
        <w:t>(تاو وفرشيني قيد النشر)</w:t>
      </w:r>
      <w:r>
        <w:rPr>
          <w:rFonts w:ascii="Times New Roman" w:hAnsi="Times New Roman" w:eastAsia="Arial" w:cs="Times New Roman"/>
          <w:sz w:val="24"/>
          <w:szCs w:val="24"/>
          <w:highlight w:val="none"/>
          <w:rtl/>
        </w:rPr>
        <w:t xml:space="preserve"> بين المتعلمين الكوريين المبتدئين إلى تحقيق مستويات أعلى من المتعة والفخر مقارنة بمستويات القلق في الفصول الدراسية عبر الإنترنت. كما أنها تكشف أن أولئك الذين يستمتعون بفصول اللغة أو يفخرون بها هم أكثر مَن</w:t>
      </w:r>
      <w:r>
        <w:rPr>
          <w:rFonts w:hint="cs" w:ascii="Times New Roman" w:hAnsi="Times New Roman" w:eastAsia="Arial" w:cs="Times New Roman"/>
          <w:sz w:val="24"/>
          <w:szCs w:val="24"/>
          <w:highlight w:val="none"/>
          <w:rtl/>
        </w:rPr>
        <w:t>ْ يحقق نتائج أكاديمية أفضل. وقد</w:t>
      </w:r>
      <w:r>
        <w:rPr>
          <w:rFonts w:ascii="Times New Roman" w:hAnsi="Times New Roman" w:eastAsia="Arial" w:cs="Times New Roman"/>
          <w:sz w:val="24"/>
          <w:szCs w:val="24"/>
          <w:highlight w:val="none"/>
          <w:rtl/>
        </w:rPr>
        <w:t xml:space="preserve"> تكون هذه المشاعر مرتبطة بمتغيرات المتعلم والمعلم</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مثل</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صداقة المعلم وتجربة التعلم السابقة </w:t>
      </w:r>
      <w:r>
        <w:rPr>
          <w:rFonts w:hint="cs" w:ascii="Times New Roman" w:hAnsi="Times New Roman" w:eastAsia="Arial" w:cs="Times New Roman"/>
          <w:sz w:val="24"/>
          <w:szCs w:val="24"/>
          <w:highlight w:val="none"/>
          <w:rtl/>
        </w:rPr>
        <w:t>للمتعلمين.</w:t>
      </w:r>
      <w:r>
        <w:rPr>
          <w:rFonts w:ascii="Times New Roman" w:hAnsi="Times New Roman" w:eastAsia="Arial" w:cs="Times New Roman"/>
          <w:sz w:val="24"/>
          <w:szCs w:val="24"/>
          <w:highlight w:val="none"/>
          <w:rtl/>
        </w:rPr>
        <w:t xml:space="preserve"> </w:t>
      </w:r>
    </w:p>
    <w:p>
      <w:pPr>
        <w:pStyle w:val="24"/>
        <w:bidi/>
        <w:spacing w:line="360" w:lineRule="auto"/>
        <w:rPr>
          <w:rFonts w:ascii="Times New Roman" w:hAnsi="Times New Roman" w:eastAsia="Arial" w:cs="Times New Roman"/>
          <w:sz w:val="24"/>
          <w:szCs w:val="24"/>
          <w:highlight w:val="none"/>
        </w:rPr>
      </w:pPr>
      <w:r>
        <w:rPr>
          <w:rFonts w:ascii="Times New Roman" w:hAnsi="Times New Roman" w:eastAsia="Arial" w:cs="Times New Roman"/>
          <w:sz w:val="24"/>
          <w:szCs w:val="24"/>
          <w:highlight w:val="none"/>
          <w:rtl/>
        </w:rPr>
        <w:t>ركزت دراسات أخرى لتجارب تعلم اللغة عبر الإنترنت على تصوراتهم وممارساتهم</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لا سيما في سياق الابتكارات التربوية عبر الإنترنت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مثل</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التصميم القائم على المهام أو تعلم اللغة الأصيلة. على الرغم من أن المتعلمين ينظرون إلى دروس اللغة عبر الإنترنت على أنها أقل فعالية, إلا أن </w:t>
      </w:r>
      <w:r>
        <w:rPr>
          <w:rFonts w:ascii="Times New Roman" w:hAnsi="Times New Roman" w:eastAsia="Arial" w:cs="Times New Roman"/>
          <w:color w:val="548DD4"/>
          <w:sz w:val="24"/>
          <w:szCs w:val="24"/>
          <w:highlight w:val="none"/>
          <w:rtl/>
        </w:rPr>
        <w:t>(لي 2021</w:t>
      </w:r>
      <w:r>
        <w:rPr>
          <w:rFonts w:hint="cs" w:ascii="Times New Roman" w:hAnsi="Times New Roman" w:eastAsia="Arial" w:cs="Times New Roman"/>
          <w:color w:val="548DD4"/>
          <w:sz w:val="24"/>
          <w:szCs w:val="24"/>
          <w:highlight w:val="none"/>
          <w:rtl/>
        </w:rPr>
        <w:t>م</w:t>
      </w:r>
      <w:r>
        <w:rPr>
          <w:rFonts w:ascii="Times New Roman" w:hAnsi="Times New Roman" w:eastAsia="Arial" w:cs="Times New Roman"/>
          <w:color w:val="548DD4"/>
          <w:sz w:val="24"/>
          <w:szCs w:val="24"/>
          <w:highlight w:val="none"/>
          <w:rtl/>
        </w:rPr>
        <w:t>)</w:t>
      </w:r>
      <w:r>
        <w:rPr>
          <w:rFonts w:ascii="Times New Roman" w:hAnsi="Times New Roman" w:eastAsia="Arial" w:cs="Times New Roman"/>
          <w:sz w:val="24"/>
          <w:szCs w:val="24"/>
          <w:highlight w:val="none"/>
          <w:rtl/>
        </w:rPr>
        <w:t xml:space="preserve"> يستنتج أن تصميم الدورات التدريبية عبر الإنترنت بشكل هادف يمكن أن يعزز رضا المتعلم، وأن الطلاب يُقدرون  بشكل خاص التعليقات السريعة من المعلمين، والتفاعل بين الأقران، وتصميم المهام الفعال. وفي الوقت ذاته يلاحظ كل من</w:t>
      </w:r>
      <w:r>
        <w:rPr>
          <w:rFonts w:hint="cs" w:ascii="Times New Roman" w:hAnsi="Times New Roman" w:eastAsia="Arial" w:cs="Times New Roman"/>
          <w:color w:val="548DD4"/>
          <w:sz w:val="24"/>
          <w:szCs w:val="24"/>
          <w:highlight w:val="none"/>
          <w:rtl/>
        </w:rPr>
        <w:t xml:space="preserve">  (ليان، تشاي ، تشنغ ، وليانغ 2021م</w:t>
      </w:r>
      <w:r>
        <w:rPr>
          <w:rFonts w:ascii="Times New Roman" w:hAnsi="Times New Roman" w:eastAsia="Arial" w:cs="Times New Roman"/>
          <w:color w:val="548DD4"/>
          <w:sz w:val="24"/>
          <w:szCs w:val="24"/>
          <w:highlight w:val="none"/>
          <w:rtl/>
        </w:rPr>
        <w:t>)</w:t>
      </w:r>
      <w:r>
        <w:rPr>
          <w:rFonts w:ascii="Times New Roman" w:hAnsi="Times New Roman" w:eastAsia="Arial" w:cs="Times New Roman"/>
          <w:sz w:val="24"/>
          <w:szCs w:val="24"/>
          <w:highlight w:val="none"/>
          <w:rtl/>
        </w:rPr>
        <w:t xml:space="preserve"> أن تجربة فرص تعلم اللغة الأصيلة</w:t>
      </w:r>
      <w:r>
        <w:rPr>
          <w:rFonts w:hint="default" w:ascii="Times New Roman" w:hAnsi="Times New Roman" w:eastAsia="Arial" w:cs="Times New Roman"/>
          <w:sz w:val="24"/>
          <w:szCs w:val="24"/>
          <w:highlight w:val="none"/>
          <w:rtl w:val="0"/>
          <w:lang w:val="en-US"/>
        </w:rPr>
        <w:t xml:space="preserve"> </w:t>
      </w:r>
      <w:r>
        <w:rPr>
          <w:rFonts w:ascii="Times New Roman" w:hAnsi="Times New Roman" w:eastAsia="Arial" w:cs="Times New Roman"/>
          <w:sz w:val="24"/>
          <w:szCs w:val="24"/>
          <w:highlight w:val="none"/>
          <w:rtl/>
        </w:rPr>
        <w:t xml:space="preserve">في الفصول الدراسية عبر الإنترنت لها تأثير إيجابي على الكفاءة الذاتية للطلاب، لا سيما من خلال تصميم المهام التعاونية. وفي دراسة أخري، وجد أن الطلاب الذين يقومون بعرض تقديمي جماعي ومشروع قد أنشأوا وحافظوا على مساحة تواصلية افتراضية يمكنهم من خلالها التعبير عن المعاني والتفاوض بشأنها </w:t>
      </w:r>
      <w:r>
        <w:rPr>
          <w:rFonts w:hint="cs" w:ascii="Times New Roman" w:hAnsi="Times New Roman" w:eastAsia="Arial" w:cs="Times New Roman"/>
          <w:color w:val="4F81BD"/>
          <w:sz w:val="24"/>
          <w:szCs w:val="24"/>
          <w:highlight w:val="none"/>
          <w:rtl/>
        </w:rPr>
        <w:t>(جن قيد النشر)</w:t>
      </w:r>
      <w:r>
        <w:rPr>
          <w:rFonts w:ascii="Times New Roman" w:hAnsi="Times New Roman" w:eastAsia="Arial" w:cs="Times New Roman"/>
          <w:sz w:val="24"/>
          <w:szCs w:val="24"/>
          <w:highlight w:val="none"/>
          <w:rtl/>
        </w:rPr>
        <w:t>. وبمعنى آخر</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يمكن للمساحات عبر الإنترنت تمكين متعلمي اللغة من إظهار كفاءاتهم التواصلية في اللغة الثانية. </w:t>
      </w:r>
      <w:r>
        <w:rPr>
          <w:rFonts w:hint="cs" w:ascii="Times New Roman" w:hAnsi="Times New Roman" w:eastAsia="Arial" w:cs="Times New Roman"/>
          <w:sz w:val="24"/>
          <w:szCs w:val="24"/>
          <w:highlight w:val="none"/>
          <w:rtl/>
        </w:rPr>
        <w:t>ويشير</w:t>
      </w:r>
      <w:r>
        <w:rPr>
          <w:rFonts w:ascii="Times New Roman" w:hAnsi="Times New Roman" w:eastAsia="Arial" w:cs="Times New Roman"/>
          <w:color w:val="548DD4"/>
          <w:sz w:val="24"/>
          <w:szCs w:val="24"/>
          <w:highlight w:val="none"/>
          <w:rtl/>
        </w:rPr>
        <w:t>(تشن 2021</w:t>
      </w:r>
      <w:r>
        <w:rPr>
          <w:rFonts w:hint="cs" w:ascii="Times New Roman" w:hAnsi="Times New Roman" w:eastAsia="Arial" w:cs="Times New Roman"/>
          <w:color w:val="548DD4"/>
          <w:sz w:val="24"/>
          <w:szCs w:val="24"/>
          <w:highlight w:val="none"/>
          <w:rtl/>
        </w:rPr>
        <w:t>م</w:t>
      </w:r>
      <w:r>
        <w:rPr>
          <w:rFonts w:ascii="Times New Roman" w:hAnsi="Times New Roman" w:eastAsia="Arial" w:cs="Times New Roman"/>
          <w:color w:val="548DD4"/>
          <w:sz w:val="24"/>
          <w:szCs w:val="24"/>
          <w:highlight w:val="none"/>
          <w:rtl/>
        </w:rPr>
        <w:t>)</w:t>
      </w:r>
      <w:r>
        <w:rPr>
          <w:rFonts w:ascii="Times New Roman" w:hAnsi="Times New Roman" w:eastAsia="Arial" w:cs="Times New Roman"/>
          <w:sz w:val="24"/>
          <w:szCs w:val="24"/>
          <w:highlight w:val="none"/>
          <w:rtl/>
        </w:rPr>
        <w:t xml:space="preserve"> إلى أن استخدام مواد السقالات المدمجة فعال في تعزيز استقلالية متعلم اللغة الثانية لتطوير المهارات اللغوية، ولكنه أقل فعالية في تعزيز تعلم الثقافة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حيث يفضل المتعلمون حضور المعلمين ومساعدتهم. في كل من هذه الدراسات، كان رضا المتعلم معيار</w:t>
      </w:r>
      <w:r>
        <w:rPr>
          <w:rFonts w:hint="cs" w:ascii="Times New Roman" w:hAnsi="Times New Roman" w:eastAsia="Arial" w:cs="Times New Roman"/>
          <w:sz w:val="24"/>
          <w:szCs w:val="24"/>
          <w:highlight w:val="none"/>
          <w:rtl/>
        </w:rPr>
        <w:t>ًا لقياس فعالية التعليم عبر الإنترنت.</w:t>
      </w:r>
    </w:p>
    <w:p>
      <w:pPr>
        <w:pStyle w:val="24"/>
        <w:bidi/>
        <w:spacing w:line="360" w:lineRule="auto"/>
        <w:rPr>
          <w:rFonts w:ascii="Times New Roman" w:hAnsi="Times New Roman" w:eastAsia="Arial" w:cs="Times New Roman"/>
          <w:sz w:val="24"/>
          <w:szCs w:val="24"/>
          <w:highlight w:val="none"/>
          <w:rtl/>
        </w:rPr>
      </w:pPr>
      <w:r>
        <w:rPr>
          <w:rFonts w:hint="cs" w:ascii="Times New Roman" w:hAnsi="Times New Roman" w:eastAsia="Arial" w:cs="Times New Roman"/>
          <w:sz w:val="24"/>
          <w:szCs w:val="24"/>
          <w:highlight w:val="none"/>
          <w:rtl/>
        </w:rPr>
        <w:t>ووفقًا</w:t>
      </w:r>
      <w:r>
        <w:rPr>
          <w:rFonts w:ascii="Times New Roman" w:hAnsi="Times New Roman" w:eastAsia="Arial" w:cs="Times New Roman"/>
          <w:sz w:val="24"/>
          <w:szCs w:val="24"/>
          <w:highlight w:val="none"/>
          <w:rtl/>
        </w:rPr>
        <w:t xml:space="preserve"> لمعرفتنا، أفادت دراسة واحدة فقط عن استعداد متعلمي اللغة للتعلم عبر الإنترنت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وارتباطه بالتحفيز والمشاركة وموقف المتعلم والدعم الذي يتلقاه </w:t>
      </w:r>
      <w:r>
        <w:rPr>
          <w:rFonts w:ascii="Times New Roman" w:hAnsi="Times New Roman" w:eastAsia="Arial" w:cs="Times New Roman"/>
          <w:color w:val="4F81BD"/>
          <w:sz w:val="24"/>
          <w:szCs w:val="24"/>
          <w:highlight w:val="none"/>
          <w:rtl/>
        </w:rPr>
        <w:t>(جيانغ، ميغ وتشو قيد النشر)</w:t>
      </w:r>
      <w:r>
        <w:rPr>
          <w:rFonts w:ascii="Times New Roman" w:hAnsi="Times New Roman" w:eastAsia="Arial" w:cs="Times New Roman"/>
          <w:sz w:val="24"/>
          <w:szCs w:val="24"/>
          <w:highlight w:val="none"/>
          <w:rtl/>
        </w:rPr>
        <w:t xml:space="preserve"> . </w:t>
      </w:r>
      <w:r>
        <w:rPr>
          <w:rFonts w:hint="cs" w:ascii="Times New Roman" w:hAnsi="Times New Roman" w:eastAsia="Arial" w:cs="Times New Roman"/>
          <w:sz w:val="24"/>
          <w:szCs w:val="24"/>
          <w:highlight w:val="none"/>
          <w:rtl/>
        </w:rPr>
        <w:t>ويكشف</w:t>
      </w:r>
      <w:r>
        <w:rPr>
          <w:rFonts w:ascii="Times New Roman" w:hAnsi="Times New Roman" w:eastAsia="Arial" w:cs="Times New Roman"/>
          <w:sz w:val="24"/>
          <w:szCs w:val="24"/>
          <w:highlight w:val="none"/>
          <w:rtl/>
        </w:rPr>
        <w:t xml:space="preserve"> المؤلفون أن متعلمي اللغة يظهرون مستويات عالية من الاستعداد للتعلم عبر الإنترنت, وأن القوة التنبؤية لاستعداد المتعلم للتحفيز والمشاركة تسلط الضوء على أهمية معلمي اللغة لتعزيز مواقف التعلم الإيجابية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وتقديم الدعم البيئي المناسب لمتعلمي اللغة للتعلم عبر الإنترنت.</w:t>
      </w:r>
    </w:p>
    <w:p>
      <w:pPr>
        <w:pStyle w:val="24"/>
        <w:bidi/>
        <w:spacing w:line="360" w:lineRule="auto"/>
        <w:rPr>
          <w:rFonts w:ascii="Times New Roman" w:hAnsi="Times New Roman" w:eastAsia="Arial" w:cs="Times New Roman"/>
          <w:b/>
          <w:bCs/>
          <w:sz w:val="24"/>
          <w:szCs w:val="24"/>
          <w:highlight w:val="none"/>
          <w:rtl/>
        </w:rPr>
      </w:pPr>
      <w:r>
        <w:rPr>
          <w:rFonts w:ascii="Times New Roman" w:hAnsi="Times New Roman" w:eastAsia="Arial" w:cs="Times New Roman"/>
          <w:b/>
          <w:bCs/>
          <w:sz w:val="24"/>
          <w:szCs w:val="24"/>
          <w:highlight w:val="none"/>
          <w:rtl/>
        </w:rPr>
        <w:t>2.2. المعلمون يدرسون اللغات عبر الإنترنت</w:t>
      </w:r>
    </w:p>
    <w:p>
      <w:pPr>
        <w:pStyle w:val="24"/>
        <w:bidi/>
        <w:spacing w:line="360" w:lineRule="auto"/>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بينما توثق الدراسات المذكورة أعلاه الجهود المبذولة لفهم تجارب التعلم عبر الإنترنت للطلاب وتعزيزها، يجب أن ندرك أن تطوير تجارب التعليم الإلكتروني للطلاب تأتي على حساب  معلمي اللغة. على سبيل المثال، يناقش</w:t>
      </w:r>
      <w:r>
        <w:rPr>
          <w:rFonts w:ascii="Times New Roman" w:hAnsi="Times New Roman" w:eastAsia="Arial" w:cs="Times New Roman"/>
          <w:color w:val="8DB3E2"/>
          <w:sz w:val="24"/>
          <w:szCs w:val="24"/>
          <w:highlight w:val="none"/>
          <w:rtl/>
        </w:rPr>
        <w:t xml:space="preserve"> (لي 2021</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تجربة معلم  يتمتع بخبرة كبيرة في التدريس </w:t>
      </w:r>
      <w:r>
        <w:rPr>
          <w:rFonts w:hint="cs" w:ascii="Times New Roman" w:hAnsi="Times New Roman" w:eastAsia="Arial" w:cs="Times New Roman"/>
          <w:sz w:val="24"/>
          <w:szCs w:val="24"/>
          <w:highlight w:val="none"/>
          <w:rtl/>
        </w:rPr>
        <w:t>بواسطة</w:t>
      </w:r>
      <w:r>
        <w:rPr>
          <w:rFonts w:ascii="Times New Roman" w:hAnsi="Times New Roman" w:eastAsia="Arial" w:cs="Times New Roman"/>
          <w:sz w:val="24"/>
          <w:szCs w:val="24"/>
          <w:highlight w:val="none"/>
          <w:rtl/>
        </w:rPr>
        <w:t xml:space="preserve"> التكنولوجيا والذي يقضي ثلاث ساعات إضافية يوميًّا في التدريس عبر الإنترنت لتحسين رضا الطلاب. وبالنسبة لغالبية معلمي اللغة، الذين لديهم معرفة محدودة بالتكنولوجيا التعليمية، فإن العمل اللازم لتحقيق التطور نفسه بالنسبة للمتعلمين سيكون أكبر. قد يفسر ذلك سبب تركيز عدد كبير من الدراسات على تجارب معلمي اللغة التعليمية وخبراتهم،</w:t>
      </w:r>
      <w:r>
        <w:rPr>
          <w:rFonts w:hint="cs" w:ascii="Times New Roman" w:hAnsi="Times New Roman" w:eastAsia="Arial" w:cs="Times New Roman"/>
          <w:sz w:val="24"/>
          <w:szCs w:val="24"/>
          <w:highlight w:val="none"/>
          <w:rtl/>
        </w:rPr>
        <w:t xml:space="preserve"> ولأول مرة عبر الإنترنت  والتركيز على رفاهيتهم الوظيفية  (بما في ذلك العواطف والهوية والوكالة والقدرة على الاحتفاظ)، وجهودهم التربوية لتعزيز فعالية التدري</w:t>
      </w:r>
      <w:r>
        <w:rPr>
          <w:rFonts w:hint="cs" w:ascii="Times New Roman" w:hAnsi="Times New Roman" w:eastAsia="Arial" w:cs="Times New Roman"/>
          <w:sz w:val="24"/>
          <w:szCs w:val="24"/>
          <w:highlight w:val="none"/>
          <w:u w:val="none"/>
          <w:rtl/>
        </w:rPr>
        <w:t>س</w:t>
      </w:r>
      <w:r>
        <w:rPr>
          <w:rFonts w:ascii="Times New Roman" w:hAnsi="Times New Roman" w:eastAsia="Arial" w:cs="Times New Roman"/>
          <w:sz w:val="24"/>
          <w:szCs w:val="24"/>
          <w:highlight w:val="none"/>
          <w:u w:val="none"/>
          <w:rtl/>
        </w:rPr>
        <w:t>.</w:t>
      </w:r>
    </w:p>
    <w:p>
      <w:pPr>
        <w:pStyle w:val="24"/>
        <w:bidi/>
        <w:spacing w:line="360" w:lineRule="auto"/>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نظرًا لأن التدريس عبر الإنترنت يعد تمامًا أمرًا جديدًا بالنسبة لغالبية معلمي اللغة، فقد بحثت الأبحاث في استخدام معلمي اللغة للتكنولوجيا كجزء أساسي في تجاربهم التدريبية عبر الإنترنت ولأول مرة وغالبًا ما تبدأ الدراسات في هذا المجال بأسئلة عامة تتعلق بتصورات معلمي اللغة عن مزايا التدريس عبر الإنترنت وعيوبه</w:t>
      </w:r>
      <w:r>
        <w:rPr>
          <w:rFonts w:ascii="Times New Roman" w:hAnsi="Times New Roman" w:eastAsia="Arial" w:cs="Times New Roman"/>
          <w:color w:val="8DB3E2"/>
          <w:sz w:val="24"/>
          <w:szCs w:val="24"/>
          <w:highlight w:val="none"/>
          <w:rtl/>
        </w:rPr>
        <w:t xml:space="preserve"> (تيربو، باز وغبرييا قيد النشر)</w:t>
      </w:r>
      <w:r>
        <w:rPr>
          <w:rFonts w:ascii="Times New Roman" w:hAnsi="Times New Roman" w:eastAsia="Arial" w:cs="Times New Roman"/>
          <w:sz w:val="24"/>
          <w:szCs w:val="24"/>
          <w:highlight w:val="none"/>
          <w:rtl/>
        </w:rPr>
        <w:t>. تشمل العيوب الأكثر شيوعًا التي يتم تسليط الضوء عليها بشكل متكرر مشاركة الطلاب المحدودة، وعدم اليقين بشأن فهم الطلاب لمحتوى التعلم، والمشاكل الفنية والتقنية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ونقص المهارات التكنولوجية. وفي دراسة أجراها </w:t>
      </w:r>
      <w:r>
        <w:rPr>
          <w:rFonts w:ascii="Times New Roman" w:hAnsi="Times New Roman" w:eastAsia="Arial" w:cs="Times New Roman"/>
          <w:color w:val="8DB3E2"/>
          <w:sz w:val="24"/>
          <w:szCs w:val="24"/>
          <w:highlight w:val="none"/>
          <w:rtl/>
        </w:rPr>
        <w:t xml:space="preserve">( تشيونغ قيد النشر) </w:t>
      </w:r>
      <w:r>
        <w:rPr>
          <w:rFonts w:ascii="Times New Roman" w:hAnsi="Times New Roman" w:eastAsia="Arial" w:cs="Times New Roman"/>
          <w:sz w:val="24"/>
          <w:szCs w:val="24"/>
          <w:highlight w:val="none"/>
          <w:rtl/>
        </w:rPr>
        <w:t xml:space="preserve">على معلم يعلم اللغة الإنجليزية كلغة ثانية في مدرسة ثانوية  في هونغ كونغ تكشف أن استخدام معلمي اللغة للتكنولوجيا لا يتم </w:t>
      </w:r>
      <w:r>
        <w:rPr>
          <w:rFonts w:hint="cs" w:ascii="Times New Roman" w:hAnsi="Times New Roman" w:eastAsia="Arial" w:cs="Times New Roman"/>
          <w:sz w:val="24"/>
          <w:szCs w:val="24"/>
          <w:highlight w:val="none"/>
          <w:rtl/>
        </w:rPr>
        <w:t>بواسطة كفاءاتهم</w:t>
      </w:r>
      <w:r>
        <w:rPr>
          <w:rFonts w:ascii="Times New Roman" w:hAnsi="Times New Roman" w:eastAsia="Arial" w:cs="Times New Roman"/>
          <w:sz w:val="24"/>
          <w:szCs w:val="24"/>
          <w:highlight w:val="none"/>
          <w:rtl/>
        </w:rPr>
        <w:t xml:space="preserve"> التكنولوجية فحسب، بل أيضًا من خلال معتقداتهم التربوية (أي التركيز على الشكل والتوجه نحو الامتحان). وفي دراسة استقصائية واسعة النطاق أجراها </w:t>
      </w:r>
      <w:r>
        <w:rPr>
          <w:rFonts w:ascii="Times New Roman" w:hAnsi="Times New Roman" w:eastAsia="Arial" w:cs="Times New Roman"/>
          <w:color w:val="8DB3E2"/>
          <w:sz w:val="24"/>
          <w:szCs w:val="24"/>
          <w:highlight w:val="none"/>
          <w:rtl/>
        </w:rPr>
        <w:t>(شو ،جين ،ديفيل وانجوس2022</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على معلمي اللغة الصينية كلغة أجنبية في الولايات المتحدة كشفت عن الدور المهم للثقة بالنفس والقيمة المتصورة للتدريس عبر الإنترنت في استخدام معلمي اللغة للتكنولوجيا. بينما يتحمل المعلمون المسؤولية الأساسية للتكيف مع التعليم عبر الإنترنت، فإن الدعم الخارجي أمر بالغ الأهمية، ومِنْ ثَمَّ فإن مثل هذه الدراسات تحث على ضرورة  توفير الدعم المهني العملي واللغوي  من خلال المجتمعات المهنية لمعلمي اللغة.</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كما وثقت الأبحاث ذات الصلة المحاولات الأولى لمعلمي اللغة في التدريس عبر الإنترنت في بيئات تعلم متزامنة وغير متزامنة. يشرح كل من </w:t>
      </w:r>
      <w:r>
        <w:rPr>
          <w:rFonts w:ascii="Times New Roman" w:hAnsi="Times New Roman" w:eastAsia="Arial" w:cs="Times New Roman"/>
          <w:color w:val="8DB3E2"/>
          <w:sz w:val="24"/>
          <w:szCs w:val="24"/>
          <w:highlight w:val="none"/>
          <w:rtl/>
        </w:rPr>
        <w:t>(مورهاوس وبومونت 2020</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بشكل مفصل كيفية قيام أحد معلمي المرحلة الابتدائية بإعداد دروس مباشرة وتقديمها في الوقت الفعلي في مدرسة حضرية؛ وتقدم دراستهم نتائج مشجعة وتوضح أن التدريس الناجح للفصول المتزامنة يكون ممكنًا باستعدادات كافية. تزامنًا</w:t>
      </w:r>
      <w:r>
        <w:rPr>
          <w:rFonts w:hint="cs" w:ascii="Times New Roman" w:hAnsi="Times New Roman" w:eastAsia="Arial" w:cs="Times New Roman"/>
          <w:sz w:val="24"/>
          <w:szCs w:val="24"/>
          <w:highlight w:val="none"/>
          <w:rtl/>
        </w:rPr>
        <w:t xml:space="preserve"> مع تلك الدراسة  تكشف دراسة أخرى أجراها </w:t>
      </w:r>
      <w:r>
        <w:rPr>
          <w:rFonts w:ascii="Times New Roman" w:hAnsi="Times New Roman" w:eastAsia="Arial" w:cs="Times New Roman"/>
          <w:color w:val="8DB3E2"/>
          <w:sz w:val="24"/>
          <w:szCs w:val="24"/>
          <w:highlight w:val="none"/>
          <w:rtl/>
        </w:rPr>
        <w:t>(يي وجانغ 2020</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عن التدريس غير المتزامن القائم على الفيديو لمعلمي المرحلة الابتدائية  في مدرسة ريفية صغيرة. </w:t>
      </w:r>
      <w:r>
        <w:rPr>
          <w:rFonts w:hint="cs" w:ascii="Times New Roman" w:hAnsi="Times New Roman" w:eastAsia="Arial" w:cs="Times New Roman"/>
          <w:sz w:val="24"/>
          <w:szCs w:val="24"/>
          <w:highlight w:val="none"/>
          <w:rtl/>
        </w:rPr>
        <w:t>وتشير</w:t>
      </w:r>
      <w:r>
        <w:rPr>
          <w:rFonts w:ascii="Times New Roman" w:hAnsi="Times New Roman" w:eastAsia="Arial" w:cs="Times New Roman"/>
          <w:sz w:val="24"/>
          <w:szCs w:val="24"/>
          <w:highlight w:val="none"/>
          <w:rtl/>
        </w:rPr>
        <w:t xml:space="preserve"> النتائج التي توصلوا إليها إلى أن التدريس عن بُعد يولد فرصًا لممارسات وطرق التدريس ما بين اللغات، فضلًا عن التعاون في التدريس.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أشارت  الأبحاث إلى أن التدريس عبر الإنترنت له تأثير كبير على التجربة العاطفية لمعلمي اللغة وتغيير الهوية والكفاءة التربوية. على سبيل المثال، عندما لا يجد معلمو اللغة هويتهم المتخيلة (على سبيل المثال، معلم ترفيهي ومثير للاهتمام ورائع) قابلة للتطبيق في العالم الافتراضي، فإنهم  بالضرورة يتخذون هوية عملية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ويركزون  الانتباه على  الامتحانات وجودة الدورات التدريبية </w:t>
      </w:r>
      <w:r>
        <w:rPr>
          <w:rFonts w:ascii="Times New Roman" w:hAnsi="Times New Roman" w:eastAsia="Arial" w:cs="Times New Roman"/>
          <w:color w:val="8DB3E2"/>
          <w:sz w:val="24"/>
          <w:szCs w:val="24"/>
          <w:highlight w:val="none"/>
          <w:rtl/>
        </w:rPr>
        <w:t>( يوان وليو ، قيد النشر)</w:t>
      </w:r>
      <w:r>
        <w:rPr>
          <w:rFonts w:ascii="Times New Roman" w:hAnsi="Times New Roman" w:eastAsia="Arial" w:cs="Times New Roman"/>
          <w:sz w:val="24"/>
          <w:szCs w:val="24"/>
          <w:highlight w:val="none"/>
          <w:rtl/>
        </w:rPr>
        <w:t xml:space="preserve">. </w:t>
      </w:r>
      <w:r>
        <w:rPr>
          <w:rFonts w:hint="cs" w:ascii="Times New Roman" w:hAnsi="Times New Roman" w:eastAsia="Arial" w:cs="Times New Roman"/>
          <w:sz w:val="24"/>
          <w:szCs w:val="24"/>
          <w:highlight w:val="none"/>
          <w:rtl/>
        </w:rPr>
        <w:t>وعلى المنوال نفسه،</w:t>
      </w:r>
      <w:r>
        <w:rPr>
          <w:rFonts w:ascii="Times New Roman" w:hAnsi="Times New Roman" w:eastAsia="Arial" w:cs="Times New Roman"/>
          <w:sz w:val="24"/>
          <w:szCs w:val="24"/>
          <w:highlight w:val="none"/>
          <w:rtl/>
        </w:rPr>
        <w:t xml:space="preserve"> جادل كل من </w:t>
      </w:r>
      <w:r>
        <w:rPr>
          <w:rFonts w:ascii="Times New Roman" w:hAnsi="Times New Roman" w:eastAsia="Arial" w:cs="Times New Roman"/>
          <w:color w:val="8DB3E2"/>
          <w:sz w:val="24"/>
          <w:szCs w:val="24"/>
          <w:highlight w:val="none"/>
          <w:rtl/>
        </w:rPr>
        <w:t xml:space="preserve">(غاو وسيوي قيد النشر) </w:t>
      </w:r>
      <w:r>
        <w:rPr>
          <w:rFonts w:ascii="Times New Roman" w:hAnsi="Times New Roman" w:eastAsia="Arial" w:cs="Times New Roman"/>
          <w:sz w:val="24"/>
          <w:szCs w:val="24"/>
          <w:highlight w:val="none"/>
          <w:rtl/>
        </w:rPr>
        <w:t>بأن المعتقدات التربوية للمعلمين حول أدوار المعلم (أي مدرب أو مرشد أو قدوة ) لها تأثير طويل الأمد على تبنيهم الفعال لأنشطة التدريس عبر الإنترنت</w:t>
      </w:r>
      <w:r>
        <w:rPr>
          <w:rFonts w:hint="cs" w:ascii="Times New Roman" w:hAnsi="Times New Roman" w:eastAsia="Arial" w:cs="Times New Roman"/>
          <w:sz w:val="24"/>
          <w:szCs w:val="24"/>
          <w:highlight w:val="none"/>
          <w:rtl/>
        </w:rPr>
        <w:t>، التي</w:t>
      </w:r>
      <w:r>
        <w:rPr>
          <w:rFonts w:ascii="Times New Roman" w:hAnsi="Times New Roman" w:eastAsia="Arial" w:cs="Times New Roman"/>
          <w:sz w:val="24"/>
          <w:szCs w:val="24"/>
          <w:highlight w:val="none"/>
          <w:rtl/>
        </w:rPr>
        <w:t xml:space="preserve"> يتم الحفاظ عليها في الفصل الدراسي غير المتصل بالإنترنت عند استئنافها. بينما يشعر معلمو اللغة بأنهم ملزمون بتسهيل مشاركة الطلاب وتوجيه المشاعر الإيجابية من خلال بناء روابط بين المعلم والطالب</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قد تلزم الروابط التي أُنْشئت حديثًا معلمي اللغة بتولي عملًا عاطفيًا</w:t>
      </w:r>
      <w:r>
        <w:rPr>
          <w:rFonts w:hint="cs" w:ascii="Times New Roman" w:hAnsi="Times New Roman" w:eastAsia="Arial" w:cs="Times New Roman"/>
          <w:sz w:val="24"/>
          <w:szCs w:val="24"/>
          <w:highlight w:val="none"/>
          <w:rtl/>
        </w:rPr>
        <w:t xml:space="preserve"> غير مرغوب فيه،</w:t>
      </w:r>
      <w:r>
        <w:rPr>
          <w:rFonts w:ascii="Times New Roman" w:hAnsi="Times New Roman" w:eastAsia="Arial" w:cs="Times New Roman"/>
          <w:sz w:val="24"/>
          <w:szCs w:val="24"/>
          <w:highlight w:val="none"/>
          <w:rtl/>
        </w:rPr>
        <w:t xml:space="preserve"> وقد تحثهم على طلب الدعم الجماعي في التفاوض بشأن القواعد العاطفية </w:t>
      </w:r>
      <w:r>
        <w:rPr>
          <w:rFonts w:ascii="Times New Roman" w:hAnsi="Times New Roman" w:eastAsia="Arial" w:cs="Times New Roman"/>
          <w:color w:val="8DB3E2"/>
          <w:sz w:val="24"/>
          <w:szCs w:val="24"/>
          <w:highlight w:val="none"/>
          <w:rtl/>
        </w:rPr>
        <w:t>(ليو ، يوان ، وانغ ، قيد النشر)</w:t>
      </w:r>
      <w:r>
        <w:rPr>
          <w:rFonts w:ascii="Times New Roman" w:hAnsi="Times New Roman" w:eastAsia="Arial" w:cs="Times New Roman"/>
          <w:sz w:val="24"/>
          <w:szCs w:val="24"/>
          <w:highlight w:val="none"/>
          <w:rtl/>
        </w:rPr>
        <w:t>. حتى مع هذا الدعم، يظهر التفاعل في الفصل الدراسي كمهمة صعبة للغاية تتطلب من معلمي اللغة تعزيز كفاءاتهم التربوية في جوانب متعددة، بما في ذلك الكفاءات التكنولوجية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وكفاءات إدارة البيئة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والكفاءات التفاعلية للمعلم عبر الإنترنت </w:t>
      </w:r>
      <w:r>
        <w:rPr>
          <w:rFonts w:ascii="Times New Roman" w:hAnsi="Times New Roman" w:eastAsia="Arial" w:cs="Times New Roman"/>
          <w:color w:val="8DB3E2"/>
          <w:sz w:val="24"/>
          <w:szCs w:val="24"/>
          <w:highlight w:val="none"/>
          <w:rtl/>
        </w:rPr>
        <w:t>(مورهاوس ، لي وولش 2021</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rtl/>
        </w:rPr>
      </w:pPr>
      <w:r>
        <w:rPr>
          <w:rFonts w:ascii="Times New Roman" w:hAnsi="Times New Roman" w:eastAsia="Arial" w:cs="Times New Roman"/>
          <w:sz w:val="24"/>
          <w:szCs w:val="24"/>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rtl/>
        </w:rPr>
        <w:t>بالنظر إلى أن التدريس عبر الإنترنت يخلق عبئًا</w:t>
      </w:r>
      <w:r>
        <w:rPr>
          <w:rFonts w:ascii="Times New Roman" w:hAnsi="Times New Roman" w:eastAsia="Arial" w:cs="Times New Roman"/>
          <w:sz w:val="24"/>
          <w:szCs w:val="24"/>
          <w:highlight w:val="none"/>
          <w:rtl/>
        </w:rPr>
        <w:t xml:space="preserve"> إضافيًّا ع</w:t>
      </w:r>
      <w:r>
        <w:rPr>
          <w:rFonts w:ascii="Times New Roman" w:hAnsi="Times New Roman" w:eastAsia="Arial" w:cs="Times New Roman"/>
          <w:sz w:val="24"/>
          <w:szCs w:val="24"/>
          <w:rtl/>
        </w:rPr>
        <w:t>لى معلمي اللغة، فعدد قليل من الدر</w:t>
      </w:r>
      <w:r>
        <w:rPr>
          <w:rFonts w:ascii="Times New Roman" w:hAnsi="Times New Roman" w:eastAsia="Arial" w:cs="Times New Roman"/>
          <w:sz w:val="24"/>
          <w:szCs w:val="24"/>
          <w:highlight w:val="none"/>
          <w:rtl/>
        </w:rPr>
        <w:t xml:space="preserve">اسات بحث </w:t>
      </w:r>
      <w:r>
        <w:rPr>
          <w:rFonts w:ascii="Times New Roman" w:hAnsi="Times New Roman" w:eastAsia="Arial" w:cs="Times New Roman"/>
          <w:sz w:val="24"/>
          <w:szCs w:val="24"/>
          <w:rtl/>
        </w:rPr>
        <w:t>في کيفية الاحتفاظ بمعلمي اللغة واستبقائهم داخل مهنة التد</w:t>
      </w:r>
      <w:r>
        <w:rPr>
          <w:rFonts w:ascii="Times New Roman" w:hAnsi="Times New Roman" w:eastAsia="Arial" w:cs="Times New Roman"/>
          <w:sz w:val="24"/>
          <w:szCs w:val="24"/>
          <w:highlight w:val="none"/>
          <w:rtl/>
        </w:rPr>
        <w:t>ريس</w:t>
      </w:r>
      <w:r>
        <w:rPr>
          <w:rFonts w:hint="cs" w:ascii="Times New Roman" w:hAnsi="Times New Roman" w:eastAsia="Arial" w:cs="Times New Roman"/>
          <w:sz w:val="24"/>
          <w:szCs w:val="24"/>
          <w:highlight w:val="none"/>
          <w:rtl/>
        </w:rPr>
        <w:t>، واكتشاف</w:t>
      </w:r>
      <w:r>
        <w:rPr>
          <w:rFonts w:ascii="Times New Roman" w:hAnsi="Times New Roman" w:eastAsia="Arial" w:cs="Times New Roman"/>
          <w:sz w:val="24"/>
          <w:szCs w:val="24"/>
          <w:highlight w:val="none"/>
          <w:rtl/>
        </w:rPr>
        <w:t xml:space="preserve"> سبب ترك معلمي اللغة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أو بقائهم في المهنة بعد ظاهرة التدريس عبر الإنترنت </w:t>
      </w:r>
      <w:r>
        <w:rPr>
          <w:rFonts w:hint="cs" w:ascii="Times New Roman" w:hAnsi="Times New Roman" w:eastAsia="Arial" w:cs="Times New Roman"/>
          <w:sz w:val="24"/>
          <w:szCs w:val="24"/>
          <w:highlight w:val="none"/>
          <w:rtl/>
        </w:rPr>
        <w:t>في أثناء</w:t>
      </w:r>
      <w:r>
        <w:rPr>
          <w:rFonts w:ascii="Times New Roman" w:hAnsi="Times New Roman" w:eastAsia="Arial" w:cs="Times New Roman"/>
          <w:sz w:val="24"/>
          <w:szCs w:val="24"/>
          <w:highlight w:val="none"/>
          <w:rtl/>
        </w:rPr>
        <w:t xml:space="preserve"> الوباء. على سبيل المثال، قام </w:t>
      </w:r>
      <w:r>
        <w:rPr>
          <w:rFonts w:ascii="Times New Roman" w:hAnsi="Times New Roman" w:eastAsia="Arial" w:cs="Times New Roman"/>
          <w:color w:val="8DB3E2"/>
          <w:sz w:val="24"/>
          <w:szCs w:val="24"/>
          <w:highlight w:val="none"/>
          <w:rtl/>
        </w:rPr>
        <w:t xml:space="preserve">( وي وموسر قيد النشر) </w:t>
      </w:r>
      <w:r>
        <w:rPr>
          <w:rFonts w:ascii="Times New Roman" w:hAnsi="Times New Roman" w:eastAsia="Arial" w:cs="Times New Roman"/>
          <w:sz w:val="24"/>
          <w:szCs w:val="24"/>
          <w:highlight w:val="none"/>
          <w:rtl/>
        </w:rPr>
        <w:t xml:space="preserve">بوصف ثلاثة أنواع من المعلمين -المقيمين، والمغادرين، والمقيمين المشروطين- يميزون كل مجموعة من حيث المستويات المختلفة من رأس المال البشري والاجتماعي والهيكلي والنفسي. معلمو  اللغة «شعروا بأنهم غير مدربين ومهمشين ومرهقين عاطفيًّا» (ص 26) في تعليمهم عبر الإنترنت </w:t>
      </w:r>
      <w:r>
        <w:rPr>
          <w:rFonts w:hint="cs" w:ascii="Times New Roman" w:hAnsi="Times New Roman" w:eastAsia="Arial" w:cs="Times New Roman"/>
          <w:sz w:val="24"/>
          <w:szCs w:val="24"/>
          <w:highlight w:val="none"/>
          <w:rtl/>
        </w:rPr>
        <w:t>في أثناء</w:t>
      </w:r>
      <w:r>
        <w:rPr>
          <w:rFonts w:ascii="Times New Roman" w:hAnsi="Times New Roman" w:eastAsia="Arial" w:cs="Times New Roman"/>
          <w:sz w:val="24"/>
          <w:szCs w:val="24"/>
          <w:highlight w:val="none"/>
          <w:rtl/>
        </w:rPr>
        <w:t xml:space="preserve"> جائحة كورونا؛ </w:t>
      </w:r>
      <w:r>
        <w:rPr>
          <w:rFonts w:hint="cs" w:ascii="Times New Roman" w:hAnsi="Times New Roman" w:eastAsia="Arial" w:cs="Times New Roman"/>
          <w:sz w:val="24"/>
          <w:szCs w:val="24"/>
          <w:highlight w:val="none"/>
          <w:rtl/>
        </w:rPr>
        <w:t>ومِنْ ثَمَّ،</w:t>
      </w:r>
      <w:r>
        <w:rPr>
          <w:rFonts w:ascii="Times New Roman" w:hAnsi="Times New Roman" w:eastAsia="Arial" w:cs="Times New Roman"/>
          <w:sz w:val="24"/>
          <w:szCs w:val="24"/>
          <w:highlight w:val="none"/>
          <w:rtl/>
        </w:rPr>
        <w:t xml:space="preserve"> من الضروري تضمين علم أصول التدريس عبر الإنترنت في تعليم معلمي اللغة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وبناء شبكات مهنية لدعم التطوير المهني المستمر لمعلمي اللغة. تحدد دراسة أخرى لـ </w:t>
      </w:r>
      <w:r>
        <w:rPr>
          <w:rFonts w:ascii="Times New Roman" w:hAnsi="Times New Roman" w:eastAsia="Arial" w:cs="Times New Roman"/>
          <w:color w:val="8DB3E2"/>
          <w:sz w:val="24"/>
          <w:szCs w:val="24"/>
          <w:highlight w:val="none"/>
          <w:rtl/>
        </w:rPr>
        <w:t xml:space="preserve">( غريغرسن ، ميرسر و ماكنتاير 2021) </w:t>
      </w:r>
      <w:r>
        <w:rPr>
          <w:rFonts w:ascii="Times New Roman" w:hAnsi="Times New Roman" w:eastAsia="Arial" w:cs="Times New Roman"/>
          <w:sz w:val="24"/>
          <w:szCs w:val="24"/>
          <w:highlight w:val="none"/>
          <w:rtl/>
        </w:rPr>
        <w:t xml:space="preserve">تصورات المعلمين للعوامل التي جعلت التدريس عبر الإنترنت أكثر أو أقل إرهاقًا </w:t>
      </w:r>
      <w:r>
        <w:rPr>
          <w:rFonts w:hint="cs" w:ascii="Times New Roman" w:hAnsi="Times New Roman" w:eastAsia="Arial" w:cs="Times New Roman"/>
          <w:sz w:val="24"/>
          <w:szCs w:val="24"/>
          <w:highlight w:val="none"/>
          <w:rtl/>
        </w:rPr>
        <w:t>في أثناء</w:t>
      </w:r>
      <w:r>
        <w:rPr>
          <w:rFonts w:ascii="Times New Roman" w:hAnsi="Times New Roman" w:eastAsia="Arial" w:cs="Times New Roman"/>
          <w:sz w:val="24"/>
          <w:szCs w:val="24"/>
          <w:highlight w:val="none"/>
          <w:rtl/>
        </w:rPr>
        <w:t xml:space="preserve"> الأزمة، بما في ذلك الصحة والحرية والتوازن بين العمل والحياة والأمن الوظيفي وعدم اليقين بشأن المستقبل. </w:t>
      </w:r>
      <w:r>
        <w:rPr>
          <w:rFonts w:hint="cs" w:ascii="Times New Roman" w:hAnsi="Times New Roman" w:eastAsia="Arial" w:cs="Times New Roman"/>
          <w:sz w:val="24"/>
          <w:szCs w:val="24"/>
          <w:highlight w:val="none"/>
          <w:rtl/>
        </w:rPr>
        <w:t>وتشير</w:t>
      </w:r>
      <w:r>
        <w:rPr>
          <w:rFonts w:ascii="Times New Roman" w:hAnsi="Times New Roman" w:eastAsia="Arial" w:cs="Times New Roman"/>
          <w:sz w:val="24"/>
          <w:szCs w:val="24"/>
          <w:highlight w:val="none"/>
          <w:rtl/>
        </w:rPr>
        <w:t xml:space="preserve"> النتائج إلى أن معلمي اللغة يجب ألا يوجهوا اهتماماتهم نحو رفاهية الطلاب فحسب، وخاصة احتياجاتهم الاجتماعية والعاطفية، ولكن يجب عليهم أيضًا الاهتمام برفاهيتهم بشكل استراتيجي ليظلوا مرنين </w:t>
      </w:r>
      <w:r>
        <w:rPr>
          <w:rFonts w:hint="cs" w:ascii="Times New Roman" w:hAnsi="Times New Roman" w:eastAsia="Arial" w:cs="Times New Roman"/>
          <w:sz w:val="24"/>
          <w:szCs w:val="24"/>
          <w:highlight w:val="none"/>
          <w:rtl/>
        </w:rPr>
        <w:t>في أثناء</w:t>
      </w:r>
      <w:r>
        <w:rPr>
          <w:rFonts w:ascii="Times New Roman" w:hAnsi="Times New Roman" w:eastAsia="Arial" w:cs="Times New Roman"/>
          <w:sz w:val="24"/>
          <w:szCs w:val="24"/>
          <w:highlight w:val="none"/>
          <w:rtl/>
        </w:rPr>
        <w:t xml:space="preserve"> التدريس عبر الإنترنت. ومن الجدير بالذكر أن هذه الدراسات تتجاوز نطاق التدريس عبر الإنترنت وتنظر نظرة شاملة لمعلمي اللغة.</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ركز اتجاه  آخر من البحث على تصميم الأنشطة التربوية وتنفيذها؛</w:t>
      </w:r>
      <w:r>
        <w:rPr>
          <w:rFonts w:hint="cs" w:ascii="Times New Roman" w:hAnsi="Times New Roman" w:eastAsia="Arial" w:cs="Times New Roman"/>
          <w:sz w:val="24"/>
          <w:szCs w:val="24"/>
          <w:highlight w:val="none"/>
          <w:rtl/>
        </w:rPr>
        <w:t xml:space="preserve">  لتسهيل التفاعل بين الأقران و للتواصل</w:t>
      </w:r>
      <w:r>
        <w:rPr>
          <w:rFonts w:ascii="Times New Roman" w:hAnsi="Times New Roman" w:eastAsia="Arial" w:cs="Times New Roman"/>
          <w:sz w:val="24"/>
          <w:szCs w:val="24"/>
          <w:highlight w:val="none"/>
          <w:rtl/>
        </w:rPr>
        <w:t xml:space="preserve"> بين المعلم والطالب في التدريس عبر الإنترنت. تناقش هذه الدراسات قيمة التعاون عن بُعد بين الطلاب من خلال بناء دوائر أدبية افتراضية</w:t>
      </w:r>
      <w:r>
        <w:rPr>
          <w:rFonts w:ascii="Times New Roman" w:hAnsi="Times New Roman" w:eastAsia="Arial" w:cs="Times New Roman"/>
          <w:color w:val="8DB3E2"/>
          <w:sz w:val="24"/>
          <w:szCs w:val="24"/>
          <w:highlight w:val="none"/>
          <w:rtl/>
        </w:rPr>
        <w:t xml:space="preserve"> (فرديانا ، ريدهو ، سيمبيلان، سيمبيلان وزهر 2020</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وإنشاء مشاريع متعددة الثقافات </w:t>
      </w:r>
      <w:r>
        <w:rPr>
          <w:rFonts w:ascii="Times New Roman" w:hAnsi="Times New Roman" w:eastAsia="Arial" w:cs="Times New Roman"/>
          <w:color w:val="8DB3E2"/>
          <w:sz w:val="24"/>
          <w:szCs w:val="24"/>
          <w:highlight w:val="none"/>
          <w:rtl/>
        </w:rPr>
        <w:t>(بورتو، جولوبيفا، وبيرام قيد النشر)</w:t>
      </w:r>
      <w:r>
        <w:rPr>
          <w:rFonts w:ascii="Times New Roman" w:hAnsi="Times New Roman" w:eastAsia="Arial" w:cs="Times New Roman"/>
          <w:sz w:val="24"/>
          <w:szCs w:val="24"/>
          <w:highlight w:val="none"/>
          <w:rtl/>
        </w:rPr>
        <w:t xml:space="preserve">. </w:t>
      </w:r>
      <w:r>
        <w:rPr>
          <w:rFonts w:ascii="Times New Roman" w:hAnsi="Times New Roman" w:eastAsia="Arial" w:cs="Times New Roman"/>
          <w:sz w:val="24"/>
          <w:szCs w:val="24"/>
          <w:rtl/>
        </w:rPr>
        <w:t xml:space="preserve">تم أيضًا دمج فكرة التدريس الموجه نحو التعاون عن بُعد في تعليم معلم اللغة قبل الالتحاق بالعمل لتصميم المهام التربوية </w:t>
      </w:r>
      <w:r>
        <w:rPr>
          <w:rFonts w:ascii="Times New Roman" w:hAnsi="Times New Roman" w:eastAsia="Arial" w:cs="Times New Roman"/>
          <w:color w:val="8DB3E2"/>
          <w:sz w:val="24"/>
          <w:szCs w:val="24"/>
          <w:rtl/>
        </w:rPr>
        <w:t xml:space="preserve">(إيكين </w:t>
      </w:r>
      <w:r>
        <w:rPr>
          <w:rFonts w:ascii="Times New Roman" w:hAnsi="Times New Roman" w:eastAsia="Arial" w:cs="Times New Roman"/>
          <w:color w:val="8DB3E2"/>
          <w:sz w:val="24"/>
          <w:szCs w:val="24"/>
          <w:highlight w:val="none"/>
          <w:rtl/>
        </w:rPr>
        <w:t>، بالامان و باديم كركوماز قيد النشر)</w:t>
      </w:r>
      <w:r>
        <w:rPr>
          <w:rFonts w:ascii="Times New Roman" w:hAnsi="Times New Roman" w:eastAsia="Arial" w:cs="Times New Roman"/>
          <w:sz w:val="24"/>
          <w:szCs w:val="24"/>
          <w:highlight w:val="none"/>
          <w:rtl/>
        </w:rPr>
        <w:t xml:space="preserve">. </w:t>
      </w:r>
      <w:r>
        <w:rPr>
          <w:rFonts w:hint="cs" w:ascii="Times New Roman" w:hAnsi="Times New Roman" w:eastAsia="Arial" w:cs="Times New Roman"/>
          <w:sz w:val="24"/>
          <w:szCs w:val="24"/>
          <w:highlight w:val="none"/>
          <w:rtl/>
        </w:rPr>
        <w:t>ويتجلى</w:t>
      </w:r>
      <w:r>
        <w:rPr>
          <w:rFonts w:ascii="Times New Roman" w:hAnsi="Times New Roman" w:eastAsia="Arial" w:cs="Times New Roman"/>
          <w:sz w:val="24"/>
          <w:szCs w:val="24"/>
          <w:highlight w:val="none"/>
          <w:rtl/>
        </w:rPr>
        <w:t xml:space="preserve"> التعاون عن بُعد أيضًا في تصميم معلمي اللغة للمواد لتعزيز التعلم المرن، </w:t>
      </w:r>
      <w:r>
        <w:rPr>
          <w:rFonts w:hint="cs" w:ascii="Times New Roman" w:hAnsi="Times New Roman" w:eastAsia="Arial" w:cs="Times New Roman"/>
          <w:sz w:val="24"/>
          <w:szCs w:val="24"/>
          <w:highlight w:val="none"/>
          <w:rtl/>
        </w:rPr>
        <w:t>والإسهام</w:t>
      </w:r>
      <w:r>
        <w:rPr>
          <w:rFonts w:ascii="Times New Roman" w:hAnsi="Times New Roman" w:eastAsia="Arial" w:cs="Times New Roman"/>
          <w:sz w:val="24"/>
          <w:szCs w:val="24"/>
          <w:highlight w:val="none"/>
          <w:rtl/>
        </w:rPr>
        <w:t xml:space="preserve"> في تكوين فصل دراسي أكثر شمولًا للمتعلمين ذوي الوصول إلى التكنولوجيا المختلفة</w:t>
      </w:r>
      <w:r>
        <w:rPr>
          <w:rFonts w:ascii="Times New Roman" w:hAnsi="Times New Roman" w:eastAsia="Arial" w:cs="Times New Roman"/>
          <w:color w:val="8DB3E2"/>
          <w:sz w:val="24"/>
          <w:szCs w:val="24"/>
          <w:highlight w:val="none"/>
          <w:rtl/>
        </w:rPr>
        <w:t xml:space="preserve"> (تارايو وأنودين قيد النشر)</w:t>
      </w:r>
      <w:r>
        <w:rPr>
          <w:rFonts w:ascii="Times New Roman" w:hAnsi="Times New Roman" w:eastAsia="Arial" w:cs="Times New Roman"/>
          <w:sz w:val="24"/>
          <w:szCs w:val="24"/>
          <w:highlight w:val="none"/>
          <w:rtl/>
        </w:rPr>
        <w:t xml:space="preserve">. أو بمستويات إتقان مختلفة للغة الإنجليزية </w:t>
      </w:r>
      <w:r>
        <w:rPr>
          <w:rFonts w:ascii="Times New Roman" w:hAnsi="Times New Roman" w:eastAsia="Arial" w:cs="Times New Roman"/>
          <w:color w:val="8DB3E2"/>
          <w:sz w:val="24"/>
          <w:szCs w:val="24"/>
          <w:highlight w:val="none"/>
          <w:rtl/>
        </w:rPr>
        <w:t>(غلاس وكاتالان ودونر ودونوسو، قيد النشر)</w:t>
      </w:r>
      <w:r>
        <w:rPr>
          <w:rFonts w:ascii="Times New Roman" w:hAnsi="Times New Roman" w:eastAsia="Arial" w:cs="Times New Roman"/>
          <w:sz w:val="24"/>
          <w:szCs w:val="24"/>
          <w:highlight w:val="none"/>
          <w:rtl/>
        </w:rPr>
        <w:t>. يعمل معلمو اللغة عبر الدول على توسيع نطاق التفاعل بين المعلم والطالب خارج الفصل الدراسي باستخدام قنوات أو استراتيجيات اتصال إضافية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مثل</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التواصل المعلوماتي عبر وي تشات </w:t>
      </w:r>
      <w:r>
        <w:rPr>
          <w:rFonts w:ascii="Times New Roman" w:hAnsi="Times New Roman" w:eastAsia="Arial" w:cs="Times New Roman"/>
          <w:sz w:val="24"/>
          <w:szCs w:val="24"/>
          <w:highlight w:val="none"/>
        </w:rPr>
        <w:t>WeChat</w:t>
      </w:r>
      <w:r>
        <w:rPr>
          <w:rFonts w:ascii="Times New Roman" w:hAnsi="Times New Roman" w:eastAsia="Arial" w:cs="Times New Roman"/>
          <w:sz w:val="24"/>
          <w:szCs w:val="24"/>
          <w:highlight w:val="none"/>
          <w:rtl/>
        </w:rPr>
        <w:t xml:space="preserve"> وأنشطة المنتدى الإضافية </w:t>
      </w:r>
      <w:r>
        <w:rPr>
          <w:rFonts w:ascii="Times New Roman" w:hAnsi="Times New Roman" w:eastAsia="Arial" w:cs="Times New Roman"/>
          <w:color w:val="8DB3E2"/>
          <w:sz w:val="24"/>
          <w:szCs w:val="24"/>
          <w:highlight w:val="none"/>
          <w:rtl/>
        </w:rPr>
        <w:t>(بستيد ، قيد النشر)</w:t>
      </w:r>
      <w:r>
        <w:rPr>
          <w:rFonts w:ascii="Times New Roman" w:hAnsi="Times New Roman" w:eastAsia="Arial" w:cs="Times New Roman"/>
          <w:sz w:val="24"/>
          <w:szCs w:val="24"/>
          <w:highlight w:val="none"/>
          <w:rtl/>
        </w:rPr>
        <w:t>. تناقش الدراسات المذكورة أعلاه أيضًا قضايا مثل التعليم المتمايز، إما في تصميم برنامج اللغة</w:t>
      </w:r>
      <w:r>
        <w:rPr>
          <w:rFonts w:ascii="Times New Roman" w:hAnsi="Times New Roman" w:eastAsia="Arial" w:cs="Times New Roman"/>
          <w:color w:val="8DB3E2"/>
          <w:sz w:val="24"/>
          <w:szCs w:val="24"/>
          <w:highlight w:val="none"/>
          <w:rtl/>
        </w:rPr>
        <w:t xml:space="preserve"> (صن، قيد النش)</w:t>
      </w:r>
      <w:r>
        <w:rPr>
          <w:rFonts w:ascii="Times New Roman" w:hAnsi="Times New Roman" w:eastAsia="Arial" w:cs="Times New Roman"/>
          <w:sz w:val="24"/>
          <w:szCs w:val="24"/>
          <w:highlight w:val="none"/>
          <w:rtl/>
        </w:rPr>
        <w:t xml:space="preserve"> أو في تعليم معلمي اللغة </w:t>
      </w:r>
      <w:r>
        <w:rPr>
          <w:rFonts w:ascii="Times New Roman" w:hAnsi="Times New Roman" w:eastAsia="Arial" w:cs="Times New Roman"/>
          <w:color w:val="8DB3E2"/>
          <w:sz w:val="24"/>
          <w:szCs w:val="24"/>
          <w:highlight w:val="none"/>
          <w:rtl/>
        </w:rPr>
        <w:t>(غلاس وآخرون ، قيد النشر)</w:t>
      </w:r>
      <w:r>
        <w:rPr>
          <w:rFonts w:ascii="Times New Roman" w:hAnsi="Times New Roman" w:eastAsia="Arial" w:cs="Times New Roman"/>
          <w:sz w:val="24"/>
          <w:szCs w:val="24"/>
          <w:highlight w:val="none"/>
          <w:rtl/>
        </w:rPr>
        <w:t>.</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أخيرًا، نعترف أيضًا </w:t>
      </w:r>
      <w:r>
        <w:rPr>
          <w:rFonts w:hint="cs" w:ascii="Times New Roman" w:hAnsi="Times New Roman" w:eastAsia="Arial" w:cs="Times New Roman"/>
          <w:sz w:val="24"/>
          <w:szCs w:val="24"/>
          <w:highlight w:val="none"/>
          <w:rtl/>
        </w:rPr>
        <w:t>بالجهود</w:t>
      </w:r>
      <w:r>
        <w:rPr>
          <w:rFonts w:ascii="Times New Roman" w:hAnsi="Times New Roman" w:eastAsia="Arial" w:cs="Times New Roman"/>
          <w:sz w:val="24"/>
          <w:szCs w:val="24"/>
          <w:highlight w:val="none"/>
          <w:rtl/>
        </w:rPr>
        <w:t xml:space="preserve"> المستنيرة للبحث</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وذلك لتوفير أساس منطقي ونظري لتصميم الفصل الدراسي عبر الإنترنت. تعتمد هذه الجهود بشكل أساسي على نتائج أبحاث اكتساب اللغة الثانية لتوجيه تصميم أنشطة التدريس عبر الإنترنت، من خلال ممارسات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مثل</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تنفيذ نماذج المشاركة في المهام اللغوية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وتوظيفها في تعلم اللغة الثانية </w:t>
      </w:r>
      <w:r>
        <w:rPr>
          <w:rFonts w:ascii="Times New Roman" w:hAnsi="Times New Roman" w:eastAsia="Arial" w:cs="Times New Roman"/>
          <w:color w:val="8DB3E2"/>
          <w:sz w:val="24"/>
          <w:szCs w:val="24"/>
          <w:highlight w:val="none"/>
          <w:rtl/>
        </w:rPr>
        <w:t>(أغبرت2020</w:t>
      </w:r>
      <w:r>
        <w:rPr>
          <w:rFonts w:hint="cs" w:ascii="Times New Roman" w:hAnsi="Times New Roman" w:eastAsia="Arial" w:cs="Times New Roman"/>
          <w:color w:val="8DB3E2"/>
          <w:sz w:val="24"/>
          <w:szCs w:val="24"/>
          <w:highlight w:val="none"/>
          <w:rtl/>
        </w:rPr>
        <w:t>م)</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وصياغة مساحات رقمية مختلفة للتعلم عن بُعد بواسطة التكنولوجيا الواقعية </w:t>
      </w:r>
      <w:r>
        <w:rPr>
          <w:rFonts w:ascii="Times New Roman" w:hAnsi="Times New Roman" w:eastAsia="Arial" w:cs="Times New Roman"/>
          <w:color w:val="8DB3E2"/>
          <w:sz w:val="24"/>
          <w:szCs w:val="24"/>
          <w:highlight w:val="none"/>
          <w:rtl/>
        </w:rPr>
        <w:t>(تاغوتشي2020</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sz w:val="24"/>
          <w:szCs w:val="24"/>
          <w:highlight w:val="none"/>
          <w:rtl/>
        </w:rPr>
        <w:t xml:space="preserve">، وإنشاء مجتمعات لغوية افتراضية </w:t>
      </w:r>
      <w:r>
        <w:rPr>
          <w:rFonts w:ascii="Times New Roman" w:hAnsi="Times New Roman" w:eastAsia="Arial" w:cs="Times New Roman"/>
          <w:color w:val="8DB3E2"/>
          <w:sz w:val="24"/>
          <w:szCs w:val="24"/>
          <w:highlight w:val="none"/>
          <w:rtl/>
        </w:rPr>
        <w:t>(لوميك 2020</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sz w:val="24"/>
          <w:szCs w:val="24"/>
          <w:highlight w:val="none"/>
          <w:rtl/>
        </w:rPr>
        <w:t xml:space="preserve"> وتصميم مهام تعاونية </w:t>
      </w:r>
      <w:r>
        <w:rPr>
          <w:rFonts w:hint="cs" w:ascii="Times New Roman" w:hAnsi="Times New Roman" w:eastAsia="Arial" w:cs="Times New Roman"/>
          <w:sz w:val="24"/>
          <w:szCs w:val="24"/>
          <w:highlight w:val="none"/>
          <w:rtl/>
        </w:rPr>
        <w:t xml:space="preserve">بواسطة التكنولوجيا </w:t>
      </w:r>
      <w:r>
        <w:rPr>
          <w:rFonts w:ascii="Times New Roman" w:hAnsi="Times New Roman" w:eastAsia="Arial" w:cs="Times New Roman"/>
          <w:color w:val="8DB3E2"/>
          <w:sz w:val="24"/>
          <w:szCs w:val="24"/>
          <w:highlight w:val="none"/>
          <w:rtl/>
        </w:rPr>
        <w:t>(غونزاليس لوريت 2020</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sz w:val="24"/>
          <w:szCs w:val="24"/>
          <w:highlight w:val="none"/>
          <w:rtl/>
        </w:rPr>
        <w:t xml:space="preserve"> وتسلسل أنشطة إنتاج اللغة </w:t>
      </w:r>
      <w:r>
        <w:rPr>
          <w:rFonts w:ascii="Times New Roman" w:hAnsi="Times New Roman" w:eastAsia="Arial" w:cs="Times New Roman"/>
          <w:color w:val="8DB3E2"/>
          <w:sz w:val="24"/>
          <w:szCs w:val="24"/>
          <w:highlight w:val="none"/>
          <w:rtl/>
        </w:rPr>
        <w:t>(باين 2020</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تولد هذه الدراسات رؤى مهمة لمعلمي اللغة لاتخاذ قرارات تربوية مستنيرة في تصميم التعليم عبر الإنترنت وصقله، مما يؤدي إلى تحسين التدريس</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وتعلم الطلاب بشكل أفضل.</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b/>
          <w:bCs/>
          <w:sz w:val="24"/>
          <w:szCs w:val="24"/>
          <w:highlight w:val="none"/>
          <w:rtl/>
        </w:rPr>
      </w:pPr>
      <w:r>
        <w:rPr>
          <w:rFonts w:ascii="Times New Roman" w:hAnsi="Times New Roman" w:eastAsia="Arial" w:cs="Times New Roman"/>
          <w:b/>
          <w:bCs/>
          <w:sz w:val="24"/>
          <w:szCs w:val="24"/>
          <w:highlight w:val="none"/>
          <w:rtl/>
        </w:rPr>
        <w:t>2.3 القضايا المؤسسية والإدارية (بما في ذلك البرمجيات)</w:t>
      </w:r>
    </w:p>
    <w:p>
      <w:pPr>
        <w:pStyle w:val="24"/>
        <w:bidi/>
        <w:rPr>
          <w:rFonts w:ascii="Times New Roman" w:hAnsi="Times New Roman" w:eastAsia="Arial" w:cs="Times New Roman"/>
          <w:b/>
          <w:bCs/>
          <w:sz w:val="24"/>
          <w:szCs w:val="24"/>
          <w:highlight w:val="none"/>
          <w:rtl/>
        </w:rPr>
      </w:pPr>
      <w:r>
        <w:rPr>
          <w:rFonts w:ascii="Times New Roman" w:hAnsi="Times New Roman" w:eastAsia="Arial" w:cs="Times New Roman"/>
          <w:b/>
          <w:bCs/>
          <w:sz w:val="24"/>
          <w:szCs w:val="24"/>
          <w:highlight w:val="none"/>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تبحث مجموعة ثالثة من الدراسات الجهود المؤسسية الرامية إلى دعم التعلم والتعليم عبر الإنترنت. وجدير بالذكر  أن التعليم </w:t>
      </w:r>
      <w:r>
        <w:rPr>
          <w:rFonts w:hint="cs" w:ascii="Times New Roman" w:hAnsi="Times New Roman" w:eastAsia="Arial" w:cs="Times New Roman"/>
          <w:sz w:val="24"/>
          <w:szCs w:val="24"/>
          <w:highlight w:val="none"/>
          <w:rtl/>
        </w:rPr>
        <w:t>عالي</w:t>
      </w:r>
      <w:r>
        <w:rPr>
          <w:rFonts w:ascii="Times New Roman" w:hAnsi="Times New Roman" w:eastAsia="Arial" w:cs="Times New Roman"/>
          <w:sz w:val="24"/>
          <w:szCs w:val="24"/>
          <w:highlight w:val="none"/>
          <w:rtl/>
        </w:rPr>
        <w:t xml:space="preserve"> الجودة عبر الإنترنت يكون ممكنًا فقط من خلال الدعم المستمر من المجتمع</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والجامعات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والمدارس</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والمتخصصين في التكنولوجيا. </w:t>
      </w:r>
      <w:r>
        <w:rPr>
          <w:rFonts w:hint="cs" w:ascii="Times New Roman" w:hAnsi="Times New Roman" w:eastAsia="Arial" w:cs="Times New Roman"/>
          <w:sz w:val="24"/>
          <w:szCs w:val="24"/>
          <w:highlight w:val="none"/>
          <w:rtl/>
        </w:rPr>
        <w:t>ويبحث</w:t>
      </w:r>
      <w:r>
        <w:rPr>
          <w:rFonts w:ascii="Times New Roman" w:hAnsi="Times New Roman" w:eastAsia="Arial" w:cs="Times New Roman"/>
          <w:color w:val="8DB3E2"/>
          <w:sz w:val="24"/>
          <w:szCs w:val="24"/>
          <w:highlight w:val="none"/>
          <w:rtl/>
        </w:rPr>
        <w:t xml:space="preserve"> (ساير وبراون 2020</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على المستوى المجتمعي, في تأثير السياق الاجتماعي الأوسع نطاقًا على التعلم عن بعد لمتعلمي اللغة الإنجليزية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حيث واجه متعلمو اللغة الإنجليزية في مدارس المراحل التعليمية من رياض الأطفال إلى الصف الثاني عشر (</w:t>
      </w:r>
      <w:r>
        <w:rPr>
          <w:rFonts w:ascii="Times New Roman" w:hAnsi="Times New Roman" w:eastAsia="Arial" w:cs="Times New Roman"/>
          <w:sz w:val="24"/>
          <w:szCs w:val="24"/>
          <w:highlight w:val="none"/>
        </w:rPr>
        <w:t>K-12</w:t>
      </w:r>
      <w:r>
        <w:rPr>
          <w:rFonts w:ascii="Times New Roman" w:hAnsi="Times New Roman" w:eastAsia="Arial" w:cs="Times New Roman"/>
          <w:sz w:val="24"/>
          <w:szCs w:val="24"/>
          <w:highlight w:val="none"/>
          <w:rtl/>
        </w:rPr>
        <w:t xml:space="preserve"> ) في الولايات المتحدة تحديات أكبر في مجال الانتقال المفاجئ إلى التعليم عبر الإنترنت مقارنة بأقرانهم الناطقين باللغة الإنجليزية في الولايات المتحدة. بينما عمل معلمو اللغة بجدية للوصول إلى العائلات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لزيادة استعداد الطلاب للتعلم عبر الإنترنت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وكشفت الدراسة أن بناء علاقات بين المعلمين وأولياء الأمور يساعد كلا الطرفين على اكتساب رؤى أكبر في تعلم الطلاب</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وهو أمر بالغ الأهمية لدعم متعلمي اللغة. ومع ذلك، قد تتطلب الروابط بين المعلم وأولياء الأمور استثمار موارد إضافية</w:t>
      </w:r>
      <w:r>
        <w:rPr>
          <w:rFonts w:hint="cs" w:ascii="Times New Roman" w:hAnsi="Times New Roman" w:eastAsia="Arial" w:cs="Times New Roman"/>
          <w:sz w:val="24"/>
          <w:szCs w:val="24"/>
          <w:highlight w:val="none"/>
          <w:rtl/>
        </w:rPr>
        <w:t>؛ مثل:</w:t>
      </w:r>
      <w:r>
        <w:rPr>
          <w:rFonts w:ascii="Times New Roman" w:hAnsi="Times New Roman" w:eastAsia="Arial" w:cs="Times New Roman"/>
          <w:sz w:val="24"/>
          <w:szCs w:val="24"/>
          <w:highlight w:val="none"/>
          <w:rtl/>
        </w:rPr>
        <w:t xml:space="preserve"> إشراك المتخصصين في الاتصال الأسري والشركاء المجتمعيين عند العمل مع الأسر الناطقة بلغة الأقليات.</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سلطت الدراسات التي أُجريت على ممارسي الخطوط </w:t>
      </w:r>
      <w:r>
        <w:rPr>
          <w:rFonts w:hint="cs" w:ascii="Times New Roman" w:hAnsi="Times New Roman" w:eastAsia="Arial" w:cs="Times New Roman"/>
          <w:sz w:val="24"/>
          <w:szCs w:val="24"/>
          <w:highlight w:val="none"/>
          <w:rtl/>
          <w:lang w:bidi="ar-LY"/>
        </w:rPr>
        <w:t>ال</w:t>
      </w:r>
      <w:r>
        <w:rPr>
          <w:rFonts w:hint="cs" w:ascii="Times New Roman" w:hAnsi="Times New Roman" w:eastAsia="Arial" w:cs="Times New Roman"/>
          <w:sz w:val="24"/>
          <w:szCs w:val="24"/>
          <w:highlight w:val="none"/>
          <w:rtl/>
        </w:rPr>
        <w:t>أمامية</w:t>
      </w:r>
      <w:r>
        <w:rPr>
          <w:rFonts w:ascii="Times New Roman" w:hAnsi="Times New Roman" w:eastAsia="Arial" w:cs="Times New Roman"/>
          <w:sz w:val="24"/>
          <w:szCs w:val="24"/>
          <w:highlight w:val="none"/>
          <w:rtl/>
        </w:rPr>
        <w:t xml:space="preserve"> الضوء على الممارسات التي اعتمدتها برامج اللغة في جامعة ولاية ميشيغان</w:t>
      </w:r>
      <w:r>
        <w:rPr>
          <w:rFonts w:ascii="Times New Roman" w:hAnsi="Times New Roman" w:eastAsia="Arial" w:cs="Times New Roman"/>
          <w:color w:val="8DB3E2"/>
          <w:sz w:val="24"/>
          <w:szCs w:val="24"/>
          <w:highlight w:val="none"/>
          <w:rtl/>
        </w:rPr>
        <w:t xml:space="preserve"> (جورتلير ، سباسوفا و جاكس 2020</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وجامعة هارفارد </w:t>
      </w:r>
      <w:r>
        <w:rPr>
          <w:rFonts w:ascii="Times New Roman" w:hAnsi="Times New Roman" w:eastAsia="Arial" w:cs="Times New Roman"/>
          <w:color w:val="8DB3E2"/>
          <w:sz w:val="24"/>
          <w:szCs w:val="24"/>
          <w:highlight w:val="none"/>
          <w:rtl/>
        </w:rPr>
        <w:t>( روس و ديسالڤو 2020</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w:t>
      </w:r>
      <w:r>
        <w:rPr>
          <w:rFonts w:hint="cs" w:ascii="Times New Roman" w:hAnsi="Times New Roman" w:eastAsia="Arial" w:cs="Times New Roman"/>
          <w:sz w:val="24"/>
          <w:szCs w:val="24"/>
          <w:highlight w:val="none"/>
          <w:rtl/>
        </w:rPr>
        <w:t xml:space="preserve">؛ </w:t>
      </w:r>
      <w:r>
        <w:rPr>
          <w:rFonts w:ascii="Times New Roman" w:hAnsi="Times New Roman" w:eastAsia="Arial" w:cs="Times New Roman"/>
          <w:sz w:val="24"/>
          <w:szCs w:val="24"/>
          <w:highlight w:val="none"/>
          <w:rtl/>
        </w:rPr>
        <w:t xml:space="preserve">اعترافًا بالتمييز بين تعليم اللغة عبر الإنترنت المخطط له، التي تحفزه الأزمات. قدم </w:t>
      </w:r>
      <w:r>
        <w:rPr>
          <w:rFonts w:ascii="Times New Roman" w:hAnsi="Times New Roman" w:eastAsia="Arial" w:cs="Times New Roman"/>
          <w:color w:val="8DB3E2"/>
          <w:sz w:val="24"/>
          <w:szCs w:val="24"/>
          <w:highlight w:val="none"/>
          <w:rtl/>
        </w:rPr>
        <w:t>( جاكس وآخرون 2020</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خارطة طريق لمعلمي اللغة لإعداد التعليم وتصميمه وتنفيذه وتقييمه عبر الإنترنت. ونظرًا لأن كل خطوة من هذه الخطوات الأربع قد تستغرق عدة سنوات في ظل ظروف التعلم عبر الإنترنت المخطط له، يجب على مديري التعليم وصانعي السياسات النظر والتفكير والعمل من أجل التخفيف من التحديات التي أحدثها التحول الطارئ إلى التدريس عبر الإنترنت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مثل</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توفير وقت الإصدار</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والتطوير المهني للمدربين، وتنظيم التخطيط المشترك للمناهج الدراسية، وتكييف معايير تقييم المعلم. </w:t>
      </w:r>
      <w:r>
        <w:rPr>
          <w:rFonts w:hint="cs" w:ascii="Times New Roman" w:hAnsi="Times New Roman" w:eastAsia="Arial" w:cs="Times New Roman"/>
          <w:sz w:val="24"/>
          <w:szCs w:val="24"/>
          <w:highlight w:val="none"/>
          <w:rtl/>
        </w:rPr>
        <w:t>ويسلط</w:t>
      </w:r>
      <w:r>
        <w:rPr>
          <w:rFonts w:ascii="Times New Roman" w:hAnsi="Times New Roman" w:eastAsia="Arial" w:cs="Times New Roman"/>
          <w:sz w:val="24"/>
          <w:szCs w:val="24"/>
          <w:highlight w:val="none"/>
          <w:rtl/>
        </w:rPr>
        <w:t xml:space="preserve"> </w:t>
      </w:r>
      <w:r>
        <w:rPr>
          <w:rFonts w:ascii="Times New Roman" w:hAnsi="Times New Roman" w:eastAsia="Arial" w:cs="Times New Roman"/>
          <w:color w:val="8DB3E2"/>
          <w:sz w:val="24"/>
          <w:szCs w:val="24"/>
          <w:highlight w:val="none"/>
          <w:rtl/>
        </w:rPr>
        <w:t>(روس وديسالفو 2020</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الضوء على أن معلمي اللغة لا يمكنهم القيام بكل العمل المطلوب للانتقال الناجح إلى التدريس عبر الإنترنت، وأنه يجب على المؤسسات تعبئة جميع الموارد المتاحة لها لدعم المعلمين والطلاب. على سبيل المثال، لضمان برامج تعليمية عالية الجودة عبر الإنترنت، قدم مركز اللغات بجامعة هارفارد موارد على الإنترنت لأعضاء هيئة التدريس والطلاب، وطلب الدعم من مساعدي الطلاب الجامعيين وطلاب الدراسات العليا، وأتاح للطلاب المزيد من الفرص لإجراء تبادل لغوي مع المتحدثين الأصليين للغة.</w:t>
      </w:r>
    </w:p>
    <w:p>
      <w:pPr>
        <w:pStyle w:val="24"/>
        <w:bidi/>
        <w:rPr>
          <w:rFonts w:ascii="Times New Roman" w:hAnsi="Times New Roman" w:eastAsia="Arial" w:cs="Times New Roman"/>
          <w:sz w:val="24"/>
          <w:szCs w:val="24"/>
          <w:highlight w:val="none"/>
          <w:u w:val="none"/>
          <w:rtl/>
        </w:rPr>
      </w:pPr>
      <w:r>
        <w:rPr>
          <w:rFonts w:ascii="Times New Roman" w:hAnsi="Times New Roman" w:eastAsia="Arial" w:cs="Times New Roman"/>
          <w:sz w:val="24"/>
          <w:szCs w:val="24"/>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u w:val="none"/>
          <w:rtl/>
        </w:rPr>
        <w:t xml:space="preserve">يجب أن تعمل المؤسسات أيضًا على تصميم أنشطة التطوير المهني ذات الصلة لمعلمي اللغة وتنفيذها. ويُعيد </w:t>
      </w:r>
      <w:r>
        <w:rPr>
          <w:rFonts w:ascii="Times New Roman" w:hAnsi="Times New Roman" w:eastAsia="Arial" w:cs="Times New Roman"/>
          <w:color w:val="8DB3E2"/>
          <w:sz w:val="24"/>
          <w:szCs w:val="24"/>
          <w:highlight w:val="none"/>
          <w:u w:val="none"/>
          <w:rtl/>
        </w:rPr>
        <w:t>(بيزاني 2020</w:t>
      </w:r>
      <w:r>
        <w:rPr>
          <w:rFonts w:hint="cs" w:ascii="Times New Roman" w:hAnsi="Times New Roman" w:eastAsia="Arial" w:cs="Times New Roman"/>
          <w:color w:val="8DB3E2"/>
          <w:sz w:val="24"/>
          <w:szCs w:val="24"/>
          <w:highlight w:val="none"/>
          <w:u w:val="none"/>
          <w:rtl/>
        </w:rPr>
        <w:t>م</w:t>
      </w:r>
      <w:r>
        <w:rPr>
          <w:rFonts w:ascii="Times New Roman" w:hAnsi="Times New Roman" w:eastAsia="Arial" w:cs="Times New Roman"/>
          <w:color w:val="8DB3E2"/>
          <w:sz w:val="24"/>
          <w:szCs w:val="24"/>
          <w:highlight w:val="none"/>
          <w:u w:val="none"/>
          <w:rtl/>
        </w:rPr>
        <w:t xml:space="preserve">) </w:t>
      </w:r>
      <w:r>
        <w:rPr>
          <w:rFonts w:ascii="Times New Roman" w:hAnsi="Times New Roman" w:eastAsia="Arial" w:cs="Times New Roman"/>
          <w:sz w:val="24"/>
          <w:szCs w:val="24"/>
          <w:highlight w:val="none"/>
          <w:u w:val="none"/>
          <w:rtl/>
        </w:rPr>
        <w:t xml:space="preserve">من جديد تطوير برنامج  مهني مستنير قائم على الأبحاث للتدريس عبر الإنترنت في جامعة مينيسوتا. </w:t>
      </w:r>
      <w:r>
        <w:rPr>
          <w:rFonts w:ascii="Times New Roman" w:hAnsi="Times New Roman" w:eastAsia="Arial" w:cs="Times New Roman"/>
          <w:sz w:val="24"/>
          <w:szCs w:val="24"/>
          <w:highlight w:val="none"/>
          <w:rtl/>
        </w:rPr>
        <w:t>لا يساعد البرنامج معلمي اللغة في التدريس عبر الإنترنت بشكل فعال فحسب، بل يزرع أيضًا الخبرة التكيفية بين معلمي اللغة</w:t>
      </w:r>
      <w:r>
        <w:rPr>
          <w:rFonts w:hint="cs" w:ascii="Times New Roman" w:hAnsi="Times New Roman" w:eastAsia="Arial" w:cs="Times New Roman"/>
          <w:sz w:val="24"/>
          <w:szCs w:val="24"/>
          <w:highlight w:val="none"/>
          <w:rtl/>
        </w:rPr>
        <w:t>، التي</w:t>
      </w:r>
      <w:r>
        <w:rPr>
          <w:rFonts w:ascii="Times New Roman" w:hAnsi="Times New Roman" w:eastAsia="Arial" w:cs="Times New Roman"/>
          <w:sz w:val="24"/>
          <w:szCs w:val="24"/>
          <w:highlight w:val="none"/>
          <w:rtl/>
        </w:rPr>
        <w:t xml:space="preserve"> ترتبط ارتباطًا وثيقًا بهوية المعلم والوكالة والتفكير النقدي. كما بُذلت جهود مماثلة لإنشاء شبكات مهنية عبر الإنترنت لمعلمي اللغات العالمية في جامعة أوريغون</w:t>
      </w:r>
      <w:r>
        <w:rPr>
          <w:rFonts w:ascii="Times New Roman" w:hAnsi="Times New Roman" w:eastAsia="Arial" w:cs="Times New Roman"/>
          <w:color w:val="8DB3E2"/>
          <w:sz w:val="24"/>
          <w:szCs w:val="24"/>
          <w:highlight w:val="none"/>
          <w:rtl/>
        </w:rPr>
        <w:t xml:space="preserve"> (نايت  2020</w:t>
      </w:r>
      <w:r>
        <w:rPr>
          <w:rFonts w:hint="cs" w:ascii="Times New Roman" w:hAnsi="Times New Roman" w:eastAsia="Arial" w:cs="Times New Roman"/>
          <w:color w:val="8DB3E2"/>
          <w:sz w:val="24"/>
          <w:szCs w:val="24"/>
          <w:highlight w:val="none"/>
          <w:rtl/>
        </w:rPr>
        <w:t>م)</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حيث لعب قادة المجتمع عبر الإنترنت دورًا حاسمًا في دعم المجتمعات الهادفة. </w:t>
      </w:r>
      <w:r>
        <w:rPr>
          <w:rFonts w:hint="cs" w:ascii="Times New Roman" w:hAnsi="Times New Roman" w:eastAsia="Arial" w:cs="Times New Roman"/>
          <w:sz w:val="24"/>
          <w:szCs w:val="24"/>
          <w:highlight w:val="none"/>
          <w:rtl/>
        </w:rPr>
        <w:t>وتقدم</w:t>
      </w:r>
      <w:r>
        <w:rPr>
          <w:rFonts w:ascii="Times New Roman" w:hAnsi="Times New Roman" w:eastAsia="Arial" w:cs="Times New Roman"/>
          <w:sz w:val="24"/>
          <w:szCs w:val="24"/>
          <w:highlight w:val="none"/>
          <w:rtl/>
        </w:rPr>
        <w:t xml:space="preserve"> هذه الدراسات التعاون كميزة أساسية للتطوير المهني لمعلمي اللغة في التدريس عبر الإنترنت.</w:t>
      </w:r>
    </w:p>
    <w:p>
      <w:pPr>
        <w:pStyle w:val="24"/>
        <w:rPr>
          <w:rFonts w:ascii="Times New Roman" w:hAnsi="Times New Roman" w:eastAsia="Arial" w:cs="Times New Roman"/>
          <w:sz w:val="24"/>
          <w:szCs w:val="24"/>
          <w:highlight w:val="none"/>
        </w:rPr>
      </w:pPr>
      <w:r>
        <w:rPr>
          <w:rFonts w:ascii="Times New Roman" w:hAnsi="Times New Roman" w:eastAsia="Arial" w:cs="Times New Roman"/>
          <w:sz w:val="24"/>
          <w:szCs w:val="24"/>
          <w:highlight w:val="none"/>
        </w:rPr>
        <w:t xml:space="preserve"> </w:t>
      </w:r>
    </w:p>
    <w:p>
      <w:pPr>
        <w:pStyle w:val="24"/>
        <w:bidi/>
        <w:rPr>
          <w:rFonts w:ascii="Times New Roman" w:hAnsi="Times New Roman" w:eastAsia="Arial" w:cs="Times New Roman"/>
          <w:sz w:val="24"/>
          <w:szCs w:val="24"/>
          <w:highlight w:val="none"/>
        </w:rPr>
      </w:pPr>
      <w:r>
        <w:rPr>
          <w:rFonts w:ascii="Times New Roman" w:hAnsi="Times New Roman" w:eastAsia="Arial" w:cs="Times New Roman"/>
          <w:sz w:val="24"/>
          <w:szCs w:val="24"/>
          <w:highlight w:val="none"/>
          <w:rtl/>
        </w:rPr>
        <w:t xml:space="preserve">إلى جانب هذا الاستثمار المؤسسي للجهود والموارد، عمل متخصصو التكنولوجيا جاهدين  لتطوير أو تحديث الأدوات التقنية للتعليم عبر الإنترنت </w:t>
      </w:r>
      <w:r>
        <w:rPr>
          <w:rFonts w:hint="cs" w:ascii="Times New Roman" w:hAnsi="Times New Roman" w:eastAsia="Arial" w:cs="Times New Roman"/>
          <w:sz w:val="24"/>
          <w:szCs w:val="24"/>
          <w:highlight w:val="none"/>
          <w:rtl/>
        </w:rPr>
        <w:t>في أثناء</w:t>
      </w:r>
      <w:r>
        <w:rPr>
          <w:rFonts w:ascii="Times New Roman" w:hAnsi="Times New Roman" w:eastAsia="Arial" w:cs="Times New Roman"/>
          <w:sz w:val="24"/>
          <w:szCs w:val="24"/>
          <w:highlight w:val="none"/>
          <w:rtl/>
        </w:rPr>
        <w:t xml:space="preserve"> الوباء. </w:t>
      </w:r>
      <w:r>
        <w:rPr>
          <w:rFonts w:hint="cs" w:ascii="Times New Roman" w:hAnsi="Times New Roman" w:eastAsia="Arial" w:cs="Times New Roman"/>
          <w:sz w:val="24"/>
          <w:szCs w:val="24"/>
          <w:highlight w:val="none"/>
          <w:rtl/>
        </w:rPr>
        <w:t>فقدم</w:t>
      </w:r>
      <w:r>
        <w:rPr>
          <w:rFonts w:ascii="Times New Roman" w:hAnsi="Times New Roman" w:eastAsia="Arial" w:cs="Times New Roman"/>
          <w:sz w:val="24"/>
          <w:szCs w:val="24"/>
          <w:highlight w:val="none"/>
          <w:rtl/>
        </w:rPr>
        <w:t xml:space="preserve"> كل من </w:t>
      </w:r>
      <w:r>
        <w:rPr>
          <w:rFonts w:ascii="Times New Roman" w:hAnsi="Times New Roman" w:eastAsia="Arial" w:cs="Times New Roman"/>
          <w:color w:val="8DB3E2"/>
          <w:sz w:val="24"/>
          <w:szCs w:val="24"/>
          <w:highlight w:val="none"/>
          <w:rtl/>
        </w:rPr>
        <w:t xml:space="preserve"> (بونر، غارفي، مينر، جودين، ورايندرز قيد النشر)</w:t>
      </w:r>
      <w:r>
        <w:rPr>
          <w:rFonts w:ascii="Times New Roman" w:hAnsi="Times New Roman" w:eastAsia="Arial" w:cs="Times New Roman"/>
          <w:sz w:val="24"/>
          <w:szCs w:val="24"/>
          <w:highlight w:val="none"/>
          <w:rtl/>
        </w:rPr>
        <w:t xml:space="preserve"> معلومات عن تجربة </w:t>
      </w:r>
      <w:r>
        <w:rPr>
          <w:rFonts w:ascii="Times New Roman" w:hAnsi="Times New Roman" w:eastAsia="Arial" w:cs="Times New Roman"/>
          <w:sz w:val="24"/>
          <w:szCs w:val="24"/>
          <w:highlight w:val="none"/>
        </w:rPr>
        <w:t>Classmoto</w:t>
      </w:r>
      <w:r>
        <w:rPr>
          <w:rFonts w:ascii="Times New Roman" w:hAnsi="Times New Roman" w:eastAsia="Arial" w:cs="Times New Roman"/>
          <w:sz w:val="24"/>
          <w:szCs w:val="24"/>
          <w:highlight w:val="none"/>
          <w:rtl/>
        </w:rPr>
        <w:t xml:space="preserve">، وهو تطبيق جديد عبر الإنترنت لجمع التحليلات في الوقت الفعلي أو الحقيقي  لمشاركة المتعلمين الاجتماعية والعاطفية والمعرفية. في حين أن المعلمين والطلاب لديهم تجارب إيجابية بشكل عام باستخدام البرنامج، إلا أن لديهم أيضًا وجهات نظر متباينة حول وظائفه وتطبيقاته. على سبيل المثال، شعر الكثير من المشاركين أن الأدوات المستخدمة عبر الإنترنت تضع عبئًا إضافيًّا على معلمي اللغة ومتعلميها. </w:t>
      </w:r>
      <w:r>
        <w:rPr>
          <w:rFonts w:hint="cs" w:ascii="Times New Roman" w:hAnsi="Times New Roman" w:eastAsia="Arial" w:cs="Times New Roman"/>
          <w:sz w:val="24"/>
          <w:szCs w:val="24"/>
          <w:highlight w:val="none"/>
          <w:rtl/>
        </w:rPr>
        <w:t>ويناقش</w:t>
      </w:r>
      <w:r>
        <w:rPr>
          <w:rFonts w:ascii="Times New Roman" w:hAnsi="Times New Roman" w:eastAsia="Arial" w:cs="Times New Roman"/>
          <w:color w:val="8DB3E2"/>
          <w:sz w:val="24"/>
          <w:szCs w:val="24"/>
          <w:highlight w:val="none"/>
          <w:rtl/>
        </w:rPr>
        <w:t xml:space="preserve"> (كونك قيد النشر) </w:t>
      </w:r>
      <w:r>
        <w:rPr>
          <w:rFonts w:ascii="Times New Roman" w:hAnsi="Times New Roman" w:eastAsia="Arial" w:cs="Times New Roman"/>
          <w:sz w:val="24"/>
          <w:szCs w:val="24"/>
          <w:highlight w:val="none"/>
          <w:rtl/>
        </w:rPr>
        <w:t>تنفيذ روبوت الدردشة وتطويره-الذي يمكن تدريبه لتلبية احتياجات متعلمي اللغة الفردية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وتمكين معلمي اللغة من تقديم أساليب تعليمية متميزة ومبتكرة. </w:t>
      </w:r>
      <w:r>
        <w:rPr>
          <w:rFonts w:hint="cs" w:ascii="Times New Roman" w:hAnsi="Times New Roman" w:eastAsia="Arial" w:cs="Times New Roman"/>
          <w:sz w:val="24"/>
          <w:szCs w:val="24"/>
          <w:highlight w:val="none"/>
          <w:rtl/>
        </w:rPr>
        <w:t>وتشير</w:t>
      </w:r>
      <w:r>
        <w:rPr>
          <w:rFonts w:ascii="Times New Roman" w:hAnsi="Times New Roman" w:eastAsia="Arial" w:cs="Times New Roman"/>
          <w:sz w:val="24"/>
          <w:szCs w:val="24"/>
          <w:highlight w:val="none"/>
          <w:rtl/>
        </w:rPr>
        <w:t xml:space="preserve"> نتائج الاستخدام التجريبي لهذا البرنامج إلى أنه يمكنه أيضًا دعم تعلم اللغة وتحفيزها خارج الفصل الدراسي</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لتكملة المدخلات داخل الفصل. واستنادًا على المراجعة الشاملة التي أجراها</w:t>
      </w:r>
      <w:r>
        <w:rPr>
          <w:rFonts w:ascii="Times New Roman" w:hAnsi="Times New Roman" w:eastAsia="Arial" w:cs="Times New Roman"/>
          <w:color w:val="8DB3E2"/>
          <w:sz w:val="24"/>
          <w:szCs w:val="24"/>
          <w:highlight w:val="none"/>
          <w:rtl/>
        </w:rPr>
        <w:t xml:space="preserve"> (كونك ومورهاوس قيد النشر) </w:t>
      </w:r>
      <w:r>
        <w:rPr>
          <w:rFonts w:ascii="Times New Roman" w:hAnsi="Times New Roman" w:eastAsia="Arial" w:cs="Times New Roman"/>
          <w:sz w:val="24"/>
          <w:szCs w:val="24"/>
          <w:highlight w:val="none"/>
          <w:rtl/>
        </w:rPr>
        <w:t xml:space="preserve">على مميزات تطبيق مؤتمرات الفيديو المستخدم على نطاق واسع (زوم)، فإن معلمي اللغة بإمكانهم خلق فصول دراسية تفاعلية ومتزامنة. مثل هذه الدراسات، سواء كانت تقدم تقنية جديدة أو </w:t>
      </w:r>
      <w:r>
        <w:rPr>
          <w:rFonts w:hint="cs" w:ascii="Times New Roman" w:hAnsi="Times New Roman" w:eastAsia="Arial" w:cs="Times New Roman"/>
          <w:sz w:val="24"/>
          <w:szCs w:val="24"/>
          <w:highlight w:val="none"/>
          <w:rtl/>
        </w:rPr>
        <w:t>تعرض</w:t>
      </w:r>
      <w:r>
        <w:rPr>
          <w:rFonts w:ascii="Times New Roman" w:hAnsi="Times New Roman" w:eastAsia="Arial" w:cs="Times New Roman"/>
          <w:sz w:val="24"/>
          <w:szCs w:val="24"/>
          <w:highlight w:val="none"/>
          <w:rtl/>
        </w:rPr>
        <w:t xml:space="preserve"> البرامج الحالية، تولد نتائج مهمة لمساعدة معلمي اللغة على استخدام التكنولوجيا بشكل فعال</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لتحسين جودة فصول تعلم  اللغة عبر الإنترنت.</w:t>
      </w:r>
    </w:p>
    <w:p>
      <w:pPr>
        <w:pStyle w:val="24"/>
        <w:bidi/>
        <w:jc w:val="both"/>
        <w:rPr>
          <w:rFonts w:ascii="Times New Roman" w:hAnsi="Times New Roman" w:eastAsia="Arial" w:cs="Times New Roman"/>
          <w:b/>
          <w:bCs/>
          <w:sz w:val="24"/>
          <w:szCs w:val="24"/>
          <w:highlight w:val="none"/>
          <w:rtl/>
        </w:rPr>
      </w:pPr>
      <w:r>
        <w:rPr>
          <w:rFonts w:ascii="Times New Roman" w:hAnsi="Times New Roman" w:eastAsia="Arial" w:cs="Times New Roman"/>
          <w:b/>
          <w:bCs/>
          <w:sz w:val="24"/>
          <w:szCs w:val="24"/>
          <w:highlight w:val="none"/>
          <w:rtl/>
        </w:rPr>
        <w:t xml:space="preserve"> </w:t>
      </w:r>
    </w:p>
    <w:p>
      <w:pPr>
        <w:pStyle w:val="24"/>
        <w:numPr>
          <w:ilvl w:val="0"/>
          <w:numId w:val="1"/>
        </w:numPr>
        <w:bidi/>
        <w:rPr>
          <w:rFonts w:ascii="Times New Roman" w:hAnsi="Times New Roman" w:eastAsia="Arial" w:cs="Times New Roman"/>
          <w:b/>
          <w:bCs/>
          <w:sz w:val="24"/>
          <w:szCs w:val="24"/>
          <w:highlight w:val="none"/>
          <w:rtl/>
        </w:rPr>
      </w:pPr>
      <w:r>
        <w:rPr>
          <w:rFonts w:ascii="Times New Roman" w:hAnsi="Times New Roman" w:eastAsia="Arial" w:cs="Times New Roman"/>
          <w:b/>
          <w:bCs/>
          <w:sz w:val="24"/>
          <w:szCs w:val="24"/>
          <w:highlight w:val="none"/>
          <w:rtl/>
        </w:rPr>
        <w:t>المجموعة الخاصة</w:t>
      </w:r>
    </w:p>
    <w:p>
      <w:pPr>
        <w:pStyle w:val="24"/>
        <w:bidi/>
        <w:jc w:val="both"/>
        <w:rPr>
          <w:rFonts w:ascii="Times New Roman" w:hAnsi="Times New Roman" w:eastAsia="Arial" w:cs="Times New Roman"/>
          <w:b/>
          <w:bCs/>
          <w:sz w:val="24"/>
          <w:szCs w:val="24"/>
          <w:highlight w:val="none"/>
          <w:rtl/>
        </w:rPr>
      </w:pPr>
      <w:r>
        <w:rPr>
          <w:rFonts w:ascii="Times New Roman" w:hAnsi="Times New Roman" w:eastAsia="Arial" w:cs="Times New Roman"/>
          <w:b/>
          <w:bCs/>
          <w:sz w:val="24"/>
          <w:szCs w:val="24"/>
          <w:highlight w:val="none"/>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وكما ذكرنا آنفًا، قمنا بدعوة  المساهمين لمعالجة المسائل المتعلقة بتعلم اللغة وتعليمها عبر الإنترنت عالميًّا، بما في ذلك </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على سبيل المثال لا الحصر</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1/ تعزيز التعلم عبر الإنترنت لمعلمي اللغة واستدامته.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2/تحفيز متعلمي اللغة على التعلم الفعال.  </w:t>
      </w:r>
    </w:p>
    <w:p>
      <w:pPr>
        <w:pStyle w:val="24"/>
        <w:bidi/>
        <w:rPr>
          <w:rFonts w:ascii="Times New Roman" w:hAnsi="Times New Roman" w:eastAsia="Arial" w:cs="Times New Roman"/>
          <w:sz w:val="24"/>
          <w:szCs w:val="24"/>
          <w:highlight w:val="none"/>
          <w:rtl/>
        </w:rPr>
      </w:pPr>
    </w:p>
    <w:p>
      <w:pPr>
        <w:pStyle w:val="24"/>
        <w:bidi/>
        <w:rPr>
          <w:rFonts w:ascii="Times New Roman" w:hAnsi="Times New Roman" w:eastAsia="Arial" w:cs="Times New Roman"/>
          <w:sz w:val="24"/>
          <w:szCs w:val="24"/>
          <w:highlight w:val="none"/>
          <w:rtl/>
        </w:rPr>
      </w:pPr>
      <w:r>
        <w:rPr>
          <w:rFonts w:hint="cs" w:ascii="Times New Roman" w:hAnsi="Times New Roman" w:eastAsia="Arial" w:cs="Times New Roman"/>
          <w:sz w:val="24"/>
          <w:szCs w:val="24"/>
          <w:highlight w:val="none"/>
          <w:rtl/>
        </w:rPr>
        <w:t xml:space="preserve">3/تصميم أنشطة تعليمية فعالة وممتعة عبر الإنترنت.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4/تطوير مجتمعات عبر الإنترنت لمتعلمي اللغات ومعلميها. </w:t>
      </w:r>
      <w:r>
        <w:rPr>
          <w:rFonts w:hint="c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highlight w:val="none"/>
          <w:rtl/>
        </w:rPr>
      </w:pPr>
    </w:p>
    <w:p>
      <w:pPr>
        <w:pStyle w:val="24"/>
        <w:bidi/>
        <w:rPr>
          <w:rFonts w:ascii="Times New Roman" w:hAnsi="Times New Roman" w:eastAsia="Arial" w:cs="Times New Roman"/>
          <w:sz w:val="24"/>
          <w:szCs w:val="24"/>
          <w:highlight w:val="none"/>
          <w:rtl/>
        </w:rPr>
      </w:pPr>
      <w:r>
        <w:rPr>
          <w:rFonts w:hint="cs" w:ascii="Times New Roman" w:hAnsi="Times New Roman" w:eastAsia="Arial" w:cs="Times New Roman"/>
          <w:sz w:val="24"/>
          <w:szCs w:val="24"/>
          <w:highlight w:val="none"/>
          <w:rtl/>
        </w:rPr>
        <w:t xml:space="preserve"> 5 /تقييم التقدم الذي أحرزه متعلمو اللغات.</w:t>
      </w:r>
    </w:p>
    <w:p>
      <w:pPr>
        <w:pStyle w:val="24"/>
        <w:bidi/>
        <w:rPr>
          <w:rFonts w:ascii="Times New Roman" w:hAnsi="Times New Roman" w:eastAsia="Arial" w:cs="Times New Roman"/>
          <w:sz w:val="24"/>
          <w:szCs w:val="24"/>
          <w:highlight w:val="none"/>
        </w:rPr>
      </w:pPr>
      <w:r>
        <w:rPr>
          <w:rFont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Pr>
        <w:t>6</w:t>
      </w:r>
      <w:r>
        <w:rPr>
          <w:rFonts w:ascii="Times New Roman" w:hAnsi="Times New Roman" w:eastAsia="Arial" w:cs="Times New Roman"/>
          <w:sz w:val="24"/>
          <w:szCs w:val="24"/>
          <w:highlight w:val="none"/>
          <w:rtl/>
        </w:rPr>
        <w:t>/إعداد معلمي اللغات للتدريس عبر الإنترنت</w:t>
      </w:r>
      <w:r>
        <w:rPr>
          <w:rFonts w:hint="c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highlight w:val="none"/>
          <w:rtl/>
          <w:lang w:bidi="ar-EG"/>
        </w:rPr>
      </w:pP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Pr>
        <w:t>7</w:t>
      </w:r>
      <w:r>
        <w:rPr>
          <w:rFonts w:hint="cs" w:ascii="Times New Roman" w:hAnsi="Times New Roman" w:eastAsia="Arial" w:cs="Times New Roman"/>
          <w:sz w:val="24"/>
          <w:szCs w:val="24"/>
          <w:highlight w:val="none"/>
          <w:rtl/>
        </w:rPr>
        <w:t xml:space="preserve"> /تجارب معلمي اللغات في التدريس عبر الإنترنت.</w:t>
      </w:r>
    </w:p>
    <w:p>
      <w:pPr>
        <w:pStyle w:val="24"/>
        <w:bidi/>
        <w:jc w:val="both"/>
        <w:rPr>
          <w:sz w:val="24"/>
          <w:szCs w:val="24"/>
          <w:highlight w:val="none"/>
        </w:rPr>
      </w:pPr>
      <w:r>
        <w:rPr>
          <w:sz w:val="24"/>
          <w:szCs w:val="24"/>
          <w:highlight w:val="none"/>
        </w:rPr>
        <w:t xml:space="preserve"> </w:t>
      </w:r>
    </w:p>
    <w:p>
      <w:pPr>
        <w:pStyle w:val="24"/>
        <w:bidi/>
        <w:rPr>
          <w:rFonts w:ascii="Times New Roman" w:hAnsi="Times New Roman" w:eastAsia="Arial" w:cs="Times New Roman"/>
          <w:sz w:val="24"/>
          <w:szCs w:val="24"/>
          <w:highlight w:val="none"/>
        </w:rPr>
      </w:pPr>
      <w:r>
        <w:rPr>
          <w:rFonts w:ascii="Times New Roman" w:hAnsi="Times New Roman" w:eastAsia="Arial" w:cs="Times New Roman"/>
          <w:sz w:val="24"/>
          <w:szCs w:val="24"/>
          <w:highlight w:val="none"/>
          <w:rtl/>
        </w:rPr>
        <w:t>وقد كانت الردود التي تلقيناها من زملائنا قوية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بينما تتناول المقالات المنشورة في هذه المجموعة الخاصة إلى حد كبير الموضوعات التي خططنا في البداية لتضمينها وإدراجها، فإنها تعكس أيضًا الموضوعات الأوسع نطاقًا والتي نوقشت فيما </w:t>
      </w:r>
      <w:r>
        <w:rPr>
          <w:rFonts w:hint="cs" w:ascii="Times New Roman" w:hAnsi="Times New Roman" w:eastAsia="Arial" w:cs="Times New Roman"/>
          <w:sz w:val="24"/>
          <w:szCs w:val="24"/>
          <w:highlight w:val="none"/>
          <w:rtl/>
        </w:rPr>
        <w:t>عرضناه أعلاه</w:t>
      </w:r>
      <w:r>
        <w:rPr>
          <w:rFonts w:ascii="Times New Roman" w:hAnsi="Times New Roman" w:eastAsia="Arial" w:cs="Times New Roman"/>
          <w:sz w:val="24"/>
          <w:szCs w:val="24"/>
          <w:highlight w:val="none"/>
          <w:rtl/>
        </w:rPr>
        <w:t xml:space="preserve"> عن التحول الطارئ إلى التدريس عبر الإنترنت نتيجة جائحة كوفيد- 19. نواصل استخدام تصنيف</w:t>
      </w:r>
      <w:r>
        <w:rPr>
          <w:rFonts w:ascii="Times New Roman" w:hAnsi="Times New Roman" w:eastAsia="Arial" w:cs="Times New Roman"/>
          <w:color w:val="8DB3E2"/>
          <w:sz w:val="24"/>
          <w:szCs w:val="24"/>
          <w:highlight w:val="none"/>
          <w:rtl/>
        </w:rPr>
        <w:t xml:space="preserve"> </w:t>
      </w:r>
      <w:r>
        <w:rPr>
          <w:rFonts w:ascii="Times New Roman" w:hAnsi="Times New Roman" w:eastAsia="Arial" w:cs="Times New Roman"/>
          <w:color w:val="8DB3E2"/>
          <w:sz w:val="24"/>
          <w:szCs w:val="24"/>
          <w:highlight w:val="none"/>
        </w:rPr>
        <w:t>)</w:t>
      </w:r>
      <w:r>
        <w:rPr>
          <w:rFonts w:ascii="Times New Roman" w:hAnsi="Times New Roman" w:eastAsia="Arial" w:cs="Times New Roman"/>
          <w:color w:val="8DB3E2"/>
          <w:sz w:val="24"/>
          <w:szCs w:val="24"/>
          <w:highlight w:val="none"/>
          <w:rtl/>
        </w:rPr>
        <w:t>مارتن وآخرون 2020</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في تقديم المجموعة الخاصة من المقالات.</w:t>
      </w:r>
    </w:p>
    <w:p>
      <w:pPr>
        <w:pStyle w:val="24"/>
        <w:bidi/>
        <w:rPr>
          <w:rFonts w:ascii="Times New Roman" w:hAnsi="Times New Roman" w:eastAsia="Arial" w:cs="Times New Roman"/>
          <w:b/>
          <w:bCs/>
          <w:sz w:val="24"/>
          <w:szCs w:val="24"/>
          <w:highlight w:val="none"/>
          <w:rtl/>
        </w:rPr>
      </w:pPr>
      <w:r>
        <w:rPr>
          <w:rFonts w:ascii="Times New Roman" w:hAnsi="Times New Roman" w:eastAsia="Arial" w:cs="Times New Roman"/>
          <w:b/>
          <w:bCs/>
          <w:sz w:val="24"/>
          <w:szCs w:val="24"/>
          <w:highlight w:val="none"/>
          <w:rtl/>
        </w:rPr>
        <w:t xml:space="preserve"> </w:t>
      </w:r>
    </w:p>
    <w:p>
      <w:pPr>
        <w:pStyle w:val="24"/>
        <w:numPr>
          <w:ilvl w:val="0"/>
          <w:numId w:val="2"/>
        </w:numPr>
        <w:bidi/>
        <w:jc w:val="both"/>
        <w:rPr>
          <w:rFonts w:ascii="Times New Roman" w:hAnsi="Times New Roman" w:eastAsia="Arial" w:cs="Times New Roman"/>
          <w:b/>
          <w:bCs/>
          <w:sz w:val="24"/>
          <w:szCs w:val="24"/>
          <w:highlight w:val="none"/>
          <w:rtl/>
        </w:rPr>
      </w:pPr>
      <w:r>
        <w:rPr>
          <w:rFonts w:ascii="Times New Roman" w:hAnsi="Times New Roman" w:eastAsia="Arial" w:cs="Times New Roman"/>
          <w:b/>
          <w:bCs/>
          <w:sz w:val="24"/>
          <w:szCs w:val="24"/>
          <w:highlight w:val="none"/>
          <w:rtl/>
        </w:rPr>
        <w:t>معلمو اللغة والتدريس عبر الإنترنت في حالات الطوارئ (12 مقالة)</w:t>
      </w:r>
    </w:p>
    <w:p>
      <w:pPr>
        <w:pStyle w:val="24"/>
        <w:bidi/>
        <w:jc w:val="both"/>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تتناول اثنتا عشرة مقالة من أصل 26 مقالة في هذه المجموعة كيفية استجابة معلمي اللغة للتحول الطارئ إلى التدريس عن بُعد. تشمل الموضوعات المحددة التي تم اكتشافها تصورات المعلمين المتغيرة وممارساتهم، والكفاءات الرقمية والتربوية، والهدف من استخدام الأدوات الرقمية. كما تستخدم ثلاث مقالات أيضًا وكالة المعلم أو العاطفة كعدسة لفهم التجارب الأولى  لمعلمي اللغة في التدريس عبر الإنترنت.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تكشف مقالتان تأثير تغيير السياقات على معلمي اللغة</w:t>
      </w:r>
      <w:r>
        <w:rPr>
          <w:rFonts w:hint="cs" w:ascii="Times New Roman" w:hAnsi="Times New Roman" w:eastAsia="Arial" w:cs="Times New Roman"/>
          <w:sz w:val="24"/>
          <w:szCs w:val="24"/>
          <w:highlight w:val="none"/>
          <w:rtl/>
        </w:rPr>
        <w:t>؛ إذ قام</w:t>
      </w:r>
      <w:r>
        <w:rPr>
          <w:rFonts w:ascii="Times New Roman" w:hAnsi="Times New Roman" w:eastAsia="Arial" w:cs="Times New Roman"/>
          <w:sz w:val="24"/>
          <w:szCs w:val="24"/>
          <w:highlight w:val="none"/>
          <w:rtl/>
        </w:rPr>
        <w:t xml:space="preserve"> كل من</w:t>
      </w:r>
      <w:r>
        <w:rPr>
          <w:rFonts w:ascii="Times New Roman" w:hAnsi="Times New Roman" w:eastAsia="Arial" w:cs="Times New Roman"/>
          <w:sz w:val="24"/>
          <w:szCs w:val="24"/>
          <w:highlight w:val="none"/>
        </w:rPr>
        <w:t xml:space="preserve"> </w:t>
      </w:r>
      <w:r>
        <w:rPr>
          <w:rFonts w:ascii="Times New Roman" w:hAnsi="Times New Roman" w:eastAsia="Arial" w:cs="Times New Roman"/>
          <w:color w:val="8DB3E2"/>
          <w:sz w:val="24"/>
          <w:szCs w:val="24"/>
          <w:highlight w:val="none"/>
          <w:rtl/>
        </w:rPr>
        <w:t>(ماكنتاير ،غرغرسن وسرسر 2020</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باستطلاع</w:t>
      </w:r>
      <w:r>
        <w:rPr>
          <w:rFonts w:ascii="Times New Roman" w:hAnsi="Times New Roman" w:eastAsia="Arial" w:cs="Times New Roman"/>
          <w:sz w:val="24"/>
          <w:szCs w:val="24"/>
          <w:highlight w:val="none"/>
        </w:rPr>
        <w:t xml:space="preserve"> </w:t>
      </w:r>
      <w:r>
        <w:rPr>
          <w:rFonts w:ascii="Times New Roman" w:hAnsi="Times New Roman" w:eastAsia="Arial" w:cs="Times New Roman"/>
          <w:sz w:val="24"/>
          <w:szCs w:val="24"/>
          <w:highlight w:val="none"/>
          <w:rtl/>
        </w:rPr>
        <w:t>آراء عينة مكونة من  600 معلمٍ</w:t>
      </w:r>
      <w:r>
        <w:rPr>
          <w:rFonts w:hint="cs" w:ascii="Times New Roman" w:hAnsi="Times New Roman" w:eastAsia="Arial" w:cs="Times New Roman"/>
          <w:sz w:val="24"/>
          <w:szCs w:val="24"/>
          <w:highlight w:val="none"/>
          <w:rtl/>
        </w:rPr>
        <w:t xml:space="preserve"> ومعلمة من معلمي اللغة فيما يتعلق بالتوتر واستراتيجيات التكيف والتعامل معه. وأفاد المشاركون عن مستويات عالية من التوتر ومجموعة من الأساليب للتعامل مع الإجهاد،  التي</w:t>
      </w:r>
      <w:r>
        <w:rPr>
          <w:rFonts w:ascii="Times New Roman" w:hAnsi="Times New Roman" w:eastAsia="Arial" w:cs="Times New Roman"/>
          <w:sz w:val="24"/>
          <w:szCs w:val="24"/>
          <w:highlight w:val="none"/>
          <w:rtl/>
        </w:rPr>
        <w:t xml:space="preserve"> قسمها المؤلفون إلى أسلوب التأقلم وتجنب التأقلم .</w:t>
      </w:r>
      <w:r>
        <w:rPr>
          <w:rFonts w:hint="cs" w:ascii="Times New Roman" w:hAnsi="Times New Roman" w:eastAsia="Arial" w:cs="Times New Roman"/>
          <w:sz w:val="24"/>
          <w:szCs w:val="24"/>
          <w:highlight w:val="none"/>
          <w:rtl/>
        </w:rPr>
        <w:t>وتشير</w:t>
      </w:r>
      <w:r>
        <w:rPr>
          <w:rFonts w:ascii="Times New Roman" w:hAnsi="Times New Roman" w:eastAsia="Arial" w:cs="Times New Roman"/>
          <w:sz w:val="24"/>
          <w:szCs w:val="24"/>
          <w:highlight w:val="none"/>
          <w:rtl/>
        </w:rPr>
        <w:t xml:space="preserve"> نتائج الاستطلاع إلى أن أسلوب تأقلم معلمي اللغة كان مرتبطًا بنتائج نفسية إيجابية (على سبيل المثال، الرفاهية)، في حين أن تجنبهم للتأقلم كان مرتبطًا فقط بنتائج نفسية سلبية (على سبيل المثال، زيادة في حدة التوتر)؛ إل</w:t>
      </w:r>
      <w:r>
        <w:rPr>
          <w:rFonts w:hint="cs" w:ascii="Times New Roman" w:hAnsi="Times New Roman" w:eastAsia="Arial" w:cs="Times New Roman"/>
          <w:sz w:val="24"/>
          <w:szCs w:val="24"/>
          <w:highlight w:val="none"/>
          <w:rtl/>
        </w:rPr>
        <w:t xml:space="preserve">ا أن التعامل مع نهج معلمي اللغة كان مرتبطًا بالنتائج النفسية الإيجابية (على سبيل المثال، الرفاهية)، في حين أن تجنبهم للتكيف كان مرتبطًا فقط بالنتائج النفسية السلبية (على سبيل المثال، زيادة مستويات التوتر). إن </w:t>
      </w:r>
      <w:r>
        <w:rPr>
          <w:rFonts w:ascii="Times New Roman" w:hAnsi="Times New Roman" w:eastAsia="Arial" w:cs="Times New Roman"/>
          <w:sz w:val="24"/>
          <w:szCs w:val="24"/>
          <w:highlight w:val="none"/>
          <w:rtl/>
        </w:rPr>
        <w:t xml:space="preserve">حقيقة تجنب التأقلم أو التكيف قد أدى إلى مزيد من التوتر يسلط الضوء على ضرورة تثقيف معلمي اللغة حول كيفية استخدام استراتيجيات التأقلم الأكثر صحةً. وقد أجرى كل من </w:t>
      </w:r>
      <w:r>
        <w:rPr>
          <w:rFonts w:ascii="Times New Roman" w:hAnsi="Times New Roman" w:eastAsia="Arial" w:cs="Times New Roman"/>
          <w:color w:val="8DB3E2"/>
          <w:sz w:val="24"/>
          <w:szCs w:val="24"/>
          <w:highlight w:val="none"/>
          <w:rtl/>
        </w:rPr>
        <w:t>(برينير، وي وموسر 2021</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 xml:space="preserve">)  </w:t>
      </w:r>
      <w:r>
        <w:rPr>
          <w:rFonts w:ascii="Times New Roman" w:hAnsi="Times New Roman" w:eastAsia="Arial" w:cs="Times New Roman"/>
          <w:sz w:val="24"/>
          <w:szCs w:val="24"/>
          <w:highlight w:val="none"/>
          <w:rtl/>
        </w:rPr>
        <w:t>دراسة استقصائية وطنية  في الولايات المتحدة للتحقيق في التصورات والممارسات المتغيرة لمعلمي اللغات في العالم فيما يتعلق بإعدادات الفصول الدراسية (ما قبل الصف الثاني عشر  مقابل ما بعد المرحلة الثانوية) وتجربة التدريس السابقة عبر الإنترنت. أشارت بيانات المسح إلى أن تصورات المعلمين لتصميم أو تعديل الدورة التدريبية لم تتأثر بالتجارب السابقة للتدريس عبر الإنترنت، بغض النظر عن إعدادات الفصل الدراسي. وبالمقارنة مع معلمي ما بعد المرحلة الثانوية، كان معلمو ما قبل الصف الثاني عشر أقل ثقة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وشعروا أنهم</w:t>
      </w:r>
      <w:r>
        <w:rPr>
          <w:rFonts w:hint="cs" w:ascii="Times New Roman" w:hAnsi="Times New Roman" w:eastAsia="Arial" w:cs="Times New Roman"/>
          <w:sz w:val="24"/>
          <w:szCs w:val="24"/>
          <w:highlight w:val="none"/>
          <w:rtl/>
        </w:rPr>
        <w:t xml:space="preserve"> ليس لديهم سيطرة كافية على تصميم المقرر الدراسي ونتائج التعلم</w:t>
      </w:r>
      <w:r>
        <w:rPr>
          <w:rFonts w:ascii="Times New Roman" w:hAnsi="Times New Roman" w:eastAsia="Arial" w:cs="Times New Roman"/>
          <w:sz w:val="24"/>
          <w:szCs w:val="24"/>
          <w:highlight w:val="none"/>
          <w:rtl/>
        </w:rPr>
        <w:t>، ومِنْ ثَمَّ</w:t>
      </w:r>
      <w:r>
        <w:rPr>
          <w:rFonts w:hint="cs" w:ascii="Times New Roman" w:hAnsi="Times New Roman" w:eastAsia="Arial" w:cs="Times New Roman"/>
          <w:sz w:val="24"/>
          <w:szCs w:val="24"/>
          <w:highlight w:val="none"/>
          <w:rtl/>
        </w:rPr>
        <w:t xml:space="preserve"> كانوا بحاجة إلى مزيد من الدعم والتدريب في التعليم الرقمي.</w:t>
      </w:r>
    </w:p>
    <w:p>
      <w:pPr>
        <w:pStyle w:val="24"/>
        <w:rPr>
          <w:rFonts w:ascii="Times New Roman" w:hAnsi="Times New Roman" w:eastAsia="Arial" w:cs="Times New Roman"/>
          <w:sz w:val="24"/>
          <w:szCs w:val="24"/>
          <w:highlight w:val="none"/>
        </w:rPr>
      </w:pPr>
    </w:p>
    <w:p>
      <w:pPr>
        <w:pStyle w:val="24"/>
        <w:bidi/>
        <w:rPr>
          <w:rFonts w:ascii="Times New Roman" w:hAnsi="Times New Roman" w:eastAsia="Arial" w:cs="Times New Roman"/>
          <w:sz w:val="24"/>
          <w:szCs w:val="24"/>
          <w:highlight w:val="none"/>
        </w:rPr>
      </w:pPr>
      <w:r>
        <w:rPr>
          <w:rFonts w:ascii="Times New Roman" w:hAnsi="Times New Roman" w:eastAsia="Arial" w:cs="Times New Roman"/>
          <w:sz w:val="24"/>
          <w:szCs w:val="24"/>
          <w:highlight w:val="none"/>
          <w:rtl/>
        </w:rPr>
        <w:t xml:space="preserve">تأخذ مقالتان منظور قبول التكنولوجيا لتحليل نوايا تدريس معلمي اللغة عبر الإنترنت. وفي دراسة </w:t>
      </w:r>
      <w:r>
        <w:rPr>
          <w:rFonts w:hint="cs" w:ascii="Times New Roman" w:hAnsi="Times New Roman" w:eastAsia="Arial" w:cs="Times New Roman"/>
          <w:sz w:val="24"/>
          <w:szCs w:val="24"/>
          <w:highlight w:val="none"/>
          <w:rtl/>
        </w:rPr>
        <w:t>استطلاعية</w:t>
      </w:r>
      <w:r>
        <w:rPr>
          <w:rFonts w:ascii="Times New Roman" w:hAnsi="Times New Roman" w:eastAsia="Arial" w:cs="Times New Roman"/>
          <w:sz w:val="24"/>
          <w:szCs w:val="24"/>
          <w:highlight w:val="none"/>
          <w:rtl/>
        </w:rPr>
        <w:t xml:space="preserve"> قام بها</w:t>
      </w:r>
      <w:r>
        <w:rPr>
          <w:rFonts w:ascii="Times New Roman" w:hAnsi="Times New Roman" w:eastAsia="Arial" w:cs="Times New Roman"/>
          <w:color w:val="8DB3E2"/>
          <w:sz w:val="24"/>
          <w:szCs w:val="24"/>
          <w:highlight w:val="none"/>
          <w:rtl/>
        </w:rPr>
        <w:t xml:space="preserve"> (شو، جين، ديفيل وأنجوس 2021</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على معلمي اللغة الصينية العاملين في مؤسسات تعليمية ما بعد المرحلة الثانوية حول قيمهم المتصورة وثقتهم بأنفسهم في تدريس الرموز الصينية عبر الإنترنت. </w:t>
      </w:r>
      <w:r>
        <w:rPr>
          <w:rFonts w:hint="cs" w:ascii="Times New Roman" w:hAnsi="Times New Roman" w:eastAsia="Arial" w:cs="Times New Roman"/>
          <w:sz w:val="24"/>
          <w:szCs w:val="24"/>
          <w:highlight w:val="none"/>
          <w:rtl/>
        </w:rPr>
        <w:t>فأظهر</w:t>
      </w:r>
      <w:r>
        <w:rPr>
          <w:rFonts w:ascii="Times New Roman" w:hAnsi="Times New Roman" w:eastAsia="Arial" w:cs="Times New Roman"/>
          <w:sz w:val="24"/>
          <w:szCs w:val="24"/>
          <w:highlight w:val="none"/>
          <w:rtl/>
        </w:rPr>
        <w:t xml:space="preserve"> المعلمون  المشاركون مواقف غامضة تجاه التدريس عبر الإنترنت، وتأثرت ثقتهم بأنفسهم في استخدام الأدوات عبر الإنترنت بتجاربهم السابقة في استخدام التكنولوجيا. وأكد الباحثون كذلك أن نية معلمي اللغة في استخدام الأدوات عبر الإنترنت تتحدد من خلال تصوراتهم لقيمة الأدوات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واستعداد الطلاب. بناءً على نموذج قبول التكنولوجيا، ويقوم </w:t>
      </w:r>
      <w:r>
        <w:rPr>
          <w:rFonts w:ascii="Times New Roman" w:hAnsi="Times New Roman" w:eastAsia="Arial" w:cs="Times New Roman"/>
          <w:color w:val="8DB3E2"/>
          <w:sz w:val="24"/>
          <w:szCs w:val="24"/>
          <w:highlight w:val="none"/>
          <w:rtl/>
        </w:rPr>
        <w:t>(جوو ، وتيوو وهوانغ 2021)</w:t>
      </w:r>
      <w:r>
        <w:rPr>
          <w:rFonts w:ascii="Times New Roman" w:hAnsi="Times New Roman" w:eastAsia="Arial" w:cs="Times New Roman"/>
          <w:sz w:val="24"/>
          <w:szCs w:val="24"/>
          <w:highlight w:val="none"/>
          <w:rtl/>
        </w:rPr>
        <w:t xml:space="preserve"> بالتحقق من صحة الأبعاد الجديدة (أي تسهيل الظروف وتعقيد التكنولوجيا والقلق الملحوظ المتصور) لشرح نية التدريس عبر الإنترنت للمعلمين. </w:t>
      </w:r>
      <w:r>
        <w:rPr>
          <w:rFonts w:hint="cs" w:ascii="Times New Roman" w:hAnsi="Times New Roman" w:eastAsia="Arial" w:cs="Times New Roman"/>
          <w:sz w:val="24"/>
          <w:szCs w:val="24"/>
          <w:highlight w:val="none"/>
          <w:rtl/>
        </w:rPr>
        <w:t>وأشارت</w:t>
      </w:r>
      <w:r>
        <w:rPr>
          <w:rFonts w:ascii="Times New Roman" w:hAnsi="Times New Roman" w:eastAsia="Arial" w:cs="Times New Roman"/>
          <w:sz w:val="24"/>
          <w:szCs w:val="24"/>
          <w:highlight w:val="none"/>
          <w:rtl/>
        </w:rPr>
        <w:t xml:space="preserve"> دراسة استقصائية شملت 158 معلمًا للغة الإنجليزية كلغة أجنبية (</w:t>
      </w:r>
      <w:r>
        <w:rPr>
          <w:rFonts w:ascii="Times New Roman" w:hAnsi="Times New Roman" w:eastAsia="Arial" w:cs="Times New Roman"/>
          <w:sz w:val="24"/>
          <w:szCs w:val="24"/>
          <w:highlight w:val="none"/>
        </w:rPr>
        <w:t>EFL</w:t>
      </w:r>
      <w:r>
        <w:rPr>
          <w:rFonts w:ascii="Times New Roman" w:hAnsi="Times New Roman" w:eastAsia="Arial" w:cs="Times New Roman"/>
          <w:sz w:val="24"/>
          <w:szCs w:val="24"/>
          <w:highlight w:val="none"/>
          <w:rtl/>
        </w:rPr>
        <w:t>) إلى أن نواياهم السلوكية مرتبطة بشكل كبير بمواقفهم</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والفائدة المتصورة من استخدام الأدوات الرقمية في التدريس. وقد ترتبط تصوراتهم حول فائدة استخدام الأدوات عبر الإنترنت بسهولة استخدامها</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ومواقف المعلمين تجاه التكنولوجيا. وقد تفسر الظروف الميسرة بدورها الاختلافات في سهولة الاستخدام المتصورة. يدعو المؤلفون المسؤولين التربويين  إلى تقديم المزيد من الدعم للمعلمين للتعامل والتكيف مع هذا الانتقال. </w:t>
      </w:r>
    </w:p>
    <w:p>
      <w:pPr>
        <w:pStyle w:val="24"/>
        <w:bidi/>
        <w:rPr>
          <w:rFonts w:ascii="Times New Roman" w:hAnsi="Times New Roman" w:eastAsia="Arial" w:cs="Times New Roman"/>
          <w:sz w:val="24"/>
          <w:szCs w:val="24"/>
          <w:highlight w:val="none"/>
        </w:rPr>
      </w:pPr>
      <w:r>
        <w:rPr>
          <w:rFont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وجه باحثون آخرون انتباههم إلى الكفاءة الرقمية أو التربوية لمعلمي اللغة في سياق التدريس عبر الإنترنت. على سبيل المثال، يعتمد </w:t>
      </w:r>
      <w:r>
        <w:rPr>
          <w:rFonts w:ascii="Times New Roman" w:hAnsi="Times New Roman" w:eastAsia="Arial" w:cs="Times New Roman"/>
          <w:color w:val="8DB3E2"/>
          <w:sz w:val="24"/>
          <w:szCs w:val="24"/>
          <w:highlight w:val="none"/>
          <w:rtl/>
        </w:rPr>
        <w:t>(وونغ ومورهاوس 2021</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على الإطار الأوروبي للكفاءة الرقمية للمعلمين (</w:t>
      </w:r>
      <w:r>
        <w:rPr>
          <w:rFonts w:ascii="Times New Roman" w:hAnsi="Times New Roman" w:eastAsia="Arial" w:cs="Times New Roman"/>
          <w:sz w:val="24"/>
          <w:szCs w:val="24"/>
          <w:highlight w:val="none"/>
        </w:rPr>
        <w:t>DCE</w:t>
      </w:r>
      <w:r>
        <w:rPr>
          <w:rFonts w:ascii="Times New Roman" w:hAnsi="Times New Roman" w:eastAsia="Arial" w:cs="Times New Roman"/>
          <w:sz w:val="24"/>
          <w:szCs w:val="24"/>
          <w:highlight w:val="none"/>
          <w:rtl/>
        </w:rPr>
        <w:t>) ويدرسان كيف يُظهر معلمو اللغات الابتدائية والثانوية الكفاءة الرقمية من خلال الموارد الرقمية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والتعليم</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والتعلم</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والتقييم</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وتمكين المتعلمين. </w:t>
      </w:r>
      <w:r>
        <w:rPr>
          <w:rFonts w:hint="cs" w:ascii="Times New Roman" w:hAnsi="Times New Roman" w:eastAsia="Arial" w:cs="Times New Roman"/>
          <w:sz w:val="24"/>
          <w:szCs w:val="24"/>
          <w:highlight w:val="none"/>
          <w:rtl/>
        </w:rPr>
        <w:t>وتشير</w:t>
      </w:r>
      <w:r>
        <w:rPr>
          <w:rFonts w:ascii="Times New Roman" w:hAnsi="Times New Roman" w:eastAsia="Arial" w:cs="Times New Roman"/>
          <w:sz w:val="24"/>
          <w:szCs w:val="24"/>
          <w:highlight w:val="none"/>
          <w:rtl/>
        </w:rPr>
        <w:t xml:space="preserve"> النتائج إلى أن المعلمين </w:t>
      </w:r>
      <w:r>
        <w:rPr>
          <w:rFonts w:hint="cs" w:ascii="Times New Roman" w:hAnsi="Times New Roman" w:eastAsia="Arial" w:cs="Times New Roman"/>
          <w:sz w:val="24"/>
          <w:szCs w:val="24"/>
          <w:highlight w:val="none"/>
          <w:rtl/>
        </w:rPr>
        <w:t>أفادوا</w:t>
      </w:r>
      <w:r>
        <w:rPr>
          <w:rFonts w:ascii="Times New Roman" w:hAnsi="Times New Roman" w:eastAsia="Arial" w:cs="Times New Roman"/>
          <w:sz w:val="24"/>
          <w:szCs w:val="24"/>
          <w:highlight w:val="none"/>
          <w:rtl/>
        </w:rPr>
        <w:t xml:space="preserve"> بشكل فعال من المنصات المتزامنة وغير المتزامنة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لتلبية احتياجات الطلاب التعليمية واللُغوية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وتعزيز العلاقات الرقمية مع الطلاب، لكنهم يفتقرون إلى الكفاءة الرقمية في استخدام التقييم. </w:t>
      </w:r>
      <w:r>
        <w:rPr>
          <w:rFonts w:hint="cs" w:ascii="Times New Roman" w:hAnsi="Times New Roman" w:eastAsia="Arial" w:cs="Times New Roman"/>
          <w:sz w:val="24"/>
          <w:szCs w:val="24"/>
          <w:highlight w:val="none"/>
          <w:rtl/>
        </w:rPr>
        <w:t>وأظهرت</w:t>
      </w:r>
      <w:r>
        <w:rPr>
          <w:rFonts w:ascii="Times New Roman" w:hAnsi="Times New Roman" w:eastAsia="Arial" w:cs="Times New Roman"/>
          <w:sz w:val="24"/>
          <w:szCs w:val="24"/>
          <w:highlight w:val="none"/>
          <w:rtl/>
        </w:rPr>
        <w:t xml:space="preserve"> هذه الدراسة قيمة إطار </w:t>
      </w:r>
      <w:r>
        <w:rPr>
          <w:rFonts w:ascii="Times New Roman" w:hAnsi="Times New Roman" w:eastAsia="Arial" w:cs="Times New Roman"/>
          <w:sz w:val="24"/>
          <w:szCs w:val="24"/>
          <w:highlight w:val="none"/>
        </w:rPr>
        <w:t>DCE</w:t>
      </w:r>
      <w:r>
        <w:rPr>
          <w:rFonts w:ascii="Times New Roman" w:hAnsi="Times New Roman" w:eastAsia="Arial" w:cs="Times New Roman"/>
          <w:sz w:val="24"/>
          <w:szCs w:val="24"/>
          <w:highlight w:val="none"/>
          <w:rtl/>
        </w:rPr>
        <w:t xml:space="preserve"> كأداة محتملة لتمكين الباحثين من فهم أعمق للكفاءة الرقمية للمعلمين. </w:t>
      </w:r>
      <w:r>
        <w:rPr>
          <w:rFonts w:hint="cs" w:ascii="Times New Roman" w:hAnsi="Times New Roman" w:eastAsia="Arial" w:cs="Times New Roman"/>
          <w:sz w:val="24"/>
          <w:szCs w:val="24"/>
          <w:highlight w:val="none"/>
          <w:rtl/>
        </w:rPr>
        <w:t>ويركز</w:t>
      </w:r>
      <w:r>
        <w:rPr>
          <w:rFonts w:ascii="Times New Roman" w:hAnsi="Times New Roman" w:eastAsia="Arial" w:cs="Times New Roman"/>
          <w:sz w:val="24"/>
          <w:szCs w:val="24"/>
          <w:highlight w:val="none"/>
          <w:rtl/>
        </w:rPr>
        <w:t xml:space="preserve"> </w:t>
      </w:r>
      <w:r>
        <w:rPr>
          <w:rFonts w:ascii="Times New Roman" w:hAnsi="Times New Roman" w:eastAsia="Arial" w:cs="Times New Roman"/>
          <w:color w:val="8DB3E2"/>
          <w:sz w:val="24"/>
          <w:szCs w:val="24"/>
          <w:highlight w:val="none"/>
          <w:rtl/>
        </w:rPr>
        <w:t>(لي وآخرون 2022</w:t>
      </w:r>
      <w:r>
        <w:rPr>
          <w:rFonts w:hint="cs" w:ascii="Times New Roman" w:hAnsi="Times New Roman" w:eastAsia="Arial" w:cs="Times New Roman"/>
          <w:color w:val="8DB3E2"/>
          <w:sz w:val="24"/>
          <w:szCs w:val="24"/>
          <w:highlight w:val="none"/>
          <w:rtl/>
        </w:rPr>
        <w:t>و</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على كيفية تعديل معلمي اللغة الإنجليزية الفيتناميين لممارساتهم التربوية عبر الإنترنت لتسهيل أشكال متعددة من التفاعل</w:t>
      </w:r>
      <w:r>
        <w:rPr>
          <w:rFonts w:hint="cs" w:ascii="Times New Roman" w:hAnsi="Times New Roman" w:eastAsia="Arial" w:cs="Times New Roman"/>
          <w:sz w:val="24"/>
          <w:szCs w:val="24"/>
          <w:highlight w:val="none"/>
          <w:rtl/>
        </w:rPr>
        <w:t>، التي</w:t>
      </w:r>
      <w:r>
        <w:rPr>
          <w:rFonts w:ascii="Times New Roman" w:hAnsi="Times New Roman" w:eastAsia="Arial" w:cs="Times New Roman"/>
          <w:sz w:val="24"/>
          <w:szCs w:val="24"/>
          <w:highlight w:val="none"/>
          <w:rtl/>
        </w:rPr>
        <w:t xml:space="preserve"> تم إيجادها  لتنظيم أنشطة التدريس للتفاعل بين المعلم والطالب</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والتفاعل بين الطالب والمحتوى، ولكنها ليس للتفاعل بين الطالب والطالب. واجه هؤلاء المعلمون سلسلة من التحديات في تسهيل التفاعل عبر الإنترنت، بما في ذلك نقص التدريب على التدريس عبر الإنترنت، وسياسة المدرسة غير الداعمة، واتصالات الإنترنت ذات الجودة الرديئة. وتشير الدراسة إلى أن </w:t>
      </w:r>
      <w:r>
        <w:rPr>
          <w:rFonts w:hint="cs" w:ascii="Times New Roman" w:hAnsi="Times New Roman" w:eastAsia="Arial" w:cs="Times New Roman"/>
          <w:sz w:val="24"/>
          <w:szCs w:val="24"/>
          <w:highlight w:val="none"/>
          <w:rtl/>
        </w:rPr>
        <w:t>الكثير</w:t>
      </w:r>
      <w:r>
        <w:rPr>
          <w:rFonts w:ascii="Times New Roman" w:hAnsi="Times New Roman" w:eastAsia="Arial" w:cs="Times New Roman"/>
          <w:sz w:val="24"/>
          <w:szCs w:val="24"/>
          <w:highlight w:val="none"/>
          <w:rtl/>
        </w:rPr>
        <w:t xml:space="preserve"> من معلمي اللغات يحتاجون إلى تدريب على التدريس عن بعد</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وإرشادات واضحة للتعليم عبر الإنترنت.</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منذ أن أولت  المنحة ذات الصلة أهمية أكبر لتطوير بيداغوجيا التدريس (علم أصول التدريس) عبر الإنترنت، فإن المجموعة الخاصة تتضمن أيضًا مقالتين حول تصورات معلمي اللغة قبل الخدمة وممارساتهم في عملية تعلم التدريس رقميًّا. فطور </w:t>
      </w:r>
      <w:r>
        <w:rPr>
          <w:rFonts w:ascii="Times New Roman" w:hAnsi="Times New Roman" w:eastAsia="Arial" w:cs="Times New Roman"/>
          <w:color w:val="8DB3E2"/>
          <w:sz w:val="24"/>
          <w:szCs w:val="24"/>
          <w:highlight w:val="none"/>
          <w:rtl/>
        </w:rPr>
        <w:t>(تاغيزاده وأميرخاني 2022</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 xml:space="preserve">) </w:t>
      </w:r>
      <w:r>
        <w:rPr>
          <w:rFonts w:ascii="Times New Roman" w:hAnsi="Times New Roman" w:eastAsia="Arial" w:cs="Times New Roman"/>
          <w:sz w:val="24"/>
          <w:szCs w:val="24"/>
          <w:highlight w:val="none"/>
          <w:rtl/>
        </w:rPr>
        <w:t>أداتين لاكتشاف إدارة الفصل الدراسي عبر الإنترنت لمعلمي اللغة الإنجليزية كلغة أجنبية قبل الخدمة، بما في ذلك مهاراتهم في إدارة الفصول الدراسية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وأساليب إدارة المواقف الصعبة عبر الإنترنت. </w:t>
      </w:r>
      <w:r>
        <w:rPr>
          <w:rFonts w:hint="cs" w:ascii="Times New Roman" w:hAnsi="Times New Roman" w:eastAsia="Arial" w:cs="Times New Roman"/>
          <w:sz w:val="24"/>
          <w:szCs w:val="24"/>
          <w:highlight w:val="none"/>
          <w:rtl/>
        </w:rPr>
        <w:t>وتكشف</w:t>
      </w:r>
      <w:r>
        <w:rPr>
          <w:rFonts w:ascii="Times New Roman" w:hAnsi="Times New Roman" w:eastAsia="Arial" w:cs="Times New Roman"/>
          <w:sz w:val="24"/>
          <w:szCs w:val="24"/>
          <w:highlight w:val="none"/>
          <w:rtl/>
        </w:rPr>
        <w:t xml:space="preserve"> النتائج أن الاستراتيجيات الأكثر شيوعًا لإدارة الفصول الدراسية عبر الإنترنت تشمل إدارة الوقت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وتنظيم الدورات التدريبية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والتعزيز الإيجابي</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وخلق جو إيجابي. </w:t>
      </w:r>
      <w:r>
        <w:rPr>
          <w:rFonts w:hint="cs" w:ascii="Times New Roman" w:hAnsi="Times New Roman" w:eastAsia="Arial" w:cs="Times New Roman"/>
          <w:sz w:val="24"/>
          <w:szCs w:val="24"/>
          <w:highlight w:val="none"/>
          <w:rtl/>
        </w:rPr>
        <w:t>واستجابةً</w:t>
      </w:r>
      <w:r>
        <w:rPr>
          <w:rFonts w:ascii="Times New Roman" w:hAnsi="Times New Roman" w:eastAsia="Arial" w:cs="Times New Roman"/>
          <w:sz w:val="24"/>
          <w:szCs w:val="24"/>
          <w:highlight w:val="none"/>
          <w:rtl/>
        </w:rPr>
        <w:t xml:space="preserve"> لتحديات الفصول الدراسية عبر الإنترنت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شدد المعلمون على استخدام المهام التعاونية والاستراتيجيات التي تركز على المتعلم في تسهيل مشاركة الطلاب، فضلًا عن إنشاء مجتمعات التعلم عبر الإنترنت لتعزيز شعور الطلاب بالانتماء.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باستخدام السرد الذاتي الذي تم إنشاؤه بشكل مشترك ، تقدم مقالة أخرى صورة مفصلة لخمسة طلاب معلمين يقومون بتدريس لغات العالم </w:t>
      </w:r>
      <w:r>
        <w:rPr>
          <w:rFonts w:hint="cs" w:ascii="Times New Roman" w:hAnsi="Times New Roman" w:eastAsia="Arial" w:cs="Times New Roman"/>
          <w:sz w:val="24"/>
          <w:szCs w:val="24"/>
          <w:highlight w:val="none"/>
          <w:rtl/>
        </w:rPr>
        <w:t>في أثناء</w:t>
      </w:r>
      <w:r>
        <w:rPr>
          <w:rFonts w:ascii="Times New Roman" w:hAnsi="Times New Roman" w:eastAsia="Arial" w:cs="Times New Roman"/>
          <w:sz w:val="24"/>
          <w:szCs w:val="24"/>
          <w:highlight w:val="none"/>
          <w:rtl/>
        </w:rPr>
        <w:t xml:space="preserve"> الانتقال المفاجئ إلى التدريس عن بُعد </w:t>
      </w:r>
      <w:r>
        <w:rPr>
          <w:rFonts w:ascii="Times New Roman" w:hAnsi="Times New Roman" w:eastAsia="Arial" w:cs="Times New Roman"/>
          <w:color w:val="8DB3E2"/>
          <w:sz w:val="24"/>
          <w:szCs w:val="24"/>
          <w:highlight w:val="none"/>
          <w:rtl/>
        </w:rPr>
        <w:t>(باك وآخرون 2021</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أفاد المعلمون الطلاب عن شعور عام بالانفصال عن ممارسات الفصل الدراسي والتواصل</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وخفض توقعات تعلم الطلاب، لا سيما في موضوع لغات العالم. كما أدى هذا الانتقال أو التحول  إلى التعلم عبر الإنترنت أيضًا إلى تقليل الدور الذي يلعبه الطلاب المعلمون في الفصول الدراسية؛ مما حد من فرصهم في التعلم. بناءً على هذه الحسابات، يقدم المؤلفون الآثار المُترتبة على  تدريس الطلاب في العصر الرقمي. </w:t>
      </w:r>
    </w:p>
    <w:p>
      <w:pPr>
        <w:pStyle w:val="24"/>
        <w:bidi/>
        <w:rPr>
          <w:rFonts w:ascii="Times New Roman" w:hAnsi="Times New Roman" w:eastAsia="Arial" w:cs="Times New Roman"/>
          <w:sz w:val="24"/>
          <w:szCs w:val="24"/>
          <w:highlight w:val="none"/>
        </w:rPr>
      </w:pPr>
      <w:r>
        <w:rPr>
          <w:rFonts w:ascii="Times New Roman" w:hAnsi="Times New Roman" w:eastAsia="Arial" w:cs="Times New Roman"/>
          <w:sz w:val="24"/>
          <w:szCs w:val="24"/>
          <w:highlight w:val="none"/>
          <w:rtl/>
        </w:rPr>
        <w:t>يمثل تدريس اللغة عبر الإنترنت تحديًا لكل من المعلمين قبل الخدمة والمعلمين ذوي الخبرة. قام كل من</w:t>
      </w:r>
      <w:r>
        <w:rPr>
          <w:rFonts w:ascii="Times New Roman" w:hAnsi="Times New Roman" w:eastAsia="Arial" w:cs="Times New Roman"/>
          <w:color w:val="8DB3E2"/>
          <w:sz w:val="24"/>
          <w:szCs w:val="24"/>
          <w:highlight w:val="none"/>
          <w:rtl/>
        </w:rPr>
        <w:t xml:space="preserve"> (يان ووانج 2022</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 xml:space="preserve">) </w:t>
      </w:r>
      <w:r>
        <w:rPr>
          <w:rFonts w:ascii="Times New Roman" w:hAnsi="Times New Roman" w:eastAsia="Arial" w:cs="Times New Roman"/>
          <w:sz w:val="24"/>
          <w:szCs w:val="24"/>
          <w:highlight w:val="none"/>
          <w:rtl/>
        </w:rPr>
        <w:t>باتباع ثلاثة معلمين ذوي خبرة في تدريس اللغة الإنجليزية كلغة أجنبية ، ينظرون إلى التدريس عن بعد كممارسة تتخطى الحدود لفهم آليات تعلم المعلمين</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والعوامل التي تؤثر على انتقالهم إلى التدريس عبر الإنترنت. </w:t>
      </w:r>
      <w:r>
        <w:rPr>
          <w:rFonts w:hint="cs" w:ascii="Times New Roman" w:hAnsi="Times New Roman" w:eastAsia="Arial" w:cs="Times New Roman"/>
          <w:sz w:val="24"/>
          <w:szCs w:val="24"/>
          <w:highlight w:val="none"/>
          <w:rtl/>
        </w:rPr>
        <w:t>ويقسمون</w:t>
      </w:r>
      <w:r>
        <w:rPr>
          <w:rFonts w:ascii="Times New Roman" w:hAnsi="Times New Roman" w:eastAsia="Arial" w:cs="Times New Roman"/>
          <w:sz w:val="24"/>
          <w:szCs w:val="24"/>
          <w:highlight w:val="none"/>
          <w:rtl/>
        </w:rPr>
        <w:t xml:space="preserve"> عملية الانتقال إلى ثلاث مراحل، وهي</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الإعداد والتكيف والاستقرار</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حيث تحدث أربع آليات تعليمية (وهي</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التحديد والتنسيق والتفكير والتحول) بمستويات متفاوتة الأهمية. ووجد هؤلاء المعلمون أيضًا أن تعليمهم الطارئ عبر الإنترنت قد </w:t>
      </w:r>
      <w:r>
        <w:rPr>
          <w:rFonts w:hint="cs" w:ascii="Times New Roman" w:hAnsi="Times New Roman" w:eastAsia="Arial" w:cs="Times New Roman"/>
          <w:sz w:val="24"/>
          <w:szCs w:val="24"/>
          <w:highlight w:val="none"/>
          <w:rtl/>
        </w:rPr>
        <w:t>يتأثر</w:t>
      </w:r>
      <w:r>
        <w:rPr>
          <w:rFonts w:ascii="Times New Roman" w:hAnsi="Times New Roman" w:eastAsia="Arial" w:cs="Times New Roman"/>
          <w:sz w:val="24"/>
          <w:szCs w:val="24"/>
          <w:highlight w:val="none"/>
          <w:rtl/>
        </w:rPr>
        <w:t xml:space="preserve"> بالتأثيرات التآزرية للسمات الشخصية، والدعم الخارجي؛ مما ساعدهم </w:t>
      </w:r>
      <w:r>
        <w:rPr>
          <w:rFonts w:hint="cs" w:ascii="Times New Roman" w:hAnsi="Times New Roman" w:eastAsia="Arial" w:cs="Times New Roman"/>
          <w:sz w:val="24"/>
          <w:szCs w:val="24"/>
          <w:highlight w:val="none"/>
          <w:rtl/>
        </w:rPr>
        <w:t>في</w:t>
      </w:r>
      <w:r>
        <w:rPr>
          <w:rFonts w:ascii="Times New Roman" w:hAnsi="Times New Roman" w:eastAsia="Arial" w:cs="Times New Roman"/>
          <w:sz w:val="24"/>
          <w:szCs w:val="24"/>
          <w:highlight w:val="none"/>
          <w:rtl/>
        </w:rPr>
        <w:t xml:space="preserve"> التغلب على التحديات المختلفة في عملية تجاوز الحدود.</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تعتمد مقالتان على وكالة المعلم كعدسة نظرية لاكتشاف ممارسات التدريس عبر الإنترنت لمعلمي اللغة ضمن الإمكانيات والقيود السياقية للمساحة الافتراضية. يتعامل</w:t>
      </w:r>
      <w:r>
        <w:rPr>
          <w:rFonts w:ascii="Times New Roman" w:hAnsi="Times New Roman" w:eastAsia="Arial" w:cs="Times New Roman"/>
          <w:color w:val="8DB3E2"/>
          <w:sz w:val="24"/>
          <w:szCs w:val="24"/>
          <w:highlight w:val="none"/>
          <w:rtl/>
        </w:rPr>
        <w:t xml:space="preserve"> </w:t>
      </w:r>
      <w:r>
        <w:rPr>
          <w:rFonts w:ascii="Times New Roman" w:hAnsi="Times New Roman" w:eastAsia="Arial" w:cs="Times New Roman"/>
          <w:color w:val="8DB3E2"/>
          <w:sz w:val="24"/>
          <w:szCs w:val="24"/>
          <w:highlight w:val="none"/>
        </w:rPr>
        <w:t>)</w:t>
      </w:r>
      <w:r>
        <w:rPr>
          <w:rFonts w:ascii="Times New Roman" w:hAnsi="Times New Roman" w:eastAsia="Arial" w:cs="Times New Roman"/>
          <w:color w:val="8DB3E2"/>
          <w:sz w:val="24"/>
          <w:szCs w:val="24"/>
          <w:highlight w:val="none"/>
          <w:rtl/>
        </w:rPr>
        <w:t>تشين2022</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 xml:space="preserve">) </w:t>
      </w:r>
      <w:r>
        <w:rPr>
          <w:rFonts w:ascii="Times New Roman" w:hAnsi="Times New Roman" w:eastAsia="Arial" w:cs="Times New Roman"/>
          <w:sz w:val="24"/>
          <w:szCs w:val="24"/>
          <w:highlight w:val="none"/>
          <w:rtl/>
        </w:rPr>
        <w:t>مع تدريس اللغة الثانية عبر الإنترنت بوصفه بيئة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ويقوم بكشف العلاقة بين وكالة المعلم والإمكانيات الرقمية. </w:t>
      </w:r>
      <w:r>
        <w:rPr>
          <w:rFonts w:hint="cs" w:ascii="Times New Roman" w:hAnsi="Times New Roman" w:eastAsia="Arial" w:cs="Times New Roman"/>
          <w:sz w:val="24"/>
          <w:szCs w:val="24"/>
          <w:highlight w:val="none"/>
          <w:rtl/>
        </w:rPr>
        <w:t>واستنادًا</w:t>
      </w:r>
      <w:r>
        <w:rPr>
          <w:rFonts w:ascii="Times New Roman" w:hAnsi="Times New Roman" w:eastAsia="Arial" w:cs="Times New Roman"/>
          <w:sz w:val="24"/>
          <w:szCs w:val="24"/>
          <w:highlight w:val="none"/>
          <w:rtl/>
        </w:rPr>
        <w:t xml:space="preserve"> إلى دراسة استمرت فصلًا دراسيًّا لاثنين من معلمي اللغة الصينية، كشفت الدراسة أن وكالة المعلم قد تم تفعيلها باستخدام الأدوات الرقمية فيما يتعلق بمعتقدات المعلم (النهج الذي يركز على المتعلم) والسياقات الاجتماعية (الوباء). توضح دراستهم قيمة اتخاذ وجهة نظر بيئية لتعكس الرابط بين ديناميكيات الفصل الدراسي والسياق الاجتماعي. </w:t>
      </w:r>
      <w:r>
        <w:rPr>
          <w:rFonts w:hint="cs" w:ascii="Times New Roman" w:hAnsi="Times New Roman" w:eastAsia="Arial" w:cs="Times New Roman"/>
          <w:sz w:val="24"/>
          <w:szCs w:val="24"/>
          <w:highlight w:val="none"/>
          <w:rtl/>
        </w:rPr>
        <w:t>وتتبعت</w:t>
      </w:r>
      <w:r>
        <w:rPr>
          <w:rFonts w:ascii="Times New Roman" w:hAnsi="Times New Roman" w:eastAsia="Arial" w:cs="Times New Roman"/>
          <w:color w:val="8DB3E2"/>
          <w:sz w:val="24"/>
          <w:szCs w:val="24"/>
          <w:highlight w:val="none"/>
          <w:rtl/>
        </w:rPr>
        <w:t xml:space="preserve"> ( أشتون 2022</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أربعة معلمين للغات لمدة ستة أشهر، وتفحصت وكالة المعلم  فيما يتعلق بالتمويل الرقمي فضلاً عن القيود. وتؤكد النتائج  ممارسة المعلمين للوكالة بما يتماشى مع هوياتهم المهنية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حيث تلعب العوامل الهيكلية الاجتماعية دورًا مهمًا، </w:t>
      </w:r>
      <w:r>
        <w:rPr>
          <w:rFonts w:hint="cs" w:ascii="Times New Roman" w:hAnsi="Times New Roman" w:eastAsia="Arial" w:cs="Times New Roman"/>
          <w:sz w:val="24"/>
          <w:szCs w:val="24"/>
          <w:highlight w:val="none"/>
          <w:rtl/>
        </w:rPr>
        <w:t>وتوضح</w:t>
      </w:r>
      <w:r>
        <w:rPr>
          <w:rFonts w:ascii="Times New Roman" w:hAnsi="Times New Roman" w:eastAsia="Arial" w:cs="Times New Roman"/>
          <w:sz w:val="24"/>
          <w:szCs w:val="24"/>
          <w:highlight w:val="none"/>
          <w:rtl/>
        </w:rPr>
        <w:t xml:space="preserve"> أشتون أيضًا البعد العملي التقييمي لوكالة المعلم، وتسلط الضوء على الحاجة إلى تثقيف معلمي المستقبل حول التدريس في ظروف متنوعة.</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 </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تركز المقالة الأخيرة في هذه الفئة على مشاعر المعلم من خلال الإنترنت</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حيث يكتشف </w:t>
      </w:r>
      <w:r>
        <w:rPr>
          <w:rFonts w:ascii="Times New Roman" w:hAnsi="Times New Roman" w:eastAsia="Arial" w:cs="Times New Roman"/>
          <w:color w:val="8DB3E2"/>
          <w:sz w:val="24"/>
          <w:szCs w:val="24"/>
          <w:highlight w:val="none"/>
          <w:rtl/>
        </w:rPr>
        <w:t>(سونغ 2022</w:t>
      </w:r>
      <w:r>
        <w:rPr>
          <w:rFonts w:hint="cs" w:ascii="Times New Roman" w:hAnsi="Times New Roman" w:eastAsia="Arial" w:cs="Times New Roman"/>
          <w:color w:val="8DB3E2"/>
          <w:sz w:val="24"/>
          <w:szCs w:val="24"/>
          <w:highlight w:val="none"/>
          <w:rtl/>
        </w:rPr>
        <w:t>م</w:t>
      </w:r>
      <w:r>
        <w:rPr>
          <w:rFonts w:ascii="Times New Roman" w:hAnsi="Times New Roman" w:eastAsia="Arial" w:cs="Times New Roman"/>
          <w:color w:val="8DB3E2"/>
          <w:sz w:val="24"/>
          <w:szCs w:val="24"/>
          <w:highlight w:val="none"/>
          <w:rtl/>
        </w:rPr>
        <w:t>)</w:t>
      </w:r>
      <w:r>
        <w:rPr>
          <w:rFonts w:ascii="Times New Roman" w:hAnsi="Times New Roman" w:eastAsia="Arial" w:cs="Times New Roman"/>
          <w:sz w:val="24"/>
          <w:szCs w:val="24"/>
          <w:highlight w:val="none"/>
          <w:rtl/>
        </w:rPr>
        <w:t xml:space="preserve"> من خلال استخدام الإنثوغرافيا الذاتية </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علم الأخلاق الذاتي)، التجربة العاطفية الخاصة للمؤلف في الانتقال الطارئ إلى التدريس عن بُعد</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بالاعتماد على مفهوم الضعف. </w:t>
      </w:r>
      <w:r>
        <w:rPr>
          <w:rFonts w:hint="cs" w:ascii="Times New Roman" w:hAnsi="Times New Roman" w:eastAsia="Arial" w:cs="Times New Roman"/>
          <w:sz w:val="24"/>
          <w:szCs w:val="24"/>
          <w:highlight w:val="none"/>
          <w:rtl/>
        </w:rPr>
        <w:t>وتكشف</w:t>
      </w:r>
      <w:r>
        <w:rPr>
          <w:rFonts w:ascii="Times New Roman" w:hAnsi="Times New Roman" w:eastAsia="Arial" w:cs="Times New Roman"/>
          <w:sz w:val="24"/>
          <w:szCs w:val="24"/>
          <w:highlight w:val="none"/>
          <w:rtl/>
        </w:rPr>
        <w:t xml:space="preserve"> هذه الدراسة عن تجارب التهميش المتزايد في سياق استخدام الإنترنت</w:t>
      </w:r>
      <w:r>
        <w:rPr>
          <w:rFonts w:hint="cs" w:ascii="Times New Roman" w:hAnsi="Times New Roman" w:eastAsia="Arial" w:cs="Times New Roman"/>
          <w:sz w:val="24"/>
          <w:szCs w:val="24"/>
          <w:highlight w:val="none"/>
          <w:rtl/>
        </w:rPr>
        <w:t>؛ مما أدى إلى إبراز هوية هذه المعلمة الناطقة بلغة غير لغتها الأم،</w:t>
      </w:r>
      <w:r>
        <w:rPr>
          <w:rFonts w:ascii="Times New Roman" w:hAnsi="Times New Roman" w:eastAsia="Arial" w:cs="Times New Roman"/>
          <w:sz w:val="24"/>
          <w:szCs w:val="24"/>
          <w:highlight w:val="none"/>
          <w:rtl/>
        </w:rPr>
        <w:t xml:space="preserve"> والزيادة من حد صعوباتها</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وعمق صراعها العاطفي. يعد هذا التأمل الذاتي أيضًا بمثابة الأساس  للنمو المهني</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حيث طور المؤلف حساسية تجاه مشاعر الطلاب</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واتخذ خيارات تربوية لتعزيز تجربتهم العاطفية</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ومشاركتهم في الفصل. </w:t>
      </w:r>
      <w:r>
        <w:rPr>
          <w:rFonts w:hint="cs" w:ascii="Times New Roman" w:hAnsi="Times New Roman" w:eastAsia="Arial" w:cs="Times New Roman"/>
          <w:sz w:val="24"/>
          <w:szCs w:val="24"/>
          <w:highlight w:val="none"/>
          <w:rtl/>
        </w:rPr>
        <w:t>وتؤكد الدراسة أهمية</w:t>
      </w:r>
      <w:r>
        <w:rPr>
          <w:rFonts w:ascii="Times New Roman" w:hAnsi="Times New Roman" w:eastAsia="Arial" w:cs="Times New Roman"/>
          <w:sz w:val="24"/>
          <w:szCs w:val="24"/>
          <w:highlight w:val="none"/>
          <w:rtl/>
        </w:rPr>
        <w:t xml:space="preserve"> الانعكاس العاطفي في تسهيل النمو الشخصي</w:t>
      </w:r>
      <w:r>
        <w:rPr>
          <w:rFonts w:hint="cs" w:ascii="Times New Roman" w:hAnsi="Times New Roman" w:eastAsia="Arial" w:cs="Times New Roman"/>
          <w:sz w:val="24"/>
          <w:szCs w:val="24"/>
          <w:highlight w:val="none"/>
          <w:rtl/>
        </w:rPr>
        <w:t>،</w:t>
      </w:r>
      <w:r>
        <w:rPr>
          <w:rFonts w:ascii="Times New Roman" w:hAnsi="Times New Roman" w:eastAsia="Arial" w:cs="Times New Roman"/>
          <w:sz w:val="24"/>
          <w:szCs w:val="24"/>
          <w:highlight w:val="none"/>
          <w:rtl/>
        </w:rPr>
        <w:t xml:space="preserve"> والتحول المهني.</w:t>
      </w:r>
    </w:p>
    <w:p>
      <w:pPr>
        <w:pStyle w:val="24"/>
        <w:bidi/>
        <w:rPr>
          <w:rFonts w:ascii="Times New Roman" w:hAnsi="Times New Roman" w:eastAsia="Arial" w:cs="Times New Roman"/>
          <w:sz w:val="24"/>
          <w:szCs w:val="24"/>
          <w:highlight w:val="none"/>
          <w:rtl/>
        </w:rPr>
      </w:pPr>
      <w:r>
        <w:rPr>
          <w:rFonts w:ascii="Times New Roman" w:hAnsi="Times New Roman" w:eastAsia="Arial" w:cs="Times New Roman"/>
          <w:sz w:val="24"/>
          <w:szCs w:val="24"/>
          <w:highlight w:val="none"/>
          <w:rtl/>
        </w:rPr>
        <w:t xml:space="preserve"> </w:t>
      </w:r>
    </w:p>
    <w:p>
      <w:pPr>
        <w:pStyle w:val="24"/>
        <w:numPr>
          <w:ilvl w:val="0"/>
          <w:numId w:val="3"/>
        </w:numPr>
        <w:bidi/>
        <w:rPr>
          <w:rFonts w:ascii="Times New Roman" w:hAnsi="Times New Roman" w:eastAsia="Arial" w:cs="Times New Roman"/>
          <w:sz w:val="24"/>
          <w:szCs w:val="24"/>
          <w:highlight w:val="none"/>
          <w:rtl/>
        </w:rPr>
      </w:pPr>
      <w:r>
        <w:rPr>
          <w:rFonts w:ascii="Times New Roman" w:hAnsi="Times New Roman" w:eastAsia="Arial" w:cs="Times New Roman"/>
          <w:b/>
          <w:bCs/>
          <w:sz w:val="24"/>
          <w:szCs w:val="24"/>
          <w:highlight w:val="none"/>
          <w:rtl/>
        </w:rPr>
        <w:t>متعلمو اللغة الذين يتعلمون عبر الإنترنت (13 مقالة)</w:t>
      </w:r>
    </w:p>
    <w:p>
      <w:pPr>
        <w:pStyle w:val="24"/>
        <w:bidi/>
        <w:jc w:val="both"/>
        <w:rPr>
          <w:rFonts w:ascii="Times New Roman" w:hAnsi="Times New Roman" w:cs="Times New Roman"/>
          <w:sz w:val="24"/>
          <w:szCs w:val="24"/>
          <w:highlight w:val="none"/>
          <w:rtl/>
        </w:rPr>
      </w:pPr>
      <w:r>
        <w:rPr>
          <w:rFonts w:ascii="Times New Roman" w:hAnsi="Times New Roman" w:eastAsia="Arial" w:cs="Times New Roman"/>
          <w:sz w:val="24"/>
          <w:szCs w:val="24"/>
          <w:highlight w:val="none"/>
          <w:rtl/>
        </w:rPr>
        <w:t xml:space="preserve"> </w:t>
      </w:r>
    </w:p>
    <w:p>
      <w:pPr>
        <w:bidi/>
        <w:rPr>
          <w:rFonts w:ascii="Times New Roman" w:hAnsi="Times New Roman" w:cs="Times New Roman"/>
          <w:sz w:val="24"/>
          <w:szCs w:val="24"/>
          <w:highlight w:val="none"/>
          <w:rtl/>
        </w:rPr>
      </w:pPr>
      <w:r>
        <w:rPr>
          <w:rFonts w:ascii="Times New Roman" w:hAnsi="Times New Roman" w:cs="Times New Roman"/>
          <w:sz w:val="24"/>
          <w:szCs w:val="24"/>
          <w:highlight w:val="none"/>
          <w:rtl/>
        </w:rPr>
        <w:t>تتضمن المجموعة الخاصة 13 مقا</w:t>
      </w:r>
      <w:r>
        <w:rPr>
          <w:rFonts w:hint="cs" w:ascii="Times New Roman" w:hAnsi="Times New Roman" w:cs="Times New Roman"/>
          <w:sz w:val="24"/>
          <w:szCs w:val="24"/>
          <w:highlight w:val="none"/>
          <w:rtl/>
        </w:rPr>
        <w:t xml:space="preserve">لة </w:t>
      </w:r>
      <w:r>
        <w:rPr>
          <w:rFonts w:ascii="Times New Roman" w:hAnsi="Times New Roman" w:cs="Times New Roman"/>
          <w:sz w:val="24"/>
          <w:szCs w:val="24"/>
          <w:highlight w:val="none"/>
          <w:rtl/>
        </w:rPr>
        <w:t xml:space="preserve">عن متعلمي اللغة الذين يتعلمون عبر الإنترنت. الموضوع الأكثر شيوعًا في هذه المجموعة هو مشاعر متعلم اللغة الثانية </w:t>
      </w:r>
      <w:r>
        <w:rPr>
          <w:rFonts w:ascii="Times New Roman" w:hAnsi="Times New Roman" w:cs="Times New Roman"/>
          <w:sz w:val="24"/>
          <w:szCs w:val="24"/>
          <w:highlight w:val="none"/>
        </w:rPr>
        <w:t>L2</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وتفاعل الطلاب. اكتشف الباحثون أيضًا تأثير مهام التعلم عبر الإنترنت على تطوير اللغة الثانية</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ورضا الطلاب.</w:t>
      </w:r>
    </w:p>
    <w:p>
      <w:pPr>
        <w:bidi/>
        <w:rPr>
          <w:rFonts w:ascii="Times New Roman" w:hAnsi="Times New Roman" w:cs="Times New Roman"/>
          <w:sz w:val="24"/>
          <w:szCs w:val="24"/>
          <w:highlight w:val="none"/>
          <w:rtl/>
        </w:rPr>
      </w:pPr>
    </w:p>
    <w:p>
      <w:pPr>
        <w:bidi/>
        <w:rPr>
          <w:rFonts w:ascii="Times New Roman" w:hAnsi="Times New Roman" w:cs="Times New Roman"/>
          <w:sz w:val="24"/>
          <w:szCs w:val="24"/>
        </w:rPr>
      </w:pPr>
      <w:r>
        <w:rPr>
          <w:rFonts w:ascii="Times New Roman" w:hAnsi="Times New Roman" w:cs="Times New Roman"/>
          <w:sz w:val="24"/>
          <w:szCs w:val="24"/>
          <w:highlight w:val="none"/>
          <w:rtl/>
        </w:rPr>
        <w:t>تبحث أربع مقالات من هذه المجموعة الخاصة عن  مشاعر متعلم اللغة في الفصول الدراسية عبر الإنترنت</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وترك</w:t>
      </w:r>
      <w:r>
        <w:rPr>
          <w:rFonts w:hint="cs" w:ascii="Times New Roman" w:hAnsi="Times New Roman" w:cs="Times New Roman"/>
          <w:sz w:val="24"/>
          <w:szCs w:val="24"/>
          <w:highlight w:val="none"/>
          <w:rtl/>
        </w:rPr>
        <w:t xml:space="preserve">ز </w:t>
      </w:r>
      <w:r>
        <w:rPr>
          <w:rFonts w:ascii="Times New Roman" w:hAnsi="Times New Roman" w:cs="Times New Roman"/>
          <w:sz w:val="24"/>
          <w:szCs w:val="24"/>
          <w:highlight w:val="none"/>
          <w:rtl/>
        </w:rPr>
        <w:t>اثن</w:t>
      </w:r>
      <w:r>
        <w:rPr>
          <w:rFonts w:hint="cs" w:ascii="Times New Roman" w:hAnsi="Times New Roman" w:cs="Times New Roman"/>
          <w:sz w:val="24"/>
          <w:szCs w:val="24"/>
          <w:highlight w:val="none"/>
          <w:rtl/>
        </w:rPr>
        <w:t>ت</w:t>
      </w:r>
      <w:r>
        <w:rPr>
          <w:rFonts w:ascii="Times New Roman" w:hAnsi="Times New Roman" w:cs="Times New Roman"/>
          <w:sz w:val="24"/>
          <w:szCs w:val="24"/>
          <w:highlight w:val="none"/>
          <w:rtl/>
        </w:rPr>
        <w:t xml:space="preserve">ان </w:t>
      </w:r>
      <w:r>
        <w:rPr>
          <w:rFonts w:hint="cs" w:ascii="Times New Roman" w:hAnsi="Times New Roman" w:cs="Times New Roman"/>
          <w:sz w:val="24"/>
          <w:szCs w:val="24"/>
          <w:highlight w:val="none"/>
          <w:rtl/>
        </w:rPr>
        <w:t xml:space="preserve">منها </w:t>
      </w:r>
      <w:r>
        <w:rPr>
          <w:rFonts w:ascii="Times New Roman" w:hAnsi="Times New Roman" w:cs="Times New Roman"/>
          <w:sz w:val="24"/>
          <w:szCs w:val="24"/>
          <w:highlight w:val="none"/>
          <w:rtl/>
        </w:rPr>
        <w:t>على مشاعر المتعلم وعاطف</w:t>
      </w:r>
      <w:r>
        <w:rPr>
          <w:rFonts w:hint="cs" w:ascii="Times New Roman" w:hAnsi="Times New Roman" w:cs="Times New Roman"/>
          <w:sz w:val="24"/>
          <w:szCs w:val="24"/>
          <w:highlight w:val="none"/>
          <w:rtl/>
        </w:rPr>
        <w:t>ته؛</w:t>
      </w:r>
      <w:r>
        <w:rPr>
          <w:rFonts w:ascii="Times New Roman" w:hAnsi="Times New Roman" w:cs="Times New Roman"/>
          <w:sz w:val="24"/>
          <w:szCs w:val="24"/>
          <w:highlight w:val="none"/>
          <w:rtl/>
        </w:rPr>
        <w:t xml:space="preserve"> وذلك لقياس فعالية أنشطة تعلم لغة معينة.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ي</w:t>
      </w:r>
      <w:r>
        <w:rPr>
          <w:rFonts w:hint="cs" w:ascii="Times New Roman" w:hAnsi="Times New Roman" w:cs="Times New Roman"/>
          <w:sz w:val="24"/>
          <w:szCs w:val="24"/>
          <w:highlight w:val="none"/>
          <w:rtl/>
        </w:rPr>
        <w:t>كت</w:t>
      </w:r>
      <w:r>
        <w:rPr>
          <w:rFonts w:ascii="Times New Roman" w:hAnsi="Times New Roman" w:cs="Times New Roman"/>
          <w:sz w:val="24"/>
          <w:szCs w:val="24"/>
          <w:highlight w:val="none"/>
          <w:rtl/>
        </w:rPr>
        <w:t xml:space="preserve">شف </w:t>
      </w:r>
      <w:r>
        <w:rPr>
          <w:rFonts w:ascii="Times New Roman" w:hAnsi="Times New Roman" w:cs="Times New Roman"/>
          <w:color w:val="8EB4E3"/>
          <w:sz w:val="24"/>
          <w:szCs w:val="24"/>
          <w:highlight w:val="none"/>
          <w:rtl/>
        </w:rPr>
        <w:t>(تشانغ ، ليو ولي 202</w:t>
      </w:r>
      <w:r>
        <w:rPr>
          <w:rFonts w:hint="cs" w:ascii="Times New Roman" w:hAnsi="Times New Roman" w:cs="Times New Roman"/>
          <w:color w:val="8EB4E3"/>
          <w:sz w:val="24"/>
          <w:szCs w:val="24"/>
          <w:highlight w:val="none"/>
          <w:rtl/>
          <w:lang w:val="en-US" w:bidi="ar-LY"/>
        </w:rPr>
        <w:t>1</w:t>
      </w:r>
      <w:r>
        <w:rPr>
          <w:rFonts w:hint="cs" w:ascii="Times New Roman" w:hAnsi="Times New Roman" w:cs="Times New Roman"/>
          <w:color w:val="8EB4E3"/>
          <w:sz w:val="24"/>
          <w:szCs w:val="24"/>
          <w:highlight w:val="none"/>
          <w:rtl/>
        </w:rPr>
        <w:t>م</w:t>
      </w:r>
      <w:r>
        <w:rPr>
          <w:rFonts w:ascii="Times New Roman" w:hAnsi="Times New Roman" w:cs="Times New Roman"/>
          <w:color w:val="8EB4E3"/>
          <w:sz w:val="24"/>
          <w:szCs w:val="24"/>
          <w:highlight w:val="none"/>
          <w:rtl/>
        </w:rPr>
        <w:t xml:space="preserve">) </w:t>
      </w:r>
      <w:r>
        <w:rPr>
          <w:rFonts w:ascii="Times New Roman" w:hAnsi="Times New Roman" w:cs="Times New Roman"/>
          <w:sz w:val="24"/>
          <w:szCs w:val="24"/>
          <w:highlight w:val="none"/>
          <w:rtl/>
        </w:rPr>
        <w:t xml:space="preserve">متعة متعلمي اللغة وتنظيم العاطفة </w:t>
      </w:r>
      <w:r>
        <w:rPr>
          <w:rFonts w:hint="cs" w:ascii="Times New Roman" w:hAnsi="Times New Roman" w:cs="Times New Roman"/>
          <w:sz w:val="24"/>
          <w:szCs w:val="24"/>
          <w:highlight w:val="none"/>
          <w:rtl/>
        </w:rPr>
        <w:t xml:space="preserve">في </w:t>
      </w:r>
      <w:r>
        <w:rPr>
          <w:rFonts w:ascii="Times New Roman" w:hAnsi="Times New Roman" w:cs="Times New Roman"/>
          <w:sz w:val="24"/>
          <w:szCs w:val="24"/>
          <w:highlight w:val="none"/>
          <w:rtl/>
        </w:rPr>
        <w:t>أثناء المهام التعاونية ذاتية التنظيم التي يتم إجراؤها عبر تطبيق الوسائط الاجتماعية. بينما كان مستوى تمتع  متعلمي اللغة متقلب</w:t>
      </w:r>
      <w:r>
        <w:rPr>
          <w:rFonts w:hint="cs" w:ascii="Times New Roman" w:hAnsi="Times New Roman" w:cs="Times New Roman"/>
          <w:sz w:val="24"/>
          <w:szCs w:val="24"/>
          <w:highlight w:val="none"/>
          <w:rtl/>
        </w:rPr>
        <w:t xml:space="preserve">ًا </w:t>
      </w:r>
      <w:r>
        <w:rPr>
          <w:rFonts w:ascii="Times New Roman" w:hAnsi="Times New Roman" w:cs="Times New Roman"/>
          <w:sz w:val="24"/>
          <w:szCs w:val="24"/>
          <w:highlight w:val="none"/>
          <w:rtl/>
        </w:rPr>
        <w:t>على مستوى الفرد والجماع</w:t>
      </w:r>
      <w:r>
        <w:rPr>
          <w:rFonts w:hint="cs" w:ascii="Times New Roman" w:hAnsi="Times New Roman" w:cs="Times New Roman"/>
          <w:sz w:val="24"/>
          <w:szCs w:val="24"/>
          <w:highlight w:val="none"/>
          <w:rtl/>
        </w:rPr>
        <w:t>ة</w:t>
      </w:r>
      <w:r>
        <w:rPr>
          <w:rFonts w:ascii="Times New Roman" w:hAnsi="Times New Roman" w:cs="Times New Roman"/>
          <w:sz w:val="24"/>
          <w:szCs w:val="24"/>
          <w:highlight w:val="none"/>
          <w:rtl/>
        </w:rPr>
        <w:t>، فقد عاشوا بشكل عام جو</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ًا ممتعًا.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تبنوا أنواعًا متعددة من التنظيم (بما في ذلك التنظيم الذات</w:t>
      </w:r>
      <w:r>
        <w:rPr>
          <w:rFonts w:hint="cs" w:ascii="Times New Roman" w:hAnsi="Times New Roman" w:cs="Times New Roman"/>
          <w:sz w:val="24"/>
          <w:szCs w:val="24"/>
          <w:highlight w:val="none"/>
          <w:rtl/>
        </w:rPr>
        <w:t>ي</w:t>
      </w:r>
      <w:r>
        <w:rPr>
          <w:rFonts w:ascii="Times New Roman" w:hAnsi="Times New Roman" w:cs="Times New Roman"/>
          <w:sz w:val="24"/>
          <w:szCs w:val="24"/>
          <w:highlight w:val="none"/>
          <w:rtl/>
        </w:rPr>
        <w:t xml:space="preserve">، </w:t>
      </w:r>
      <w:r>
        <w:rPr>
          <w:rFonts w:ascii="Times New Roman" w:hAnsi="Times New Roman" w:cs="Times New Roman"/>
          <w:sz w:val="24"/>
          <w:szCs w:val="24"/>
          <w:rtl/>
        </w:rPr>
        <w:t>والمشارك</w:t>
      </w:r>
      <w:r>
        <w:rPr>
          <w:rFonts w:hint="cs" w:ascii="Times New Roman" w:hAnsi="Times New Roman" w:cs="Times New Roman"/>
          <w:sz w:val="24"/>
          <w:szCs w:val="24"/>
          <w:rtl/>
        </w:rPr>
        <w:t>،</w:t>
      </w:r>
      <w:r>
        <w:rPr>
          <w:rFonts w:ascii="Times New Roman" w:hAnsi="Times New Roman" w:cs="Times New Roman"/>
          <w:sz w:val="24"/>
          <w:szCs w:val="24"/>
          <w:rtl/>
        </w:rPr>
        <w:t xml:space="preserve"> والمشترك </w:t>
      </w:r>
      <w:r>
        <w:rPr>
          <w:rFonts w:ascii="Times New Roman" w:hAnsi="Times New Roman" w:cs="Times New Roman"/>
          <w:sz w:val="24"/>
          <w:szCs w:val="24"/>
          <w:highlight w:val="none"/>
          <w:rtl/>
        </w:rPr>
        <w:t>اجتماعيً</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ا)</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w:t>
      </w:r>
      <w:r>
        <w:rPr>
          <w:rFonts w:ascii="Times New Roman" w:hAnsi="Times New Roman" w:cs="Times New Roman"/>
          <w:sz w:val="24"/>
          <w:szCs w:val="24"/>
          <w:rtl/>
        </w:rPr>
        <w:t>لتحقيق التمتع على مستوى المجموع</w:t>
      </w:r>
      <w:r>
        <w:rPr>
          <w:rFonts w:hint="cs" w:ascii="Times New Roman" w:hAnsi="Times New Roman" w:cs="Times New Roman"/>
          <w:sz w:val="24"/>
          <w:szCs w:val="24"/>
          <w:rtl/>
        </w:rPr>
        <w:t>ة</w:t>
      </w:r>
      <w:r>
        <w:rPr>
          <w:rFonts w:ascii="Times New Roman" w:hAnsi="Times New Roman" w:cs="Times New Roman"/>
          <w:sz w:val="24"/>
          <w:szCs w:val="24"/>
          <w:rtl/>
        </w:rPr>
        <w:t xml:space="preserve">؛ أي أنهم شاركوا في الغالب في </w:t>
      </w:r>
      <w:r>
        <w:rPr>
          <w:rFonts w:ascii="Times New Roman" w:hAnsi="Times New Roman" w:cs="Times New Roman"/>
          <w:sz w:val="24"/>
          <w:szCs w:val="24"/>
          <w:highlight w:val="none"/>
          <w:rtl/>
        </w:rPr>
        <w:t>عمليات تنظيم مشترك</w:t>
      </w:r>
      <w:r>
        <w:rPr>
          <w:rFonts w:hint="cs" w:ascii="Times New Roman" w:hAnsi="Times New Roman" w:cs="Times New Roman"/>
          <w:sz w:val="24"/>
          <w:szCs w:val="24"/>
          <w:highlight w:val="none"/>
          <w:rtl/>
        </w:rPr>
        <w:t>ة</w:t>
      </w:r>
      <w:r>
        <w:rPr>
          <w:rFonts w:ascii="Times New Roman" w:hAnsi="Times New Roman" w:cs="Times New Roman"/>
          <w:sz w:val="24"/>
          <w:szCs w:val="24"/>
          <w:highlight w:val="none"/>
          <w:rtl/>
        </w:rPr>
        <w:t>، وأدركوا أيضًا تنظيمًا عاطفي</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ًا من خلال الاستخدام المشترك للرموز التعبيرية والكلمات.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 xml:space="preserve">تدعم هذه الدراسة تكامل الأنشطة التعاونية في التدريس عبر الإنترنت.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 xml:space="preserve">يكتشف </w:t>
      </w:r>
      <w:r>
        <w:rPr>
          <w:rFonts w:ascii="Times New Roman" w:hAnsi="Times New Roman" w:cs="Times New Roman"/>
          <w:color w:val="8EB4E3"/>
          <w:sz w:val="24"/>
          <w:szCs w:val="24"/>
          <w:highlight w:val="none"/>
          <w:rtl/>
        </w:rPr>
        <w:t>(باينت و وزونيغا 2022</w:t>
      </w:r>
      <w:r>
        <w:rPr>
          <w:rFonts w:hint="cs" w:ascii="Times New Roman" w:hAnsi="Times New Roman" w:cs="Times New Roman"/>
          <w:color w:val="8EB4E3"/>
          <w:sz w:val="24"/>
          <w:szCs w:val="24"/>
          <w:highlight w:val="none"/>
          <w:rtl/>
        </w:rPr>
        <w:t>م</w:t>
      </w:r>
      <w:r>
        <w:rPr>
          <w:rFonts w:ascii="Times New Roman" w:hAnsi="Times New Roman" w:cs="Times New Roman"/>
          <w:color w:val="8EB4E3"/>
          <w:sz w:val="24"/>
          <w:szCs w:val="24"/>
          <w:highlight w:val="none"/>
          <w:rtl/>
        </w:rPr>
        <w:t>)</w:t>
      </w:r>
      <w:r>
        <w:rPr>
          <w:rFonts w:ascii="Times New Roman" w:hAnsi="Times New Roman" w:cs="Times New Roman"/>
          <w:sz w:val="24"/>
          <w:szCs w:val="24"/>
          <w:highlight w:val="none"/>
          <w:rtl/>
        </w:rPr>
        <w:t xml:space="preserve"> تجربة تدفق متعلمي اللغة في مهمة مراجعة الأقران الفردية</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تليها جلسة تعليقات مشتركة في دورة كتابة فرنسية ب</w:t>
      </w:r>
      <w:r>
        <w:rPr>
          <w:rFonts w:hint="cs" w:ascii="Times New Roman" w:hAnsi="Times New Roman" w:cs="Times New Roman"/>
          <w:sz w:val="24"/>
          <w:szCs w:val="24"/>
          <w:highlight w:val="none"/>
          <w:rtl/>
        </w:rPr>
        <w:t>ا</w:t>
      </w:r>
      <w:r>
        <w:rPr>
          <w:rFonts w:ascii="Times New Roman" w:hAnsi="Times New Roman" w:cs="Times New Roman"/>
          <w:sz w:val="24"/>
          <w:szCs w:val="24"/>
          <w:highlight w:val="none"/>
          <w:rtl/>
        </w:rPr>
        <w:t xml:space="preserve">ستخدام تطبيق </w:t>
      </w:r>
      <w:r>
        <w:rPr>
          <w:rFonts w:ascii="Times New Roman" w:hAnsi="Times New Roman" w:cs="Times New Roman"/>
          <w:sz w:val="24"/>
          <w:szCs w:val="24"/>
          <w:highlight w:val="none"/>
        </w:rPr>
        <w:t>Zoom</w:t>
      </w:r>
      <w:r>
        <w:rPr>
          <w:rFonts w:ascii="Times New Roman" w:hAnsi="Times New Roman" w:cs="Times New Roman"/>
          <w:sz w:val="24"/>
          <w:szCs w:val="24"/>
          <w:highlight w:val="none"/>
          <w:rtl/>
        </w:rPr>
        <w:t>. وتكشف الدراسة أن كلا النوعين من نشاط مراجعة الأقران كانا يولدان تدفقًا</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لكن المتعلمين شهدوا مستوى أعلى بكثير من التدفق في تبادل التعليقات</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أو عند الإلمام بشكل  أكبر بالمهمة والتكنولوجيا. وتلقي</w:t>
      </w:r>
      <w:r>
        <w:rPr>
          <w:rFonts w:hint="cs" w:ascii="Times New Roman" w:hAnsi="Times New Roman" w:cs="Times New Roman"/>
          <w:sz w:val="24"/>
          <w:szCs w:val="24"/>
          <w:highlight w:val="none"/>
          <w:rtl/>
        </w:rPr>
        <w:t xml:space="preserve"> </w:t>
      </w:r>
      <w:r>
        <w:rPr>
          <w:rFonts w:ascii="Times New Roman" w:hAnsi="Times New Roman" w:cs="Times New Roman"/>
          <w:sz w:val="24"/>
          <w:szCs w:val="24"/>
          <w:highlight w:val="none"/>
          <w:rtl/>
        </w:rPr>
        <w:t>هذه النتائج الضوء على تصميم مراجعة الأقران في بيئة عبر الإنترنت. </w:t>
      </w:r>
    </w:p>
    <w:p>
      <w:pPr>
        <w:wordWrap w:val="0"/>
        <w:bidi/>
        <w:rPr>
          <w:rFonts w:ascii="Times New Roman" w:hAnsi="Times New Roman" w:cs="Times New Roman"/>
          <w:sz w:val="24"/>
          <w:szCs w:val="24"/>
          <w:rtl/>
        </w:rPr>
      </w:pPr>
      <w:r>
        <w:rPr>
          <w:rFonts w:ascii="Times New Roman" w:hAnsi="Times New Roman" w:cs="Times New Roman"/>
          <w:sz w:val="24"/>
          <w:szCs w:val="24"/>
          <w:rtl/>
        </w:rPr>
        <w:t xml:space="preserve"> </w:t>
      </w:r>
    </w:p>
    <w:p>
      <w:pPr>
        <w:bidi/>
        <w:rPr>
          <w:rFonts w:ascii="Times New Roman" w:hAnsi="Times New Roman" w:cs="Times New Roman"/>
          <w:sz w:val="24"/>
          <w:szCs w:val="24"/>
          <w:highlight w:val="none"/>
          <w:rtl/>
        </w:rPr>
      </w:pPr>
      <w:r>
        <w:rPr>
          <w:rFonts w:ascii="Times New Roman" w:hAnsi="Times New Roman" w:cs="Times New Roman"/>
          <w:sz w:val="24"/>
          <w:szCs w:val="24"/>
          <w:highlight w:val="none"/>
          <w:rtl/>
        </w:rPr>
        <w:t>تركز دراستان أخريان على المسارات العاطفية لمتعلمي اللغة الثانية</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وكذلك العوامل المحتملة وراء العواطف</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مثل</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الملل</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أو التوتر في التعلم عبر الإنترنت.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 xml:space="preserve">ركز استطلاع </w:t>
      </w:r>
      <w:r>
        <w:rPr>
          <w:rFonts w:ascii="Times New Roman" w:hAnsi="Times New Roman" w:cs="Times New Roman"/>
          <w:color w:val="8EB4E3"/>
          <w:sz w:val="24"/>
          <w:szCs w:val="24"/>
          <w:highlight w:val="none"/>
          <w:rtl/>
        </w:rPr>
        <w:t>(دراخشان وآخرون 2021</w:t>
      </w:r>
      <w:r>
        <w:rPr>
          <w:rFonts w:hint="cs" w:ascii="Times New Roman" w:hAnsi="Times New Roman" w:cs="Times New Roman"/>
          <w:color w:val="8EB4E3"/>
          <w:sz w:val="24"/>
          <w:szCs w:val="24"/>
          <w:highlight w:val="none"/>
          <w:rtl/>
        </w:rPr>
        <w:t>م</w:t>
      </w:r>
      <w:r>
        <w:rPr>
          <w:rFonts w:ascii="Times New Roman" w:hAnsi="Times New Roman" w:cs="Times New Roman"/>
          <w:color w:val="8EB4E3"/>
          <w:sz w:val="24"/>
          <w:szCs w:val="24"/>
          <w:highlight w:val="none"/>
          <w:rtl/>
        </w:rPr>
        <w:t>)</w:t>
      </w:r>
      <w:r>
        <w:rPr>
          <w:rFonts w:ascii="Times New Roman" w:hAnsi="Times New Roman" w:cs="Times New Roman"/>
          <w:sz w:val="24"/>
          <w:szCs w:val="24"/>
          <w:highlight w:val="none"/>
          <w:rtl/>
        </w:rPr>
        <w:t xml:space="preserve"> على 208 من التخصصات الجامعية في اللغة الإنجليزية على تجارب الملل في الفصول الدراسية عبر الإنترن</w:t>
      </w:r>
      <w:r>
        <w:rPr>
          <w:rFonts w:hint="cs" w:ascii="Times New Roman" w:hAnsi="Times New Roman" w:cs="Times New Roman"/>
          <w:sz w:val="24"/>
          <w:szCs w:val="24"/>
          <w:highlight w:val="none"/>
          <w:rtl/>
        </w:rPr>
        <w:t>ت</w:t>
      </w:r>
      <w:r>
        <w:rPr>
          <w:rFonts w:ascii="Times New Roman" w:hAnsi="Times New Roman" w:cs="Times New Roman"/>
          <w:sz w:val="24"/>
          <w:szCs w:val="24"/>
          <w:highlight w:val="none"/>
          <w:rtl/>
        </w:rPr>
        <w:t>، بما في ذلك الملل وطرق التغلب عليه.   </w:t>
      </w:r>
    </w:p>
    <w:p>
      <w:pPr>
        <w:bidi/>
        <w:rPr>
          <w:rFonts w:ascii="Times New Roman" w:hAnsi="Times New Roman" w:cs="Times New Roman"/>
          <w:sz w:val="24"/>
          <w:szCs w:val="24"/>
          <w:highlight w:val="none"/>
          <w:rtl/>
        </w:rPr>
      </w:pPr>
      <w:r>
        <w:rPr>
          <w:rFonts w:ascii="Times New Roman" w:hAnsi="Times New Roman" w:cs="Times New Roman"/>
          <w:sz w:val="24"/>
          <w:szCs w:val="24"/>
          <w:highlight w:val="none"/>
          <w:rtl/>
        </w:rPr>
        <w:t>أفاد المتعلمون بأنهم عانوا من الملل طوال الفصل الدراس</w:t>
      </w:r>
      <w:r>
        <w:rPr>
          <w:rFonts w:hint="cs" w:ascii="Times New Roman" w:hAnsi="Times New Roman" w:cs="Times New Roman"/>
          <w:sz w:val="24"/>
          <w:szCs w:val="24"/>
          <w:highlight w:val="none"/>
          <w:rtl/>
        </w:rPr>
        <w:t>ي</w:t>
      </w:r>
      <w:r>
        <w:rPr>
          <w:rFonts w:ascii="Times New Roman" w:hAnsi="Times New Roman" w:cs="Times New Roman"/>
          <w:sz w:val="24"/>
          <w:szCs w:val="24"/>
          <w:highlight w:val="none"/>
          <w:rtl/>
        </w:rPr>
        <w:t xml:space="preserve">، ووصل مستوى الملل إلى ذروته في نهاية الفصل الدراسي.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تكشف بيانات الاستطلاع أيضًا أن الملل نتج بشكل أساسي عن المعلم كثير الكلام</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مشاركة الطلاب المحدود</w:t>
      </w:r>
      <w:r>
        <w:rPr>
          <w:rFonts w:hint="cs" w:ascii="Times New Roman" w:hAnsi="Times New Roman" w:cs="Times New Roman"/>
          <w:sz w:val="24"/>
          <w:szCs w:val="24"/>
          <w:highlight w:val="none"/>
          <w:rtl/>
        </w:rPr>
        <w:t>ة</w:t>
      </w:r>
      <w:r>
        <w:rPr>
          <w:rFonts w:ascii="Times New Roman" w:hAnsi="Times New Roman" w:cs="Times New Roman"/>
          <w:sz w:val="24"/>
          <w:szCs w:val="24"/>
          <w:highlight w:val="none"/>
          <w:rtl/>
        </w:rPr>
        <w:t>، والمشاكل الفنية، والمهام المتكررة أو المثقلة. قد تُعلم هذه النتائج المعلمين والمعلمين التربويين بكيفية تقليل الملل من أجل تحسين تجربة التعلم عبر الإنترنت للمتعلمين. وبالمثل، فإن تتبع تجارب المتعلم طوليً</w:t>
      </w:r>
      <w:r>
        <w:rPr>
          <w:rFonts w:hint="cs" w:ascii="Times New Roman" w:hAnsi="Times New Roman" w:cs="Times New Roman"/>
          <w:sz w:val="24"/>
          <w:szCs w:val="24"/>
          <w:highlight w:val="none"/>
          <w:rtl/>
        </w:rPr>
        <w:t>ّا. و</w:t>
      </w:r>
      <w:r>
        <w:rPr>
          <w:rFonts w:ascii="Times New Roman" w:hAnsi="Times New Roman" w:cs="Times New Roman"/>
          <w:sz w:val="24"/>
          <w:szCs w:val="24"/>
          <w:highlight w:val="none"/>
          <w:rtl/>
        </w:rPr>
        <w:t xml:space="preserve">ركز </w:t>
      </w:r>
      <w:r>
        <w:rPr>
          <w:rFonts w:ascii="Times New Roman" w:hAnsi="Times New Roman" w:cs="Times New Roman"/>
          <w:color w:val="8EB4E3"/>
          <w:sz w:val="24"/>
          <w:szCs w:val="24"/>
          <w:highlight w:val="none"/>
          <w:rtl/>
        </w:rPr>
        <w:t>(رويز ألونسو بارتول وكويرين وديكسترا وفيرنا أونديز ميرا وسانشيز جوتي سيريز 2022</w:t>
      </w:r>
      <w:r>
        <w:rPr>
          <w:rFonts w:hint="cs" w:ascii="Times New Roman" w:hAnsi="Times New Roman" w:cs="Times New Roman"/>
          <w:color w:val="8EB4E3"/>
          <w:sz w:val="24"/>
          <w:szCs w:val="24"/>
          <w:highlight w:val="none"/>
          <w:rtl/>
        </w:rPr>
        <w:t>م</w:t>
      </w:r>
      <w:r>
        <w:rPr>
          <w:rFonts w:ascii="Times New Roman" w:hAnsi="Times New Roman" w:cs="Times New Roman"/>
          <w:color w:val="8EB4E3"/>
          <w:sz w:val="24"/>
          <w:szCs w:val="24"/>
          <w:highlight w:val="none"/>
          <w:rtl/>
        </w:rPr>
        <w:t xml:space="preserve">) </w:t>
      </w:r>
      <w:r>
        <w:rPr>
          <w:rFonts w:ascii="Times New Roman" w:hAnsi="Times New Roman" w:cs="Times New Roman"/>
          <w:sz w:val="24"/>
          <w:szCs w:val="24"/>
          <w:highlight w:val="none"/>
          <w:rtl/>
        </w:rPr>
        <w:t>على مستويات التوتر بين متعلمي اللغة الإسبانية في الفصول الدراسية عبر الإنترنت</w:t>
      </w:r>
      <w:r>
        <w:rPr>
          <w:rFonts w:hint="cs" w:ascii="Times New Roman" w:hAnsi="Times New Roman" w:cs="Times New Roman"/>
          <w:sz w:val="24"/>
          <w:szCs w:val="24"/>
          <w:highlight w:val="none"/>
          <w:rtl/>
        </w:rPr>
        <w:t xml:space="preserve">، </w:t>
      </w:r>
      <w:r>
        <w:rPr>
          <w:rFonts w:ascii="Times New Roman" w:hAnsi="Times New Roman" w:cs="Times New Roman"/>
          <w:sz w:val="24"/>
          <w:szCs w:val="24"/>
          <w:highlight w:val="none"/>
          <w:rtl/>
        </w:rPr>
        <w:t>ووجدوا أن ضغوطات المتعلمين انخفضت من بداية الفصل الدراسي إلى نهايت</w:t>
      </w:r>
      <w:r>
        <w:rPr>
          <w:rFonts w:hint="cs" w:ascii="Times New Roman" w:hAnsi="Times New Roman" w:cs="Times New Roman"/>
          <w:sz w:val="24"/>
          <w:szCs w:val="24"/>
          <w:highlight w:val="none"/>
          <w:rtl/>
        </w:rPr>
        <w:t>ه</w:t>
      </w:r>
      <w:r>
        <w:rPr>
          <w:rFonts w:ascii="Times New Roman" w:hAnsi="Times New Roman" w:cs="Times New Roman"/>
          <w:sz w:val="24"/>
          <w:szCs w:val="24"/>
          <w:highlight w:val="none"/>
          <w:rtl/>
        </w:rPr>
        <w:t>، على الرغم من وجود تباين بين الأفراد. ويمكن أن تُعزى المستويات العالية من التوتر لدى المتعلمين إلى انخفاض الاتصال من نظير إلى نظي</w:t>
      </w:r>
      <w:r>
        <w:rPr>
          <w:rFonts w:hint="cs" w:ascii="Times New Roman" w:hAnsi="Times New Roman" w:cs="Times New Roman"/>
          <w:sz w:val="24"/>
          <w:szCs w:val="24"/>
          <w:highlight w:val="none"/>
          <w:rtl/>
        </w:rPr>
        <w:t>ر</w:t>
      </w:r>
      <w:r>
        <w:rPr>
          <w:rFonts w:ascii="Times New Roman" w:hAnsi="Times New Roman" w:cs="Times New Roman"/>
          <w:sz w:val="24"/>
          <w:szCs w:val="24"/>
          <w:highlight w:val="none"/>
          <w:rtl/>
        </w:rPr>
        <w:t>، ونقص الإلمام بالتعلم عبر الإنترن</w:t>
      </w:r>
      <w:r>
        <w:rPr>
          <w:rFonts w:hint="cs" w:ascii="Times New Roman" w:hAnsi="Times New Roman" w:cs="Times New Roman"/>
          <w:sz w:val="24"/>
          <w:szCs w:val="24"/>
          <w:highlight w:val="none"/>
          <w:rtl/>
        </w:rPr>
        <w:t>ت</w:t>
      </w:r>
      <w:r>
        <w:rPr>
          <w:rFonts w:ascii="Times New Roman" w:hAnsi="Times New Roman" w:cs="Times New Roman"/>
          <w:sz w:val="24"/>
          <w:szCs w:val="24"/>
          <w:highlight w:val="none"/>
          <w:rtl/>
        </w:rPr>
        <w:t>، والاعتقاد بأن الإعدادات عبر الإنترنت تنتج قدرًا أقل من التعلم مقارنة بالإعدادات وجهًا لوجه. في المقابل</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يعتقد المعلمون أن الفصول الدراسية عبر الإنترنت تتيح المزيد من حديث الطلاب بالإضافة إلى تحسين العلاقات بين المعلمي</w:t>
      </w:r>
      <w:r>
        <w:rPr>
          <w:rFonts w:hint="cs" w:ascii="Times New Roman" w:hAnsi="Times New Roman" w:cs="Times New Roman"/>
          <w:sz w:val="24"/>
          <w:szCs w:val="24"/>
          <w:highlight w:val="none"/>
          <w:rtl/>
        </w:rPr>
        <w:t>ن</w:t>
      </w:r>
      <w:r>
        <w:rPr>
          <w:rFonts w:ascii="Times New Roman" w:hAnsi="Times New Roman" w:cs="Times New Roman"/>
          <w:sz w:val="24"/>
          <w:szCs w:val="24"/>
          <w:highlight w:val="none"/>
          <w:rtl/>
        </w:rPr>
        <w:t xml:space="preserve"> والطلاب.  </w:t>
      </w:r>
    </w:p>
    <w:p>
      <w:pPr>
        <w:bidi/>
        <w:rPr>
          <w:rFonts w:ascii="Times New Roman" w:hAnsi="Times New Roman" w:cs="Times New Roman"/>
          <w:sz w:val="24"/>
          <w:szCs w:val="24"/>
          <w:rtl/>
        </w:rPr>
      </w:pPr>
    </w:p>
    <w:p>
      <w:pPr>
        <w:bidi/>
        <w:rPr>
          <w:rFonts w:ascii="Times New Roman" w:hAnsi="Times New Roman" w:cs="Times New Roman"/>
          <w:sz w:val="24"/>
          <w:szCs w:val="24"/>
          <w:highlight w:val="none"/>
          <w:u w:val="single"/>
          <w:rtl/>
        </w:rPr>
      </w:pPr>
      <w:r>
        <w:rPr>
          <w:rFonts w:ascii="Times New Roman" w:hAnsi="Times New Roman" w:cs="Times New Roman"/>
          <w:sz w:val="24"/>
          <w:szCs w:val="24"/>
          <w:highlight w:val="none"/>
          <w:rtl/>
        </w:rPr>
        <w:t xml:space="preserve">يستقصي </w:t>
      </w:r>
      <w:r>
        <w:rPr>
          <w:rFonts w:ascii="Times New Roman" w:hAnsi="Times New Roman" w:cs="Times New Roman"/>
          <w:color w:val="8EB4E3"/>
          <w:sz w:val="24"/>
          <w:szCs w:val="24"/>
          <w:highlight w:val="none"/>
          <w:rtl/>
        </w:rPr>
        <w:t>(جي وبارك وشين 2022</w:t>
      </w:r>
      <w:r>
        <w:rPr>
          <w:rFonts w:hint="cs" w:ascii="Times New Roman" w:hAnsi="Times New Roman" w:cs="Times New Roman"/>
          <w:color w:val="8EB4E3"/>
          <w:sz w:val="24"/>
          <w:szCs w:val="24"/>
          <w:highlight w:val="none"/>
          <w:rtl/>
        </w:rPr>
        <w:t>م</w:t>
      </w:r>
      <w:r>
        <w:rPr>
          <w:rFonts w:ascii="Times New Roman" w:hAnsi="Times New Roman" w:cs="Times New Roman"/>
          <w:color w:val="8EB4E3"/>
          <w:sz w:val="24"/>
          <w:szCs w:val="24"/>
          <w:highlight w:val="none"/>
          <w:rtl/>
        </w:rPr>
        <w:t>)</w:t>
      </w:r>
      <w:r>
        <w:rPr>
          <w:rFonts w:ascii="Times New Roman" w:hAnsi="Times New Roman" w:cs="Times New Roman"/>
          <w:sz w:val="24"/>
          <w:szCs w:val="24"/>
          <w:highlight w:val="none"/>
          <w:rtl/>
        </w:rPr>
        <w:t xml:space="preserve"> أسباب رضا متعلمي اللغة الثانية في بيئة تعليمية متزامنة عبر الإنترنت،</w:t>
      </w:r>
      <w:r>
        <w:rPr>
          <w:rFonts w:hint="cs" w:ascii="Times New Roman" w:hAnsi="Times New Roman" w:cs="Times New Roman"/>
          <w:sz w:val="24"/>
          <w:szCs w:val="24"/>
          <w:highlight w:val="none"/>
          <w:rtl/>
        </w:rPr>
        <w:t xml:space="preserve"> </w:t>
      </w:r>
      <w:r>
        <w:rPr>
          <w:rFonts w:ascii="Times New Roman" w:hAnsi="Times New Roman" w:cs="Times New Roman"/>
          <w:sz w:val="24"/>
          <w:szCs w:val="24"/>
          <w:highlight w:val="none"/>
          <w:rtl/>
        </w:rPr>
        <w:t>التي وجد أنها مرتبطة بعوامل مختلفة في بداية الفصل الدراسي ونهايته</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استنادًا إلى مجموعتين من جمع البيانات،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 xml:space="preserve">كشفت الدراسة أنه تم التنبؤ بارتياح أكبر بين متعلمي اللغة من خلال الاستعداد العالي في وقت مبكر، ولكنه أكثر ارتباطًا بمشاركة المتعلم في نهاية الفصل الدراسي. علاوة على ذلك، أفاد متعلمي اللغة الثانية باستخدام استراتيجيات تعليمية متعددة، بما في ذلك تدوين الملاحظات والتسجيل والبحث عن مواد إضافية، مما </w:t>
      </w:r>
      <w:r>
        <w:rPr>
          <w:rFonts w:hint="cs" w:ascii="Times New Roman" w:hAnsi="Times New Roman" w:cs="Times New Roman"/>
          <w:sz w:val="24"/>
          <w:szCs w:val="24"/>
          <w:highlight w:val="none"/>
          <w:rtl/>
        </w:rPr>
        <w:t>أسه</w:t>
      </w:r>
      <w:r>
        <w:rPr>
          <w:rFonts w:ascii="Times New Roman" w:hAnsi="Times New Roman" w:cs="Times New Roman"/>
          <w:sz w:val="24"/>
          <w:szCs w:val="24"/>
          <w:highlight w:val="none"/>
          <w:rtl/>
        </w:rPr>
        <w:t>م في مشاركتهم بالإضافة إلى علاقتهم التنبؤية مع الرضا</w:t>
      </w:r>
      <w:r>
        <w:rPr>
          <w:rFonts w:hint="cs" w:ascii="Times New Roman" w:hAnsi="Times New Roman" w:cs="Times New Roman"/>
          <w:sz w:val="24"/>
          <w:szCs w:val="24"/>
          <w:highlight w:val="none"/>
          <w:rtl/>
        </w:rPr>
        <w:t xml:space="preserve">؛ إذ </w:t>
      </w:r>
      <w:r>
        <w:rPr>
          <w:rFonts w:ascii="Times New Roman" w:hAnsi="Times New Roman" w:cs="Times New Roman"/>
          <w:sz w:val="24"/>
          <w:szCs w:val="24"/>
          <w:highlight w:val="none"/>
          <w:rtl/>
        </w:rPr>
        <w:t xml:space="preserve">اختبرت ثلاث مقالات فعالية مهام تعليمية محددة عبر الإنترنت في اكتساب المتعلمين للغة الهدف.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قام كل من</w:t>
      </w:r>
      <w:r>
        <w:rPr>
          <w:rFonts w:hint="cs" w:ascii="Times New Roman" w:hAnsi="Times New Roman" w:cs="Times New Roman"/>
          <w:sz w:val="24"/>
          <w:szCs w:val="24"/>
          <w:highlight w:val="none"/>
          <w:rtl/>
        </w:rPr>
        <w:t xml:space="preserve"> </w:t>
      </w:r>
      <w:r>
        <w:rPr>
          <w:rFonts w:ascii="Times New Roman" w:hAnsi="Times New Roman" w:cs="Times New Roman"/>
          <w:color w:val="8EB4E3"/>
          <w:sz w:val="24"/>
          <w:szCs w:val="24"/>
          <w:highlight w:val="none"/>
          <w:rtl/>
        </w:rPr>
        <w:t>(لاوين ، ببوتيلير ، كسلروترغو 2022</w:t>
      </w:r>
      <w:r>
        <w:rPr>
          <w:rFonts w:hint="cs" w:ascii="Times New Roman" w:hAnsi="Times New Roman" w:cs="Times New Roman"/>
          <w:color w:val="8EB4E3"/>
          <w:sz w:val="24"/>
          <w:szCs w:val="24"/>
          <w:highlight w:val="none"/>
          <w:rtl/>
        </w:rPr>
        <w:t>م</w:t>
      </w:r>
      <w:r>
        <w:rPr>
          <w:rFonts w:ascii="Times New Roman" w:hAnsi="Times New Roman" w:cs="Times New Roman"/>
          <w:color w:val="8EB4E3"/>
          <w:sz w:val="24"/>
          <w:szCs w:val="24"/>
          <w:highlight w:val="none"/>
          <w:rtl/>
        </w:rPr>
        <w:t>)</w:t>
      </w:r>
      <w:r>
        <w:rPr>
          <w:rFonts w:ascii="Times New Roman" w:hAnsi="Times New Roman" w:cs="Times New Roman"/>
          <w:sz w:val="24"/>
          <w:szCs w:val="24"/>
          <w:highlight w:val="none"/>
          <w:rtl/>
        </w:rPr>
        <w:t xml:space="preserve"> بقياس تأثير أنشطة اتصال الفيديو المتزامن بو</w:t>
      </w:r>
      <w:r>
        <w:rPr>
          <w:rFonts w:hint="cs" w:ascii="Times New Roman" w:hAnsi="Times New Roman" w:cs="Times New Roman"/>
          <w:sz w:val="24"/>
          <w:szCs w:val="24"/>
          <w:highlight w:val="none"/>
          <w:rtl/>
        </w:rPr>
        <w:t>اس</w:t>
      </w:r>
      <w:r>
        <w:rPr>
          <w:rFonts w:ascii="Times New Roman" w:hAnsi="Times New Roman" w:cs="Times New Roman"/>
          <w:sz w:val="24"/>
          <w:szCs w:val="24"/>
          <w:highlight w:val="none"/>
          <w:rtl/>
        </w:rPr>
        <w:t>طة الكمبيوتر (</w:t>
      </w:r>
      <w:r>
        <w:rPr>
          <w:rFonts w:ascii="Times New Roman" w:hAnsi="Times New Roman" w:cs="Times New Roman"/>
          <w:sz w:val="24"/>
          <w:szCs w:val="24"/>
          <w:highlight w:val="none"/>
        </w:rPr>
        <w:t>SVCMC</w:t>
      </w:r>
      <w:r>
        <w:rPr>
          <w:rFonts w:ascii="Times New Roman" w:hAnsi="Times New Roman" w:cs="Times New Roman"/>
          <w:sz w:val="24"/>
          <w:szCs w:val="24"/>
          <w:highlight w:val="none"/>
          <w:rtl/>
        </w:rPr>
        <w:t>)</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حيث طُلب من طلاب اللغة الإسبانية في اللغة الثانية </w:t>
      </w:r>
      <w:r>
        <w:rPr>
          <w:rFonts w:hint="cs" w:ascii="Times New Roman" w:hAnsi="Times New Roman" w:cs="Times New Roman"/>
          <w:sz w:val="24"/>
          <w:szCs w:val="24"/>
          <w:highlight w:val="none"/>
          <w:rtl/>
        </w:rPr>
        <w:t>ن</w:t>
      </w:r>
      <w:r>
        <w:rPr>
          <w:rFonts w:ascii="Times New Roman" w:hAnsi="Times New Roman" w:cs="Times New Roman"/>
          <w:sz w:val="24"/>
          <w:szCs w:val="24"/>
          <w:highlight w:val="none"/>
          <w:rtl/>
        </w:rPr>
        <w:t>سخ محادثاتهم والتأمل فيها. باستخدام نهج تفاعلي معرف</w:t>
      </w:r>
      <w:r>
        <w:rPr>
          <w:rFonts w:hint="cs" w:ascii="Times New Roman" w:hAnsi="Times New Roman" w:cs="Times New Roman"/>
          <w:sz w:val="24"/>
          <w:szCs w:val="24"/>
          <w:highlight w:val="none"/>
          <w:rtl/>
        </w:rPr>
        <w:t>ي</w:t>
      </w:r>
      <w:r>
        <w:rPr>
          <w:rFonts w:ascii="Times New Roman" w:hAnsi="Times New Roman" w:cs="Times New Roman"/>
          <w:sz w:val="24"/>
          <w:szCs w:val="24"/>
          <w:highlight w:val="none"/>
          <w:rtl/>
        </w:rPr>
        <w:t>، وجدت الدراسة أن المهمة دفعت متعلمي اللغة الثانية إلى التركيز على الشك</w:t>
      </w:r>
      <w:r>
        <w:rPr>
          <w:rFonts w:hint="cs" w:ascii="Times New Roman" w:hAnsi="Times New Roman" w:cs="Times New Roman"/>
          <w:sz w:val="24"/>
          <w:szCs w:val="24"/>
          <w:highlight w:val="none"/>
          <w:rtl/>
        </w:rPr>
        <w:t>ل</w:t>
      </w:r>
      <w:r>
        <w:rPr>
          <w:rFonts w:ascii="Times New Roman" w:hAnsi="Times New Roman" w:cs="Times New Roman"/>
          <w:sz w:val="24"/>
          <w:szCs w:val="24"/>
          <w:highlight w:val="none"/>
          <w:rtl/>
        </w:rPr>
        <w:t>، لا سيما من خلال التصحيح الذاتي أو إعادة الصياغ</w:t>
      </w:r>
      <w:r>
        <w:rPr>
          <w:rFonts w:hint="cs" w:ascii="Times New Roman" w:hAnsi="Times New Roman" w:cs="Times New Roman"/>
          <w:sz w:val="24"/>
          <w:szCs w:val="24"/>
          <w:highlight w:val="none"/>
          <w:rtl/>
        </w:rPr>
        <w:t>ة</w:t>
      </w:r>
      <w:r>
        <w:rPr>
          <w:rFonts w:ascii="Times New Roman" w:hAnsi="Times New Roman" w:cs="Times New Roman"/>
          <w:sz w:val="24"/>
          <w:szCs w:val="24"/>
          <w:highlight w:val="none"/>
          <w:rtl/>
        </w:rPr>
        <w:t>، واستهداف المفردات أكثر من غيرها. كما قدم النشاط فرصًا لمتعلمي اللغة الثانية للتواصل باللغة المستهدف</w:t>
      </w:r>
      <w:r>
        <w:rPr>
          <w:rFonts w:hint="cs" w:ascii="Times New Roman" w:hAnsi="Times New Roman" w:cs="Times New Roman"/>
          <w:sz w:val="24"/>
          <w:szCs w:val="24"/>
          <w:highlight w:val="none"/>
          <w:rtl/>
        </w:rPr>
        <w:t>ة</w:t>
      </w:r>
      <w:r>
        <w:rPr>
          <w:rFonts w:ascii="Times New Roman" w:hAnsi="Times New Roman" w:cs="Times New Roman"/>
          <w:sz w:val="24"/>
          <w:szCs w:val="24"/>
          <w:highlight w:val="none"/>
          <w:rtl/>
        </w:rPr>
        <w:t xml:space="preserve">، مما ساعدهم على تحسين الطلاقة اللغوية.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ا</w:t>
      </w:r>
      <w:r>
        <w:rPr>
          <w:rFonts w:hint="cs" w:ascii="Times New Roman" w:hAnsi="Times New Roman" w:cs="Times New Roman"/>
          <w:sz w:val="24"/>
          <w:szCs w:val="24"/>
          <w:highlight w:val="none"/>
          <w:rtl/>
        </w:rPr>
        <w:t>كت</w:t>
      </w:r>
      <w:r>
        <w:rPr>
          <w:rFonts w:ascii="Times New Roman" w:hAnsi="Times New Roman" w:cs="Times New Roman"/>
          <w:sz w:val="24"/>
          <w:szCs w:val="24"/>
          <w:highlight w:val="none"/>
          <w:rtl/>
        </w:rPr>
        <w:t xml:space="preserve">شف </w:t>
      </w:r>
      <w:r>
        <w:rPr>
          <w:rFonts w:ascii="Times New Roman" w:hAnsi="Times New Roman" w:cs="Times New Roman"/>
          <w:color w:val="8EB4E3"/>
          <w:sz w:val="24"/>
          <w:szCs w:val="24"/>
          <w:highlight w:val="none"/>
          <w:rtl/>
        </w:rPr>
        <w:t>(هو ولوين 2022</w:t>
      </w:r>
      <w:r>
        <w:rPr>
          <w:rFonts w:hint="cs" w:ascii="Times New Roman" w:hAnsi="Times New Roman" w:cs="Times New Roman"/>
          <w:color w:val="8EB4E3"/>
          <w:sz w:val="24"/>
          <w:szCs w:val="24"/>
          <w:highlight w:val="none"/>
          <w:rtl/>
        </w:rPr>
        <w:t>م</w:t>
      </w:r>
      <w:r>
        <w:rPr>
          <w:rFonts w:ascii="Times New Roman" w:hAnsi="Times New Roman" w:cs="Times New Roman"/>
          <w:color w:val="8EB4E3"/>
          <w:sz w:val="24"/>
          <w:szCs w:val="24"/>
          <w:highlight w:val="none"/>
          <w:rtl/>
        </w:rPr>
        <w:t xml:space="preserve">) </w:t>
      </w:r>
      <w:r>
        <w:rPr>
          <w:rFonts w:ascii="Times New Roman" w:hAnsi="Times New Roman" w:cs="Times New Roman"/>
          <w:sz w:val="24"/>
          <w:szCs w:val="24"/>
          <w:highlight w:val="none"/>
          <w:rtl/>
        </w:rPr>
        <w:t>كيف أدى تحديد الأهداف من خلال التعليقات إلى تحسين مشاركة متعلمي اللغة</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وتحفيزهم في سياق الدراسة الذاتية للمفردات القائمة على التطبيق. و</w:t>
      </w:r>
      <w:r>
        <w:rPr>
          <w:rFonts w:hint="cs" w:ascii="Times New Roman" w:hAnsi="Times New Roman" w:cs="Times New Roman"/>
          <w:sz w:val="24"/>
          <w:szCs w:val="24"/>
          <w:highlight w:val="none"/>
          <w:rtl/>
        </w:rPr>
        <w:t>وصلا إلى</w:t>
      </w:r>
      <w:r>
        <w:rPr>
          <w:rFonts w:ascii="Times New Roman" w:hAnsi="Times New Roman" w:cs="Times New Roman"/>
          <w:sz w:val="24"/>
          <w:szCs w:val="24"/>
          <w:highlight w:val="none"/>
          <w:rtl/>
        </w:rPr>
        <w:t xml:space="preserve"> أن أنشطة تحديد الأهداف</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والتحقق منه</w:t>
      </w:r>
      <w:r>
        <w:rPr>
          <w:rFonts w:hint="cs" w:ascii="Times New Roman" w:hAnsi="Times New Roman" w:cs="Times New Roman"/>
          <w:sz w:val="24"/>
          <w:szCs w:val="24"/>
          <w:highlight w:val="none"/>
          <w:rtl/>
        </w:rPr>
        <w:t>ا،</w:t>
      </w:r>
      <w:r>
        <w:rPr>
          <w:rFonts w:ascii="Times New Roman" w:hAnsi="Times New Roman" w:cs="Times New Roman"/>
          <w:sz w:val="24"/>
          <w:szCs w:val="24"/>
          <w:highlight w:val="none"/>
          <w:rtl/>
        </w:rPr>
        <w:t xml:space="preserve"> واستخدام أدوات التغذية الراجعة </w:t>
      </w:r>
      <w:r>
        <w:rPr>
          <w:rFonts w:hint="cs" w:ascii="Times New Roman" w:hAnsi="Times New Roman" w:cs="Times New Roman"/>
          <w:sz w:val="24"/>
          <w:szCs w:val="24"/>
          <w:highlight w:val="none"/>
          <w:rtl/>
        </w:rPr>
        <w:t xml:space="preserve">قد </w:t>
      </w:r>
      <w:r>
        <w:rPr>
          <w:rFonts w:ascii="Times New Roman" w:hAnsi="Times New Roman" w:cs="Times New Roman"/>
          <w:sz w:val="24"/>
          <w:szCs w:val="24"/>
          <w:highlight w:val="none"/>
          <w:rtl/>
        </w:rPr>
        <w:t>حفزت المتعلمين</w:t>
      </w:r>
      <w:r>
        <w:rPr>
          <w:rFonts w:hint="cs" w:ascii="Times New Roman" w:hAnsi="Times New Roman" w:cs="Times New Roman"/>
          <w:sz w:val="24"/>
          <w:szCs w:val="24"/>
          <w:highlight w:val="none"/>
          <w:rtl/>
        </w:rPr>
        <w:t xml:space="preserve"> </w:t>
      </w:r>
      <w:r>
        <w:rPr>
          <w:rFonts w:ascii="Times New Roman" w:hAnsi="Times New Roman" w:cs="Times New Roman"/>
          <w:sz w:val="24"/>
          <w:szCs w:val="24"/>
          <w:highlight w:val="none"/>
          <w:rtl/>
        </w:rPr>
        <w:t>على الانخراط بشكل أكبر في تعلم المفردات. </w:t>
      </w:r>
    </w:p>
    <w:p>
      <w:pPr>
        <w:bidi/>
        <w:rPr>
          <w:rFonts w:ascii="Times New Roman" w:hAnsi="Times New Roman" w:cs="Times New Roman"/>
          <w:sz w:val="24"/>
          <w:szCs w:val="24"/>
          <w:highlight w:val="none"/>
          <w:u w:val="single"/>
        </w:rPr>
      </w:pPr>
    </w:p>
    <w:p>
      <w:pPr>
        <w:bidi/>
        <w:rPr>
          <w:rFonts w:ascii="Times New Roman" w:hAnsi="Times New Roman" w:cs="Times New Roman"/>
          <w:sz w:val="24"/>
          <w:szCs w:val="24"/>
          <w:highlight w:val="none"/>
          <w:rtl/>
        </w:rPr>
      </w:pPr>
      <w:r>
        <w:rPr>
          <w:rFonts w:ascii="Times New Roman" w:hAnsi="Times New Roman" w:cs="Times New Roman"/>
          <w:sz w:val="24"/>
          <w:szCs w:val="24"/>
          <w:highlight w:val="none"/>
          <w:rtl/>
        </w:rPr>
        <w:t>تدرس (سالومونسون 2020</w:t>
      </w:r>
      <w:r>
        <w:rPr>
          <w:rFonts w:hint="cs" w:ascii="Times New Roman" w:hAnsi="Times New Roman" w:cs="Times New Roman"/>
          <w:sz w:val="24"/>
          <w:szCs w:val="24"/>
          <w:highlight w:val="none"/>
          <w:rtl/>
        </w:rPr>
        <w:t>م</w:t>
      </w:r>
      <w:r>
        <w:rPr>
          <w:rFonts w:ascii="Times New Roman" w:hAnsi="Times New Roman" w:cs="Times New Roman"/>
          <w:sz w:val="24"/>
          <w:szCs w:val="24"/>
          <w:highlight w:val="none"/>
          <w:rtl/>
        </w:rPr>
        <w:t>) تأثير مخرجات المتعلمين المعدلة على اكتساب اللغة الثانية في فصل لتعليم اللغة الألمانية عبر الإنترنت. </w:t>
      </w:r>
    </w:p>
    <w:p>
      <w:pPr>
        <w:bidi/>
        <w:rPr>
          <w:rFonts w:ascii="Times New Roman" w:hAnsi="Times New Roman" w:cs="Times New Roman"/>
          <w:sz w:val="24"/>
          <w:szCs w:val="24"/>
          <w:highlight w:val="none"/>
          <w:rtl/>
        </w:rPr>
      </w:pPr>
      <w:r>
        <w:rPr>
          <w:rFonts w:ascii="Times New Roman" w:hAnsi="Times New Roman" w:cs="Times New Roman"/>
          <w:sz w:val="24"/>
          <w:szCs w:val="24"/>
          <w:highlight w:val="none"/>
          <w:rtl/>
        </w:rPr>
        <w:t xml:space="preserve">يكشف تحليل محادثات الأقران عن انتشار ظاهرة تعديل المتعلمين لما ينطقون به.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تنتج مخرجات المتعلمين المعدلة في الغالب من الإصلاحات الذاتية التي يتم البدء بها ذاتيً</w:t>
      </w:r>
      <w:r>
        <w:rPr>
          <w:rFonts w:hint="cs" w:ascii="Times New Roman" w:hAnsi="Times New Roman" w:cs="Times New Roman"/>
          <w:sz w:val="24"/>
          <w:szCs w:val="24"/>
          <w:highlight w:val="none"/>
          <w:rtl/>
        </w:rPr>
        <w:t>ّا</w:t>
      </w:r>
      <w:r>
        <w:rPr>
          <w:rFonts w:ascii="Times New Roman" w:hAnsi="Times New Roman" w:cs="Times New Roman"/>
          <w:sz w:val="24"/>
          <w:szCs w:val="24"/>
          <w:highlight w:val="none"/>
          <w:rtl/>
        </w:rPr>
        <w:t>، ونادرًا ما تكون من عمليات الإصلاح الذاتي الأخرى التي يتم البدء به</w:t>
      </w:r>
      <w:r>
        <w:rPr>
          <w:rFonts w:hint="cs" w:ascii="Times New Roman" w:hAnsi="Times New Roman" w:cs="Times New Roman"/>
          <w:sz w:val="24"/>
          <w:szCs w:val="24"/>
          <w:highlight w:val="none"/>
          <w:rtl/>
        </w:rPr>
        <w:t>ا</w:t>
      </w:r>
      <w:r>
        <w:rPr>
          <w:rFonts w:ascii="Times New Roman" w:hAnsi="Times New Roman" w:cs="Times New Roman"/>
          <w:sz w:val="24"/>
          <w:szCs w:val="24"/>
          <w:highlight w:val="none"/>
          <w:rtl/>
        </w:rPr>
        <w:t>، وليس من عمليات الإصلاح الأخرى التي يتم البدء بها ذاتيً</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ا. وعلاوة على ذل</w:t>
      </w:r>
      <w:r>
        <w:rPr>
          <w:rFonts w:hint="cs" w:ascii="Times New Roman" w:hAnsi="Times New Roman" w:cs="Times New Roman"/>
          <w:sz w:val="24"/>
          <w:szCs w:val="24"/>
          <w:highlight w:val="none"/>
          <w:rtl/>
        </w:rPr>
        <w:t>ك</w:t>
      </w:r>
      <w:r>
        <w:rPr>
          <w:rFonts w:ascii="Times New Roman" w:hAnsi="Times New Roman" w:cs="Times New Roman"/>
          <w:sz w:val="24"/>
          <w:szCs w:val="24"/>
          <w:highlight w:val="none"/>
          <w:rtl/>
        </w:rPr>
        <w:t>، فإن المخرجات المعدلة تستهدف في الغالب بناء الجملة أو</w:t>
      </w:r>
      <w:r>
        <w:rPr>
          <w:rFonts w:hint="cs" w:ascii="Times New Roman" w:hAnsi="Times New Roman" w:cs="Times New Roman"/>
          <w:sz w:val="24"/>
          <w:szCs w:val="24"/>
          <w:highlight w:val="none"/>
          <w:rtl/>
        </w:rPr>
        <w:t xml:space="preserve"> </w:t>
      </w:r>
      <w:r>
        <w:rPr>
          <w:rFonts w:ascii="Times New Roman" w:hAnsi="Times New Roman" w:cs="Times New Roman"/>
          <w:sz w:val="24"/>
          <w:szCs w:val="24"/>
          <w:highlight w:val="none"/>
          <w:rtl/>
        </w:rPr>
        <w:t>تشكلها (علم التشكل المورفولوجيا)</w:t>
      </w:r>
      <w:r>
        <w:rPr>
          <w:rFonts w:hint="cs" w:ascii="Times New Roman" w:hAnsi="Times New Roman" w:cs="Times New Roman"/>
          <w:sz w:val="24"/>
          <w:szCs w:val="24"/>
          <w:highlight w:val="none"/>
          <w:rtl/>
        </w:rPr>
        <w:t xml:space="preserve"> </w:t>
      </w:r>
      <w:r>
        <w:rPr>
          <w:rFonts w:ascii="Times New Roman" w:hAnsi="Times New Roman" w:cs="Times New Roman"/>
          <w:sz w:val="24"/>
          <w:szCs w:val="24"/>
          <w:highlight w:val="none"/>
          <w:rtl/>
        </w:rPr>
        <w:t>بدل</w:t>
      </w:r>
      <w:r>
        <w:rPr>
          <w:rFonts w:hint="cs" w:ascii="Times New Roman" w:hAnsi="Times New Roman" w:cs="Times New Roman"/>
          <w:sz w:val="24"/>
          <w:szCs w:val="24"/>
          <w:highlight w:val="none"/>
          <w:rtl/>
        </w:rPr>
        <w:t>ًا</w:t>
      </w:r>
      <w:r>
        <w:rPr>
          <w:rFonts w:ascii="Times New Roman" w:hAnsi="Times New Roman" w:cs="Times New Roman"/>
          <w:sz w:val="24"/>
          <w:szCs w:val="24"/>
          <w:highlight w:val="none"/>
          <w:rtl/>
        </w:rPr>
        <w:t xml:space="preserve"> من المفردات. </w:t>
      </w:r>
      <w:r>
        <w:rPr>
          <w:rFonts w:hint="cs" w:ascii="Times New Roman" w:hAnsi="Times New Roman" w:cs="Times New Roman"/>
          <w:sz w:val="24"/>
          <w:szCs w:val="24"/>
          <w:highlight w:val="none"/>
          <w:rtl/>
        </w:rPr>
        <w:t>ت</w:t>
      </w:r>
      <w:r>
        <w:rPr>
          <w:rFonts w:ascii="Times New Roman" w:hAnsi="Times New Roman" w:cs="Times New Roman"/>
          <w:sz w:val="24"/>
          <w:szCs w:val="24"/>
          <w:highlight w:val="none"/>
          <w:rtl/>
        </w:rPr>
        <w:t>نتج عن هذه الدراسات آراء مهمة حول كيفية تصميم الفصول</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أو الأنشطة عبر الإنترنت</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لتسهيل تعلم اللغة الثانية.</w:t>
      </w:r>
    </w:p>
    <w:p>
      <w:pPr>
        <w:bidi/>
        <w:rPr>
          <w:rFonts w:ascii="Times New Roman" w:hAnsi="Times New Roman" w:cs="Times New Roman"/>
          <w:sz w:val="24"/>
          <w:szCs w:val="24"/>
          <w:highlight w:val="none"/>
          <w:rtl/>
        </w:rPr>
      </w:pPr>
    </w:p>
    <w:p>
      <w:pPr>
        <w:bidi/>
        <w:rPr>
          <w:rFonts w:ascii="Times New Roman" w:hAnsi="Times New Roman" w:cs="Times New Roman"/>
          <w:sz w:val="24"/>
          <w:szCs w:val="24"/>
          <w:highlight w:val="none"/>
          <w:rtl/>
        </w:rPr>
      </w:pPr>
      <w:r>
        <w:rPr>
          <w:rFonts w:ascii="Times New Roman" w:hAnsi="Times New Roman" w:cs="Times New Roman"/>
          <w:sz w:val="24"/>
          <w:szCs w:val="24"/>
          <w:highlight w:val="none"/>
          <w:rtl/>
        </w:rPr>
        <w:t>تتناول خم</w:t>
      </w:r>
      <w:r>
        <w:rPr>
          <w:rFonts w:hint="cs" w:ascii="Times New Roman" w:hAnsi="Times New Roman" w:cs="Times New Roman"/>
          <w:sz w:val="24"/>
          <w:szCs w:val="24"/>
          <w:highlight w:val="none"/>
          <w:rtl/>
        </w:rPr>
        <w:t>س</w:t>
      </w:r>
      <w:r>
        <w:rPr>
          <w:rFonts w:ascii="Times New Roman" w:hAnsi="Times New Roman" w:cs="Times New Roman"/>
          <w:sz w:val="24"/>
          <w:szCs w:val="24"/>
          <w:highlight w:val="none"/>
          <w:rtl/>
        </w:rPr>
        <w:t xml:space="preserve"> مقالات موضوع التفاع</w:t>
      </w:r>
      <w:r>
        <w:rPr>
          <w:rFonts w:hint="cs" w:ascii="Times New Roman" w:hAnsi="Times New Roman" w:cs="Times New Roman"/>
          <w:sz w:val="24"/>
          <w:szCs w:val="24"/>
          <w:highlight w:val="none"/>
          <w:rtl/>
        </w:rPr>
        <w:t>ل</w:t>
      </w:r>
      <w:r>
        <w:rPr>
          <w:rFonts w:ascii="Times New Roman" w:hAnsi="Times New Roman" w:cs="Times New Roman"/>
          <w:sz w:val="24"/>
          <w:szCs w:val="24"/>
          <w:highlight w:val="none"/>
          <w:rtl/>
        </w:rPr>
        <w:t>، وهو مفتاح تعلم اللغ</w:t>
      </w:r>
      <w:r>
        <w:rPr>
          <w:rFonts w:hint="cs" w:ascii="Times New Roman" w:hAnsi="Times New Roman" w:cs="Times New Roman"/>
          <w:sz w:val="24"/>
          <w:szCs w:val="24"/>
          <w:highlight w:val="none"/>
          <w:rtl/>
        </w:rPr>
        <w:t>ة</w:t>
      </w:r>
      <w:r>
        <w:rPr>
          <w:rFonts w:ascii="Times New Roman" w:hAnsi="Times New Roman" w:cs="Times New Roman"/>
          <w:sz w:val="24"/>
          <w:szCs w:val="24"/>
          <w:highlight w:val="none"/>
          <w:rtl/>
        </w:rPr>
        <w:t>، في سياق التعلم عن بعد. وفي دراسة أجراها</w:t>
      </w:r>
      <w:r>
        <w:rPr>
          <w:rFonts w:ascii="Times New Roman" w:hAnsi="Times New Roman" w:cs="Times New Roman"/>
          <w:color w:val="8EB4E3"/>
          <w:sz w:val="24"/>
          <w:szCs w:val="24"/>
          <w:highlight w:val="none"/>
          <w:rtl/>
        </w:rPr>
        <w:t> (تشيونغ 2021</w:t>
      </w:r>
      <w:r>
        <w:rPr>
          <w:rFonts w:hint="cs" w:ascii="Times New Roman" w:hAnsi="Times New Roman" w:cs="Times New Roman"/>
          <w:color w:val="8EB4E3"/>
          <w:sz w:val="24"/>
          <w:szCs w:val="24"/>
          <w:highlight w:val="none"/>
          <w:rtl/>
        </w:rPr>
        <w:t>م</w:t>
      </w:r>
      <w:r>
        <w:rPr>
          <w:rFonts w:ascii="Times New Roman" w:hAnsi="Times New Roman" w:cs="Times New Roman"/>
          <w:color w:val="8EB4E3"/>
          <w:sz w:val="24"/>
          <w:szCs w:val="24"/>
          <w:highlight w:val="none"/>
          <w:rtl/>
        </w:rPr>
        <w:t>)</w:t>
      </w:r>
      <w:r>
        <w:rPr>
          <w:rFonts w:ascii="Times New Roman" w:hAnsi="Times New Roman" w:cs="Times New Roman"/>
          <w:color w:val="C6D9F1"/>
          <w:sz w:val="24"/>
          <w:szCs w:val="24"/>
          <w:highlight w:val="none"/>
          <w:rtl/>
        </w:rPr>
        <w:t xml:space="preserve"> </w:t>
      </w:r>
      <w:r>
        <w:rPr>
          <w:rFonts w:ascii="Times New Roman" w:hAnsi="Times New Roman" w:cs="Times New Roman"/>
          <w:sz w:val="24"/>
          <w:szCs w:val="24"/>
          <w:highlight w:val="none"/>
          <w:rtl/>
        </w:rPr>
        <w:t>على صف ابتدائي عبر الإنترنت</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tl/>
        </w:rPr>
        <w:t>الهدف منها دراسة التبادلات متعددة الوسائط بين معلم متمرس ذ</w:t>
      </w:r>
      <w:r>
        <w:rPr>
          <w:rFonts w:hint="cs" w:ascii="Times New Roman" w:hAnsi="Times New Roman" w:cs="Times New Roman"/>
          <w:sz w:val="24"/>
          <w:szCs w:val="24"/>
          <w:highlight w:val="none"/>
          <w:rtl/>
        </w:rPr>
        <w:t>ي</w:t>
      </w:r>
      <w:r>
        <w:rPr>
          <w:rFonts w:ascii="Times New Roman" w:hAnsi="Times New Roman" w:cs="Times New Roman"/>
          <w:sz w:val="24"/>
          <w:szCs w:val="24"/>
          <w:highlight w:val="none"/>
          <w:rtl/>
        </w:rPr>
        <w:t xml:space="preserve"> خبرة في اللغة الإنجليزية كلغة أجنبية وطلابه. تكشف  الدراسة عن 80 تسجيلًا من الجلسات عبر الإنترنت عن ال</w:t>
      </w:r>
      <w:r>
        <w:rPr>
          <w:rFonts w:hint="cs" w:ascii="Times New Roman" w:hAnsi="Times New Roman" w:cs="Times New Roman"/>
          <w:sz w:val="24"/>
          <w:szCs w:val="24"/>
          <w:highlight w:val="none"/>
          <w:rtl/>
        </w:rPr>
        <w:t>كثير</w:t>
      </w:r>
      <w:r>
        <w:rPr>
          <w:rFonts w:ascii="Times New Roman" w:hAnsi="Times New Roman" w:cs="Times New Roman"/>
          <w:sz w:val="24"/>
          <w:szCs w:val="24"/>
          <w:highlight w:val="none"/>
          <w:rtl/>
        </w:rPr>
        <w:t xml:space="preserve"> من الاستجابات اللفظية وغير اللفظية من الطلاب في جلسات الفصل بأكمل</w:t>
      </w:r>
      <w:r>
        <w:rPr>
          <w:rFonts w:hint="cs" w:ascii="Times New Roman" w:hAnsi="Times New Roman" w:cs="Times New Roman"/>
          <w:sz w:val="24"/>
          <w:szCs w:val="24"/>
          <w:highlight w:val="none"/>
          <w:rtl/>
        </w:rPr>
        <w:t>ه</w:t>
      </w:r>
      <w:r>
        <w:rPr>
          <w:rFonts w:ascii="Times New Roman" w:hAnsi="Times New Roman" w:cs="Times New Roman"/>
          <w:sz w:val="24"/>
          <w:szCs w:val="24"/>
          <w:highlight w:val="none"/>
          <w:rtl/>
        </w:rPr>
        <w:t>، وتُظهر أن الاستجابات غير اللفظية غالبًا ما تحفز عمليات المتابعة اللفظية. عند المشاركة في جلسات المجموعات الصغير</w:t>
      </w:r>
      <w:r>
        <w:rPr>
          <w:rFonts w:hint="cs" w:ascii="Times New Roman" w:hAnsi="Times New Roman" w:cs="Times New Roman"/>
          <w:sz w:val="24"/>
          <w:szCs w:val="24"/>
          <w:highlight w:val="none"/>
          <w:rtl/>
        </w:rPr>
        <w:t>ة</w:t>
      </w:r>
      <w:r>
        <w:rPr>
          <w:rFonts w:ascii="Times New Roman" w:hAnsi="Times New Roman" w:cs="Times New Roman"/>
          <w:sz w:val="24"/>
          <w:szCs w:val="24"/>
          <w:highlight w:val="none"/>
          <w:rtl/>
        </w:rPr>
        <w:t xml:space="preserve">، أظهر المتعلمون الأكثر قدرة كفاءة تفاعلية ملحوظة باستخدام التحفيز والإصلاحات.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توفر الدراسة دليلًا على تغيير متعدد الوسائط في بيئة الإنترن</w:t>
      </w:r>
      <w:r>
        <w:rPr>
          <w:rFonts w:hint="cs" w:ascii="Times New Roman" w:hAnsi="Times New Roman" w:cs="Times New Roman"/>
          <w:sz w:val="24"/>
          <w:szCs w:val="24"/>
          <w:highlight w:val="none"/>
          <w:rtl/>
        </w:rPr>
        <w:t>ت، الذي</w:t>
      </w:r>
      <w:r>
        <w:rPr>
          <w:rFonts w:ascii="Times New Roman" w:hAnsi="Times New Roman" w:cs="Times New Roman"/>
          <w:sz w:val="24"/>
          <w:szCs w:val="24"/>
          <w:highlight w:val="none"/>
          <w:rtl/>
        </w:rPr>
        <w:t xml:space="preserve"> قد يعيد تعريف الكفاءة التفاعلية في الفصل الدراسي. وبالمثل </w:t>
      </w:r>
      <w:r>
        <w:rPr>
          <w:rFonts w:hint="cs" w:ascii="Times New Roman" w:hAnsi="Times New Roman" w:cs="Times New Roman"/>
          <w:sz w:val="24"/>
          <w:szCs w:val="24"/>
          <w:highlight w:val="none"/>
          <w:rtl/>
        </w:rPr>
        <w:t>تسلط الضوء</w:t>
      </w:r>
      <w:r>
        <w:rPr>
          <w:rFonts w:ascii="Times New Roman" w:hAnsi="Times New Roman" w:cs="Times New Roman"/>
          <w:sz w:val="24"/>
          <w:szCs w:val="24"/>
          <w:highlight w:val="none"/>
          <w:rtl/>
        </w:rPr>
        <w:t xml:space="preserve"> </w:t>
      </w:r>
      <w:r>
        <w:rPr>
          <w:rFonts w:hint="cs" w:ascii="Times New Roman" w:hAnsi="Times New Roman" w:cs="Times New Roman"/>
          <w:sz w:val="24"/>
          <w:szCs w:val="24"/>
          <w:highlight w:val="none"/>
          <w:rtl/>
        </w:rPr>
        <w:t>على</w:t>
      </w:r>
      <w:r>
        <w:rPr>
          <w:rFonts w:ascii="Times New Roman" w:hAnsi="Times New Roman" w:cs="Times New Roman"/>
          <w:sz w:val="24"/>
          <w:szCs w:val="24"/>
          <w:highlight w:val="none"/>
          <w:rtl/>
        </w:rPr>
        <w:t xml:space="preserve"> ظاهرة التفاعل متعدد الوسائط</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ويتبنى كل من  </w:t>
      </w:r>
      <w:r>
        <w:rPr>
          <w:rFonts w:ascii="Times New Roman" w:hAnsi="Times New Roman" w:cs="Times New Roman"/>
          <w:color w:val="8EB4E3"/>
          <w:sz w:val="24"/>
          <w:szCs w:val="24"/>
          <w:highlight w:val="none"/>
          <w:rtl/>
        </w:rPr>
        <w:t>(تشن ، وزانغ وهوانغ 2022</w:t>
      </w:r>
      <w:r>
        <w:rPr>
          <w:rFonts w:hint="cs" w:ascii="Times New Roman" w:hAnsi="Times New Roman" w:cs="Times New Roman"/>
          <w:color w:val="8EB4E3"/>
          <w:sz w:val="24"/>
          <w:szCs w:val="24"/>
          <w:highlight w:val="none"/>
          <w:rtl/>
        </w:rPr>
        <w:t>م</w:t>
      </w:r>
      <w:r>
        <w:rPr>
          <w:rFonts w:ascii="Times New Roman" w:hAnsi="Times New Roman" w:cs="Times New Roman"/>
          <w:color w:val="8EB4E3"/>
          <w:sz w:val="24"/>
          <w:szCs w:val="24"/>
          <w:highlight w:val="none"/>
          <w:rtl/>
        </w:rPr>
        <w:t>)</w:t>
      </w:r>
      <w:r>
        <w:rPr>
          <w:rFonts w:ascii="Times New Roman" w:hAnsi="Times New Roman" w:cs="Times New Roman"/>
          <w:sz w:val="24"/>
          <w:szCs w:val="24"/>
          <w:highlight w:val="none"/>
          <w:rtl/>
        </w:rPr>
        <w:t xml:space="preserve"> منظور </w:t>
      </w:r>
      <w:r>
        <w:rPr>
          <w:rFonts w:hint="cs" w:ascii="Times New Roman" w:hAnsi="Times New Roman" w:cs="Times New Roman"/>
          <w:sz w:val="24"/>
          <w:szCs w:val="24"/>
          <w:highlight w:val="none"/>
          <w:rtl/>
        </w:rPr>
        <w:t>ال</w:t>
      </w:r>
      <w:r>
        <w:rPr>
          <w:rFonts w:ascii="Times New Roman" w:hAnsi="Times New Roman" w:cs="Times New Roman"/>
          <w:sz w:val="24"/>
          <w:szCs w:val="24"/>
          <w:highlight w:val="none"/>
          <w:rtl/>
        </w:rPr>
        <w:t>ترجمة اللغوية</w:t>
      </w:r>
      <w:r>
        <w:rPr>
          <w:rFonts w:hint="cs" w:ascii="Times New Roman" w:hAnsi="Times New Roman" w:cs="Times New Roman"/>
          <w:sz w:val="24"/>
          <w:szCs w:val="24"/>
          <w:highlight w:val="none"/>
          <w:rtl/>
        </w:rPr>
        <w:t>،</w:t>
      </w:r>
      <w:r>
        <w:rPr>
          <w:rFonts w:ascii="Times New Roman" w:hAnsi="Times New Roman" w:cs="Times New Roman"/>
          <w:sz w:val="24"/>
          <w:szCs w:val="24"/>
          <w:highlight w:val="none"/>
          <w:u w:val="single"/>
          <w:rtl/>
        </w:rPr>
        <w:t xml:space="preserve"> و</w:t>
      </w:r>
      <w:r>
        <w:rPr>
          <w:rFonts w:hint="cs" w:ascii="Times New Roman" w:hAnsi="Times New Roman" w:cs="Times New Roman"/>
          <w:sz w:val="24"/>
          <w:szCs w:val="24"/>
          <w:highlight w:val="none"/>
          <w:u w:val="single"/>
          <w:rtl/>
          <w:lang w:bidi="ar-LY"/>
        </w:rPr>
        <w:t>يكتشفون</w:t>
      </w:r>
      <w:r>
        <w:rPr>
          <w:rFonts w:ascii="Times New Roman" w:hAnsi="Times New Roman" w:cs="Times New Roman"/>
          <w:sz w:val="24"/>
          <w:szCs w:val="24"/>
          <w:highlight w:val="none"/>
          <w:rtl/>
        </w:rPr>
        <w:t xml:space="preserve"> العلاقة بين وكالة الترجمة ووكالة المتعلم في دورة تعلم اللغة والمحتوى المتكامل (</w:t>
      </w:r>
      <w:r>
        <w:rPr>
          <w:rFonts w:ascii="Times New Roman" w:hAnsi="Times New Roman" w:cs="Times New Roman"/>
          <w:sz w:val="24"/>
          <w:szCs w:val="24"/>
          <w:highlight w:val="none"/>
        </w:rPr>
        <w:t>CLIL</w:t>
      </w:r>
      <w:r>
        <w:rPr>
          <w:rFonts w:ascii="Times New Roman" w:hAnsi="Times New Roman" w:cs="Times New Roman"/>
          <w:sz w:val="24"/>
          <w:szCs w:val="24"/>
          <w:highlight w:val="none"/>
          <w:rtl/>
        </w:rPr>
        <w:t xml:space="preserve">).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 xml:space="preserve">يشير تحليلهم لسجل الدردشة </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على وسائل التواصل الاجتماعي بين المعلمين والطلاب</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إلى أن التحويل شبه اللغوي بين الموارد اللغوية وغير اللغوية يرتبط بالتقلبات في وكالة المتعلم. على وجه الخصو</w:t>
      </w:r>
      <w:r>
        <w:rPr>
          <w:rFonts w:hint="cs" w:ascii="Times New Roman" w:hAnsi="Times New Roman" w:cs="Times New Roman"/>
          <w:sz w:val="24"/>
          <w:szCs w:val="24"/>
          <w:highlight w:val="none"/>
          <w:rtl/>
        </w:rPr>
        <w:t>ص</w:t>
      </w:r>
      <w:r>
        <w:rPr>
          <w:rFonts w:ascii="Times New Roman" w:hAnsi="Times New Roman" w:cs="Times New Roman"/>
          <w:sz w:val="24"/>
          <w:szCs w:val="24"/>
          <w:highlight w:val="none"/>
          <w:rtl/>
        </w:rPr>
        <w:t xml:space="preserve">، تصبح وكالة المتعلم أكثر قابلية للتحقيق عندما </w:t>
      </w:r>
      <w:r>
        <w:rPr>
          <w:rFonts w:hint="cs" w:ascii="Times New Roman" w:hAnsi="Times New Roman" w:cs="Times New Roman"/>
          <w:sz w:val="24"/>
          <w:szCs w:val="24"/>
          <w:highlight w:val="none"/>
          <w:rtl/>
        </w:rPr>
        <w:t xml:space="preserve">يتنقل </w:t>
      </w:r>
      <w:r>
        <w:rPr>
          <w:rFonts w:ascii="Times New Roman" w:hAnsi="Times New Roman" w:cs="Times New Roman"/>
          <w:sz w:val="24"/>
          <w:szCs w:val="24"/>
          <w:highlight w:val="none"/>
          <w:rtl/>
        </w:rPr>
        <w:t>المتعلمون</w:t>
      </w:r>
      <w:r>
        <w:rPr>
          <w:rFonts w:hint="cs" w:ascii="Times New Roman" w:hAnsi="Times New Roman" w:cs="Times New Roman"/>
          <w:sz w:val="24"/>
          <w:szCs w:val="24"/>
          <w:highlight w:val="none"/>
          <w:rtl/>
        </w:rPr>
        <w:t xml:space="preserve"> </w:t>
      </w:r>
      <w:r>
        <w:rPr>
          <w:rFonts w:ascii="Times New Roman" w:hAnsi="Times New Roman" w:cs="Times New Roman"/>
          <w:sz w:val="24"/>
          <w:szCs w:val="24"/>
          <w:highlight w:val="none"/>
          <w:rtl/>
        </w:rPr>
        <w:t>بين النصوص والصور</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لا</w:t>
      </w:r>
      <w:r>
        <w:rPr>
          <w:rFonts w:hint="cs" w:ascii="Times New Roman" w:hAnsi="Times New Roman" w:cs="Times New Roman"/>
          <w:sz w:val="24"/>
          <w:szCs w:val="24"/>
          <w:highlight w:val="none"/>
          <w:rtl/>
        </w:rPr>
        <w:t>كت</w:t>
      </w:r>
      <w:r>
        <w:rPr>
          <w:rFonts w:ascii="Times New Roman" w:hAnsi="Times New Roman" w:cs="Times New Roman"/>
          <w:sz w:val="24"/>
          <w:szCs w:val="24"/>
          <w:highlight w:val="none"/>
          <w:rtl/>
        </w:rPr>
        <w:t>شاف فرص التعلم. </w:t>
      </w:r>
    </w:p>
    <w:p>
      <w:pPr>
        <w:bidi/>
        <w:rPr>
          <w:rFonts w:ascii="Times New Roman" w:hAnsi="Times New Roman" w:cs="Times New Roman"/>
          <w:sz w:val="24"/>
          <w:szCs w:val="24"/>
          <w:highlight w:val="none"/>
          <w:rtl/>
        </w:rPr>
      </w:pPr>
    </w:p>
    <w:p>
      <w:pPr>
        <w:bidi/>
        <w:rPr>
          <w:rFonts w:ascii="Times New Roman" w:hAnsi="Times New Roman" w:cs="Times New Roman"/>
          <w:sz w:val="24"/>
          <w:szCs w:val="24"/>
          <w:highlight w:val="none"/>
        </w:rPr>
      </w:pPr>
      <w:r>
        <w:rPr>
          <w:rFonts w:ascii="Times New Roman" w:hAnsi="Times New Roman" w:cs="Times New Roman"/>
          <w:sz w:val="24"/>
          <w:szCs w:val="24"/>
          <w:highlight w:val="none"/>
          <w:rtl/>
        </w:rPr>
        <w:t>تصبح وكالة المتعلم أيضًا أكثر وضوحًا من خلال ممارسات التحويل شبه السيميائي إلى الرموز التعبيرية. ومن ث</w:t>
      </w:r>
      <w:r>
        <w:rPr>
          <w:rFonts w:hint="cs" w:ascii="Times New Roman" w:hAnsi="Times New Roman" w:cs="Times New Roman"/>
          <w:sz w:val="24"/>
          <w:szCs w:val="24"/>
          <w:highlight w:val="none"/>
          <w:rtl/>
        </w:rPr>
        <w:t>م</w:t>
      </w:r>
      <w:r>
        <w:rPr>
          <w:rFonts w:ascii="Times New Roman" w:hAnsi="Times New Roman" w:cs="Times New Roman"/>
          <w:sz w:val="24"/>
          <w:szCs w:val="24"/>
          <w:highlight w:val="none"/>
          <w:rtl/>
        </w:rPr>
        <w:t>، تجادل الدراسة بأن معلمي اللغة يجب أن يعززوا كفاء</w:t>
      </w:r>
      <w:r>
        <w:rPr>
          <w:rFonts w:hint="cs" w:ascii="Times New Roman" w:hAnsi="Times New Roman" w:cs="Times New Roman"/>
          <w:sz w:val="24"/>
          <w:szCs w:val="24"/>
          <w:highlight w:val="none"/>
          <w:rtl/>
        </w:rPr>
        <w:t>ا</w:t>
      </w:r>
      <w:r>
        <w:rPr>
          <w:rFonts w:ascii="Times New Roman" w:hAnsi="Times New Roman" w:cs="Times New Roman"/>
          <w:sz w:val="24"/>
          <w:szCs w:val="24"/>
          <w:highlight w:val="none"/>
          <w:rtl/>
        </w:rPr>
        <w:t>تهم السيميائية</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لفهم ممارسات الطلاب العابرة للسيميائية</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ونشر موارد متعددة السيميائية</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للتفاعل مع الطلاب.</w:t>
      </w:r>
    </w:p>
    <w:p>
      <w:pPr>
        <w:bidi/>
        <w:rPr>
          <w:rFonts w:ascii="Times New Roman" w:hAnsi="Times New Roman" w:cs="Times New Roman"/>
          <w:sz w:val="24"/>
          <w:szCs w:val="24"/>
        </w:rPr>
      </w:pPr>
    </w:p>
    <w:p>
      <w:pPr>
        <w:bidi/>
        <w:rPr>
          <w:rFonts w:hint="cs" w:ascii="Times New Roman" w:hAnsi="Times New Roman" w:cs="Times New Roman"/>
          <w:sz w:val="24"/>
          <w:szCs w:val="24"/>
          <w:highlight w:val="none"/>
          <w:rtl/>
          <w:lang w:bidi="ar-EG"/>
        </w:rPr>
      </w:pPr>
      <w:r>
        <w:rPr>
          <w:rFonts w:ascii="Times New Roman" w:hAnsi="Times New Roman" w:cs="Times New Roman"/>
          <w:sz w:val="24"/>
          <w:szCs w:val="24"/>
          <w:highlight w:val="none"/>
          <w:rtl/>
        </w:rPr>
        <w:t>تعتمد المقالتان الأخريان على مجتمع إطار التحقيق لفهم تفاعل الطلاب من خلال مفهوم الوجود الاجتماعي. يحلل</w:t>
      </w:r>
      <w:r>
        <w:rPr>
          <w:rFonts w:ascii="Times New Roman" w:hAnsi="Times New Roman" w:cs="Times New Roman"/>
          <w:color w:val="8EB4E3"/>
          <w:sz w:val="24"/>
          <w:szCs w:val="24"/>
          <w:highlight w:val="none"/>
          <w:rtl/>
        </w:rPr>
        <w:t>(كاربجال كاريرا 2021</w:t>
      </w:r>
      <w:r>
        <w:rPr>
          <w:rFonts w:hint="cs" w:ascii="Times New Roman" w:hAnsi="Times New Roman" w:cs="Times New Roman"/>
          <w:color w:val="8EB4E3"/>
          <w:sz w:val="24"/>
          <w:szCs w:val="24"/>
          <w:highlight w:val="none"/>
          <w:rtl/>
        </w:rPr>
        <w:t>م</w:t>
      </w:r>
      <w:r>
        <w:rPr>
          <w:rFonts w:ascii="Times New Roman" w:hAnsi="Times New Roman" w:cs="Times New Roman"/>
          <w:color w:val="8EB4E3"/>
          <w:sz w:val="24"/>
          <w:szCs w:val="24"/>
          <w:highlight w:val="none"/>
          <w:rtl/>
        </w:rPr>
        <w:t>)</w:t>
      </w:r>
      <w:r>
        <w:rPr>
          <w:rFonts w:ascii="Times New Roman" w:hAnsi="Times New Roman" w:cs="Times New Roman"/>
          <w:sz w:val="24"/>
          <w:szCs w:val="24"/>
          <w:highlight w:val="none"/>
          <w:rtl/>
        </w:rPr>
        <w:t xml:space="preserve"> خمس حلقات من الممارسات التفاعلية للنشاط  لتوضيح تطبيق إشارات اليد، وتسجيلات التناغم العاطف</w:t>
      </w:r>
      <w:r>
        <w:rPr>
          <w:rFonts w:hint="cs" w:ascii="Times New Roman" w:hAnsi="Times New Roman" w:cs="Times New Roman"/>
          <w:sz w:val="24"/>
          <w:szCs w:val="24"/>
          <w:highlight w:val="none"/>
          <w:rtl/>
        </w:rPr>
        <w:t>ي</w:t>
      </w:r>
      <w:r>
        <w:rPr>
          <w:rFonts w:ascii="Times New Roman" w:hAnsi="Times New Roman" w:cs="Times New Roman"/>
          <w:sz w:val="24"/>
          <w:szCs w:val="24"/>
          <w:highlight w:val="none"/>
          <w:rtl/>
        </w:rPr>
        <w:t xml:space="preserve">، وتمرير الكرة، والكولاجات الرقمية، وخطوط الطيف في تعلم لغة ثانية من خلال  مؤتمرات الفيديو. ووجدوا أن هذه الممارسات تسهل الأبعاد التعليمية والاجتماعية والمعرفية للحضور .لا تدعو الدراسة إلى نهج متعدد الأبعاد للحضور فحسب، بل تولد أيضًا استراتيجيات عملية لتعزيز المشاركة عبر الإنترنت. يُكمل كل من </w:t>
      </w:r>
      <w:r>
        <w:rPr>
          <w:rFonts w:ascii="Times New Roman" w:hAnsi="Times New Roman" w:cs="Times New Roman"/>
          <w:color w:val="8EB4E3"/>
          <w:sz w:val="24"/>
          <w:szCs w:val="24"/>
          <w:highlight w:val="none"/>
          <w:rtl/>
        </w:rPr>
        <w:t xml:space="preserve"> (ألجر وإيكمانز 2022</w:t>
      </w:r>
      <w:r>
        <w:rPr>
          <w:rFonts w:hint="cs" w:ascii="Times New Roman" w:hAnsi="Times New Roman" w:cs="Times New Roman"/>
          <w:color w:val="8EB4E3"/>
          <w:sz w:val="24"/>
          <w:szCs w:val="24"/>
          <w:highlight w:val="none"/>
          <w:rtl/>
        </w:rPr>
        <w:t>م</w:t>
      </w:r>
      <w:r>
        <w:rPr>
          <w:rFonts w:ascii="Times New Roman" w:hAnsi="Times New Roman" w:cs="Times New Roman"/>
          <w:color w:val="8EB4E3"/>
          <w:sz w:val="24"/>
          <w:szCs w:val="24"/>
          <w:highlight w:val="none"/>
          <w:rtl/>
        </w:rPr>
        <w:t>)</w:t>
      </w:r>
      <w:r>
        <w:rPr>
          <w:rFonts w:ascii="Times New Roman" w:hAnsi="Times New Roman" w:cs="Times New Roman"/>
          <w:sz w:val="24"/>
          <w:szCs w:val="24"/>
          <w:highlight w:val="none"/>
          <w:rtl/>
        </w:rPr>
        <w:t xml:space="preserve"> مفهوم الحضور  الاجتماعي (</w:t>
      </w:r>
      <w:r>
        <w:rPr>
          <w:rFonts w:ascii="Times New Roman" w:hAnsi="Times New Roman" w:cs="Times New Roman"/>
          <w:sz w:val="24"/>
          <w:szCs w:val="24"/>
          <w:highlight w:val="none"/>
        </w:rPr>
        <w:t>SP</w:t>
      </w:r>
      <w:r>
        <w:rPr>
          <w:rFonts w:ascii="Times New Roman" w:hAnsi="Times New Roman" w:cs="Times New Roman"/>
          <w:sz w:val="24"/>
          <w:szCs w:val="24"/>
          <w:highlight w:val="none"/>
          <w:rtl/>
        </w:rPr>
        <w:t>) من خلال نهج نوعي للبراغمات</w:t>
      </w:r>
      <w:r>
        <w:rPr>
          <w:rFonts w:hint="cs" w:ascii="Times New Roman" w:hAnsi="Times New Roman" w:cs="Times New Roman"/>
          <w:sz w:val="24"/>
          <w:szCs w:val="24"/>
          <w:highlight w:val="none"/>
          <w:rtl/>
        </w:rPr>
        <w:t>ي</w:t>
      </w:r>
      <w:r>
        <w:rPr>
          <w:rFonts w:ascii="Times New Roman" w:hAnsi="Times New Roman" w:cs="Times New Roman"/>
          <w:sz w:val="24"/>
          <w:szCs w:val="24"/>
          <w:highlight w:val="none"/>
          <w:rtl/>
        </w:rPr>
        <w:t xml:space="preserve">ة الشخصية لدراسة التفاعلات والعلاقات الشخصية لمتعلمي اللغة الثانية . من بين جميع مؤشرات </w:t>
      </w:r>
      <w:r>
        <w:rPr>
          <w:rFonts w:ascii="Times New Roman" w:hAnsi="Times New Roman" w:cs="Times New Roman"/>
          <w:sz w:val="24"/>
          <w:szCs w:val="24"/>
          <w:highlight w:val="none"/>
        </w:rPr>
        <w:t>SP</w:t>
      </w:r>
      <w:r>
        <w:rPr>
          <w:rFonts w:ascii="Times New Roman" w:hAnsi="Times New Roman" w:cs="Times New Roman"/>
          <w:sz w:val="24"/>
          <w:szCs w:val="24"/>
          <w:highlight w:val="none"/>
          <w:rtl/>
        </w:rPr>
        <w:t xml:space="preserve">، تم تسجيل اعتراف المعلم </w:t>
      </w:r>
      <w:r>
        <w:rPr>
          <w:rFonts w:hint="cs" w:ascii="Times New Roman" w:hAnsi="Times New Roman" w:cs="Times New Roman"/>
          <w:sz w:val="24"/>
          <w:szCs w:val="24"/>
          <w:highlight w:val="none"/>
          <w:rtl/>
        </w:rPr>
        <w:t>بوصفه</w:t>
      </w:r>
      <w:r>
        <w:rPr>
          <w:rFonts w:ascii="Times New Roman" w:hAnsi="Times New Roman" w:cs="Times New Roman"/>
          <w:sz w:val="24"/>
          <w:szCs w:val="24"/>
          <w:highlight w:val="none"/>
          <w:rtl/>
        </w:rPr>
        <w:t xml:space="preserve"> الأكثر استخدامًا، تليه الأداءات الخارجية ( اللغة الجانبية)، وإقرار الطال</w:t>
      </w:r>
      <w:r>
        <w:rPr>
          <w:rFonts w:hint="cs" w:ascii="Times New Roman" w:hAnsi="Times New Roman" w:cs="Times New Roman"/>
          <w:sz w:val="24"/>
          <w:szCs w:val="24"/>
          <w:highlight w:val="none"/>
          <w:rtl/>
        </w:rPr>
        <w:t>ب</w:t>
      </w:r>
      <w:r>
        <w:rPr>
          <w:rFonts w:ascii="Times New Roman" w:hAnsi="Times New Roman" w:cs="Times New Roman"/>
          <w:sz w:val="24"/>
          <w:szCs w:val="24"/>
          <w:highlight w:val="none"/>
          <w:rtl/>
        </w:rPr>
        <w:t xml:space="preserve">، والإفصاح عن الذات. </w:t>
      </w:r>
      <w:r>
        <w:rPr>
          <w:rFonts w:hint="cs" w:ascii="Times New Roman" w:hAnsi="Times New Roman" w:cs="Times New Roman"/>
          <w:sz w:val="24"/>
          <w:szCs w:val="24"/>
          <w:highlight w:val="none"/>
          <w:rtl/>
        </w:rPr>
        <w:t>وذلك كله</w:t>
      </w:r>
      <w:r>
        <w:rPr>
          <w:rFonts w:ascii="Times New Roman" w:hAnsi="Times New Roman" w:cs="Times New Roman"/>
          <w:sz w:val="24"/>
          <w:szCs w:val="24"/>
          <w:highlight w:val="none"/>
          <w:rtl/>
        </w:rPr>
        <w:t xml:space="preserve"> من المحتمل أن يعزز التأثيرات الفعال</w:t>
      </w:r>
      <w:r>
        <w:rPr>
          <w:rFonts w:hint="cs" w:ascii="Times New Roman" w:hAnsi="Times New Roman" w:cs="Times New Roman"/>
          <w:sz w:val="24"/>
          <w:szCs w:val="24"/>
          <w:highlight w:val="none"/>
          <w:rtl/>
        </w:rPr>
        <w:t>ة. و</w:t>
      </w:r>
      <w:r>
        <w:rPr>
          <w:rFonts w:ascii="Times New Roman" w:hAnsi="Times New Roman" w:cs="Times New Roman"/>
          <w:sz w:val="24"/>
          <w:szCs w:val="24"/>
          <w:highlight w:val="none"/>
          <w:rtl/>
        </w:rPr>
        <w:t>تكشف الدراسة كذلك أن الطلاب يقدرون الفرص داخل الفصل الدراسي للتعبير عن إحباط</w:t>
      </w:r>
      <w:r>
        <w:rPr>
          <w:rFonts w:hint="cs" w:ascii="Times New Roman" w:hAnsi="Times New Roman" w:cs="Times New Roman"/>
          <w:sz w:val="24"/>
          <w:szCs w:val="24"/>
          <w:highlight w:val="none"/>
          <w:rtl/>
        </w:rPr>
        <w:t>ات</w:t>
      </w:r>
      <w:r>
        <w:rPr>
          <w:rFonts w:ascii="Times New Roman" w:hAnsi="Times New Roman" w:cs="Times New Roman"/>
          <w:sz w:val="24"/>
          <w:szCs w:val="24"/>
          <w:highlight w:val="none"/>
          <w:rtl/>
        </w:rPr>
        <w:t>هم</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والمحادثات خارج الدرس الذي يبادر بها المعلم،</w:t>
      </w:r>
      <w:r>
        <w:rPr>
          <w:rFonts w:hint="cs" w:ascii="Times New Roman" w:hAnsi="Times New Roman" w:cs="Times New Roman"/>
          <w:sz w:val="24"/>
          <w:szCs w:val="24"/>
          <w:highlight w:val="none"/>
          <w:rtl/>
        </w:rPr>
        <w:t xml:space="preserve"> </w:t>
      </w:r>
      <w:r>
        <w:rPr>
          <w:rFonts w:ascii="Times New Roman" w:hAnsi="Times New Roman" w:cs="Times New Roman"/>
          <w:sz w:val="24"/>
          <w:szCs w:val="24"/>
          <w:highlight w:val="none"/>
          <w:rtl/>
        </w:rPr>
        <w:t>التي تعزز بناء العلاقات</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ومشاعر الانتماء.</w:t>
      </w:r>
    </w:p>
    <w:p>
      <w:pPr>
        <w:rPr>
          <w:rFonts w:ascii="Times New Roman" w:hAnsi="Times New Roman" w:cs="Times New Roman"/>
          <w:sz w:val="24"/>
          <w:szCs w:val="24"/>
          <w:highlight w:val="none"/>
          <w:rtl/>
        </w:rPr>
      </w:pPr>
    </w:p>
    <w:p>
      <w:pPr>
        <w:bidi/>
        <w:rPr>
          <w:rFonts w:hint="cs" w:ascii="Times New Roman" w:hAnsi="Times New Roman" w:cs="Times New Roman"/>
          <w:sz w:val="24"/>
          <w:szCs w:val="24"/>
          <w:highlight w:val="none"/>
          <w:lang w:bidi="ar-EG"/>
        </w:rPr>
      </w:pPr>
    </w:p>
    <w:p>
      <w:pPr>
        <w:bidi/>
        <w:rPr>
          <w:rFonts w:ascii="Times New Roman" w:hAnsi="Times New Roman" w:cs="Times New Roman"/>
          <w:sz w:val="24"/>
          <w:szCs w:val="24"/>
          <w:rtl/>
        </w:rPr>
      </w:pPr>
      <w:r>
        <w:rPr>
          <w:rFonts w:ascii="Times New Roman" w:hAnsi="Times New Roman" w:cs="Times New Roman"/>
          <w:sz w:val="24"/>
          <w:szCs w:val="24"/>
          <w:highlight w:val="none"/>
          <w:rtl/>
        </w:rPr>
        <w:t>تتناول المقالة الأخير</w:t>
      </w:r>
      <w:r>
        <w:rPr>
          <w:rFonts w:hint="cs" w:ascii="Times New Roman" w:hAnsi="Times New Roman" w:cs="Times New Roman"/>
          <w:sz w:val="24"/>
          <w:szCs w:val="24"/>
          <w:highlight w:val="none"/>
          <w:rtl/>
        </w:rPr>
        <w:t xml:space="preserve">ة </w:t>
      </w:r>
      <w:r>
        <w:rPr>
          <w:rFonts w:ascii="Times New Roman" w:hAnsi="Times New Roman" w:cs="Times New Roman"/>
          <w:sz w:val="24"/>
          <w:szCs w:val="24"/>
          <w:highlight w:val="none"/>
          <w:rtl/>
        </w:rPr>
        <w:t xml:space="preserve">في هذه المجموعة  التفاعل من منظور مشترك للمعلمين والطلاب </w:t>
      </w:r>
      <w:r>
        <w:rPr>
          <w:rFonts w:ascii="Times New Roman" w:hAnsi="Times New Roman" w:cs="Times New Roman"/>
          <w:color w:val="8EB4E3"/>
          <w:sz w:val="24"/>
          <w:szCs w:val="24"/>
          <w:highlight w:val="none"/>
          <w:rtl/>
        </w:rPr>
        <w:t>(هارش،</w:t>
      </w:r>
      <w:r>
        <w:rPr>
          <w:rFonts w:hint="cs" w:ascii="Times New Roman" w:hAnsi="Times New Roman" w:cs="Times New Roman"/>
          <w:color w:val="8EB4E3"/>
          <w:sz w:val="24"/>
          <w:szCs w:val="24"/>
          <w:highlight w:val="none"/>
          <w:rtl/>
        </w:rPr>
        <w:t xml:space="preserve"> </w:t>
      </w:r>
      <w:r>
        <w:rPr>
          <w:rFonts w:ascii="Times New Roman" w:hAnsi="Times New Roman" w:cs="Times New Roman"/>
          <w:color w:val="8EB4E3"/>
          <w:sz w:val="24"/>
          <w:szCs w:val="24"/>
          <w:highlight w:val="none"/>
          <w:rtl/>
        </w:rPr>
        <w:t xml:space="preserve">مولر كالابير </w:t>
      </w:r>
      <w:r>
        <w:rPr>
          <w:rFonts w:hint="cs" w:ascii="Times New Roman" w:hAnsi="Times New Roman" w:cs="Times New Roman"/>
          <w:color w:val="8EB4E3"/>
          <w:sz w:val="24"/>
          <w:szCs w:val="24"/>
          <w:highlight w:val="none"/>
          <w:rtl/>
        </w:rPr>
        <w:t xml:space="preserve"> </w:t>
      </w:r>
      <w:r>
        <w:rPr>
          <w:rFonts w:ascii="Times New Roman" w:hAnsi="Times New Roman" w:cs="Times New Roman"/>
          <w:color w:val="8EB4E3"/>
          <w:sz w:val="24"/>
          <w:szCs w:val="24"/>
          <w:highlight w:val="none"/>
          <w:rtl/>
        </w:rPr>
        <w:t>وبونشمينسكايا 2021</w:t>
      </w:r>
      <w:r>
        <w:rPr>
          <w:rFonts w:hint="cs" w:ascii="Times New Roman" w:hAnsi="Times New Roman" w:cs="Times New Roman"/>
          <w:color w:val="8EB4E3"/>
          <w:sz w:val="24"/>
          <w:szCs w:val="24"/>
          <w:highlight w:val="none"/>
          <w:rtl/>
        </w:rPr>
        <w:t>م</w:t>
      </w:r>
      <w:r>
        <w:rPr>
          <w:rFonts w:ascii="Times New Roman" w:hAnsi="Times New Roman" w:cs="Times New Roman"/>
          <w:color w:val="8EB4E3"/>
          <w:sz w:val="24"/>
          <w:szCs w:val="24"/>
          <w:highlight w:val="none"/>
          <w:rtl/>
        </w:rPr>
        <w:t>)</w:t>
      </w:r>
      <w:r>
        <w:rPr>
          <w:rFonts w:ascii="Times New Roman" w:hAnsi="Times New Roman" w:cs="Times New Roman"/>
          <w:sz w:val="24"/>
          <w:szCs w:val="24"/>
          <w:highlight w:val="none"/>
          <w:rtl/>
        </w:rPr>
        <w:t>. وتتخذ هذه الدراسة منهجًا مختلطًا</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حيث تضم 35 معلم</w:t>
      </w:r>
      <w:r>
        <w:rPr>
          <w:rFonts w:hint="cs" w:ascii="Times New Roman" w:hAnsi="Times New Roman" w:cs="Times New Roman"/>
          <w:sz w:val="24"/>
          <w:szCs w:val="24"/>
          <w:highlight w:val="none"/>
          <w:rtl/>
        </w:rPr>
        <w:t>ًا</w:t>
      </w:r>
      <w:r>
        <w:rPr>
          <w:rFonts w:ascii="Times New Roman" w:hAnsi="Times New Roman" w:cs="Times New Roman"/>
          <w:sz w:val="24"/>
          <w:szCs w:val="24"/>
          <w:highlight w:val="none"/>
          <w:rtl/>
        </w:rPr>
        <w:t xml:space="preserve"> و 898 طالبًا من أكثر من 200 دورة  لغة تدريبية  ب</w:t>
      </w:r>
      <w:r>
        <w:rPr>
          <w:rFonts w:hint="cs" w:ascii="Times New Roman" w:hAnsi="Times New Roman" w:cs="Times New Roman"/>
          <w:sz w:val="24"/>
          <w:szCs w:val="24"/>
          <w:highlight w:val="none"/>
          <w:rtl/>
        </w:rPr>
        <w:t>ـ</w:t>
      </w:r>
      <w:r>
        <w:rPr>
          <w:rFonts w:ascii="Times New Roman" w:hAnsi="Times New Roman" w:cs="Times New Roman"/>
          <w:sz w:val="24"/>
          <w:szCs w:val="24"/>
          <w:highlight w:val="none"/>
          <w:rtl/>
        </w:rPr>
        <w:t xml:space="preserve"> 14 لغة.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يكشف تحل</w:t>
      </w:r>
      <w:r>
        <w:rPr>
          <w:rFonts w:ascii="Times New Roman" w:hAnsi="Times New Roman" w:cs="Times New Roman"/>
          <w:sz w:val="24"/>
          <w:szCs w:val="24"/>
          <w:rtl/>
        </w:rPr>
        <w:t xml:space="preserve">يل البيانات أن خلق تفاعل مناسب مع المتعلم يمثل مشكلة </w:t>
      </w:r>
      <w:r>
        <w:rPr>
          <w:rFonts w:ascii="Times New Roman" w:hAnsi="Times New Roman" w:cs="Times New Roman"/>
          <w:sz w:val="24"/>
          <w:szCs w:val="24"/>
          <w:highlight w:val="none"/>
          <w:rtl/>
        </w:rPr>
        <w:t>رئي</w:t>
      </w:r>
      <w:r>
        <w:rPr>
          <w:rFonts w:hint="cs" w:ascii="Times New Roman" w:hAnsi="Times New Roman" w:cs="Times New Roman"/>
          <w:sz w:val="24"/>
          <w:szCs w:val="24"/>
          <w:highlight w:val="none"/>
          <w:rtl/>
        </w:rPr>
        <w:t>س</w:t>
      </w:r>
      <w:r>
        <w:rPr>
          <w:rFonts w:ascii="Times New Roman" w:hAnsi="Times New Roman" w:cs="Times New Roman"/>
          <w:sz w:val="24"/>
          <w:szCs w:val="24"/>
          <w:highlight w:val="none"/>
          <w:rtl/>
        </w:rPr>
        <w:t>ة</w:t>
      </w:r>
      <w:r>
        <w:rPr>
          <w:rFonts w:ascii="Times New Roman" w:hAnsi="Times New Roman" w:cs="Times New Roman"/>
          <w:sz w:val="24"/>
          <w:szCs w:val="24"/>
          <w:rtl/>
        </w:rPr>
        <w:t xml:space="preserve"> في فصول اللغة عبر الإنتر</w:t>
      </w:r>
      <w:r>
        <w:rPr>
          <w:rFonts w:ascii="Times New Roman" w:hAnsi="Times New Roman" w:cs="Times New Roman"/>
          <w:sz w:val="24"/>
          <w:szCs w:val="24"/>
          <w:highlight w:val="none"/>
          <w:rtl/>
        </w:rPr>
        <w:t>نت،</w:t>
      </w:r>
      <w:r>
        <w:rPr>
          <w:rFonts w:hint="cs" w:ascii="Times New Roman" w:hAnsi="Times New Roman" w:cs="Times New Roman"/>
          <w:sz w:val="24"/>
          <w:szCs w:val="24"/>
          <w:highlight w:val="none"/>
          <w:rtl/>
        </w:rPr>
        <w:t xml:space="preserve"> </w:t>
      </w:r>
      <w:r>
        <w:rPr>
          <w:rFonts w:ascii="Times New Roman" w:hAnsi="Times New Roman" w:cs="Times New Roman"/>
          <w:sz w:val="24"/>
          <w:szCs w:val="24"/>
          <w:highlight w:val="none"/>
          <w:rtl/>
        </w:rPr>
        <w:t>التي قد تُعزى</w:t>
      </w:r>
      <w:r>
        <w:rPr>
          <w:rFonts w:ascii="Times New Roman" w:hAnsi="Times New Roman" w:cs="Times New Roman"/>
          <w:sz w:val="24"/>
          <w:szCs w:val="24"/>
          <w:rtl/>
        </w:rPr>
        <w:t xml:space="preserve"> </w:t>
      </w:r>
      <w:r>
        <w:rPr>
          <w:rFonts w:ascii="Times New Roman" w:hAnsi="Times New Roman" w:cs="Times New Roman"/>
          <w:sz w:val="24"/>
          <w:szCs w:val="24"/>
          <w:highlight w:val="none"/>
          <w:rtl/>
        </w:rPr>
        <w:t>إلى الأدوار غير الواضحة للمعلمين والطلاب، والحضور</w:t>
      </w:r>
      <w:r>
        <w:rPr>
          <w:rFonts w:hint="cs" w:ascii="Times New Roman" w:hAnsi="Times New Roman" w:cs="Times New Roman"/>
          <w:sz w:val="24"/>
          <w:szCs w:val="24"/>
          <w:highlight w:val="none"/>
          <w:rtl/>
        </w:rPr>
        <w:t xml:space="preserve"> </w:t>
      </w:r>
      <w:r>
        <w:rPr>
          <w:rFonts w:ascii="Times New Roman" w:hAnsi="Times New Roman" w:cs="Times New Roman"/>
          <w:sz w:val="24"/>
          <w:szCs w:val="24"/>
          <w:highlight w:val="none"/>
          <w:rtl/>
        </w:rPr>
        <w:t>الاجتماعي غير الكافي، وقنوات الاتصال غير المناسبة. بناءً على ذلك، تجادل الدراسة بأنه يجب على المعلمين والطلاب بذل جهد مشترك</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وإنشاء مساحة تفاعلية بشكل تعاوني.</w:t>
      </w:r>
    </w:p>
    <w:p>
      <w:pPr>
        <w:bidi/>
        <w:rPr>
          <w:rFonts w:ascii="Times New Roman" w:hAnsi="Times New Roman" w:cs="Times New Roman"/>
          <w:sz w:val="24"/>
          <w:szCs w:val="24"/>
          <w:highlight w:val="none"/>
        </w:rPr>
      </w:pPr>
    </w:p>
    <w:p>
      <w:pPr>
        <w:bidi/>
        <w:jc w:val="both"/>
        <w:rPr>
          <w:rFonts w:ascii="Times New Roman" w:hAnsi="Times New Roman" w:cs="Times New Roman"/>
          <w:b/>
          <w:bCs/>
          <w:sz w:val="24"/>
          <w:szCs w:val="24"/>
          <w:highlight w:val="none"/>
          <w:rtl/>
        </w:rPr>
      </w:pPr>
      <w:r>
        <w:rPr>
          <w:rFonts w:ascii="Times New Roman" w:hAnsi="Times New Roman" w:cs="Times New Roman"/>
          <w:b/>
          <w:bCs/>
          <w:sz w:val="24"/>
          <w:szCs w:val="24"/>
          <w:highlight w:val="none"/>
          <w:rtl/>
        </w:rPr>
        <w:t>3/ المؤسسات التعليمية أو غيرها في مجال تعليم اللغة عبر</w:t>
      </w:r>
      <w:r>
        <w:rPr>
          <w:rFonts w:hint="cs" w:ascii="Times New Roman" w:hAnsi="Times New Roman" w:cs="Times New Roman"/>
          <w:b/>
          <w:bCs/>
          <w:sz w:val="24"/>
          <w:szCs w:val="24"/>
          <w:highlight w:val="none"/>
          <w:rtl/>
        </w:rPr>
        <w:t xml:space="preserve"> </w:t>
      </w:r>
      <w:r>
        <w:rPr>
          <w:rFonts w:ascii="Times New Roman" w:hAnsi="Times New Roman" w:cs="Times New Roman"/>
          <w:b/>
          <w:bCs/>
          <w:sz w:val="24"/>
          <w:szCs w:val="24"/>
          <w:highlight w:val="none"/>
          <w:rtl/>
        </w:rPr>
        <w:t>الإنترنت (مقالة 1)</w:t>
      </w:r>
    </w:p>
    <w:p>
      <w:pPr>
        <w:bidi/>
        <w:jc w:val="both"/>
        <w:rPr>
          <w:rFonts w:ascii="Times New Roman" w:hAnsi="Times New Roman" w:cs="Times New Roman"/>
          <w:sz w:val="24"/>
          <w:szCs w:val="24"/>
          <w:highlight w:val="none"/>
          <w:rtl/>
        </w:rPr>
      </w:pPr>
    </w:p>
    <w:p>
      <w:pPr>
        <w:bidi/>
        <w:jc w:val="both"/>
        <w:rPr>
          <w:rFonts w:ascii="Times New Roman" w:hAnsi="Times New Roman" w:cs="Times New Roman"/>
          <w:b/>
          <w:bCs/>
          <w:sz w:val="24"/>
          <w:szCs w:val="24"/>
          <w:highlight w:val="none"/>
          <w:rtl/>
        </w:rPr>
      </w:pPr>
      <w:r>
        <w:rPr>
          <w:rFonts w:ascii="Times New Roman" w:hAnsi="Times New Roman" w:cs="Times New Roman"/>
          <w:sz w:val="24"/>
          <w:szCs w:val="24"/>
          <w:highlight w:val="none"/>
          <w:rtl/>
        </w:rPr>
        <w:t xml:space="preserve">لا تتضمن المجموعة الخاصة بحثًا عن الجهد المؤسسي على مستوى السياسة، وربما يرجع ذلك إلى مهمة المجلة </w:t>
      </w:r>
      <w:r>
        <w:rPr>
          <w:rFonts w:hint="cs" w:ascii="Times New Roman" w:hAnsi="Times New Roman" w:cs="Times New Roman"/>
          <w:sz w:val="24"/>
          <w:szCs w:val="24"/>
          <w:highlight w:val="none"/>
          <w:rtl/>
        </w:rPr>
        <w:t xml:space="preserve">في </w:t>
      </w:r>
      <w:r>
        <w:rPr>
          <w:rFonts w:ascii="Times New Roman" w:hAnsi="Times New Roman" w:cs="Times New Roman"/>
          <w:sz w:val="24"/>
          <w:szCs w:val="24"/>
          <w:highlight w:val="none"/>
          <w:rtl/>
        </w:rPr>
        <w:t>نشر مقالات ذات آثار تربوية كبيرة. بصرف النظر عن البحث أعلاه حول معلمي اللغة و</w:t>
      </w:r>
      <w:r>
        <w:rPr>
          <w:rFonts w:hint="cs" w:ascii="Times New Roman" w:hAnsi="Times New Roman" w:cs="Times New Roman"/>
          <w:sz w:val="24"/>
          <w:szCs w:val="24"/>
          <w:highlight w:val="none"/>
          <w:rtl/>
        </w:rPr>
        <w:t>م</w:t>
      </w:r>
      <w:r>
        <w:rPr>
          <w:rFonts w:ascii="Times New Roman" w:hAnsi="Times New Roman" w:cs="Times New Roman"/>
          <w:sz w:val="24"/>
          <w:szCs w:val="24"/>
          <w:highlight w:val="none"/>
          <w:rtl/>
        </w:rPr>
        <w:t>تعلمي</w:t>
      </w:r>
      <w:r>
        <w:rPr>
          <w:rFonts w:hint="cs" w:ascii="Times New Roman" w:hAnsi="Times New Roman" w:cs="Times New Roman"/>
          <w:sz w:val="24"/>
          <w:szCs w:val="24"/>
          <w:highlight w:val="none"/>
          <w:rtl/>
        </w:rPr>
        <w:t>ها</w:t>
      </w:r>
      <w:r>
        <w:rPr>
          <w:rFonts w:ascii="Times New Roman" w:hAnsi="Times New Roman" w:cs="Times New Roman"/>
          <w:sz w:val="24"/>
          <w:szCs w:val="24"/>
          <w:highlight w:val="none"/>
          <w:rtl/>
        </w:rPr>
        <w:t>، وجهت إحدى المقالات انتباهها إلى آباء المتعلمين الصغار، الذين يلعبون دورًا لا غنى عنه في دعم تعلم اللغة</w:t>
      </w:r>
      <w:r>
        <w:rPr>
          <w:rFonts w:hint="cs" w:ascii="Times New Roman" w:hAnsi="Times New Roman" w:cs="Times New Roman"/>
          <w:sz w:val="24"/>
          <w:szCs w:val="24"/>
          <w:highlight w:val="none"/>
          <w:rtl/>
        </w:rPr>
        <w:t xml:space="preserve"> </w:t>
      </w:r>
      <w:r>
        <w:rPr>
          <w:rFonts w:ascii="Times New Roman" w:hAnsi="Times New Roman" w:cs="Times New Roman"/>
          <w:color w:val="8EB4E3"/>
          <w:sz w:val="24"/>
          <w:szCs w:val="24"/>
          <w:highlight w:val="none"/>
          <w:rtl/>
        </w:rPr>
        <w:t>(تاو وشو 2022</w:t>
      </w:r>
      <w:r>
        <w:rPr>
          <w:rFonts w:hint="cs" w:ascii="Times New Roman" w:hAnsi="Times New Roman" w:cs="Times New Roman"/>
          <w:color w:val="8EB4E3"/>
          <w:sz w:val="24"/>
          <w:szCs w:val="24"/>
          <w:highlight w:val="none"/>
          <w:rtl/>
        </w:rPr>
        <w:t>م</w:t>
      </w:r>
      <w:r>
        <w:rPr>
          <w:rFonts w:ascii="Times New Roman" w:hAnsi="Times New Roman" w:cs="Times New Roman"/>
          <w:color w:val="8EB4E3"/>
          <w:sz w:val="24"/>
          <w:szCs w:val="24"/>
          <w:highlight w:val="none"/>
          <w:rtl/>
        </w:rPr>
        <w:t>)</w:t>
      </w:r>
      <w:r>
        <w:rPr>
          <w:rFonts w:ascii="Times New Roman" w:hAnsi="Times New Roman" w:cs="Times New Roman"/>
          <w:sz w:val="24"/>
          <w:szCs w:val="24"/>
          <w:highlight w:val="none"/>
          <w:rtl/>
        </w:rPr>
        <w:t>. بناءً على 30 مقابلة مع أولياء أمور الطلاب في الصفوف  1-5 في مدرسة ابتدائية صينية، أفادت الدراسة عن مجموعة من الممارسات الداعمة. كانت مراقبة التعل</w:t>
      </w:r>
      <w:r>
        <w:rPr>
          <w:rFonts w:hint="cs" w:ascii="Times New Roman" w:hAnsi="Times New Roman" w:cs="Times New Roman"/>
          <w:sz w:val="24"/>
          <w:szCs w:val="24"/>
          <w:highlight w:val="none"/>
          <w:rtl/>
        </w:rPr>
        <w:t xml:space="preserve">م </w:t>
      </w:r>
      <w:r>
        <w:rPr>
          <w:rFonts w:ascii="Times New Roman" w:hAnsi="Times New Roman" w:cs="Times New Roman"/>
          <w:sz w:val="24"/>
          <w:szCs w:val="24"/>
          <w:highlight w:val="none"/>
          <w:rtl/>
        </w:rPr>
        <w:t xml:space="preserve">الأكثر شيوعًا بين هؤلاء، يليها الدعم العاطفي والأكاديمي والتقني. </w:t>
      </w:r>
      <w:r>
        <w:rPr>
          <w:rFonts w:hint="cs" w:ascii="Times New Roman" w:hAnsi="Times New Roman" w:cs="Times New Roman"/>
          <w:sz w:val="24"/>
          <w:szCs w:val="24"/>
          <w:highlight w:val="none"/>
          <w:rtl/>
        </w:rPr>
        <w:t>استُخدِمت</w:t>
      </w:r>
      <w:r>
        <w:rPr>
          <w:rFonts w:ascii="Times New Roman" w:hAnsi="Times New Roman" w:cs="Times New Roman"/>
          <w:sz w:val="24"/>
          <w:szCs w:val="24"/>
          <w:highlight w:val="none"/>
          <w:rtl/>
        </w:rPr>
        <w:t xml:space="preserve"> هذه الأنواع من الممارسات الداعمة في الغالب من خلال المستوى الدراسي للطلاب</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والوضع الاجتماعي والاقتصادي لأولياء الأمور. وتجدر الإشارة أيضًا إلى أن أولياء الأمور  لعبوا دور الجسر في تسهيل التواصل بين المعلم والطال</w:t>
      </w:r>
      <w:r>
        <w:rPr>
          <w:rFonts w:hint="cs" w:ascii="Times New Roman" w:hAnsi="Times New Roman" w:cs="Times New Roman"/>
          <w:sz w:val="24"/>
          <w:szCs w:val="24"/>
          <w:highlight w:val="none"/>
          <w:rtl/>
        </w:rPr>
        <w:t>ب</w:t>
      </w:r>
      <w:r>
        <w:rPr>
          <w:rFonts w:ascii="Times New Roman" w:hAnsi="Times New Roman" w:cs="Times New Roman"/>
          <w:sz w:val="24"/>
          <w:szCs w:val="24"/>
          <w:highlight w:val="none"/>
          <w:rtl/>
        </w:rPr>
        <w:t>، لا سيما خارج الفصل</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لحل المشكلات الأكاديمية وتعزيز دافع التعلم.  </w:t>
      </w:r>
      <w:r>
        <w:rPr>
          <w:rFonts w:hint="cs" w:ascii="Times New Roman" w:hAnsi="Times New Roman" w:cs="Times New Roman"/>
          <w:sz w:val="24"/>
          <w:szCs w:val="24"/>
          <w:highlight w:val="none"/>
          <w:rtl/>
        </w:rPr>
        <w:t>ومِنْ ثَمَّ،</w:t>
      </w:r>
      <w:r>
        <w:rPr>
          <w:rFonts w:ascii="Times New Roman" w:hAnsi="Times New Roman" w:cs="Times New Roman"/>
          <w:sz w:val="24"/>
          <w:szCs w:val="24"/>
          <w:highlight w:val="none"/>
          <w:rtl/>
        </w:rPr>
        <w:t xml:space="preserve"> تقترح الدراسة نموذجًا ثلاثيً</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ا لدعم الوالدين يتضمن التفاعل بين الآباء والمتعلمين الصغار والمعلمين لدعم المتعلمين الصغار لتعلم لغة ثانية عبر الإنترنت.</w:t>
      </w:r>
    </w:p>
    <w:p>
      <w:pPr>
        <w:bidi/>
        <w:jc w:val="both"/>
        <w:rPr>
          <w:rFonts w:ascii="Times New Roman" w:hAnsi="Times New Roman" w:cs="Times New Roman"/>
          <w:b/>
          <w:bCs/>
          <w:sz w:val="24"/>
          <w:szCs w:val="24"/>
          <w:highlight w:val="none"/>
        </w:rPr>
      </w:pPr>
    </w:p>
    <w:p>
      <w:pPr>
        <w:bidi/>
        <w:rPr>
          <w:rFonts w:ascii="Times New Roman" w:hAnsi="Times New Roman" w:cs="Times New Roman"/>
          <w:b/>
          <w:bCs/>
          <w:sz w:val="24"/>
          <w:szCs w:val="24"/>
          <w:highlight w:val="none"/>
          <w:rtl/>
        </w:rPr>
      </w:pPr>
      <w:r>
        <w:rPr>
          <w:rFonts w:ascii="Times New Roman" w:hAnsi="Times New Roman" w:cs="Times New Roman"/>
          <w:b/>
          <w:bCs/>
          <w:sz w:val="24"/>
          <w:szCs w:val="24"/>
          <w:highlight w:val="none"/>
          <w:rtl/>
        </w:rPr>
        <w:t>4. ملاحظات ختامية</w:t>
      </w:r>
    </w:p>
    <w:p>
      <w:pPr>
        <w:bidi/>
        <w:rPr>
          <w:rFonts w:ascii="Times New Roman" w:hAnsi="Times New Roman" w:cs="Times New Roman"/>
          <w:sz w:val="24"/>
          <w:szCs w:val="24"/>
          <w:highlight w:val="none"/>
          <w:rtl/>
        </w:rPr>
      </w:pPr>
      <w:r>
        <w:rPr>
          <w:rFonts w:ascii="Times New Roman" w:hAnsi="Times New Roman" w:cs="Times New Roman"/>
          <w:sz w:val="24"/>
          <w:szCs w:val="24"/>
          <w:highlight w:val="none"/>
          <w:rtl/>
        </w:rPr>
        <w:t>أدى تفشي كوفيد</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19</w:t>
      </w:r>
      <w:r>
        <w:rPr>
          <w:rFonts w:hint="cs" w:ascii="Times New Roman" w:hAnsi="Times New Roman" w:cs="Times New Roman"/>
          <w:sz w:val="24"/>
          <w:szCs w:val="24"/>
          <w:highlight w:val="none"/>
          <w:rtl/>
        </w:rPr>
        <w:t xml:space="preserve"> </w:t>
      </w:r>
      <w:r>
        <w:rPr>
          <w:rFonts w:ascii="Times New Roman" w:hAnsi="Times New Roman" w:cs="Times New Roman"/>
          <w:sz w:val="24"/>
          <w:szCs w:val="24"/>
          <w:highlight w:val="none"/>
          <w:rtl/>
        </w:rPr>
        <w:t>إلى جعل التدريس والتعلم عبر الإنترنت ظاهرة عالمية في تاريخ تعليم اللغة. وتوثق هذه المجموعة من المقالات الجهود المحلية في مجموعة من البيئات التعليمية على مختلف المستويات، في كل من البلدان النامية والمتقدمة</w:t>
      </w:r>
      <w:r>
        <w:rPr>
          <w:rFonts w:hint="cs" w:ascii="Times New Roman" w:hAnsi="Times New Roman" w:cs="Times New Roman"/>
          <w:sz w:val="24"/>
          <w:szCs w:val="24"/>
          <w:highlight w:val="none"/>
          <w:rtl/>
        </w:rPr>
        <w:t xml:space="preserve">؛ </w:t>
      </w:r>
      <w:r>
        <w:rPr>
          <w:rFonts w:ascii="Times New Roman" w:hAnsi="Times New Roman" w:cs="Times New Roman"/>
          <w:sz w:val="24"/>
          <w:szCs w:val="24"/>
          <w:highlight w:val="none"/>
          <w:rtl/>
        </w:rPr>
        <w:t>حيث تم اعتماد التعليم الإلكتروني المتزامن وغير</w:t>
      </w:r>
      <w:r>
        <w:rPr>
          <w:rFonts w:hint="cs" w:ascii="Times New Roman" w:hAnsi="Times New Roman" w:cs="Times New Roman"/>
          <w:sz w:val="24"/>
          <w:szCs w:val="24"/>
          <w:highlight w:val="none"/>
          <w:rtl/>
        </w:rPr>
        <w:t xml:space="preserve"> </w:t>
      </w:r>
      <w:r>
        <w:rPr>
          <w:rFonts w:ascii="Times New Roman" w:hAnsi="Times New Roman" w:cs="Times New Roman"/>
          <w:sz w:val="24"/>
          <w:szCs w:val="24"/>
          <w:highlight w:val="none"/>
          <w:rtl/>
        </w:rPr>
        <w:t xml:space="preserve">المتزامن كاستجابة للوباء. تعكس المجموعة الواسعة من الإعدادات التعليمية والاجتماعية والاقتصادية والرقمية </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الممثلة في هذه المقالات</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مجموعة متنوعة من التحديات التي تواجه معلمي اللغة ومتعلميها</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والاستجابات التي طوروها للتغلب عليها. في حين أن القضايا التقنية كانت سائدة، فإن هذه الدراسات تسلط الضوء على الجوانب المعرفية والعاطفية المهمة للتجربة البشرية للتعلم وتعليم اللغات عبر الإنترنت.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تؤكد الأدلة من هذه المجموعة من الدراسات أهمية بناء مجتمعات عبر الإنترنت بين متعلمي اللغة، وبين المعلمين والطلاب، وحتى مع أولياء الأمور</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لتوحيد جهود أصحاب المصلحة المتعددة للتغلب على التحديات</w:t>
      </w:r>
      <w:r>
        <w:rPr>
          <w:rFonts w:hint="cs" w:ascii="Times New Roman" w:hAnsi="Times New Roman" w:cs="Times New Roman"/>
          <w:sz w:val="24"/>
          <w:szCs w:val="24"/>
          <w:highlight w:val="none"/>
          <w:rtl/>
        </w:rPr>
        <w:t xml:space="preserve">؛ </w:t>
      </w:r>
      <w:r>
        <w:rPr>
          <w:rFonts w:ascii="Times New Roman" w:hAnsi="Times New Roman" w:cs="Times New Roman"/>
          <w:sz w:val="24"/>
          <w:szCs w:val="24"/>
          <w:highlight w:val="none"/>
          <w:rtl/>
        </w:rPr>
        <w:t>نظر</w:t>
      </w:r>
      <w:r>
        <w:rPr>
          <w:rFonts w:hint="cs" w:ascii="Times New Roman" w:hAnsi="Times New Roman" w:cs="Times New Roman"/>
          <w:sz w:val="24"/>
          <w:szCs w:val="24"/>
          <w:highlight w:val="none"/>
          <w:rtl/>
        </w:rPr>
        <w:t>ًا</w:t>
      </w:r>
      <w:r>
        <w:rPr>
          <w:rFonts w:ascii="Times New Roman" w:hAnsi="Times New Roman" w:cs="Times New Roman"/>
          <w:sz w:val="24"/>
          <w:szCs w:val="24"/>
          <w:highlight w:val="none"/>
          <w:rtl/>
        </w:rPr>
        <w:t xml:space="preserve"> لأن التدريس عبر الإنترنت قد يظل جزءًا من المشهد التعليمي في حقبة ما بعد الجائحة، فإن جهود البحث الموثقة في هذه المجموعة الخاصة لها آثار مهمة على معلمي اللغة ومعلمي اللغة التربويين والإداريين التربويين</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لزيادة فوائد التعلم الرقمي</w:t>
      </w:r>
      <w:r>
        <w:rPr>
          <w:rFonts w:hint="cs" w:ascii="Times New Roman" w:hAnsi="Times New Roman" w:cs="Times New Roman"/>
          <w:sz w:val="24"/>
          <w:szCs w:val="24"/>
          <w:highlight w:val="none"/>
          <w:rtl/>
        </w:rPr>
        <w:t>،</w:t>
      </w:r>
      <w:r>
        <w:rPr>
          <w:rFonts w:ascii="Times New Roman" w:hAnsi="Times New Roman" w:cs="Times New Roman"/>
          <w:sz w:val="24"/>
          <w:szCs w:val="24"/>
          <w:highlight w:val="none"/>
          <w:rtl/>
        </w:rPr>
        <w:t xml:space="preserve"> وتعزيز التعلم والتعليم  في التعليم المستقبلي عبر الإنترنت.</w:t>
      </w:r>
    </w:p>
    <w:p>
      <w:pPr>
        <w:bidi/>
        <w:rPr>
          <w:rFonts w:ascii="Times New Roman" w:hAnsi="Times New Roman" w:cs="Times New Roman"/>
          <w:sz w:val="24"/>
          <w:szCs w:val="24"/>
          <w:highlight w:val="none"/>
        </w:rPr>
      </w:pPr>
    </w:p>
    <w:p>
      <w:pPr>
        <w:bidi/>
        <w:rPr>
          <w:rFonts w:ascii="Times New Roman" w:hAnsi="Times New Roman" w:cs="Times New Roman"/>
          <w:b/>
          <w:bCs/>
          <w:sz w:val="24"/>
          <w:szCs w:val="24"/>
          <w:highlight w:val="none"/>
          <w:rtl/>
        </w:rPr>
      </w:pPr>
      <w:r>
        <w:rPr>
          <w:rFonts w:ascii="Times New Roman" w:hAnsi="Times New Roman" w:cs="Times New Roman"/>
          <w:b/>
          <w:bCs/>
          <w:sz w:val="24"/>
          <w:szCs w:val="24"/>
          <w:highlight w:val="none"/>
          <w:rtl/>
        </w:rPr>
        <w:t>إقرار</w:t>
      </w:r>
    </w:p>
    <w:p>
      <w:pPr>
        <w:bidi/>
        <w:rPr>
          <w:rFonts w:ascii="Times New Roman" w:hAnsi="Times New Roman" w:cs="Times New Roman"/>
          <w:sz w:val="24"/>
          <w:szCs w:val="24"/>
          <w:highlight w:val="none"/>
          <w:rtl/>
        </w:rPr>
      </w:pPr>
      <w:r>
        <w:rPr>
          <w:rFonts w:ascii="Times New Roman" w:hAnsi="Times New Roman" w:cs="Times New Roman"/>
          <w:sz w:val="24"/>
          <w:szCs w:val="24"/>
          <w:highlight w:val="none"/>
          <w:rtl/>
        </w:rPr>
        <w:t>تود الكاتبة الأولى (جيان تاو) أن تعترف بأن عملها حظي بدعم المؤسسة الوطنية للعلوم الاجتماعية في الصين (</w:t>
      </w:r>
      <w:r>
        <w:rPr>
          <w:rFonts w:ascii="Times New Roman" w:hAnsi="Times New Roman" w:cs="Times New Roman"/>
          <w:sz w:val="24"/>
          <w:szCs w:val="24"/>
          <w:highlight w:val="none"/>
        </w:rPr>
        <w:t>18CYY025</w:t>
      </w:r>
      <w:r>
        <w:rPr>
          <w:rFonts w:ascii="Times New Roman" w:hAnsi="Times New Roman" w:cs="Times New Roman"/>
          <w:sz w:val="24"/>
          <w:szCs w:val="24"/>
          <w:highlight w:val="none"/>
          <w:rtl/>
        </w:rPr>
        <w:t xml:space="preserve">). </w:t>
      </w:r>
      <w:r>
        <w:rPr>
          <w:rFonts w:hint="cs" w:ascii="Times New Roman" w:hAnsi="Times New Roman" w:cs="Times New Roman"/>
          <w:sz w:val="24"/>
          <w:szCs w:val="24"/>
          <w:highlight w:val="none"/>
          <w:rtl/>
        </w:rPr>
        <w:t>و</w:t>
      </w:r>
      <w:r>
        <w:rPr>
          <w:rFonts w:ascii="Times New Roman" w:hAnsi="Times New Roman" w:cs="Times New Roman"/>
          <w:sz w:val="24"/>
          <w:szCs w:val="24"/>
          <w:highlight w:val="none"/>
          <w:rtl/>
        </w:rPr>
        <w:t xml:space="preserve">يود المؤلف </w:t>
      </w:r>
      <w:r>
        <w:rPr>
          <w:rFonts w:hint="cs" w:ascii="Times New Roman" w:hAnsi="Times New Roman" w:cs="Times New Roman"/>
          <w:sz w:val="24"/>
          <w:szCs w:val="24"/>
          <w:highlight w:val="none"/>
          <w:rtl/>
        </w:rPr>
        <w:t>الآخر</w:t>
      </w:r>
      <w:r>
        <w:rPr>
          <w:rFonts w:ascii="Times New Roman" w:hAnsi="Times New Roman" w:cs="Times New Roman"/>
          <w:sz w:val="24"/>
          <w:szCs w:val="24"/>
          <w:highlight w:val="none"/>
          <w:rtl/>
        </w:rPr>
        <w:t xml:space="preserve"> (شويسونغ غاي) أن يعترف بأن عمله كان مدعومًا بمنحة بحثية تعاونية</w:t>
      </w:r>
      <w:r>
        <w:rPr>
          <w:rFonts w:hint="cs" w:ascii="Times New Roman" w:hAnsi="Times New Roman" w:cs="Times New Roman"/>
          <w:sz w:val="24"/>
          <w:szCs w:val="24"/>
          <w:highlight w:val="none"/>
          <w:rtl/>
          <w:lang w:bidi="ar-EG"/>
        </w:rPr>
        <w:t>،</w:t>
      </w:r>
      <w:r>
        <w:rPr>
          <w:rFonts w:ascii="Times New Roman" w:hAnsi="Times New Roman" w:cs="Times New Roman"/>
          <w:sz w:val="24"/>
          <w:szCs w:val="24"/>
          <w:highlight w:val="none"/>
          <w:rtl/>
        </w:rPr>
        <w:t xml:space="preserve"> ورقمها (</w:t>
      </w:r>
      <w:r>
        <w:rPr>
          <w:rFonts w:ascii="Times New Roman" w:hAnsi="Times New Roman" w:cs="Times New Roman"/>
          <w:sz w:val="24"/>
          <w:szCs w:val="24"/>
          <w:highlight w:val="none"/>
        </w:rPr>
        <w:t>RG203724</w:t>
      </w:r>
      <w:r>
        <w:rPr>
          <w:rFonts w:ascii="Times New Roman" w:hAnsi="Times New Roman" w:cs="Times New Roman"/>
          <w:sz w:val="24"/>
          <w:szCs w:val="24"/>
          <w:highlight w:val="none"/>
          <w:rtl/>
        </w:rPr>
        <w:t>) من كلية الدراسات الأجنبية بجامعة شنغهاي للتمويل والاقتصاد.</w:t>
      </w:r>
    </w:p>
    <w:p>
      <w:pPr>
        <w:bidi/>
        <w:rPr>
          <w:rFonts w:ascii="Times New Roman" w:hAnsi="Times New Roman" w:cs="Times New Roman"/>
          <w:sz w:val="24"/>
          <w:szCs w:val="24"/>
          <w:rtl/>
          <w:lang w:bidi="ar-EG"/>
        </w:rPr>
      </w:pPr>
    </w:p>
    <w:p>
      <w:pPr>
        <w:bidi/>
        <w:rPr>
          <w:rFonts w:ascii="Times New Roman" w:hAnsi="Times New Roman" w:cs="Times New Roman"/>
          <w:b/>
          <w:bCs/>
          <w:sz w:val="24"/>
          <w:szCs w:val="24"/>
          <w:rtl/>
        </w:rPr>
      </w:pPr>
    </w:p>
    <w:p>
      <w:pPr>
        <w:bidi/>
        <w:rPr>
          <w:rFonts w:ascii="Times New Roman" w:hAnsi="Times New Roman" w:cs="Times New Roman"/>
          <w:b/>
          <w:bCs/>
          <w:sz w:val="24"/>
          <w:szCs w:val="24"/>
          <w:rtl/>
        </w:rPr>
      </w:pPr>
    </w:p>
    <w:p>
      <w:pPr>
        <w:rPr>
          <w:rFonts w:ascii="Times New Roman" w:hAnsi="Times New Roman" w:cs="Times New Roman"/>
          <w:sz w:val="24"/>
          <w:szCs w:val="24"/>
          <w:rtl/>
        </w:rPr>
      </w:pPr>
    </w:p>
    <w:p>
      <w:pPr>
        <w:bidi/>
        <w:spacing w:line="240" w:lineRule="auto"/>
        <w:rPr>
          <w:rFonts w:hint="cs"/>
          <w:sz w:val="24"/>
          <w:szCs w:val="24"/>
          <w:lang w:bidi="ar-EG"/>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bidi/>
        <w:spacing w:line="240" w:lineRule="auto"/>
        <w:rPr>
          <w:sz w:val="24"/>
          <w:szCs w:val="24"/>
        </w:rPr>
      </w:pPr>
    </w:p>
    <w:p>
      <w:pPr>
        <w:wordWrap w:val="0"/>
        <w:bidi/>
        <w:spacing w:line="240" w:lineRule="auto"/>
        <w:rPr>
          <w:rFonts w:hint="default" w:ascii="Times New Roman" w:hAnsi="Times New Roman" w:cs="Times New Roman"/>
          <w:sz w:val="28"/>
          <w:szCs w:val="28"/>
          <w:rtl/>
          <w:lang w:val="en-US" w:bidi="ar-LY"/>
        </w:rPr>
      </w:pPr>
      <w:r>
        <w:rPr>
          <w:rFonts w:hint="default" w:ascii="Times New Roman" w:hAnsi="Times New Roman" w:cs="Times New Roman"/>
          <w:sz w:val="28"/>
          <w:szCs w:val="28"/>
          <w:rtl/>
          <w:lang w:bidi="ar-LY"/>
        </w:rPr>
        <w:t>المراجع</w:t>
      </w:r>
      <w:r>
        <w:rPr>
          <w:rFonts w:hint="default" w:ascii="Times New Roman" w:hAnsi="Times New Roman" w:cs="Times New Roman"/>
          <w:sz w:val="28"/>
          <w:szCs w:val="28"/>
          <w:rtl/>
          <w:lang w:val="en-US" w:bidi="ar-LY"/>
        </w:rPr>
        <w:t xml:space="preserve"> </w:t>
      </w:r>
    </w:p>
    <w:p>
      <w:pPr>
        <w:wordWrap/>
        <w:bidi/>
        <w:spacing w:line="240" w:lineRule="auto"/>
        <w:rPr>
          <w:rFonts w:hint="cs" w:cs="Arial"/>
          <w:sz w:val="24"/>
          <w:szCs w:val="24"/>
          <w:rtl/>
          <w:lang w:val="en-US" w:bidi="ar-SA"/>
        </w:rPr>
      </w:pPr>
    </w:p>
    <w:p>
      <w:pPr>
        <w:keepNext w:val="0"/>
        <w:keepLines w:val="0"/>
        <w:widowControl/>
        <w:suppressLineNumbers w:val="0"/>
        <w:jc w:val="left"/>
      </w:pPr>
      <w:r>
        <w:rPr>
          <w:rFonts w:ascii="CharisSIL" w:hAnsi="CharisSIL" w:eastAsia="CharisSIL" w:cs="CharisSIL"/>
          <w:color w:val="000000"/>
          <w:kern w:val="0"/>
          <w:sz w:val="12"/>
          <w:szCs w:val="12"/>
          <w:lang w:val="en-US" w:eastAsia="zh-CN" w:bidi="ar"/>
        </w:rPr>
        <w:t>Alger, M., &amp; Eyckmans, J. (2022). I took physical lessons for granted</w:t>
      </w:r>
      <w:r>
        <w:rPr>
          <w:rFonts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A case study exploring students</w:t>
      </w:r>
      <w:r>
        <w:rPr>
          <w:rFonts w:hint="default" w:ascii="STIX-Regular" w:hAnsi="STIX-Regular" w:eastAsia="STIX-Regular" w:cs="STIX-Regular"/>
          <w:color w:val="000000"/>
          <w:kern w:val="0"/>
          <w:sz w:val="12"/>
          <w:szCs w:val="12"/>
          <w:lang w:val="en-US" w:eastAsia="zh-CN" w:bidi="ar"/>
        </w:rPr>
        <w:t xml:space="preserve">’ </w:t>
      </w:r>
      <w:r>
        <w:rPr>
          <w:rFonts w:hint="default" w:ascii="CharisSIL" w:hAnsi="CharisSIL" w:eastAsia="CharisSIL" w:cs="CharisSIL"/>
          <w:color w:val="000000"/>
          <w:kern w:val="0"/>
          <w:sz w:val="12"/>
          <w:szCs w:val="12"/>
          <w:lang w:val="en-US" w:eastAsia="zh-CN" w:bidi="ar"/>
        </w:rPr>
        <w:t xml:space="preserve">interpersonal interactions in online synchronous lessons during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the outbreak of COVID-19. </w:t>
      </w:r>
      <w:r>
        <w:rPr>
          <w:rFonts w:ascii="CharisSIL-Italic" w:hAnsi="CharisSIL-Italic" w:eastAsia="CharisSIL-Italic" w:cs="CharisSIL-Italic"/>
          <w:i/>
          <w:iCs/>
          <w:color w:val="000000"/>
          <w:kern w:val="0"/>
          <w:sz w:val="12"/>
          <w:szCs w:val="12"/>
          <w:lang w:val="en-US" w:eastAsia="zh-CN" w:bidi="ar"/>
        </w:rPr>
        <w:t>System, 105</w:t>
      </w:r>
      <w:r>
        <w:rPr>
          <w:rFonts w:hint="default" w:ascii="CharisSIL" w:hAnsi="CharisSIL" w:eastAsia="CharisSIL" w:cs="CharisSIL"/>
          <w:color w:val="000000"/>
          <w:kern w:val="0"/>
          <w:sz w:val="12"/>
          <w:szCs w:val="12"/>
          <w:lang w:val="en-US" w:eastAsia="zh-CN" w:bidi="ar"/>
        </w:rPr>
        <w:t xml:space="preserve">, Article 102716. </w:t>
      </w:r>
      <w:r>
        <w:rPr>
          <w:rFonts w:hint="default" w:ascii="CharisSIL" w:hAnsi="CharisSIL" w:eastAsia="CharisSIL" w:cs="CharisSIL"/>
          <w:color w:val="2196D1"/>
          <w:kern w:val="0"/>
          <w:sz w:val="12"/>
          <w:szCs w:val="12"/>
          <w:lang w:val="en-US" w:eastAsia="zh-CN" w:bidi="ar"/>
        </w:rPr>
        <w:t xml:space="preserve">https://doi.org/10.1016/j.system.2021.102716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Ashton, K. (2022). Language teacher agency in emergency online teaching. </w:t>
      </w:r>
      <w:r>
        <w:rPr>
          <w:rFonts w:hint="default" w:ascii="CharisSIL-Italic" w:hAnsi="CharisSIL-Italic" w:eastAsia="CharisSIL-Italic" w:cs="CharisSIL-Italic"/>
          <w:i/>
          <w:iCs/>
          <w:color w:val="000000"/>
          <w:kern w:val="0"/>
          <w:sz w:val="12"/>
          <w:szCs w:val="12"/>
          <w:lang w:val="en-US" w:eastAsia="zh-CN" w:bidi="ar"/>
        </w:rPr>
        <w:t>System, 105</w:t>
      </w:r>
      <w:r>
        <w:rPr>
          <w:rFonts w:hint="default" w:ascii="CharisSIL" w:hAnsi="CharisSIL" w:eastAsia="CharisSIL" w:cs="CharisSIL"/>
          <w:color w:val="000000"/>
          <w:kern w:val="0"/>
          <w:sz w:val="12"/>
          <w:szCs w:val="12"/>
          <w:lang w:val="en-US" w:eastAsia="zh-CN" w:bidi="ar"/>
        </w:rPr>
        <w:t xml:space="preserve">, Article 102713. </w:t>
      </w:r>
      <w:r>
        <w:rPr>
          <w:rFonts w:hint="default" w:ascii="CharisSIL" w:hAnsi="CharisSIL" w:eastAsia="CharisSIL" w:cs="CharisSIL"/>
          <w:color w:val="2196D1"/>
          <w:kern w:val="0"/>
          <w:sz w:val="12"/>
          <w:szCs w:val="12"/>
          <w:lang w:val="en-US" w:eastAsia="zh-CN" w:bidi="ar"/>
        </w:rPr>
        <w:t xml:space="preserve">https://doi.org/10.1016/j.system.2021.102713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Back, M., Golembeski, K., Guti</w:t>
      </w:r>
    </w:p>
    <w:p>
      <w:pPr>
        <w:keepNext w:val="0"/>
        <w:keepLines w:val="0"/>
        <w:widowControl/>
        <w:suppressLineNumbers w:val="0"/>
        <w:jc w:val="left"/>
      </w:pPr>
      <w:r>
        <w:rPr>
          <w:rFonts w:ascii="TeX_CM_Roman" w:hAnsi="TeX_CM_Roman" w:eastAsia="TeX_CM_Roman" w:cs="TeX_CM_Roman"/>
          <w:color w:val="000000"/>
          <w:kern w:val="0"/>
          <w:sz w:val="12"/>
          <w:szCs w:val="12"/>
          <w:lang w:val="en-US" w:eastAsia="zh-CN" w:bidi="ar"/>
        </w:rPr>
        <w:t>´</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errez,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A., Macko, T., Miller, S., &amp; Pelletier, D. L. (2021). We were told that the content we delivered was not as important:</w:t>
      </w:r>
      <w:r>
        <w:rPr>
          <w:rFonts w:hint="default" w:ascii="STIX-Regular" w:hAnsi="STIX-Regular" w:eastAsia="STIX-Regular" w:cs="STIX-Regular"/>
          <w:color w:val="000000"/>
          <w:kern w:val="0"/>
          <w:sz w:val="12"/>
          <w:szCs w:val="12"/>
          <w:lang w:val="en-US" w:eastAsia="zh-CN" w:bidi="ar"/>
        </w:rPr>
        <w:t xml:space="preserve">” </w:t>
      </w:r>
      <w:r>
        <w:rPr>
          <w:rFonts w:hint="default" w:ascii="CharisSIL" w:hAnsi="CharisSIL" w:eastAsia="CharisSIL" w:cs="CharisSIL"/>
          <w:color w:val="000000"/>
          <w:kern w:val="0"/>
          <w:sz w:val="12"/>
          <w:szCs w:val="12"/>
          <w:lang w:val="en-US" w:eastAsia="zh-CN" w:bidi="ar"/>
        </w:rPr>
        <w:t xml:space="preserve">disconnect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and disparities in world language student teaching during COVID-19. </w:t>
      </w:r>
      <w:r>
        <w:rPr>
          <w:rFonts w:hint="default" w:ascii="CharisSIL-Italic" w:hAnsi="CharisSIL-Italic" w:eastAsia="CharisSIL-Italic" w:cs="CharisSIL-Italic"/>
          <w:i/>
          <w:iCs/>
          <w:color w:val="000000"/>
          <w:kern w:val="0"/>
          <w:sz w:val="12"/>
          <w:szCs w:val="12"/>
          <w:lang w:val="en-US" w:eastAsia="zh-CN" w:bidi="ar"/>
        </w:rPr>
        <w:t>System, 103</w:t>
      </w:r>
      <w:r>
        <w:rPr>
          <w:rFonts w:hint="default" w:ascii="CharisSIL" w:hAnsi="CharisSIL" w:eastAsia="CharisSIL" w:cs="CharisSIL"/>
          <w:color w:val="000000"/>
          <w:kern w:val="0"/>
          <w:sz w:val="12"/>
          <w:szCs w:val="12"/>
          <w:lang w:val="en-US" w:eastAsia="zh-CN" w:bidi="ar"/>
        </w:rPr>
        <w:t xml:space="preserve">, Article 102679. </w:t>
      </w:r>
      <w:r>
        <w:rPr>
          <w:rFonts w:hint="default" w:ascii="CharisSIL" w:hAnsi="CharisSIL" w:eastAsia="CharisSIL" w:cs="CharisSIL"/>
          <w:color w:val="2196D1"/>
          <w:kern w:val="0"/>
          <w:sz w:val="12"/>
          <w:szCs w:val="12"/>
          <w:lang w:val="en-US" w:eastAsia="zh-CN" w:bidi="ar"/>
        </w:rPr>
        <w:t xml:space="preserve">https://doi.org/10.1016/j.system.2021.102679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Bonner, E., Garvey, K., Miner, M., Godin, S., &amp; Reinders, H. (2022). Measuring real-time learner engagement in the Japanese EFL classroom. </w:t>
      </w:r>
      <w:r>
        <w:rPr>
          <w:rFonts w:hint="default" w:ascii="CharisSIL-Italic" w:hAnsi="CharisSIL-Italic" w:eastAsia="CharisSIL-Italic" w:cs="CharisSIL-Italic"/>
          <w:i/>
          <w:iCs/>
          <w:color w:val="000000"/>
          <w:kern w:val="0"/>
          <w:sz w:val="12"/>
          <w:szCs w:val="12"/>
          <w:lang w:val="en-US" w:eastAsia="zh-CN" w:bidi="ar"/>
        </w:rPr>
        <w:t xml:space="preserve">Innovation in Language </w:t>
      </w:r>
    </w:p>
    <w:p>
      <w:pPr>
        <w:keepNext w:val="0"/>
        <w:keepLines w:val="0"/>
        <w:widowControl/>
        <w:suppressLineNumbers w:val="0"/>
        <w:jc w:val="left"/>
      </w:pPr>
      <w:r>
        <w:rPr>
          <w:rFonts w:hint="default" w:ascii="CharisSIL-Italic" w:hAnsi="CharisSIL-Italic" w:eastAsia="CharisSIL-Italic" w:cs="CharisSIL-Italic"/>
          <w:i/>
          <w:iCs/>
          <w:color w:val="000000"/>
          <w:kern w:val="0"/>
          <w:sz w:val="12"/>
          <w:szCs w:val="12"/>
          <w:lang w:val="en-US" w:eastAsia="zh-CN" w:bidi="ar"/>
        </w:rPr>
        <w:t>Learning and Teaching</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https://doi.org/10.1080/17501229.2021.2025379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Busteed, S. (2022). Communication and the student experience in the time of COVID-19: An autoethnography. </w:t>
      </w:r>
      <w:r>
        <w:rPr>
          <w:rFonts w:hint="default" w:ascii="CharisSIL-Italic" w:hAnsi="CharisSIL-Italic" w:eastAsia="CharisSIL-Italic" w:cs="CharisSIL-Italic"/>
          <w:i/>
          <w:iCs/>
          <w:color w:val="000000"/>
          <w:kern w:val="0"/>
          <w:sz w:val="12"/>
          <w:szCs w:val="12"/>
          <w:lang w:val="en-US" w:eastAsia="zh-CN" w:bidi="ar"/>
        </w:rPr>
        <w:t>Language Teaching Research</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https://doi.org/10.1177/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13621688211067001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Carbajal-Carrera, B. (2021). Mapping connections among activism interactional practices and presence in videoconferencing language learning. </w:t>
      </w:r>
      <w:r>
        <w:rPr>
          <w:rFonts w:hint="default" w:ascii="CharisSIL-Italic" w:hAnsi="CharisSIL-Italic" w:eastAsia="CharisSIL-Italic" w:cs="CharisSIL-Italic"/>
          <w:i/>
          <w:iCs/>
          <w:color w:val="000000"/>
          <w:kern w:val="0"/>
          <w:sz w:val="12"/>
          <w:szCs w:val="12"/>
          <w:lang w:val="en-US" w:eastAsia="zh-CN" w:bidi="ar"/>
        </w:rPr>
        <w:t>System, 99</w:t>
      </w:r>
      <w:r>
        <w:rPr>
          <w:rFonts w:hint="default" w:ascii="CharisSIL" w:hAnsi="CharisSIL" w:eastAsia="CharisSIL" w:cs="CharisSIL"/>
          <w:color w:val="000000"/>
          <w:kern w:val="0"/>
          <w:sz w:val="12"/>
          <w:szCs w:val="12"/>
          <w:lang w:val="en-US" w:eastAsia="zh-CN" w:bidi="ar"/>
        </w:rPr>
        <w:t xml:space="preserve">, Article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102527. </w:t>
      </w:r>
      <w:r>
        <w:rPr>
          <w:rFonts w:hint="default" w:ascii="CharisSIL" w:hAnsi="CharisSIL" w:eastAsia="CharisSIL" w:cs="CharisSIL"/>
          <w:color w:val="2196D1"/>
          <w:kern w:val="0"/>
          <w:sz w:val="12"/>
          <w:szCs w:val="12"/>
          <w:lang w:val="en-US" w:eastAsia="zh-CN" w:bidi="ar"/>
        </w:rPr>
        <w:t xml:space="preserve">https://doi.org/10.1016/j.system.2021.102527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Chen, C. (2021). Using scaffolding materials to facilitate autonomous online Chinese as a foreign language learning: A study during the COVID-19 pandemic. </w:t>
      </w:r>
      <w:r>
        <w:rPr>
          <w:rFonts w:hint="default" w:ascii="CharisSIL-Italic" w:hAnsi="CharisSIL-Italic" w:eastAsia="CharisSIL-Italic" w:cs="CharisSIL-Italic"/>
          <w:i/>
          <w:iCs/>
          <w:color w:val="000000"/>
          <w:kern w:val="0"/>
          <w:sz w:val="12"/>
          <w:szCs w:val="12"/>
          <w:lang w:val="en-US" w:eastAsia="zh-CN" w:bidi="ar"/>
        </w:rPr>
        <w:t xml:space="preserve">Sage </w:t>
      </w:r>
    </w:p>
    <w:p>
      <w:pPr>
        <w:keepNext w:val="0"/>
        <w:keepLines w:val="0"/>
        <w:widowControl/>
        <w:suppressLineNumbers w:val="0"/>
        <w:jc w:val="left"/>
      </w:pPr>
      <w:r>
        <w:rPr>
          <w:rFonts w:hint="default" w:ascii="CharisSIL-Italic" w:hAnsi="CharisSIL-Italic" w:eastAsia="CharisSIL-Italic" w:cs="CharisSIL-Italic"/>
          <w:i/>
          <w:iCs/>
          <w:color w:val="000000"/>
          <w:kern w:val="0"/>
          <w:sz w:val="12"/>
          <w:szCs w:val="12"/>
          <w:lang w:val="en-US" w:eastAsia="zh-CN" w:bidi="ar"/>
        </w:rPr>
        <w:t>Open, 11</w:t>
      </w:r>
      <w:r>
        <w:rPr>
          <w:rFonts w:hint="default" w:ascii="CharisSIL" w:hAnsi="CharisSIL" w:eastAsia="CharisSIL" w:cs="CharisSIL"/>
          <w:color w:val="000000"/>
          <w:kern w:val="0"/>
          <w:sz w:val="12"/>
          <w:szCs w:val="12"/>
          <w:lang w:val="en-US" w:eastAsia="zh-CN" w:bidi="ar"/>
        </w:rPr>
        <w:t>(3), 1</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12. </w:t>
      </w:r>
      <w:r>
        <w:rPr>
          <w:rFonts w:hint="default" w:ascii="CharisSIL" w:hAnsi="CharisSIL" w:eastAsia="CharisSIL" w:cs="CharisSIL"/>
          <w:color w:val="2196D1"/>
          <w:kern w:val="0"/>
          <w:sz w:val="12"/>
          <w:szCs w:val="12"/>
          <w:lang w:val="en-US" w:eastAsia="zh-CN" w:bidi="ar"/>
        </w:rPr>
        <w:t xml:space="preserve">https://doi.org/10.1177/21582440211040131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Chen, M. (2022). Digital affordances and teacher agency in the context of teaching Chinese as a second language during COVID-19. </w:t>
      </w:r>
      <w:r>
        <w:rPr>
          <w:rFonts w:hint="default" w:ascii="CharisSIL-Italic" w:hAnsi="CharisSIL-Italic" w:eastAsia="CharisSIL-Italic" w:cs="CharisSIL-Italic"/>
          <w:i/>
          <w:iCs/>
          <w:color w:val="000000"/>
          <w:kern w:val="0"/>
          <w:sz w:val="12"/>
          <w:szCs w:val="12"/>
          <w:lang w:val="en-US" w:eastAsia="zh-CN" w:bidi="ar"/>
        </w:rPr>
        <w:t>System, 105</w:t>
      </w:r>
      <w:r>
        <w:rPr>
          <w:rFonts w:hint="default" w:ascii="CharisSIL" w:hAnsi="CharisSIL" w:eastAsia="CharisSIL" w:cs="CharisSIL"/>
          <w:color w:val="000000"/>
          <w:kern w:val="0"/>
          <w:sz w:val="12"/>
          <w:szCs w:val="12"/>
          <w:lang w:val="en-US" w:eastAsia="zh-CN" w:bidi="ar"/>
        </w:rPr>
        <w:t xml:space="preserve">, Article 102710.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https://doi.org/10.1016/j.system.2021.102710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Chen, Y., Zhang, P., &amp; Huang, L. (2022). Translanguaging/trans-semiotizing in teacher-learner interactions on social media: Making learner agency visible and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achievable. </w:t>
      </w:r>
      <w:r>
        <w:rPr>
          <w:rFonts w:hint="default" w:ascii="CharisSIL-Italic" w:hAnsi="CharisSIL-Italic" w:eastAsia="CharisSIL-Italic" w:cs="CharisSIL-Italic"/>
          <w:i/>
          <w:iCs/>
          <w:color w:val="000000"/>
          <w:kern w:val="0"/>
          <w:sz w:val="12"/>
          <w:szCs w:val="12"/>
          <w:lang w:val="en-US" w:eastAsia="zh-CN" w:bidi="ar"/>
        </w:rPr>
        <w:t>System, 104</w:t>
      </w:r>
      <w:r>
        <w:rPr>
          <w:rFonts w:hint="default" w:ascii="CharisSIL" w:hAnsi="CharisSIL" w:eastAsia="CharisSIL" w:cs="CharisSIL"/>
          <w:color w:val="000000"/>
          <w:kern w:val="0"/>
          <w:sz w:val="12"/>
          <w:szCs w:val="12"/>
          <w:lang w:val="en-US" w:eastAsia="zh-CN" w:bidi="ar"/>
        </w:rPr>
        <w:t xml:space="preserve">, Article 102686. </w:t>
      </w:r>
      <w:r>
        <w:rPr>
          <w:rFonts w:hint="default" w:ascii="CharisSIL" w:hAnsi="CharisSIL" w:eastAsia="CharisSIL" w:cs="CharisSIL"/>
          <w:color w:val="2196D1"/>
          <w:kern w:val="0"/>
          <w:sz w:val="12"/>
          <w:szCs w:val="12"/>
          <w:lang w:val="en-US" w:eastAsia="zh-CN" w:bidi="ar"/>
        </w:rPr>
        <w:t xml:space="preserve">https://doi.org/10.1016/j.system.2021.102686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Cheung, A. (2022). A case study of zoom use by a secondary ESL teacher in HK. </w:t>
      </w:r>
      <w:r>
        <w:rPr>
          <w:rFonts w:hint="default" w:ascii="CharisSIL-Italic" w:hAnsi="CharisSIL-Italic" w:eastAsia="CharisSIL-Italic" w:cs="CharisSIL-Italic"/>
          <w:i/>
          <w:iCs/>
          <w:color w:val="000000"/>
          <w:kern w:val="0"/>
          <w:sz w:val="12"/>
          <w:szCs w:val="12"/>
          <w:lang w:val="en-US" w:eastAsia="zh-CN" w:bidi="ar"/>
        </w:rPr>
        <w:t>RELC Journal</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https://doi.org/10.1177/0033688220981784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Cheung, A. (2021). Synchronous online teaching, a blessing or a curse? Insights from EFL primary students</w:t>
      </w:r>
      <w:r>
        <w:rPr>
          <w:rFonts w:hint="default" w:ascii="STIX-Regular" w:hAnsi="STIX-Regular" w:eastAsia="STIX-Regular" w:cs="STIX-Regular"/>
          <w:color w:val="000000"/>
          <w:kern w:val="0"/>
          <w:sz w:val="12"/>
          <w:szCs w:val="12"/>
          <w:lang w:val="en-US" w:eastAsia="zh-CN" w:bidi="ar"/>
        </w:rPr>
        <w:t xml:space="preserve">’ </w:t>
      </w:r>
      <w:r>
        <w:rPr>
          <w:rFonts w:hint="default" w:ascii="CharisSIL" w:hAnsi="CharisSIL" w:eastAsia="CharisSIL" w:cs="CharisSIL"/>
          <w:color w:val="000000"/>
          <w:kern w:val="0"/>
          <w:sz w:val="12"/>
          <w:szCs w:val="12"/>
          <w:lang w:val="en-US" w:eastAsia="zh-CN" w:bidi="ar"/>
        </w:rPr>
        <w:t xml:space="preserve">interaction during online English lessons. </w:t>
      </w:r>
      <w:r>
        <w:rPr>
          <w:rFonts w:hint="default" w:ascii="CharisSIL-Italic" w:hAnsi="CharisSIL-Italic" w:eastAsia="CharisSIL-Italic" w:cs="CharisSIL-Italic"/>
          <w:i/>
          <w:iCs/>
          <w:color w:val="000000"/>
          <w:kern w:val="0"/>
          <w:sz w:val="12"/>
          <w:szCs w:val="12"/>
          <w:lang w:val="en-US" w:eastAsia="zh-CN" w:bidi="ar"/>
        </w:rPr>
        <w:t>System, 100</w:t>
      </w:r>
      <w:r>
        <w:rPr>
          <w:rFonts w:hint="default" w:ascii="CharisSIL" w:hAnsi="CharisSIL" w:eastAsia="CharisSIL" w:cs="CharisSIL"/>
          <w:color w:val="000000"/>
          <w:kern w:val="0"/>
          <w:sz w:val="12"/>
          <w:szCs w:val="12"/>
          <w:lang w:val="en-US" w:eastAsia="zh-CN" w:bidi="ar"/>
        </w:rPr>
        <w:t xml:space="preserv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Article 102566. </w:t>
      </w:r>
      <w:r>
        <w:rPr>
          <w:rFonts w:hint="default" w:ascii="CharisSIL" w:hAnsi="CharisSIL" w:eastAsia="CharisSIL" w:cs="CharisSIL"/>
          <w:color w:val="2196D1"/>
          <w:kern w:val="0"/>
          <w:sz w:val="12"/>
          <w:szCs w:val="12"/>
          <w:lang w:val="en-US" w:eastAsia="zh-CN" w:bidi="ar"/>
        </w:rPr>
        <w:t xml:space="preserve">https://doi.org/10.1016/j.system.2021.102566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Derakhshan, A., Kruk, M., Mehdizadeh, M., &amp; Pawlak, M. (2021). Boredom in online classes in the Iranian EFL context: Sources and solutions. </w:t>
      </w:r>
      <w:r>
        <w:rPr>
          <w:rFonts w:hint="default" w:ascii="CharisSIL-Italic" w:hAnsi="CharisSIL-Italic" w:eastAsia="CharisSIL-Italic" w:cs="CharisSIL-Italic"/>
          <w:i/>
          <w:iCs/>
          <w:color w:val="000000"/>
          <w:kern w:val="0"/>
          <w:sz w:val="12"/>
          <w:szCs w:val="12"/>
          <w:lang w:val="en-US" w:eastAsia="zh-CN" w:bidi="ar"/>
        </w:rPr>
        <w:t>System, 101</w:t>
      </w:r>
      <w:r>
        <w:rPr>
          <w:rFonts w:hint="default" w:ascii="CharisSIL" w:hAnsi="CharisSIL" w:eastAsia="CharisSIL" w:cs="CharisSIL"/>
          <w:color w:val="000000"/>
          <w:kern w:val="0"/>
          <w:sz w:val="12"/>
          <w:szCs w:val="12"/>
          <w:lang w:val="en-US" w:eastAsia="zh-CN" w:bidi="ar"/>
        </w:rPr>
        <w:t xml:space="preserve">, Article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102556. </w:t>
      </w:r>
      <w:r>
        <w:rPr>
          <w:rFonts w:hint="default" w:ascii="CharisSIL" w:hAnsi="CharisSIL" w:eastAsia="CharisSIL" w:cs="CharisSIL"/>
          <w:color w:val="2196D1"/>
          <w:kern w:val="0"/>
          <w:sz w:val="12"/>
          <w:szCs w:val="12"/>
          <w:lang w:val="en-US" w:eastAsia="zh-CN" w:bidi="ar"/>
        </w:rPr>
        <w:t xml:space="preserve">https://doi.org/10.1016/j.system.2021.102556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Egbert, J. (2020). The new normal?: A pandemic of task engagement in language learning. </w:t>
      </w:r>
      <w:r>
        <w:rPr>
          <w:rFonts w:hint="default" w:ascii="CharisSIL-Italic" w:hAnsi="CharisSIL-Italic" w:eastAsia="CharisSIL-Italic" w:cs="CharisSIL-Italic"/>
          <w:i/>
          <w:iCs/>
          <w:color w:val="000000"/>
          <w:kern w:val="0"/>
          <w:sz w:val="12"/>
          <w:szCs w:val="12"/>
          <w:lang w:val="en-US" w:eastAsia="zh-CN" w:bidi="ar"/>
        </w:rPr>
        <w:t>Foreign Language Annals, 53</w:t>
      </w:r>
      <w:r>
        <w:rPr>
          <w:rFonts w:hint="default" w:ascii="CharisSIL" w:hAnsi="CharisSIL" w:eastAsia="CharisSIL" w:cs="CharisSIL"/>
          <w:color w:val="000000"/>
          <w:kern w:val="0"/>
          <w:sz w:val="12"/>
          <w:szCs w:val="12"/>
          <w:lang w:val="en-US" w:eastAsia="zh-CN" w:bidi="ar"/>
        </w:rPr>
        <w:t>(2), 314</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319. </w:t>
      </w:r>
      <w:r>
        <w:rPr>
          <w:rFonts w:hint="default" w:ascii="CharisSIL" w:hAnsi="CharisSIL" w:eastAsia="CharisSIL" w:cs="CharisSIL"/>
          <w:color w:val="2196D1"/>
          <w:kern w:val="0"/>
          <w:sz w:val="12"/>
          <w:szCs w:val="12"/>
          <w:lang w:val="en-US" w:eastAsia="zh-CN" w:bidi="ar"/>
        </w:rPr>
        <w:t xml:space="preserve">https://doi.org/10.1111/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flan.12452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Ekin, S., Balaman, U., &amp; Badem-Korkmaz, F. (2022). Tracking telecollaborative tasks through design, feedback, implementation, and reflection processes in pre</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service language teacher education. </w:t>
      </w:r>
      <w:r>
        <w:rPr>
          <w:rFonts w:hint="default" w:ascii="CharisSIL-Italic" w:hAnsi="CharisSIL-Italic" w:eastAsia="CharisSIL-Italic" w:cs="CharisSIL-Italic"/>
          <w:i/>
          <w:iCs/>
          <w:color w:val="000000"/>
          <w:kern w:val="0"/>
          <w:sz w:val="12"/>
          <w:szCs w:val="12"/>
          <w:lang w:val="en-US" w:eastAsia="zh-CN" w:bidi="ar"/>
        </w:rPr>
        <w:t>Applied Linguistics Review</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https://doi.org/10.1515/applirev-2020-0147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Ferdiansyah, S., Ridho, M. A., Sembilan, F. D., Sembilan, F. D., &amp; Zahro, S. F. (2020). Online literature circles during the COVID-19 pandemic: Engaging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undergraduate students in Indonesia. </w:t>
      </w:r>
      <w:r>
        <w:rPr>
          <w:rFonts w:hint="default" w:ascii="CharisSIL-Italic" w:hAnsi="CharisSIL-Italic" w:eastAsia="CharisSIL-Italic" w:cs="CharisSIL-Italic"/>
          <w:i/>
          <w:iCs/>
          <w:color w:val="000000"/>
          <w:kern w:val="0"/>
          <w:sz w:val="12"/>
          <w:szCs w:val="12"/>
          <w:lang w:val="en-US" w:eastAsia="zh-CN" w:bidi="ar"/>
        </w:rPr>
        <w:t>TESOL Journal, 11</w:t>
      </w:r>
      <w:r>
        <w:rPr>
          <w:rFonts w:hint="default" w:ascii="CharisSIL" w:hAnsi="CharisSIL" w:eastAsia="CharisSIL" w:cs="CharisSIL"/>
          <w:color w:val="000000"/>
          <w:kern w:val="0"/>
          <w:sz w:val="12"/>
          <w:szCs w:val="12"/>
          <w:lang w:val="en-US" w:eastAsia="zh-CN" w:bidi="ar"/>
        </w:rPr>
        <w:t xml:space="preserve">(3), Article e00544. </w:t>
      </w:r>
      <w:r>
        <w:rPr>
          <w:rFonts w:hint="default" w:ascii="CharisSIL" w:hAnsi="CharisSIL" w:eastAsia="CharisSIL" w:cs="CharisSIL"/>
          <w:color w:val="2196D1"/>
          <w:kern w:val="0"/>
          <w:sz w:val="12"/>
          <w:szCs w:val="12"/>
          <w:lang w:val="en-US" w:eastAsia="zh-CN" w:bidi="ar"/>
        </w:rPr>
        <w:t xml:space="preserve">https://doi.org/10.1002/tesj.544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Fraschini, N., &amp; Tao, Y. (2022). Emotions in online language learning: Exploratory findings from an ab initio Korean course. </w:t>
      </w:r>
      <w:r>
        <w:rPr>
          <w:rFonts w:hint="default" w:ascii="CharisSIL-Italic" w:hAnsi="CharisSIL-Italic" w:eastAsia="CharisSIL-Italic" w:cs="CharisSIL-Italic"/>
          <w:i/>
          <w:iCs/>
          <w:color w:val="000000"/>
          <w:kern w:val="0"/>
          <w:sz w:val="12"/>
          <w:szCs w:val="12"/>
          <w:lang w:val="en-US" w:eastAsia="zh-CN" w:bidi="ar"/>
        </w:rPr>
        <w:t xml:space="preserve">Journal of Multilingual and Multicultural </w:t>
      </w:r>
    </w:p>
    <w:p>
      <w:pPr>
        <w:keepNext w:val="0"/>
        <w:keepLines w:val="0"/>
        <w:widowControl/>
        <w:suppressLineNumbers w:val="0"/>
        <w:jc w:val="left"/>
      </w:pPr>
      <w:r>
        <w:rPr>
          <w:rFonts w:hint="default" w:ascii="CharisSIL-Italic" w:hAnsi="CharisSIL-Italic" w:eastAsia="CharisSIL-Italic" w:cs="CharisSIL-Italic"/>
          <w:i/>
          <w:iCs/>
          <w:color w:val="000000"/>
          <w:kern w:val="0"/>
          <w:sz w:val="12"/>
          <w:szCs w:val="12"/>
          <w:lang w:val="en-US" w:eastAsia="zh-CN" w:bidi="ar"/>
        </w:rPr>
        <w:t>Development</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https://doi.org/10.1080/01434632.2021.1968875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Gacs, A., Goertler, S., &amp; Spasova, S. (2020). </w:t>
      </w:r>
      <w:r>
        <w:rPr>
          <w:rFonts w:hint="default" w:ascii="CharisSIL-Italic" w:hAnsi="CharisSIL-Italic" w:eastAsia="CharisSIL-Italic" w:cs="CharisSIL-Italic"/>
          <w:i/>
          <w:iCs/>
          <w:color w:val="000000"/>
          <w:kern w:val="0"/>
          <w:sz w:val="12"/>
          <w:szCs w:val="12"/>
          <w:lang w:val="en-US" w:eastAsia="zh-CN" w:bidi="ar"/>
        </w:rPr>
        <w:t>Planned online language education versus crisis-prompted online language teaching: Lessons for the future</w:t>
      </w:r>
      <w:r>
        <w:rPr>
          <w:rFonts w:hint="default" w:ascii="CharisSIL" w:hAnsi="CharisSIL" w:eastAsia="CharisSIL" w:cs="CharisSIL"/>
          <w:color w:val="000000"/>
          <w:kern w:val="0"/>
          <w:sz w:val="12"/>
          <w:szCs w:val="12"/>
          <w:lang w:val="en-US" w:eastAsia="zh-CN" w:bidi="ar"/>
        </w:rPr>
        <w:t xml:space="preserve">. Foreign Language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Annals. </w:t>
      </w:r>
      <w:r>
        <w:rPr>
          <w:rFonts w:hint="default" w:ascii="CharisSIL" w:hAnsi="CharisSIL" w:eastAsia="CharisSIL" w:cs="CharisSIL"/>
          <w:color w:val="2196D1"/>
          <w:kern w:val="0"/>
          <w:sz w:val="12"/>
          <w:szCs w:val="12"/>
          <w:lang w:val="en-US" w:eastAsia="zh-CN" w:bidi="ar"/>
        </w:rPr>
        <w:t xml:space="preserve">https://doi.org/10.1111/flan.12460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Gao, Y., &amp; Cui, Y. (2022). English as a foreign language teachers</w:t>
      </w:r>
      <w:r>
        <w:rPr>
          <w:rFonts w:hint="default" w:ascii="STIX-Regular" w:hAnsi="STIX-Regular" w:eastAsia="STIX-Regular" w:cs="STIX-Regular"/>
          <w:color w:val="000000"/>
          <w:kern w:val="0"/>
          <w:sz w:val="12"/>
          <w:szCs w:val="12"/>
          <w:lang w:val="en-US" w:eastAsia="zh-CN" w:bidi="ar"/>
        </w:rPr>
        <w:t xml:space="preserve">’ </w:t>
      </w:r>
      <w:r>
        <w:rPr>
          <w:rFonts w:hint="default" w:ascii="CharisSIL" w:hAnsi="CharisSIL" w:eastAsia="CharisSIL" w:cs="CharisSIL"/>
          <w:color w:val="000000"/>
          <w:kern w:val="0"/>
          <w:sz w:val="12"/>
          <w:szCs w:val="12"/>
          <w:lang w:val="en-US" w:eastAsia="zh-CN" w:bidi="ar"/>
        </w:rPr>
        <w:t xml:space="preserve">pedagogical beliefs about teacher roles and their agentic actions amid and after COVID-19: A case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study. </w:t>
      </w:r>
      <w:r>
        <w:rPr>
          <w:rFonts w:hint="default" w:ascii="CharisSIL-Italic" w:hAnsi="CharisSIL-Italic" w:eastAsia="CharisSIL-Italic" w:cs="CharisSIL-Italic"/>
          <w:i/>
          <w:iCs/>
          <w:color w:val="000000"/>
          <w:kern w:val="0"/>
          <w:sz w:val="12"/>
          <w:szCs w:val="12"/>
          <w:lang w:val="en-US" w:eastAsia="zh-CN" w:bidi="ar"/>
        </w:rPr>
        <w:t>RELC Journal</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https://doi.org/10.1177/00336882221074110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Glas, K., Catal</w:t>
      </w:r>
    </w:p>
    <w:p>
      <w:pPr>
        <w:keepNext w:val="0"/>
        <w:keepLines w:val="0"/>
        <w:widowControl/>
        <w:suppressLineNumbers w:val="0"/>
        <w:jc w:val="left"/>
      </w:pPr>
      <w:r>
        <w:rPr>
          <w:rFonts w:hint="default" w:ascii="TeX_CM_Roman" w:hAnsi="TeX_CM_Roman" w:eastAsia="TeX_CM_Roman" w:cs="TeX_CM_Roman"/>
          <w:color w:val="000000"/>
          <w:kern w:val="0"/>
          <w:sz w:val="12"/>
          <w:szCs w:val="12"/>
          <w:lang w:val="en-US" w:eastAsia="zh-CN" w:bidi="ar"/>
        </w:rPr>
        <w:t xml:space="preserv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an,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E., Donner, M., &amp; Donoso, C. (2022). Designing and providing inclusive ELT materials in times of the global pandemic: A Chilean experience. </w:t>
      </w:r>
    </w:p>
    <w:p>
      <w:pPr>
        <w:keepNext w:val="0"/>
        <w:keepLines w:val="0"/>
        <w:widowControl/>
        <w:suppressLineNumbers w:val="0"/>
        <w:jc w:val="left"/>
      </w:pPr>
      <w:r>
        <w:rPr>
          <w:rFonts w:hint="default" w:ascii="CharisSIL-Italic" w:hAnsi="CharisSIL-Italic" w:eastAsia="CharisSIL-Italic" w:cs="CharisSIL-Italic"/>
          <w:i/>
          <w:iCs/>
          <w:color w:val="000000"/>
          <w:kern w:val="0"/>
          <w:sz w:val="12"/>
          <w:szCs w:val="12"/>
          <w:lang w:val="en-US" w:eastAsia="zh-CN" w:bidi="ar"/>
        </w:rPr>
        <w:t>Innovation in Language Learning and Teaching</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https://doi.org/10.1080/17501229.2021.1940187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Gonz</w:t>
      </w:r>
    </w:p>
    <w:p>
      <w:pPr>
        <w:keepNext w:val="0"/>
        <w:keepLines w:val="0"/>
        <w:widowControl/>
        <w:suppressLineNumbers w:val="0"/>
        <w:jc w:val="left"/>
      </w:pPr>
      <w:r>
        <w:rPr>
          <w:rFonts w:hint="default" w:ascii="TeX_CM_Roman" w:hAnsi="TeX_CM_Roman" w:eastAsia="TeX_CM_Roman" w:cs="TeX_CM_Roman"/>
          <w:color w:val="000000"/>
          <w:kern w:val="0"/>
          <w:sz w:val="12"/>
          <w:szCs w:val="12"/>
          <w:lang w:val="en-US" w:eastAsia="zh-CN" w:bidi="ar"/>
        </w:rPr>
        <w:t xml:space="preserv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alez-Lloret,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M. (2020). Collaborative tasks for online language teaching. </w:t>
      </w:r>
      <w:r>
        <w:rPr>
          <w:rFonts w:hint="default" w:ascii="CharisSIL-Italic" w:hAnsi="CharisSIL-Italic" w:eastAsia="CharisSIL-Italic" w:cs="CharisSIL-Italic"/>
          <w:i/>
          <w:iCs/>
          <w:color w:val="000000"/>
          <w:kern w:val="0"/>
          <w:sz w:val="12"/>
          <w:szCs w:val="12"/>
          <w:lang w:val="en-US" w:eastAsia="zh-CN" w:bidi="ar"/>
        </w:rPr>
        <w:t>Foreign Language Annals, 53</w:t>
      </w:r>
      <w:r>
        <w:rPr>
          <w:rFonts w:hint="default" w:ascii="CharisSIL" w:hAnsi="CharisSIL" w:eastAsia="CharisSIL" w:cs="CharisSIL"/>
          <w:color w:val="000000"/>
          <w:kern w:val="0"/>
          <w:sz w:val="12"/>
          <w:szCs w:val="12"/>
          <w:lang w:val="en-US" w:eastAsia="zh-CN" w:bidi="ar"/>
        </w:rPr>
        <w:t>(2), 260</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269. </w:t>
      </w:r>
      <w:r>
        <w:rPr>
          <w:rFonts w:hint="default" w:ascii="CharisSIL" w:hAnsi="CharisSIL" w:eastAsia="CharisSIL" w:cs="CharisSIL"/>
          <w:color w:val="2196D1"/>
          <w:kern w:val="0"/>
          <w:sz w:val="12"/>
          <w:szCs w:val="12"/>
          <w:lang w:val="en-US" w:eastAsia="zh-CN" w:bidi="ar"/>
        </w:rPr>
        <w:t xml:space="preserve">https://doi.org/10.1111/flan.12466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Gregersen, T., Mercer, S., &amp; MacIntyre, P. D. (2021). Language teacher perspectives on stress and coping. </w:t>
      </w:r>
      <w:r>
        <w:rPr>
          <w:rFonts w:hint="default" w:ascii="CharisSIL-Italic" w:hAnsi="CharisSIL-Italic" w:eastAsia="CharisSIL-Italic" w:cs="CharisSIL-Italic"/>
          <w:i/>
          <w:iCs/>
          <w:color w:val="000000"/>
          <w:kern w:val="0"/>
          <w:sz w:val="12"/>
          <w:szCs w:val="12"/>
          <w:lang w:val="en-US" w:eastAsia="zh-CN" w:bidi="ar"/>
        </w:rPr>
        <w:t>Foreign Language Annals, 54</w:t>
      </w:r>
      <w:r>
        <w:rPr>
          <w:rFonts w:hint="default" w:ascii="CharisSIL" w:hAnsi="CharisSIL" w:eastAsia="CharisSIL" w:cs="CharisSIL"/>
          <w:color w:val="000000"/>
          <w:kern w:val="0"/>
          <w:sz w:val="12"/>
          <w:szCs w:val="12"/>
          <w:lang w:val="en-US" w:eastAsia="zh-CN" w:bidi="ar"/>
        </w:rPr>
        <w:t>(4), 1145</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1163. </w:t>
      </w:r>
      <w:r>
        <w:rPr>
          <w:rFonts w:hint="default" w:ascii="CharisSIL" w:hAnsi="CharisSIL" w:eastAsia="CharisSIL" w:cs="CharisSIL"/>
          <w:color w:val="2196D1"/>
          <w:kern w:val="0"/>
          <w:sz w:val="12"/>
          <w:szCs w:val="12"/>
          <w:lang w:val="en-US" w:eastAsia="zh-CN" w:bidi="ar"/>
        </w:rPr>
        <w:t xml:space="preserve">https://doi.org/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10.1111/flan.12544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Harsch, C., Müller-Karabil, A., &amp; Buchminskaia, E. (2021). Addressing the challenges of interaction in online language courses. </w:t>
      </w:r>
      <w:r>
        <w:rPr>
          <w:rFonts w:hint="default" w:ascii="CharisSIL-Italic" w:hAnsi="CharisSIL-Italic" w:eastAsia="CharisSIL-Italic" w:cs="CharisSIL-Italic"/>
          <w:i/>
          <w:iCs/>
          <w:color w:val="000000"/>
          <w:kern w:val="0"/>
          <w:sz w:val="12"/>
          <w:szCs w:val="12"/>
          <w:lang w:val="en-US" w:eastAsia="zh-CN" w:bidi="ar"/>
        </w:rPr>
        <w:t>System, 103</w:t>
      </w:r>
      <w:r>
        <w:rPr>
          <w:rFonts w:hint="default" w:ascii="CharisSIL" w:hAnsi="CharisSIL" w:eastAsia="CharisSIL" w:cs="CharisSIL"/>
          <w:color w:val="000000"/>
          <w:kern w:val="0"/>
          <w:sz w:val="12"/>
          <w:szCs w:val="12"/>
          <w:lang w:val="en-US" w:eastAsia="zh-CN" w:bidi="ar"/>
        </w:rPr>
        <w:t xml:space="preserve">, Article 102673. </w:t>
      </w:r>
      <w:r>
        <w:rPr>
          <w:rFonts w:hint="default" w:ascii="CharisSIL" w:hAnsi="CharisSIL" w:eastAsia="CharisSIL" w:cs="CharisSIL"/>
          <w:color w:val="2196D1"/>
          <w:kern w:val="0"/>
          <w:sz w:val="12"/>
          <w:szCs w:val="12"/>
          <w:lang w:val="en-US" w:eastAsia="zh-CN" w:bidi="ar"/>
        </w:rPr>
        <w:t xml:space="preserve">https://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doi.org/10.1016/j.system.2021.102673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He, X., &amp; Loewen, S. (2022). Stimulating learner engagement in app-based L2 vocabulary self-study: Goals and feedback for effective L2 pedagogy. </w:t>
      </w:r>
      <w:r>
        <w:rPr>
          <w:rFonts w:hint="default" w:ascii="CharisSIL-Italic" w:hAnsi="CharisSIL-Italic" w:eastAsia="CharisSIL-Italic" w:cs="CharisSIL-Italic"/>
          <w:i/>
          <w:iCs/>
          <w:color w:val="000000"/>
          <w:kern w:val="0"/>
          <w:sz w:val="12"/>
          <w:szCs w:val="12"/>
          <w:lang w:val="en-US" w:eastAsia="zh-CN" w:bidi="ar"/>
        </w:rPr>
        <w:t>System, 105</w:t>
      </w:r>
      <w:r>
        <w:rPr>
          <w:rFonts w:hint="default" w:ascii="CharisSIL" w:hAnsi="CharisSIL" w:eastAsia="CharisSIL" w:cs="CharisSIL"/>
          <w:color w:val="000000"/>
          <w:kern w:val="0"/>
          <w:sz w:val="12"/>
          <w:szCs w:val="12"/>
          <w:lang w:val="en-US" w:eastAsia="zh-CN" w:bidi="ar"/>
        </w:rPr>
        <w:t xml:space="preserve">, Article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102719. </w:t>
      </w:r>
      <w:r>
        <w:rPr>
          <w:rFonts w:hint="default" w:ascii="CharisSIL" w:hAnsi="CharisSIL" w:eastAsia="CharisSIL" w:cs="CharisSIL"/>
          <w:color w:val="2196D1"/>
          <w:kern w:val="0"/>
          <w:sz w:val="12"/>
          <w:szCs w:val="12"/>
          <w:lang w:val="en-US" w:eastAsia="zh-CN" w:bidi="ar"/>
        </w:rPr>
        <w:t xml:space="preserve">https://doi.org/10.1016/j.system.2021.102719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Hodges, C., Moore, S., Lockee, B., Trust, T., &amp; Bond, A. (2020). </w:t>
      </w:r>
      <w:r>
        <w:rPr>
          <w:rFonts w:hint="default" w:ascii="CharisSIL-Italic" w:hAnsi="CharisSIL-Italic" w:eastAsia="CharisSIL-Italic" w:cs="CharisSIL-Italic"/>
          <w:i/>
          <w:iCs/>
          <w:color w:val="000000"/>
          <w:kern w:val="0"/>
          <w:sz w:val="12"/>
          <w:szCs w:val="12"/>
          <w:lang w:val="en-US" w:eastAsia="zh-CN" w:bidi="ar"/>
        </w:rPr>
        <w:t>The difference between emergency remote teaching and online learning</w:t>
      </w:r>
      <w:r>
        <w:rPr>
          <w:rFonts w:hint="default" w:ascii="CharisSIL" w:hAnsi="CharisSIL" w:eastAsia="CharisSIL" w:cs="CharisSIL"/>
          <w:color w:val="000000"/>
          <w:kern w:val="0"/>
          <w:sz w:val="12"/>
          <w:szCs w:val="12"/>
          <w:lang w:val="en-US" w:eastAsia="zh-CN" w:bidi="ar"/>
        </w:rPr>
        <w:t xml:space="preserve">. Retrieved from </w:t>
      </w:r>
      <w:r>
        <w:rPr>
          <w:rFonts w:hint="default" w:ascii="CharisSIL" w:hAnsi="CharisSIL" w:eastAsia="CharisSIL" w:cs="CharisSIL"/>
          <w:color w:val="2196D1"/>
          <w:kern w:val="0"/>
          <w:sz w:val="12"/>
          <w:szCs w:val="12"/>
          <w:lang w:val="en-US" w:eastAsia="zh-CN" w:bidi="ar"/>
        </w:rPr>
        <w:t xml:space="preserve">https://er.educause.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edu/articles/2020/3/the-difference-between-emergency-remote-teaching-and-online-learning</w:t>
      </w:r>
      <w:r>
        <w:rPr>
          <w:rFonts w:hint="default" w:ascii="CharisSIL" w:hAnsi="CharisSIL" w:eastAsia="CharisSIL" w:cs="CharisSIL"/>
          <w:color w:val="000000"/>
          <w:kern w:val="0"/>
          <w:sz w:val="12"/>
          <w:szCs w:val="12"/>
          <w:lang w:val="en-US" w:eastAsia="zh-CN" w:bidi="ar"/>
        </w:rPr>
        <w:t xml:space="preserv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Huang, F., Teo, T., &amp; Guo, J. (2021). Understanding English teachers</w:t>
      </w:r>
      <w:r>
        <w:rPr>
          <w:rFonts w:hint="default" w:ascii="STIX-Regular" w:hAnsi="STIX-Regular" w:eastAsia="STIX-Regular" w:cs="STIX-Regular"/>
          <w:color w:val="000000"/>
          <w:kern w:val="0"/>
          <w:sz w:val="12"/>
          <w:szCs w:val="12"/>
          <w:lang w:val="en-US" w:eastAsia="zh-CN" w:bidi="ar"/>
        </w:rPr>
        <w:t xml:space="preserve">’ </w:t>
      </w:r>
      <w:r>
        <w:rPr>
          <w:rFonts w:hint="default" w:ascii="CharisSIL" w:hAnsi="CharisSIL" w:eastAsia="CharisSIL" w:cs="CharisSIL"/>
          <w:color w:val="000000"/>
          <w:kern w:val="0"/>
          <w:sz w:val="12"/>
          <w:szCs w:val="12"/>
          <w:lang w:val="en-US" w:eastAsia="zh-CN" w:bidi="ar"/>
        </w:rPr>
        <w:t xml:space="preserve">non-volitional use of online teaching: A Chinese study. </w:t>
      </w:r>
      <w:r>
        <w:rPr>
          <w:rFonts w:hint="default" w:ascii="CharisSIL-Italic" w:hAnsi="CharisSIL-Italic" w:eastAsia="CharisSIL-Italic" w:cs="CharisSIL-Italic"/>
          <w:i/>
          <w:iCs/>
          <w:color w:val="000000"/>
          <w:kern w:val="0"/>
          <w:sz w:val="12"/>
          <w:szCs w:val="12"/>
          <w:lang w:val="en-US" w:eastAsia="zh-CN" w:bidi="ar"/>
        </w:rPr>
        <w:t>System, 101</w:t>
      </w:r>
      <w:r>
        <w:rPr>
          <w:rFonts w:hint="default" w:ascii="CharisSIL" w:hAnsi="CharisSIL" w:eastAsia="CharisSIL" w:cs="CharisSIL"/>
          <w:color w:val="000000"/>
          <w:kern w:val="0"/>
          <w:sz w:val="12"/>
          <w:szCs w:val="12"/>
          <w:lang w:val="en-US" w:eastAsia="zh-CN" w:bidi="ar"/>
        </w:rPr>
        <w:t xml:space="preserve">, Article 102574. </w:t>
      </w:r>
      <w:r>
        <w:rPr>
          <w:rFonts w:hint="default" w:ascii="CharisSIL" w:hAnsi="CharisSIL" w:eastAsia="CharisSIL" w:cs="CharisSIL"/>
          <w:color w:val="2196D1"/>
          <w:kern w:val="0"/>
          <w:sz w:val="12"/>
          <w:szCs w:val="12"/>
          <w:lang w:val="en-US" w:eastAsia="zh-CN" w:bidi="ar"/>
        </w:rPr>
        <w:t xml:space="preserve">https://doi.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org/10.1016/j.system.2021.102574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Ji, H., Park, S., &amp; Shin, H. W. (2022). Investigating the link between engagement, readiness, and satisfaction in a synchronous online second language learning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environment. </w:t>
      </w:r>
      <w:r>
        <w:rPr>
          <w:rFonts w:hint="default" w:ascii="CharisSIL-Italic" w:hAnsi="CharisSIL-Italic" w:eastAsia="CharisSIL-Italic" w:cs="CharisSIL-Italic"/>
          <w:i/>
          <w:iCs/>
          <w:color w:val="000000"/>
          <w:kern w:val="0"/>
          <w:sz w:val="12"/>
          <w:szCs w:val="12"/>
          <w:lang w:val="en-US" w:eastAsia="zh-CN" w:bidi="ar"/>
        </w:rPr>
        <w:t>System, 105</w:t>
      </w:r>
      <w:r>
        <w:rPr>
          <w:rFonts w:hint="default" w:ascii="CharisSIL" w:hAnsi="CharisSIL" w:eastAsia="CharisSIL" w:cs="CharisSIL"/>
          <w:color w:val="000000"/>
          <w:kern w:val="0"/>
          <w:sz w:val="12"/>
          <w:szCs w:val="12"/>
          <w:lang w:val="en-US" w:eastAsia="zh-CN" w:bidi="ar"/>
        </w:rPr>
        <w:t xml:space="preserve">, Article 102720. </w:t>
      </w:r>
      <w:r>
        <w:rPr>
          <w:rFonts w:hint="default" w:ascii="CharisSIL" w:hAnsi="CharisSIL" w:eastAsia="CharisSIL" w:cs="CharisSIL"/>
          <w:color w:val="2196D1"/>
          <w:kern w:val="0"/>
          <w:sz w:val="12"/>
          <w:szCs w:val="12"/>
          <w:lang w:val="en-US" w:eastAsia="zh-CN" w:bidi="ar"/>
        </w:rPr>
        <w:t xml:space="preserve">https://doi.org/10.1016/j.system.2022.102720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Jiang, L., Meng, H., &amp; Zhou, N. (2022). English learners</w:t>
      </w:r>
      <w:r>
        <w:rPr>
          <w:rFonts w:hint="default" w:ascii="STIX-Regular" w:hAnsi="STIX-Regular" w:eastAsia="STIX-Regular" w:cs="STIX-Regular"/>
          <w:color w:val="000000"/>
          <w:kern w:val="0"/>
          <w:sz w:val="12"/>
          <w:szCs w:val="12"/>
          <w:lang w:val="en-US" w:eastAsia="zh-CN" w:bidi="ar"/>
        </w:rPr>
        <w:t xml:space="preserve">’ </w:t>
      </w:r>
      <w:r>
        <w:rPr>
          <w:rFonts w:hint="default" w:ascii="CharisSIL" w:hAnsi="CharisSIL" w:eastAsia="CharisSIL" w:cs="CharisSIL"/>
          <w:color w:val="000000"/>
          <w:kern w:val="0"/>
          <w:sz w:val="12"/>
          <w:szCs w:val="12"/>
          <w:lang w:val="en-US" w:eastAsia="zh-CN" w:bidi="ar"/>
        </w:rPr>
        <w:t xml:space="preserve">readiness for online flipped learning: Interrelationships with motivation and engagement, attitude, and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support. </w:t>
      </w:r>
      <w:r>
        <w:rPr>
          <w:rFonts w:hint="default" w:ascii="CharisSIL-Italic" w:hAnsi="CharisSIL-Italic" w:eastAsia="CharisSIL-Italic" w:cs="CharisSIL-Italic"/>
          <w:i/>
          <w:iCs/>
          <w:color w:val="000000"/>
          <w:kern w:val="0"/>
          <w:sz w:val="12"/>
          <w:szCs w:val="12"/>
          <w:lang w:val="en-US" w:eastAsia="zh-CN" w:bidi="ar"/>
        </w:rPr>
        <w:t>Language Teaching Research</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https://doi.org/10.1177/13621688211027459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Junn, H. (2022). L2 communicative competence analysis via synchronous computer-mediated communication (SCMC) as an alternative to formal classrooms. </w:t>
      </w:r>
    </w:p>
    <w:p>
      <w:pPr>
        <w:keepNext w:val="0"/>
        <w:keepLines w:val="0"/>
        <w:widowControl/>
        <w:suppressLineNumbers w:val="0"/>
        <w:jc w:val="left"/>
      </w:pPr>
      <w:r>
        <w:rPr>
          <w:rFonts w:hint="default" w:ascii="CharisSIL-Italic" w:hAnsi="CharisSIL-Italic" w:eastAsia="CharisSIL-Italic" w:cs="CharisSIL-Italic"/>
          <w:i/>
          <w:iCs/>
          <w:color w:val="000000"/>
          <w:kern w:val="0"/>
          <w:sz w:val="12"/>
          <w:szCs w:val="12"/>
          <w:lang w:val="en-US" w:eastAsia="zh-CN" w:bidi="ar"/>
        </w:rPr>
        <w:t>Innovation in Language Learning and Teaching</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https://doi.org/10.1080/17501229.2021.1895802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Knight, S. W. P. (2022). Establishing professional online communities for world language educators. </w:t>
      </w:r>
      <w:r>
        <w:rPr>
          <w:rFonts w:hint="default" w:ascii="CharisSIL-Italic" w:hAnsi="CharisSIL-Italic" w:eastAsia="CharisSIL-Italic" w:cs="CharisSIL-Italic"/>
          <w:i/>
          <w:iCs/>
          <w:color w:val="000000"/>
          <w:kern w:val="0"/>
          <w:sz w:val="12"/>
          <w:szCs w:val="12"/>
          <w:lang w:val="en-US" w:eastAsia="zh-CN" w:bidi="ar"/>
        </w:rPr>
        <w:t>Foreign Language Annals, 53</w:t>
      </w:r>
      <w:r>
        <w:rPr>
          <w:rFonts w:hint="default" w:ascii="CharisSIL" w:hAnsi="CharisSIL" w:eastAsia="CharisSIL" w:cs="CharisSIL"/>
          <w:color w:val="000000"/>
          <w:kern w:val="0"/>
          <w:sz w:val="12"/>
          <w:szCs w:val="12"/>
          <w:lang w:val="en-US" w:eastAsia="zh-CN" w:bidi="ar"/>
        </w:rPr>
        <w:t>(2), 298</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305. </w:t>
      </w:r>
      <w:r>
        <w:rPr>
          <w:rFonts w:hint="default" w:ascii="CharisSIL" w:hAnsi="CharisSIL" w:eastAsia="CharisSIL" w:cs="CharisSIL"/>
          <w:color w:val="2196D1"/>
          <w:kern w:val="0"/>
          <w:sz w:val="12"/>
          <w:szCs w:val="12"/>
          <w:lang w:val="en-US" w:eastAsia="zh-CN" w:bidi="ar"/>
        </w:rPr>
        <w:t xml:space="preserve">https://doi.org/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10.1111/flan.12458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Kohnke, L. (2022). A pedagogical chatbot: A supplemental language learning tool. </w:t>
      </w:r>
      <w:r>
        <w:rPr>
          <w:rFonts w:hint="default" w:ascii="CharisSIL-Italic" w:hAnsi="CharisSIL-Italic" w:eastAsia="CharisSIL-Italic" w:cs="CharisSIL-Italic"/>
          <w:i/>
          <w:iCs/>
          <w:color w:val="000000"/>
          <w:kern w:val="0"/>
          <w:sz w:val="12"/>
          <w:szCs w:val="12"/>
          <w:lang w:val="en-US" w:eastAsia="zh-CN" w:bidi="ar"/>
        </w:rPr>
        <w:t>RELC Journal</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https://doi.org/10.1177/00336882211067054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Kohnke, L., &amp; Moorhouse, B. L. (2022). Facilitating synchronous online language learning through Zoom. </w:t>
      </w:r>
      <w:r>
        <w:rPr>
          <w:rFonts w:hint="default" w:ascii="CharisSIL-Italic" w:hAnsi="CharisSIL-Italic" w:eastAsia="CharisSIL-Italic" w:cs="CharisSIL-Italic"/>
          <w:i/>
          <w:iCs/>
          <w:color w:val="000000"/>
          <w:kern w:val="0"/>
          <w:sz w:val="12"/>
          <w:szCs w:val="12"/>
          <w:lang w:val="en-US" w:eastAsia="zh-CN" w:bidi="ar"/>
        </w:rPr>
        <w:t>RELC Journal</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https://doi.org/10.1177/0033688220937235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Le, V. T., Nguyen, N. H., Tran, T. L. N., Nguyen, L. T., Nguyen, T. A., &amp; Nguyen, M. T. (2022). The interaction patterns of pandemic-initiated online teaching: How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teachers adapted. </w:t>
      </w:r>
      <w:r>
        <w:rPr>
          <w:rFonts w:hint="default" w:ascii="CharisSIL-Italic" w:hAnsi="CharisSIL-Italic" w:eastAsia="CharisSIL-Italic" w:cs="CharisSIL-Italic"/>
          <w:i/>
          <w:iCs/>
          <w:color w:val="000000"/>
          <w:kern w:val="0"/>
          <w:sz w:val="12"/>
          <w:szCs w:val="12"/>
          <w:lang w:val="en-US" w:eastAsia="zh-CN" w:bidi="ar"/>
        </w:rPr>
        <w:t>System, 105</w:t>
      </w:r>
      <w:r>
        <w:rPr>
          <w:rFonts w:hint="default" w:ascii="CharisSIL" w:hAnsi="CharisSIL" w:eastAsia="CharisSIL" w:cs="CharisSIL"/>
          <w:color w:val="000000"/>
          <w:kern w:val="0"/>
          <w:sz w:val="12"/>
          <w:szCs w:val="12"/>
          <w:lang w:val="en-US" w:eastAsia="zh-CN" w:bidi="ar"/>
        </w:rPr>
        <w:t xml:space="preserve">, Article 102755. </w:t>
      </w:r>
      <w:r>
        <w:rPr>
          <w:rFonts w:hint="default" w:ascii="CharisSIL" w:hAnsi="CharisSIL" w:eastAsia="CharisSIL" w:cs="CharisSIL"/>
          <w:color w:val="2196D1"/>
          <w:kern w:val="0"/>
          <w:sz w:val="12"/>
          <w:szCs w:val="12"/>
          <w:lang w:val="en-US" w:eastAsia="zh-CN" w:bidi="ar"/>
        </w:rPr>
        <w:t xml:space="preserve">https://doi.org/10.1016/j.system.2022.102755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Lee, S. M. (2021). Factors affecting the quality of online learning in a task-based college course. </w:t>
      </w:r>
      <w:r>
        <w:rPr>
          <w:rFonts w:hint="default" w:ascii="CharisSIL-Italic" w:hAnsi="CharisSIL-Italic" w:eastAsia="CharisSIL-Italic" w:cs="CharisSIL-Italic"/>
          <w:i/>
          <w:iCs/>
          <w:color w:val="000000"/>
          <w:kern w:val="0"/>
          <w:sz w:val="12"/>
          <w:szCs w:val="12"/>
          <w:lang w:val="en-US" w:eastAsia="zh-CN" w:bidi="ar"/>
        </w:rPr>
        <w:t>Foreign Language Annals, 55</w:t>
      </w:r>
      <w:r>
        <w:rPr>
          <w:rFonts w:hint="default" w:ascii="CharisSIL" w:hAnsi="CharisSIL" w:eastAsia="CharisSIL" w:cs="CharisSIL"/>
          <w:color w:val="000000"/>
          <w:kern w:val="0"/>
          <w:sz w:val="12"/>
          <w:szCs w:val="12"/>
          <w:lang w:val="en-US" w:eastAsia="zh-CN" w:bidi="ar"/>
        </w:rPr>
        <w:t>(1), 116</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134. </w:t>
      </w:r>
      <w:r>
        <w:rPr>
          <w:rFonts w:hint="default" w:ascii="CharisSIL" w:hAnsi="CharisSIL" w:eastAsia="CharisSIL" w:cs="CharisSIL"/>
          <w:color w:val="2196D1"/>
          <w:kern w:val="0"/>
          <w:sz w:val="12"/>
          <w:szCs w:val="12"/>
          <w:lang w:val="en-US" w:eastAsia="zh-CN" w:bidi="ar"/>
        </w:rPr>
        <w:t xml:space="preserve">https://doi.org/10.1111/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flan.12572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Lian, J., Chai, C. S., Zheng, C., &amp; Liang, J.-C. (2021). Modelling the relationship between Chinese university students</w:t>
      </w:r>
      <w:r>
        <w:rPr>
          <w:rFonts w:hint="default" w:ascii="STIX-Regular" w:hAnsi="STIX-Regular" w:eastAsia="STIX-Regular" w:cs="STIX-Regular"/>
          <w:color w:val="000000"/>
          <w:kern w:val="0"/>
          <w:sz w:val="12"/>
          <w:szCs w:val="12"/>
          <w:lang w:val="en-US" w:eastAsia="zh-CN" w:bidi="ar"/>
        </w:rPr>
        <w:t xml:space="preserve">’ </w:t>
      </w:r>
      <w:r>
        <w:rPr>
          <w:rFonts w:hint="default" w:ascii="CharisSIL" w:hAnsi="CharisSIL" w:eastAsia="CharisSIL" w:cs="CharisSIL"/>
          <w:color w:val="000000"/>
          <w:kern w:val="0"/>
          <w:sz w:val="12"/>
          <w:szCs w:val="12"/>
          <w:lang w:val="en-US" w:eastAsia="zh-CN" w:bidi="ar"/>
        </w:rPr>
        <w:t xml:space="preserve">authentic language learning and their English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self-efficacy during the COVID-19 pandemic. </w:t>
      </w:r>
      <w:r>
        <w:rPr>
          <w:rFonts w:hint="default" w:ascii="CharisSIL-Italic" w:hAnsi="CharisSIL-Italic" w:eastAsia="CharisSIL-Italic" w:cs="CharisSIL-Italic"/>
          <w:i/>
          <w:iCs/>
          <w:color w:val="000000"/>
          <w:kern w:val="0"/>
          <w:sz w:val="12"/>
          <w:szCs w:val="12"/>
          <w:lang w:val="en-US" w:eastAsia="zh-CN" w:bidi="ar"/>
        </w:rPr>
        <w:t>The Asia-Pacific Education Researcher, 30</w:t>
      </w:r>
      <w:r>
        <w:rPr>
          <w:rFonts w:hint="default" w:ascii="CharisSIL" w:hAnsi="CharisSIL" w:eastAsia="CharisSIL" w:cs="CharisSIL"/>
          <w:color w:val="000000"/>
          <w:kern w:val="0"/>
          <w:sz w:val="12"/>
          <w:szCs w:val="12"/>
          <w:lang w:val="en-US" w:eastAsia="zh-CN" w:bidi="ar"/>
        </w:rPr>
        <w:t>(3), 217</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228. </w:t>
      </w:r>
      <w:r>
        <w:rPr>
          <w:rFonts w:hint="default" w:ascii="CharisSIL" w:hAnsi="CharisSIL" w:eastAsia="CharisSIL" w:cs="CharisSIL"/>
          <w:color w:val="2196D1"/>
          <w:kern w:val="0"/>
          <w:sz w:val="12"/>
          <w:szCs w:val="12"/>
          <w:lang w:val="en-US" w:eastAsia="zh-CN" w:bidi="ar"/>
        </w:rPr>
        <w:t xml:space="preserve">https://doi.org/10.1007/s40299-021-00571-z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Liu, S., Yuan, R., &amp; Wang, C. (2022). Let emotion ring</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 An autoethnographic self-study of an EFL instructor in Wuhan during COVID-19. </w:t>
      </w:r>
      <w:r>
        <w:rPr>
          <w:rFonts w:hint="default" w:ascii="CharisSIL-Italic" w:hAnsi="CharisSIL-Italic" w:eastAsia="CharisSIL-Italic" w:cs="CharisSIL-Italic"/>
          <w:i/>
          <w:iCs/>
          <w:color w:val="000000"/>
          <w:kern w:val="0"/>
          <w:sz w:val="12"/>
          <w:szCs w:val="12"/>
          <w:lang w:val="en-US" w:eastAsia="zh-CN" w:bidi="ar"/>
        </w:rPr>
        <w:t>Language Teaching Research</w:t>
      </w:r>
      <w:r>
        <w:rPr>
          <w:rFonts w:hint="default" w:ascii="CharisSIL" w:hAnsi="CharisSIL" w:eastAsia="CharisSIL" w:cs="CharisSIL"/>
          <w:color w:val="000000"/>
          <w:kern w:val="0"/>
          <w:sz w:val="12"/>
          <w:szCs w:val="12"/>
          <w:lang w:val="en-US" w:eastAsia="zh-CN" w:bidi="ar"/>
        </w:rPr>
        <w:t xml:space="preserve">.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https://doi.org/10.1177/13621688211053498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Loewen, S., Buttiler, M., Kessler, M., &amp; Trego, D. (2022). Conversation and transcription activities with synchronous video computer-mediated communication: A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classroom investigation. </w:t>
      </w:r>
      <w:r>
        <w:rPr>
          <w:rFonts w:hint="default" w:ascii="CharisSIL-Italic" w:hAnsi="CharisSIL-Italic" w:eastAsia="CharisSIL-Italic" w:cs="CharisSIL-Italic"/>
          <w:i/>
          <w:iCs/>
          <w:color w:val="000000"/>
          <w:kern w:val="0"/>
          <w:sz w:val="12"/>
          <w:szCs w:val="12"/>
          <w:lang w:val="en-US" w:eastAsia="zh-CN" w:bidi="ar"/>
        </w:rPr>
        <w:t>System, 106</w:t>
      </w:r>
      <w:r>
        <w:rPr>
          <w:rFonts w:hint="default" w:ascii="CharisSIL" w:hAnsi="CharisSIL" w:eastAsia="CharisSIL" w:cs="CharisSIL"/>
          <w:color w:val="000000"/>
          <w:kern w:val="0"/>
          <w:sz w:val="12"/>
          <w:szCs w:val="12"/>
          <w:lang w:val="en-US" w:eastAsia="zh-CN" w:bidi="ar"/>
        </w:rPr>
        <w:t xml:space="preserve">, Article 102760. </w:t>
      </w:r>
      <w:r>
        <w:rPr>
          <w:rFonts w:hint="default" w:ascii="CharisSIL" w:hAnsi="CharisSIL" w:eastAsia="CharisSIL" w:cs="CharisSIL"/>
          <w:color w:val="2196D1"/>
          <w:kern w:val="0"/>
          <w:sz w:val="12"/>
          <w:szCs w:val="12"/>
          <w:lang w:val="en-US" w:eastAsia="zh-CN" w:bidi="ar"/>
        </w:rPr>
        <w:t xml:space="preserve">https://doi.org/10.1016/j.system.2022.102760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Lomicka, L. (2020). Creating and sustaining virtual language communities. </w:t>
      </w:r>
      <w:r>
        <w:rPr>
          <w:rFonts w:hint="default" w:ascii="CharisSIL-Italic" w:hAnsi="CharisSIL-Italic" w:eastAsia="CharisSIL-Italic" w:cs="CharisSIL-Italic"/>
          <w:i/>
          <w:iCs/>
          <w:color w:val="000000"/>
          <w:kern w:val="0"/>
          <w:sz w:val="12"/>
          <w:szCs w:val="12"/>
          <w:lang w:val="en-US" w:eastAsia="zh-CN" w:bidi="ar"/>
        </w:rPr>
        <w:t>Foreign Language Annals, 53</w:t>
      </w:r>
      <w:r>
        <w:rPr>
          <w:rFonts w:hint="default" w:ascii="CharisSIL" w:hAnsi="CharisSIL" w:eastAsia="CharisSIL" w:cs="CharisSIL"/>
          <w:color w:val="000000"/>
          <w:kern w:val="0"/>
          <w:sz w:val="12"/>
          <w:szCs w:val="12"/>
          <w:lang w:val="en-US" w:eastAsia="zh-CN" w:bidi="ar"/>
        </w:rPr>
        <w:t>(2), 306</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313. </w:t>
      </w:r>
      <w:r>
        <w:rPr>
          <w:rFonts w:hint="default" w:ascii="CharisSIL" w:hAnsi="CharisSIL" w:eastAsia="CharisSIL" w:cs="CharisSIL"/>
          <w:color w:val="2196D1"/>
          <w:kern w:val="0"/>
          <w:sz w:val="12"/>
          <w:szCs w:val="12"/>
          <w:lang w:val="en-US" w:eastAsia="zh-CN" w:bidi="ar"/>
        </w:rPr>
        <w:t xml:space="preserve">https://doi.org/10.1111/flan.12456 </w:t>
      </w:r>
    </w:p>
    <w:p>
      <w:pPr>
        <w:keepNext w:val="0"/>
        <w:keepLines w:val="0"/>
        <w:widowControl/>
        <w:suppressLineNumbers w:val="0"/>
        <w:jc w:val="left"/>
      </w:pPr>
      <w:r>
        <w:rPr>
          <w:rFonts w:hint="default" w:ascii="CharisSIL-Italic" w:hAnsi="CharisSIL-Italic" w:eastAsia="CharisSIL-Italic" w:cs="CharisSIL-Italic"/>
          <w:i/>
          <w:iCs/>
          <w:color w:val="000000"/>
          <w:kern w:val="0"/>
          <w:sz w:val="12"/>
          <w:szCs w:val="12"/>
          <w:lang w:val="en-US" w:eastAsia="zh-CN" w:bidi="ar"/>
        </w:rPr>
        <w:t xml:space="preserve">J. Tao and X. Gao System 107 (2022) 102819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9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MacIntyre, P. D., Gregersen, T., &amp; Mercer, S. (2020). Language teachers</w:t>
      </w:r>
      <w:r>
        <w:rPr>
          <w:rFonts w:hint="default" w:ascii="STIX-Regular" w:hAnsi="STIX-Regular" w:eastAsia="STIX-Regular" w:cs="STIX-Regular"/>
          <w:color w:val="000000"/>
          <w:kern w:val="0"/>
          <w:sz w:val="12"/>
          <w:szCs w:val="12"/>
          <w:lang w:val="en-US" w:eastAsia="zh-CN" w:bidi="ar"/>
        </w:rPr>
        <w:t xml:space="preserve">’ </w:t>
      </w:r>
      <w:r>
        <w:rPr>
          <w:rFonts w:hint="default" w:ascii="CharisSIL" w:hAnsi="CharisSIL" w:eastAsia="CharisSIL" w:cs="CharisSIL"/>
          <w:color w:val="000000"/>
          <w:kern w:val="0"/>
          <w:sz w:val="12"/>
          <w:szCs w:val="12"/>
          <w:lang w:val="en-US" w:eastAsia="zh-CN" w:bidi="ar"/>
        </w:rPr>
        <w:t xml:space="preserve">coping strategies during the Covid-19 conversion to online teaching: Correlations with stress,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wellbeing and negative emotions. </w:t>
      </w:r>
      <w:r>
        <w:rPr>
          <w:rFonts w:hint="default" w:ascii="CharisSIL-Italic" w:hAnsi="CharisSIL-Italic" w:eastAsia="CharisSIL-Italic" w:cs="CharisSIL-Italic"/>
          <w:i/>
          <w:iCs/>
          <w:color w:val="000000"/>
          <w:kern w:val="0"/>
          <w:sz w:val="12"/>
          <w:szCs w:val="12"/>
          <w:lang w:val="en-US" w:eastAsia="zh-CN" w:bidi="ar"/>
        </w:rPr>
        <w:t>System, 94</w:t>
      </w:r>
      <w:r>
        <w:rPr>
          <w:rFonts w:hint="default" w:ascii="CharisSIL" w:hAnsi="CharisSIL" w:eastAsia="CharisSIL" w:cs="CharisSIL"/>
          <w:color w:val="000000"/>
          <w:kern w:val="0"/>
          <w:sz w:val="12"/>
          <w:szCs w:val="12"/>
          <w:lang w:val="en-US" w:eastAsia="zh-CN" w:bidi="ar"/>
        </w:rPr>
        <w:t xml:space="preserve">, Article 102352. </w:t>
      </w:r>
      <w:r>
        <w:rPr>
          <w:rFonts w:hint="default" w:ascii="CharisSIL" w:hAnsi="CharisSIL" w:eastAsia="CharisSIL" w:cs="CharisSIL"/>
          <w:color w:val="2196D1"/>
          <w:kern w:val="0"/>
          <w:sz w:val="12"/>
          <w:szCs w:val="12"/>
          <w:lang w:val="en-US" w:eastAsia="zh-CN" w:bidi="ar"/>
        </w:rPr>
        <w:t xml:space="preserve">https://doi.org/10.1016/j.system.2020.102352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Martin, F., Sun, T., &amp; Westine, C. D. (2020). A systematic review of research on online teaching and learning from 2009 to 2018. </w:t>
      </w:r>
      <w:r>
        <w:rPr>
          <w:rFonts w:hint="default" w:ascii="CharisSIL-Italic" w:hAnsi="CharisSIL-Italic" w:eastAsia="CharisSIL-Italic" w:cs="CharisSIL-Italic"/>
          <w:i/>
          <w:iCs/>
          <w:color w:val="000000"/>
          <w:kern w:val="0"/>
          <w:sz w:val="12"/>
          <w:szCs w:val="12"/>
          <w:lang w:val="en-US" w:eastAsia="zh-CN" w:bidi="ar"/>
        </w:rPr>
        <w:t xml:space="preserve">Computers </w:t>
      </w:r>
      <w:r>
        <w:rPr>
          <w:rFonts w:ascii="TimesNewRomanPS-ItalicMT" w:hAnsi="TimesNewRomanPS-ItalicMT" w:eastAsia="TimesNewRomanPS-ItalicMT" w:cs="TimesNewRomanPS-ItalicMT"/>
          <w:i/>
          <w:iCs/>
          <w:color w:val="000000"/>
          <w:kern w:val="0"/>
          <w:sz w:val="12"/>
          <w:szCs w:val="12"/>
          <w:lang w:val="en-US" w:eastAsia="zh-CN" w:bidi="ar"/>
        </w:rPr>
        <w:t xml:space="preserve">&amp; </w:t>
      </w:r>
      <w:r>
        <w:rPr>
          <w:rFonts w:hint="default" w:ascii="CharisSIL-Italic" w:hAnsi="CharisSIL-Italic" w:eastAsia="CharisSIL-Italic" w:cs="CharisSIL-Italic"/>
          <w:i/>
          <w:iCs/>
          <w:color w:val="000000"/>
          <w:kern w:val="0"/>
          <w:sz w:val="12"/>
          <w:szCs w:val="12"/>
          <w:lang w:val="en-US" w:eastAsia="zh-CN" w:bidi="ar"/>
        </w:rPr>
        <w:t>Education, 159</w:t>
      </w:r>
      <w:r>
        <w:rPr>
          <w:rFonts w:hint="default" w:ascii="CharisSIL" w:hAnsi="CharisSIL" w:eastAsia="CharisSIL" w:cs="CharisSIL"/>
          <w:color w:val="000000"/>
          <w:kern w:val="0"/>
          <w:sz w:val="12"/>
          <w:szCs w:val="12"/>
          <w:lang w:val="en-US" w:eastAsia="zh-CN" w:bidi="ar"/>
        </w:rPr>
        <w:t xml:space="preserve">, 104009.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https://doi.org/10.1016/j.compedu.2020.104009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Moorhouse, B. L., &amp; Beaumont, A. M. (2020). Utilizing video conferencing software to teach young language learners in Hong Kong during the COVID-19 class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suspensions. </w:t>
      </w:r>
      <w:r>
        <w:rPr>
          <w:rFonts w:hint="default" w:ascii="CharisSIL-Italic" w:hAnsi="CharisSIL-Italic" w:eastAsia="CharisSIL-Italic" w:cs="CharisSIL-Italic"/>
          <w:i/>
          <w:iCs/>
          <w:color w:val="000000"/>
          <w:kern w:val="0"/>
          <w:sz w:val="12"/>
          <w:szCs w:val="12"/>
          <w:lang w:val="en-US" w:eastAsia="zh-CN" w:bidi="ar"/>
        </w:rPr>
        <w:t>TESOL Journal, 11</w:t>
      </w:r>
      <w:r>
        <w:rPr>
          <w:rFonts w:hint="default" w:ascii="CharisSIL" w:hAnsi="CharisSIL" w:eastAsia="CharisSIL" w:cs="CharisSIL"/>
          <w:color w:val="000000"/>
          <w:kern w:val="0"/>
          <w:sz w:val="12"/>
          <w:szCs w:val="12"/>
          <w:lang w:val="en-US" w:eastAsia="zh-CN" w:bidi="ar"/>
        </w:rPr>
        <w:t xml:space="preserve">(3), Article e00545. </w:t>
      </w:r>
      <w:r>
        <w:rPr>
          <w:rFonts w:hint="default" w:ascii="CharisSIL" w:hAnsi="CharisSIL" w:eastAsia="CharisSIL" w:cs="CharisSIL"/>
          <w:color w:val="2196D1"/>
          <w:kern w:val="0"/>
          <w:sz w:val="12"/>
          <w:szCs w:val="12"/>
          <w:lang w:val="en-US" w:eastAsia="zh-CN" w:bidi="ar"/>
        </w:rPr>
        <w:t xml:space="preserve">https://doi.org/10.1002/tesj.545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Moorhouse, B. L., Li, Y., &amp; Walsh, S. (2022). E-classroom interactional competencies: Mediating and assisting language learning during synchronous online lessons. </w:t>
      </w:r>
    </w:p>
    <w:p>
      <w:pPr>
        <w:keepNext w:val="0"/>
        <w:keepLines w:val="0"/>
        <w:widowControl/>
        <w:suppressLineNumbers w:val="0"/>
        <w:jc w:val="left"/>
      </w:pPr>
      <w:r>
        <w:rPr>
          <w:rFonts w:hint="default" w:ascii="CharisSIL-Italic" w:hAnsi="CharisSIL-Italic" w:eastAsia="CharisSIL-Italic" w:cs="CharisSIL-Italic"/>
          <w:i/>
          <w:iCs/>
          <w:color w:val="000000"/>
          <w:kern w:val="0"/>
          <w:sz w:val="12"/>
          <w:szCs w:val="12"/>
          <w:lang w:val="en-US" w:eastAsia="zh-CN" w:bidi="ar"/>
        </w:rPr>
        <w:t>RELC Journal</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https://doi.org/10.1177/0033688220985274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Moser, K., &amp; Wei, T. (2022). COVID-19 and the pre-existing language teacher supply crisis. </w:t>
      </w:r>
      <w:r>
        <w:rPr>
          <w:rFonts w:hint="default" w:ascii="CharisSIL-Italic" w:hAnsi="CharisSIL-Italic" w:eastAsia="CharisSIL-Italic" w:cs="CharisSIL-Italic"/>
          <w:i/>
          <w:iCs/>
          <w:color w:val="000000"/>
          <w:kern w:val="0"/>
          <w:sz w:val="12"/>
          <w:szCs w:val="12"/>
          <w:lang w:val="en-US" w:eastAsia="zh-CN" w:bidi="ar"/>
        </w:rPr>
        <w:t>Language Teaching Research</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https://doi.org/10.1177/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13621688211058245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Moser, K. M., Wei, T., &amp; Brenner, D. (2021). Remote teaching during COVID-19: Implications from a national survey of language educators. </w:t>
      </w:r>
      <w:r>
        <w:rPr>
          <w:rFonts w:hint="default" w:ascii="CharisSIL-Italic" w:hAnsi="CharisSIL-Italic" w:eastAsia="CharisSIL-Italic" w:cs="CharisSIL-Italic"/>
          <w:i/>
          <w:iCs/>
          <w:color w:val="000000"/>
          <w:kern w:val="0"/>
          <w:sz w:val="12"/>
          <w:szCs w:val="12"/>
          <w:lang w:val="en-US" w:eastAsia="zh-CN" w:bidi="ar"/>
        </w:rPr>
        <w:t>System, 97</w:t>
      </w:r>
      <w:r>
        <w:rPr>
          <w:rFonts w:hint="default" w:ascii="CharisSIL" w:hAnsi="CharisSIL" w:eastAsia="CharisSIL" w:cs="CharisSIL"/>
          <w:color w:val="000000"/>
          <w:kern w:val="0"/>
          <w:sz w:val="12"/>
          <w:szCs w:val="12"/>
          <w:lang w:val="en-US" w:eastAsia="zh-CN" w:bidi="ar"/>
        </w:rPr>
        <w:t xml:space="preserve">, Article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102431. </w:t>
      </w:r>
      <w:r>
        <w:rPr>
          <w:rFonts w:hint="default" w:ascii="CharisSIL" w:hAnsi="CharisSIL" w:eastAsia="CharisSIL" w:cs="CharisSIL"/>
          <w:color w:val="2196D1"/>
          <w:kern w:val="0"/>
          <w:sz w:val="12"/>
          <w:szCs w:val="12"/>
          <w:lang w:val="en-US" w:eastAsia="zh-CN" w:bidi="ar"/>
        </w:rPr>
        <w:t xml:space="preserve">https://doi.org/10.1016/j.system.2020.102431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Paesani, K. (2020). Teacher professional development and online instruction: Cultivating coherence and sustainability. </w:t>
      </w:r>
      <w:r>
        <w:rPr>
          <w:rFonts w:hint="default" w:ascii="CharisSIL-Italic" w:hAnsi="CharisSIL-Italic" w:eastAsia="CharisSIL-Italic" w:cs="CharisSIL-Italic"/>
          <w:i/>
          <w:iCs/>
          <w:color w:val="000000"/>
          <w:kern w:val="0"/>
          <w:sz w:val="12"/>
          <w:szCs w:val="12"/>
          <w:lang w:val="en-US" w:eastAsia="zh-CN" w:bidi="ar"/>
        </w:rPr>
        <w:t>Foreign Language Annals, 53</w:t>
      </w:r>
      <w:r>
        <w:rPr>
          <w:rFonts w:hint="default" w:ascii="CharisSIL" w:hAnsi="CharisSIL" w:eastAsia="CharisSIL" w:cs="CharisSIL"/>
          <w:color w:val="000000"/>
          <w:kern w:val="0"/>
          <w:sz w:val="12"/>
          <w:szCs w:val="12"/>
          <w:lang w:val="en-US" w:eastAsia="zh-CN" w:bidi="ar"/>
        </w:rPr>
        <w:t>(2), 292</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297.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https://doi.org/10.1111/flan.12468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Pawlak, M., Derakhshan, A., Mehdizadeh, M., &amp; Kruk, M. (2022). Boredom in online English language classes: Mediating variables and coping strategies. </w:t>
      </w:r>
      <w:r>
        <w:rPr>
          <w:rFonts w:hint="default" w:ascii="CharisSIL-Italic" w:hAnsi="CharisSIL-Italic" w:eastAsia="CharisSIL-Italic" w:cs="CharisSIL-Italic"/>
          <w:i/>
          <w:iCs/>
          <w:color w:val="000000"/>
          <w:kern w:val="0"/>
          <w:sz w:val="12"/>
          <w:szCs w:val="12"/>
          <w:lang w:val="en-US" w:eastAsia="zh-CN" w:bidi="ar"/>
        </w:rPr>
        <w:t xml:space="preserve">Language </w:t>
      </w:r>
    </w:p>
    <w:p>
      <w:pPr>
        <w:keepNext w:val="0"/>
        <w:keepLines w:val="0"/>
        <w:widowControl/>
        <w:suppressLineNumbers w:val="0"/>
        <w:jc w:val="left"/>
      </w:pPr>
      <w:r>
        <w:rPr>
          <w:rFonts w:hint="default" w:ascii="CharisSIL-Italic" w:hAnsi="CharisSIL-Italic" w:eastAsia="CharisSIL-Italic" w:cs="CharisSIL-Italic"/>
          <w:i/>
          <w:iCs/>
          <w:color w:val="000000"/>
          <w:kern w:val="0"/>
          <w:sz w:val="12"/>
          <w:szCs w:val="12"/>
          <w:lang w:val="en-US" w:eastAsia="zh-CN" w:bidi="ar"/>
        </w:rPr>
        <w:t>Teaching Research</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https://doi.org/10.1177/13621688211064944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Payant, C., &amp; Zuniga, M. (2022). Learners</w:t>
      </w:r>
      <w:r>
        <w:rPr>
          <w:rFonts w:hint="default" w:ascii="STIX-Regular" w:hAnsi="STIX-Regular" w:eastAsia="STIX-Regular" w:cs="STIX-Regular"/>
          <w:color w:val="000000"/>
          <w:kern w:val="0"/>
          <w:sz w:val="12"/>
          <w:szCs w:val="12"/>
          <w:lang w:val="en-US" w:eastAsia="zh-CN" w:bidi="ar"/>
        </w:rPr>
        <w:t xml:space="preserve">’ </w:t>
      </w:r>
      <w:r>
        <w:rPr>
          <w:rFonts w:hint="default" w:ascii="CharisSIL" w:hAnsi="CharisSIL" w:eastAsia="CharisSIL" w:cs="CharisSIL"/>
          <w:color w:val="000000"/>
          <w:kern w:val="0"/>
          <w:sz w:val="12"/>
          <w:szCs w:val="12"/>
          <w:lang w:val="en-US" w:eastAsia="zh-CN" w:bidi="ar"/>
        </w:rPr>
        <w:t xml:space="preserve">flow experience during peer revision in a virtual writing course during the global pandemic. </w:t>
      </w:r>
      <w:r>
        <w:rPr>
          <w:rFonts w:hint="default" w:ascii="CharisSIL-Italic" w:hAnsi="CharisSIL-Italic" w:eastAsia="CharisSIL-Italic" w:cs="CharisSIL-Italic"/>
          <w:i/>
          <w:iCs/>
          <w:color w:val="000000"/>
          <w:kern w:val="0"/>
          <w:sz w:val="12"/>
          <w:szCs w:val="12"/>
          <w:lang w:val="en-US" w:eastAsia="zh-CN" w:bidi="ar"/>
        </w:rPr>
        <w:t>System, 105</w:t>
      </w:r>
      <w:r>
        <w:rPr>
          <w:rFonts w:hint="default" w:ascii="CharisSIL" w:hAnsi="CharisSIL" w:eastAsia="CharisSIL" w:cs="CharisSIL"/>
          <w:color w:val="000000"/>
          <w:kern w:val="0"/>
          <w:sz w:val="12"/>
          <w:szCs w:val="12"/>
          <w:lang w:val="en-US" w:eastAsia="zh-CN" w:bidi="ar"/>
        </w:rPr>
        <w:t xml:space="preserve">, Article 102715.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https://doi.org/10.1016/j.system.2021.102715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Payne, J. S. (2020). Developing L2 productive language skills online and the strategic use of instructional tools. </w:t>
      </w:r>
      <w:r>
        <w:rPr>
          <w:rFonts w:hint="default" w:ascii="CharisSIL-Italic" w:hAnsi="CharisSIL-Italic" w:eastAsia="CharisSIL-Italic" w:cs="CharisSIL-Italic"/>
          <w:i/>
          <w:iCs/>
          <w:color w:val="000000"/>
          <w:kern w:val="0"/>
          <w:sz w:val="12"/>
          <w:szCs w:val="12"/>
          <w:lang w:val="en-US" w:eastAsia="zh-CN" w:bidi="ar"/>
        </w:rPr>
        <w:t>Foreign Language Annals, 53</w:t>
      </w:r>
      <w:r>
        <w:rPr>
          <w:rFonts w:hint="default" w:ascii="CharisSIL" w:hAnsi="CharisSIL" w:eastAsia="CharisSIL" w:cs="CharisSIL"/>
          <w:color w:val="000000"/>
          <w:kern w:val="0"/>
          <w:sz w:val="12"/>
          <w:szCs w:val="12"/>
          <w:lang w:val="en-US" w:eastAsia="zh-CN" w:bidi="ar"/>
        </w:rPr>
        <w:t>(2), 243</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249. </w:t>
      </w:r>
      <w:r>
        <w:rPr>
          <w:rFonts w:hint="default" w:ascii="CharisSIL" w:hAnsi="CharisSIL" w:eastAsia="CharisSIL" w:cs="CharisSIL"/>
          <w:color w:val="2196D1"/>
          <w:kern w:val="0"/>
          <w:sz w:val="12"/>
          <w:szCs w:val="12"/>
          <w:lang w:val="en-US" w:eastAsia="zh-CN" w:bidi="ar"/>
        </w:rPr>
        <w:t xml:space="preserve">https://doi.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org/10.1111/flan.12457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Porto, M., Golubeva, I., &amp; Byram, M. (2022). A covid-19 case study through an intercultural telecollaboration project. </w:t>
      </w:r>
      <w:r>
        <w:rPr>
          <w:rFonts w:hint="default" w:ascii="CharisSIL-Italic" w:hAnsi="CharisSIL-Italic" w:eastAsia="CharisSIL-Italic" w:cs="CharisSIL-Italic"/>
          <w:i/>
          <w:iCs/>
          <w:color w:val="000000"/>
          <w:kern w:val="0"/>
          <w:sz w:val="12"/>
          <w:szCs w:val="12"/>
          <w:lang w:val="en-US" w:eastAsia="zh-CN" w:bidi="ar"/>
        </w:rPr>
        <w:t>Language Teaching Research</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10.1177/13621688211064944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Resnik, P., &amp; Dewaele, J.-M. (2022). Learner emotions, autonomy and trait emotional intelligence in ‘in-person</w:t>
      </w:r>
      <w:r>
        <w:rPr>
          <w:rFonts w:hint="default" w:ascii="STIX-Regular" w:hAnsi="STIX-Regular" w:eastAsia="STIX-Regular" w:cs="STIX-Regular"/>
          <w:color w:val="000000"/>
          <w:kern w:val="0"/>
          <w:sz w:val="12"/>
          <w:szCs w:val="12"/>
          <w:lang w:val="en-US" w:eastAsia="zh-CN" w:bidi="ar"/>
        </w:rPr>
        <w:t xml:space="preserve">’ </w:t>
      </w:r>
      <w:r>
        <w:rPr>
          <w:rFonts w:hint="default" w:ascii="CharisSIL" w:hAnsi="CharisSIL" w:eastAsia="CharisSIL" w:cs="CharisSIL"/>
          <w:color w:val="000000"/>
          <w:kern w:val="0"/>
          <w:sz w:val="12"/>
          <w:szCs w:val="12"/>
          <w:lang w:val="en-US" w:eastAsia="zh-CN" w:bidi="ar"/>
        </w:rPr>
        <w:t xml:space="preserve">versus emergency remote English foreign language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teaching in Europe. </w:t>
      </w:r>
      <w:r>
        <w:rPr>
          <w:rFonts w:hint="default" w:ascii="CharisSIL-Italic" w:hAnsi="CharisSIL-Italic" w:eastAsia="CharisSIL-Italic" w:cs="CharisSIL-Italic"/>
          <w:i/>
          <w:iCs/>
          <w:color w:val="000000"/>
          <w:kern w:val="0"/>
          <w:sz w:val="12"/>
          <w:szCs w:val="12"/>
          <w:lang w:val="en-US" w:eastAsia="zh-CN" w:bidi="ar"/>
        </w:rPr>
        <w:t>Applied Linguistics Review</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https://doi.org/10.1515/applirev-2020-0096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Riker, R. R., &amp; Fraser, G. L. (2018). The middle of difficulty lies opportunity.-Albert Einstein. </w:t>
      </w:r>
      <w:r>
        <w:rPr>
          <w:rFonts w:hint="default" w:ascii="CharisSIL-Italic" w:hAnsi="CharisSIL-Italic" w:eastAsia="CharisSIL-Italic" w:cs="CharisSIL-Italic"/>
          <w:i/>
          <w:iCs/>
          <w:color w:val="000000"/>
          <w:kern w:val="0"/>
          <w:sz w:val="12"/>
          <w:szCs w:val="12"/>
          <w:lang w:val="en-US" w:eastAsia="zh-CN" w:bidi="ar"/>
        </w:rPr>
        <w:t>Critical Care Medicine, 46</w:t>
      </w:r>
      <w:r>
        <w:rPr>
          <w:rFonts w:hint="default" w:ascii="CharisSIL" w:hAnsi="CharisSIL" w:eastAsia="CharisSIL" w:cs="CharisSIL"/>
          <w:color w:val="000000"/>
          <w:kern w:val="0"/>
          <w:sz w:val="12"/>
          <w:szCs w:val="12"/>
          <w:lang w:val="en-US" w:eastAsia="zh-CN" w:bidi="ar"/>
        </w:rPr>
        <w:t>(11), 1881</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1882. </w:t>
      </w:r>
      <w:r>
        <w:rPr>
          <w:rFonts w:hint="default" w:ascii="CharisSIL" w:hAnsi="CharisSIL" w:eastAsia="CharisSIL" w:cs="CharisSIL"/>
          <w:color w:val="2196D1"/>
          <w:kern w:val="0"/>
          <w:sz w:val="12"/>
          <w:szCs w:val="12"/>
          <w:lang w:val="en-US" w:eastAsia="zh-CN" w:bidi="ar"/>
        </w:rPr>
        <w:t xml:space="preserve">https://doi.org/10.1097/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CCM.0000000000003399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Ross, A. F., &amp; DiSalvo, M. L. (2020). Negotiating displacement, regaining community: The Harvard Language Center</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s response to the COVID-19 crisis. </w:t>
      </w:r>
      <w:r>
        <w:rPr>
          <w:rFonts w:hint="default" w:ascii="CharisSIL-Italic" w:hAnsi="CharisSIL-Italic" w:eastAsia="CharisSIL-Italic" w:cs="CharisSIL-Italic"/>
          <w:i/>
          <w:iCs/>
          <w:color w:val="000000"/>
          <w:kern w:val="0"/>
          <w:sz w:val="12"/>
          <w:szCs w:val="12"/>
          <w:lang w:val="en-US" w:eastAsia="zh-CN" w:bidi="ar"/>
        </w:rPr>
        <w:t xml:space="preserve">Foreign </w:t>
      </w:r>
    </w:p>
    <w:p>
      <w:pPr>
        <w:keepNext w:val="0"/>
        <w:keepLines w:val="0"/>
        <w:widowControl/>
        <w:suppressLineNumbers w:val="0"/>
        <w:jc w:val="left"/>
      </w:pPr>
      <w:r>
        <w:rPr>
          <w:rFonts w:hint="default" w:ascii="CharisSIL-Italic" w:hAnsi="CharisSIL-Italic" w:eastAsia="CharisSIL-Italic" w:cs="CharisSIL-Italic"/>
          <w:i/>
          <w:iCs/>
          <w:color w:val="000000"/>
          <w:kern w:val="0"/>
          <w:sz w:val="12"/>
          <w:szCs w:val="12"/>
          <w:lang w:val="en-US" w:eastAsia="zh-CN" w:bidi="ar"/>
        </w:rPr>
        <w:t>Language Annals, 53</w:t>
      </w:r>
      <w:r>
        <w:rPr>
          <w:rFonts w:hint="default" w:ascii="CharisSIL" w:hAnsi="CharisSIL" w:eastAsia="CharisSIL" w:cs="CharisSIL"/>
          <w:color w:val="000000"/>
          <w:kern w:val="0"/>
          <w:sz w:val="12"/>
          <w:szCs w:val="12"/>
          <w:lang w:val="en-US" w:eastAsia="zh-CN" w:bidi="ar"/>
        </w:rPr>
        <w:t>(2), 371</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379. </w:t>
      </w:r>
      <w:r>
        <w:rPr>
          <w:rFonts w:hint="default" w:ascii="CharisSIL" w:hAnsi="CharisSIL" w:eastAsia="CharisSIL" w:cs="CharisSIL"/>
          <w:color w:val="2196D1"/>
          <w:kern w:val="0"/>
          <w:sz w:val="12"/>
          <w:szCs w:val="12"/>
          <w:lang w:val="en-US" w:eastAsia="zh-CN" w:bidi="ar"/>
        </w:rPr>
        <w:t xml:space="preserve">https://doi.org/10.1111/flan.12463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Ruiz-Alonso-Bartol, A., Querrien, D., Dykstra, S., Fern</w:t>
      </w:r>
    </w:p>
    <w:p>
      <w:pPr>
        <w:keepNext w:val="0"/>
        <w:keepLines w:val="0"/>
        <w:widowControl/>
        <w:suppressLineNumbers w:val="0"/>
        <w:jc w:val="left"/>
      </w:pPr>
      <w:r>
        <w:rPr>
          <w:rFonts w:hint="default" w:ascii="TeX_CM_Roman" w:hAnsi="TeX_CM_Roman" w:eastAsia="TeX_CM_Roman" w:cs="TeX_CM_Roman"/>
          <w:color w:val="000000"/>
          <w:kern w:val="0"/>
          <w:sz w:val="12"/>
          <w:szCs w:val="12"/>
          <w:lang w:val="en-US" w:eastAsia="zh-CN" w:bidi="ar"/>
        </w:rPr>
        <w:t xml:space="preserv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andez-Mira,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P., &amp; S</w:t>
      </w:r>
    </w:p>
    <w:p>
      <w:pPr>
        <w:keepNext w:val="0"/>
        <w:keepLines w:val="0"/>
        <w:widowControl/>
        <w:suppressLineNumbers w:val="0"/>
        <w:jc w:val="left"/>
      </w:pPr>
      <w:r>
        <w:rPr>
          <w:rFonts w:hint="default" w:ascii="TeX_CM_Roman" w:hAnsi="TeX_CM_Roman" w:eastAsia="TeX_CM_Roman" w:cs="TeX_CM_Roman"/>
          <w:color w:val="000000"/>
          <w:kern w:val="0"/>
          <w:sz w:val="12"/>
          <w:szCs w:val="12"/>
          <w:lang w:val="en-US" w:eastAsia="zh-CN" w:bidi="ar"/>
        </w:rPr>
        <w:t xml:space="preserv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anchez-Guti</w:t>
      </w:r>
    </w:p>
    <w:p>
      <w:pPr>
        <w:keepNext w:val="0"/>
        <w:keepLines w:val="0"/>
        <w:widowControl/>
        <w:suppressLineNumbers w:val="0"/>
        <w:jc w:val="left"/>
      </w:pPr>
      <w:r>
        <w:rPr>
          <w:rFonts w:hint="default" w:ascii="TeX_CM_Roman" w:hAnsi="TeX_CM_Roman" w:eastAsia="TeX_CM_Roman" w:cs="TeX_CM_Roman"/>
          <w:color w:val="000000"/>
          <w:kern w:val="0"/>
          <w:sz w:val="12"/>
          <w:szCs w:val="12"/>
          <w:lang w:val="en-US" w:eastAsia="zh-CN" w:bidi="ar"/>
        </w:rPr>
        <w:t>´</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errez,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C. (2022). Transitioning to emergency online teaching: The experience of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Spanish language learners in a US university. </w:t>
      </w:r>
      <w:r>
        <w:rPr>
          <w:rFonts w:hint="default" w:ascii="CharisSIL-Italic" w:hAnsi="CharisSIL-Italic" w:eastAsia="CharisSIL-Italic" w:cs="CharisSIL-Italic"/>
          <w:i/>
          <w:iCs/>
          <w:color w:val="000000"/>
          <w:kern w:val="0"/>
          <w:sz w:val="12"/>
          <w:szCs w:val="12"/>
          <w:lang w:val="en-US" w:eastAsia="zh-CN" w:bidi="ar"/>
        </w:rPr>
        <w:t>System, 104</w:t>
      </w:r>
      <w:r>
        <w:rPr>
          <w:rFonts w:hint="default" w:ascii="CharisSIL" w:hAnsi="CharisSIL" w:eastAsia="CharisSIL" w:cs="CharisSIL"/>
          <w:color w:val="000000"/>
          <w:kern w:val="0"/>
          <w:sz w:val="12"/>
          <w:szCs w:val="12"/>
          <w:lang w:val="en-US" w:eastAsia="zh-CN" w:bidi="ar"/>
        </w:rPr>
        <w:t xml:space="preserve">, Article 102684. </w:t>
      </w:r>
      <w:r>
        <w:rPr>
          <w:rFonts w:hint="default" w:ascii="CharisSIL" w:hAnsi="CharisSIL" w:eastAsia="CharisSIL" w:cs="CharisSIL"/>
          <w:color w:val="2196D1"/>
          <w:kern w:val="0"/>
          <w:sz w:val="12"/>
          <w:szCs w:val="12"/>
          <w:lang w:val="en-US" w:eastAsia="zh-CN" w:bidi="ar"/>
        </w:rPr>
        <w:t xml:space="preserve">https://doi.org/10.1016/j.system.2021.102684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Salomonsson, J. (2020). Modified output and learner uptake in casual online learner-learner conversation. </w:t>
      </w:r>
      <w:r>
        <w:rPr>
          <w:rFonts w:hint="default" w:ascii="CharisSIL-Italic" w:hAnsi="CharisSIL-Italic" w:eastAsia="CharisSIL-Italic" w:cs="CharisSIL-Italic"/>
          <w:i/>
          <w:iCs/>
          <w:color w:val="000000"/>
          <w:kern w:val="0"/>
          <w:sz w:val="12"/>
          <w:szCs w:val="12"/>
          <w:lang w:val="en-US" w:eastAsia="zh-CN" w:bidi="ar"/>
        </w:rPr>
        <w:t>System, 93</w:t>
      </w:r>
      <w:r>
        <w:rPr>
          <w:rFonts w:hint="default" w:ascii="CharisSIL" w:hAnsi="CharisSIL" w:eastAsia="CharisSIL" w:cs="CharisSIL"/>
          <w:color w:val="000000"/>
          <w:kern w:val="0"/>
          <w:sz w:val="12"/>
          <w:szCs w:val="12"/>
          <w:lang w:val="en-US" w:eastAsia="zh-CN" w:bidi="ar"/>
        </w:rPr>
        <w:t xml:space="preserve">, Article 102306. </w:t>
      </w:r>
      <w:r>
        <w:rPr>
          <w:rFonts w:hint="default" w:ascii="CharisSIL" w:hAnsi="CharisSIL" w:eastAsia="CharisSIL" w:cs="CharisSIL"/>
          <w:color w:val="2196D1"/>
          <w:kern w:val="0"/>
          <w:sz w:val="12"/>
          <w:szCs w:val="12"/>
          <w:lang w:val="en-US" w:eastAsia="zh-CN" w:bidi="ar"/>
        </w:rPr>
        <w:t xml:space="preserve">https://doi.org/10.1016/j.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system.2020.102306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Sayer, P., &amp; Braun, D. (2020). The disparate impact of COVID-19 remote learning on English learners in the United States. </w:t>
      </w:r>
      <w:r>
        <w:rPr>
          <w:rFonts w:hint="default" w:ascii="CharisSIL-Italic" w:hAnsi="CharisSIL-Italic" w:eastAsia="CharisSIL-Italic" w:cs="CharisSIL-Italic"/>
          <w:i/>
          <w:iCs/>
          <w:color w:val="000000"/>
          <w:kern w:val="0"/>
          <w:sz w:val="12"/>
          <w:szCs w:val="12"/>
          <w:lang w:val="en-US" w:eastAsia="zh-CN" w:bidi="ar"/>
        </w:rPr>
        <w:t>TESOL Journal, 11</w:t>
      </w:r>
      <w:r>
        <w:rPr>
          <w:rFonts w:hint="default" w:ascii="CharisSIL" w:hAnsi="CharisSIL" w:eastAsia="CharisSIL" w:cs="CharisSIL"/>
          <w:color w:val="000000"/>
          <w:kern w:val="0"/>
          <w:sz w:val="12"/>
          <w:szCs w:val="12"/>
          <w:lang w:val="en-US" w:eastAsia="zh-CN" w:bidi="ar"/>
        </w:rPr>
        <w:t xml:space="preserve">(3), Article e00546.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https://doi.org/10.1002/tesj.546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Song, J. (2022). The emotional landscape of online teaching: An autoethnographic exploration of vulnerability and emotional reflexivity. </w:t>
      </w:r>
      <w:r>
        <w:rPr>
          <w:rFonts w:hint="default" w:ascii="CharisSIL-Italic" w:hAnsi="CharisSIL-Italic" w:eastAsia="CharisSIL-Italic" w:cs="CharisSIL-Italic"/>
          <w:i/>
          <w:iCs/>
          <w:color w:val="000000"/>
          <w:kern w:val="0"/>
          <w:sz w:val="12"/>
          <w:szCs w:val="12"/>
          <w:lang w:val="en-US" w:eastAsia="zh-CN" w:bidi="ar"/>
        </w:rPr>
        <w:t>System, 106</w:t>
      </w:r>
      <w:r>
        <w:rPr>
          <w:rFonts w:hint="default" w:ascii="CharisSIL" w:hAnsi="CharisSIL" w:eastAsia="CharisSIL" w:cs="CharisSIL"/>
          <w:color w:val="000000"/>
          <w:kern w:val="0"/>
          <w:sz w:val="12"/>
          <w:szCs w:val="12"/>
          <w:lang w:val="en-US" w:eastAsia="zh-CN" w:bidi="ar"/>
        </w:rPr>
        <w:t xml:space="preserve">, Article 102774.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https://doi.org/10.1016/j.system.2022.102774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Sun, X. (2022). Differentiated instruction in L2 teaching: Two extensive reading programmes conducted during COVID-19 pandemic. </w:t>
      </w:r>
      <w:r>
        <w:rPr>
          <w:rFonts w:hint="default" w:ascii="CharisSIL-Italic" w:hAnsi="CharisSIL-Italic" w:eastAsia="CharisSIL-Italic" w:cs="CharisSIL-Italic"/>
          <w:i/>
          <w:iCs/>
          <w:color w:val="000000"/>
          <w:kern w:val="0"/>
          <w:sz w:val="12"/>
          <w:szCs w:val="12"/>
          <w:lang w:val="en-US" w:eastAsia="zh-CN" w:bidi="ar"/>
        </w:rPr>
        <w:t xml:space="preserve">Innovation in Language Learning </w:t>
      </w:r>
    </w:p>
    <w:p>
      <w:pPr>
        <w:keepNext w:val="0"/>
        <w:keepLines w:val="0"/>
        <w:widowControl/>
        <w:suppressLineNumbers w:val="0"/>
        <w:jc w:val="left"/>
      </w:pPr>
      <w:r>
        <w:rPr>
          <w:rFonts w:hint="default" w:ascii="CharisSIL-Italic" w:hAnsi="CharisSIL-Italic" w:eastAsia="CharisSIL-Italic" w:cs="CharisSIL-Italic"/>
          <w:i/>
          <w:iCs/>
          <w:color w:val="000000"/>
          <w:kern w:val="0"/>
          <w:sz w:val="12"/>
          <w:szCs w:val="12"/>
          <w:lang w:val="en-US" w:eastAsia="zh-CN" w:bidi="ar"/>
        </w:rPr>
        <w:t>and Teaching</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https://doi.org/10.1080/17501229.2021.1979985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Taghizadeh, M., &amp; Amirkhani, S. (2022). Pre-service EFL teachers</w:t>
      </w:r>
      <w:r>
        <w:rPr>
          <w:rFonts w:hint="default" w:ascii="STIX-Regular" w:hAnsi="STIX-Regular" w:eastAsia="STIX-Regular" w:cs="STIX-Regular"/>
          <w:color w:val="000000"/>
          <w:kern w:val="0"/>
          <w:sz w:val="12"/>
          <w:szCs w:val="12"/>
          <w:lang w:val="en-US" w:eastAsia="zh-CN" w:bidi="ar"/>
        </w:rPr>
        <w:t xml:space="preserve">’ </w:t>
      </w:r>
      <w:r>
        <w:rPr>
          <w:rFonts w:hint="default" w:ascii="CharisSIL" w:hAnsi="CharisSIL" w:eastAsia="CharisSIL" w:cs="CharisSIL"/>
          <w:color w:val="000000"/>
          <w:kern w:val="0"/>
          <w:sz w:val="12"/>
          <w:szCs w:val="12"/>
          <w:lang w:val="en-US" w:eastAsia="zh-CN" w:bidi="ar"/>
        </w:rPr>
        <w:t xml:space="preserve">conceptions and strategy use in managing online classes. </w:t>
      </w:r>
      <w:r>
        <w:rPr>
          <w:rFonts w:hint="default" w:ascii="CharisSIL-Italic" w:hAnsi="CharisSIL-Italic" w:eastAsia="CharisSIL-Italic" w:cs="CharisSIL-Italic"/>
          <w:i/>
          <w:iCs/>
          <w:color w:val="000000"/>
          <w:kern w:val="0"/>
          <w:sz w:val="12"/>
          <w:szCs w:val="12"/>
          <w:lang w:val="en-US" w:eastAsia="zh-CN" w:bidi="ar"/>
        </w:rPr>
        <w:t>System, 104</w:t>
      </w:r>
      <w:r>
        <w:rPr>
          <w:rFonts w:hint="default" w:ascii="CharisSIL" w:hAnsi="CharisSIL" w:eastAsia="CharisSIL" w:cs="CharisSIL"/>
          <w:color w:val="000000"/>
          <w:kern w:val="0"/>
          <w:sz w:val="12"/>
          <w:szCs w:val="12"/>
          <w:lang w:val="en-US" w:eastAsia="zh-CN" w:bidi="ar"/>
        </w:rPr>
        <w:t xml:space="preserve">, Article 102671. </w:t>
      </w:r>
      <w:r>
        <w:rPr>
          <w:rFonts w:hint="default" w:ascii="CharisSIL" w:hAnsi="CharisSIL" w:eastAsia="CharisSIL" w:cs="CharisSIL"/>
          <w:color w:val="2196D1"/>
          <w:kern w:val="0"/>
          <w:sz w:val="12"/>
          <w:szCs w:val="12"/>
          <w:lang w:val="en-US" w:eastAsia="zh-CN" w:bidi="ar"/>
        </w:rPr>
        <w:t xml:space="preserve">https://doi.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org/10.1016/j.system.2021.102671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Taguchi, N. (2020). Digitally mediated remote learning of pragmatics. </w:t>
      </w:r>
      <w:r>
        <w:rPr>
          <w:rFonts w:hint="default" w:ascii="CharisSIL-Italic" w:hAnsi="CharisSIL-Italic" w:eastAsia="CharisSIL-Italic" w:cs="CharisSIL-Italic"/>
          <w:i/>
          <w:iCs/>
          <w:color w:val="000000"/>
          <w:kern w:val="0"/>
          <w:sz w:val="12"/>
          <w:szCs w:val="12"/>
          <w:lang w:val="en-US" w:eastAsia="zh-CN" w:bidi="ar"/>
        </w:rPr>
        <w:t>Foreign Language Annals, 53</w:t>
      </w:r>
      <w:r>
        <w:rPr>
          <w:rFonts w:hint="default" w:ascii="CharisSIL" w:hAnsi="CharisSIL" w:eastAsia="CharisSIL" w:cs="CharisSIL"/>
          <w:color w:val="000000"/>
          <w:kern w:val="0"/>
          <w:sz w:val="12"/>
          <w:szCs w:val="12"/>
          <w:lang w:val="en-US" w:eastAsia="zh-CN" w:bidi="ar"/>
        </w:rPr>
        <w:t>(2), 353</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358. </w:t>
      </w:r>
      <w:r>
        <w:rPr>
          <w:rFonts w:hint="default" w:ascii="CharisSIL" w:hAnsi="CharisSIL" w:eastAsia="CharisSIL" w:cs="CharisSIL"/>
          <w:color w:val="2196D1"/>
          <w:kern w:val="0"/>
          <w:sz w:val="12"/>
          <w:szCs w:val="12"/>
          <w:lang w:val="en-US" w:eastAsia="zh-CN" w:bidi="ar"/>
        </w:rPr>
        <w:t xml:space="preserve">https://doi.org/10.1111/flan.12455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Tao, J., &amp; Xu, Y. (2022). Parental support for young learners</w:t>
      </w:r>
      <w:r>
        <w:rPr>
          <w:rFonts w:hint="default" w:ascii="STIX-Regular" w:hAnsi="STIX-Regular" w:eastAsia="STIX-Regular" w:cs="STIX-Regular"/>
          <w:color w:val="000000"/>
          <w:kern w:val="0"/>
          <w:sz w:val="12"/>
          <w:szCs w:val="12"/>
          <w:lang w:val="en-US" w:eastAsia="zh-CN" w:bidi="ar"/>
        </w:rPr>
        <w:t xml:space="preserve">’ </w:t>
      </w:r>
      <w:r>
        <w:rPr>
          <w:rFonts w:hint="default" w:ascii="CharisSIL" w:hAnsi="CharisSIL" w:eastAsia="CharisSIL" w:cs="CharisSIL"/>
          <w:color w:val="000000"/>
          <w:kern w:val="0"/>
          <w:sz w:val="12"/>
          <w:szCs w:val="12"/>
          <w:lang w:val="en-US" w:eastAsia="zh-CN" w:bidi="ar"/>
        </w:rPr>
        <w:t xml:space="preserve">online learning of English in a Chinese primary school. </w:t>
      </w:r>
      <w:r>
        <w:rPr>
          <w:rFonts w:hint="default" w:ascii="CharisSIL-Italic" w:hAnsi="CharisSIL-Italic" w:eastAsia="CharisSIL-Italic" w:cs="CharisSIL-Italic"/>
          <w:i/>
          <w:iCs/>
          <w:color w:val="000000"/>
          <w:kern w:val="0"/>
          <w:sz w:val="12"/>
          <w:szCs w:val="12"/>
          <w:lang w:val="en-US" w:eastAsia="zh-CN" w:bidi="ar"/>
        </w:rPr>
        <w:t>System, 105</w:t>
      </w:r>
      <w:r>
        <w:rPr>
          <w:rFonts w:hint="default" w:ascii="CharisSIL" w:hAnsi="CharisSIL" w:eastAsia="CharisSIL" w:cs="CharisSIL"/>
          <w:color w:val="000000"/>
          <w:kern w:val="0"/>
          <w:sz w:val="12"/>
          <w:szCs w:val="12"/>
          <w:lang w:val="en-US" w:eastAsia="zh-CN" w:bidi="ar"/>
        </w:rPr>
        <w:t xml:space="preserve">, Article 102718. </w:t>
      </w:r>
      <w:r>
        <w:rPr>
          <w:rFonts w:hint="default" w:ascii="CharisSIL" w:hAnsi="CharisSIL" w:eastAsia="CharisSIL" w:cs="CharisSIL"/>
          <w:color w:val="2196D1"/>
          <w:kern w:val="0"/>
          <w:sz w:val="12"/>
          <w:szCs w:val="12"/>
          <w:lang w:val="en-US" w:eastAsia="zh-CN" w:bidi="ar"/>
        </w:rPr>
        <w:t xml:space="preserve">https://doi.org/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10.1016/j.system.2021.102718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Tarrayo, V. N., &amp; Anudin, A. G. (2022). Materials development in flexible learning amid the pandemic: Perspectives from English Language teachers in a philippine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state university. </w:t>
      </w:r>
      <w:r>
        <w:rPr>
          <w:rFonts w:hint="default" w:ascii="CharisSIL-Italic" w:hAnsi="CharisSIL-Italic" w:eastAsia="CharisSIL-Italic" w:cs="CharisSIL-Italic"/>
          <w:i/>
          <w:iCs/>
          <w:color w:val="000000"/>
          <w:kern w:val="0"/>
          <w:sz w:val="12"/>
          <w:szCs w:val="12"/>
          <w:lang w:val="en-US" w:eastAsia="zh-CN" w:bidi="ar"/>
        </w:rPr>
        <w:t>Innovation in Language Learning and Teaching</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https://doi.org/10.1080/17501229.2021.1939703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Tarrayo, V. N., Paz, R. M. O., &amp; Gepila, E. C. (2022). The shift to flexible learning amidst the pandemic: The case of English Language teachers in a philippine state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university. </w:t>
      </w:r>
      <w:r>
        <w:rPr>
          <w:rFonts w:hint="default" w:ascii="CharisSIL-Italic" w:hAnsi="CharisSIL-Italic" w:eastAsia="CharisSIL-Italic" w:cs="CharisSIL-Italic"/>
          <w:i/>
          <w:iCs/>
          <w:color w:val="000000"/>
          <w:kern w:val="0"/>
          <w:sz w:val="12"/>
          <w:szCs w:val="12"/>
          <w:lang w:val="en-US" w:eastAsia="zh-CN" w:bidi="ar"/>
        </w:rPr>
        <w:t>Innovation in Language Learning and Teaching</w:t>
      </w:r>
      <w:r>
        <w:rPr>
          <w:rFonts w:hint="default" w:ascii="CharisSIL" w:hAnsi="CharisSIL" w:eastAsia="CharisSIL" w:cs="CharisSIL"/>
          <w:color w:val="000000"/>
          <w:kern w:val="0"/>
          <w:sz w:val="12"/>
          <w:szCs w:val="12"/>
          <w:lang w:val="en-US" w:eastAsia="zh-CN" w:bidi="ar"/>
        </w:rPr>
        <w:t xml:space="preserve">. </w:t>
      </w:r>
      <w:r>
        <w:rPr>
          <w:rFonts w:hint="default" w:ascii="CharisSIL" w:hAnsi="CharisSIL" w:eastAsia="CharisSIL" w:cs="CharisSIL"/>
          <w:color w:val="2196D1"/>
          <w:kern w:val="0"/>
          <w:sz w:val="12"/>
          <w:szCs w:val="12"/>
          <w:lang w:val="en-US" w:eastAsia="zh-CN" w:bidi="ar"/>
        </w:rPr>
        <w:t xml:space="preserve">https://doi.org/10.1080/17501229.2021.1944163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Wong, K. M., &amp; Moorhouse, B. L. (2021). Digital competence and online language teaching: Hong Kong Language teacher practices in primary and secondary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classrooms. </w:t>
      </w:r>
      <w:r>
        <w:rPr>
          <w:rFonts w:hint="default" w:ascii="CharisSIL-Italic" w:hAnsi="CharisSIL-Italic" w:eastAsia="CharisSIL-Italic" w:cs="CharisSIL-Italic"/>
          <w:i/>
          <w:iCs/>
          <w:color w:val="000000"/>
          <w:kern w:val="0"/>
          <w:sz w:val="12"/>
          <w:szCs w:val="12"/>
          <w:lang w:val="en-US" w:eastAsia="zh-CN" w:bidi="ar"/>
        </w:rPr>
        <w:t>System, 103</w:t>
      </w:r>
      <w:r>
        <w:rPr>
          <w:rFonts w:hint="default" w:ascii="CharisSIL" w:hAnsi="CharisSIL" w:eastAsia="CharisSIL" w:cs="CharisSIL"/>
          <w:color w:val="000000"/>
          <w:kern w:val="0"/>
          <w:sz w:val="12"/>
          <w:szCs w:val="12"/>
          <w:lang w:val="en-US" w:eastAsia="zh-CN" w:bidi="ar"/>
        </w:rPr>
        <w:t xml:space="preserve">, Article 102653. </w:t>
      </w:r>
      <w:r>
        <w:rPr>
          <w:rFonts w:hint="default" w:ascii="CharisSIL" w:hAnsi="CharisSIL" w:eastAsia="CharisSIL" w:cs="CharisSIL"/>
          <w:color w:val="2196D1"/>
          <w:kern w:val="0"/>
          <w:sz w:val="12"/>
          <w:szCs w:val="12"/>
          <w:lang w:val="en-US" w:eastAsia="zh-CN" w:bidi="ar"/>
        </w:rPr>
        <w:t xml:space="preserve">https://doi.org/10.1016/j.system.2021.102653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Xu, Y., Jin, L., Deifell, E., &amp; Angus, K. (2022). Facilitating technology-based character learning in emergency remote teaching. </w:t>
      </w:r>
      <w:r>
        <w:rPr>
          <w:rFonts w:hint="default" w:ascii="CharisSIL-Italic" w:hAnsi="CharisSIL-Italic" w:eastAsia="CharisSIL-Italic" w:cs="CharisSIL-Italic"/>
          <w:i/>
          <w:iCs/>
          <w:color w:val="000000"/>
          <w:kern w:val="0"/>
          <w:sz w:val="12"/>
          <w:szCs w:val="12"/>
          <w:lang w:val="en-US" w:eastAsia="zh-CN" w:bidi="ar"/>
        </w:rPr>
        <w:t>Foreign Language Annals, 55</w:t>
      </w:r>
      <w:r>
        <w:rPr>
          <w:rFonts w:hint="default" w:ascii="CharisSIL" w:hAnsi="CharisSIL" w:eastAsia="CharisSIL" w:cs="CharisSIL"/>
          <w:color w:val="000000"/>
          <w:kern w:val="0"/>
          <w:sz w:val="12"/>
          <w:szCs w:val="12"/>
          <w:lang w:val="en-US" w:eastAsia="zh-CN" w:bidi="ar"/>
        </w:rPr>
        <w:t>(1), 72</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97.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https://doi.org/10.1111/flan.12541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Xu, Y., Jin, L., Deifell, E., &amp; Angus, K. (2021). Chinese character instruction online: A technology acceptance perspective in emergency remote teaching. </w:t>
      </w:r>
      <w:r>
        <w:rPr>
          <w:rFonts w:hint="default" w:ascii="CharisSIL-Italic" w:hAnsi="CharisSIL-Italic" w:eastAsia="CharisSIL-Italic" w:cs="CharisSIL-Italic"/>
          <w:i/>
          <w:iCs/>
          <w:color w:val="000000"/>
          <w:kern w:val="0"/>
          <w:sz w:val="12"/>
          <w:szCs w:val="12"/>
          <w:lang w:val="en-US" w:eastAsia="zh-CN" w:bidi="ar"/>
        </w:rPr>
        <w:t>System, 100</w:t>
      </w:r>
      <w:r>
        <w:rPr>
          <w:rFonts w:hint="default" w:ascii="CharisSIL" w:hAnsi="CharisSIL" w:eastAsia="CharisSIL" w:cs="CharisSIL"/>
          <w:color w:val="000000"/>
          <w:kern w:val="0"/>
          <w:sz w:val="12"/>
          <w:szCs w:val="12"/>
          <w:lang w:val="en-US" w:eastAsia="zh-CN" w:bidi="ar"/>
        </w:rPr>
        <w:t xml:space="preserve">,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Article 102542. </w:t>
      </w:r>
      <w:r>
        <w:rPr>
          <w:rFonts w:hint="default" w:ascii="CharisSIL" w:hAnsi="CharisSIL" w:eastAsia="CharisSIL" w:cs="CharisSIL"/>
          <w:color w:val="2196D1"/>
          <w:kern w:val="0"/>
          <w:sz w:val="12"/>
          <w:szCs w:val="12"/>
          <w:lang w:val="en-US" w:eastAsia="zh-CN" w:bidi="ar"/>
        </w:rPr>
        <w:t xml:space="preserve">https://doi.org/10.1016/j.system.2021.102542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Yan, C., &amp; Wang, L. (2022). Experienced EFL teachers switching to online teaching: A case study from China. </w:t>
      </w:r>
      <w:r>
        <w:rPr>
          <w:rFonts w:hint="default" w:ascii="CharisSIL-Italic" w:hAnsi="CharisSIL-Italic" w:eastAsia="CharisSIL-Italic" w:cs="CharisSIL-Italic"/>
          <w:i/>
          <w:iCs/>
          <w:color w:val="000000"/>
          <w:kern w:val="0"/>
          <w:sz w:val="12"/>
          <w:szCs w:val="12"/>
          <w:lang w:val="en-US" w:eastAsia="zh-CN" w:bidi="ar"/>
        </w:rPr>
        <w:t>System, 105</w:t>
      </w:r>
      <w:r>
        <w:rPr>
          <w:rFonts w:hint="default" w:ascii="CharisSIL" w:hAnsi="CharisSIL" w:eastAsia="CharisSIL" w:cs="CharisSIL"/>
          <w:color w:val="000000"/>
          <w:kern w:val="0"/>
          <w:sz w:val="12"/>
          <w:szCs w:val="12"/>
          <w:lang w:val="en-US" w:eastAsia="zh-CN" w:bidi="ar"/>
        </w:rPr>
        <w:t xml:space="preserve">, Article 102717. </w:t>
      </w:r>
      <w:r>
        <w:rPr>
          <w:rFonts w:hint="default" w:ascii="CharisSIL" w:hAnsi="CharisSIL" w:eastAsia="CharisSIL" w:cs="CharisSIL"/>
          <w:color w:val="2196D1"/>
          <w:kern w:val="0"/>
          <w:sz w:val="12"/>
          <w:szCs w:val="12"/>
          <w:lang w:val="en-US" w:eastAsia="zh-CN" w:bidi="ar"/>
        </w:rPr>
        <w:t xml:space="preserve">https://doi.org/10.1016/j.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system.2021.102717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Yazdanmehr, E., Shirvan, M. E., &amp; Saghafi, K. (2021). A process tracing study of the dynamic patterns of boredom in an online L3 course of German during COVID-19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pandemic. </w:t>
      </w:r>
      <w:r>
        <w:rPr>
          <w:rFonts w:hint="default" w:ascii="CharisSIL-Italic" w:hAnsi="CharisSIL-Italic" w:eastAsia="CharisSIL-Italic" w:cs="CharisSIL-Italic"/>
          <w:i/>
          <w:iCs/>
          <w:color w:val="000000"/>
          <w:kern w:val="0"/>
          <w:sz w:val="12"/>
          <w:szCs w:val="12"/>
          <w:lang w:val="en-US" w:eastAsia="zh-CN" w:bidi="ar"/>
        </w:rPr>
        <w:t>Foreign Language Annals, 54</w:t>
      </w:r>
      <w:r>
        <w:rPr>
          <w:rFonts w:hint="default" w:ascii="CharisSIL" w:hAnsi="CharisSIL" w:eastAsia="CharisSIL" w:cs="CharisSIL"/>
          <w:color w:val="000000"/>
          <w:kern w:val="0"/>
          <w:sz w:val="12"/>
          <w:szCs w:val="12"/>
          <w:lang w:val="en-US" w:eastAsia="zh-CN" w:bidi="ar"/>
        </w:rPr>
        <w:t>(3), 714</w:t>
      </w:r>
      <w:r>
        <w:rPr>
          <w:rFonts w:hint="default" w:ascii="STIX-Regular" w:hAnsi="STIX-Regular" w:eastAsia="STIX-Regular" w:cs="STIX-Regular"/>
          <w:color w:val="000000"/>
          <w:kern w:val="0"/>
          <w:sz w:val="12"/>
          <w:szCs w:val="12"/>
          <w:lang w:val="en-US" w:eastAsia="zh-CN" w:bidi="ar"/>
        </w:rPr>
        <w:t>–</w:t>
      </w:r>
      <w:r>
        <w:rPr>
          <w:rFonts w:hint="default" w:ascii="CharisSIL" w:hAnsi="CharisSIL" w:eastAsia="CharisSIL" w:cs="CharisSIL"/>
          <w:color w:val="000000"/>
          <w:kern w:val="0"/>
          <w:sz w:val="12"/>
          <w:szCs w:val="12"/>
          <w:lang w:val="en-US" w:eastAsia="zh-CN" w:bidi="ar"/>
        </w:rPr>
        <w:t xml:space="preserve">739. </w:t>
      </w:r>
      <w:r>
        <w:rPr>
          <w:rFonts w:hint="default" w:ascii="CharisSIL" w:hAnsi="CharisSIL" w:eastAsia="CharisSIL" w:cs="CharisSIL"/>
          <w:color w:val="2196D1"/>
          <w:kern w:val="0"/>
          <w:sz w:val="12"/>
          <w:szCs w:val="12"/>
          <w:lang w:val="en-US" w:eastAsia="zh-CN" w:bidi="ar"/>
        </w:rPr>
        <w:t xml:space="preserve">https://doi.org/10.1111/flan.12548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Yi, Y., &amp; Jang, J. (2020). Envisioning possibilities amid the COVID-19 pandemic: Implications from English language teaching in South Korea. </w:t>
      </w:r>
      <w:r>
        <w:rPr>
          <w:rFonts w:hint="default" w:ascii="CharisSIL-Italic" w:hAnsi="CharisSIL-Italic" w:eastAsia="CharisSIL-Italic" w:cs="CharisSIL-Italic"/>
          <w:i/>
          <w:iCs/>
          <w:color w:val="000000"/>
          <w:kern w:val="0"/>
          <w:sz w:val="12"/>
          <w:szCs w:val="12"/>
          <w:lang w:val="en-US" w:eastAsia="zh-CN" w:bidi="ar"/>
        </w:rPr>
        <w:t>TESOL Journal, 11</w:t>
      </w:r>
      <w:r>
        <w:rPr>
          <w:rFonts w:hint="default" w:ascii="CharisSIL" w:hAnsi="CharisSIL" w:eastAsia="CharisSIL" w:cs="CharisSIL"/>
          <w:color w:val="000000"/>
          <w:kern w:val="0"/>
          <w:sz w:val="12"/>
          <w:szCs w:val="12"/>
          <w:lang w:val="en-US" w:eastAsia="zh-CN" w:bidi="ar"/>
        </w:rPr>
        <w:t xml:space="preserve">(3),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Article e00543. </w:t>
      </w:r>
      <w:r>
        <w:rPr>
          <w:rFonts w:hint="default" w:ascii="CharisSIL" w:hAnsi="CharisSIL" w:eastAsia="CharisSIL" w:cs="CharisSIL"/>
          <w:color w:val="2196D1"/>
          <w:kern w:val="0"/>
          <w:sz w:val="12"/>
          <w:szCs w:val="12"/>
          <w:lang w:val="en-US" w:eastAsia="zh-CN" w:bidi="ar"/>
        </w:rPr>
        <w:t xml:space="preserve">https://doi.org/10.1002/tesj.543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 xml:space="preserve">Yuan, K., &amp; Liu, S. (2022). Understanding EFL instructor identity changes during online teaching in the COVID-19 pandemic: A case study in China. </w:t>
      </w:r>
      <w:r>
        <w:rPr>
          <w:rFonts w:hint="default" w:ascii="CharisSIL-Italic" w:hAnsi="CharisSIL-Italic" w:eastAsia="CharisSIL-Italic" w:cs="CharisSIL-Italic"/>
          <w:i/>
          <w:iCs/>
          <w:color w:val="000000"/>
          <w:kern w:val="0"/>
          <w:sz w:val="12"/>
          <w:szCs w:val="12"/>
          <w:lang w:val="en-US" w:eastAsia="zh-CN" w:bidi="ar"/>
        </w:rPr>
        <w:t>RELC Journal</w:t>
      </w:r>
      <w:r>
        <w:rPr>
          <w:rFonts w:hint="default" w:ascii="CharisSIL" w:hAnsi="CharisSIL" w:eastAsia="CharisSIL" w:cs="CharisSIL"/>
          <w:color w:val="000000"/>
          <w:kern w:val="0"/>
          <w:sz w:val="12"/>
          <w:szCs w:val="12"/>
          <w:lang w:val="en-US" w:eastAsia="zh-CN" w:bidi="ar"/>
        </w:rPr>
        <w:t xml:space="preserve">.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https://doi.org/10.1177/00336882211066622 </w:t>
      </w:r>
      <w:r>
        <w:rPr>
          <w:rFonts w:hint="default" w:ascii="CharisSIL" w:hAnsi="CharisSIL" w:eastAsia="CharisSIL" w:cs="CharisSIL"/>
          <w:color w:val="000000"/>
          <w:kern w:val="0"/>
          <w:sz w:val="12"/>
          <w:szCs w:val="12"/>
          <w:lang w:val="en-US" w:eastAsia="zh-CN" w:bidi="ar"/>
        </w:rPr>
        <w:t xml:space="preserve">(in press). </w:t>
      </w:r>
    </w:p>
    <w:p>
      <w:pPr>
        <w:keepNext w:val="0"/>
        <w:keepLines w:val="0"/>
        <w:widowControl/>
        <w:suppressLineNumbers w:val="0"/>
        <w:jc w:val="left"/>
      </w:pPr>
      <w:r>
        <w:rPr>
          <w:rFonts w:hint="default" w:ascii="CharisSIL" w:hAnsi="CharisSIL" w:eastAsia="CharisSIL" w:cs="CharisSIL"/>
          <w:color w:val="000000"/>
          <w:kern w:val="0"/>
          <w:sz w:val="12"/>
          <w:szCs w:val="12"/>
          <w:lang w:val="en-US" w:eastAsia="zh-CN" w:bidi="ar"/>
        </w:rPr>
        <w:t>Zhang, Z., Liu, T., &amp; Lee, C. B. (2021). Language learners</w:t>
      </w:r>
      <w:r>
        <w:rPr>
          <w:rFonts w:hint="default" w:ascii="STIX-Regular" w:hAnsi="STIX-Regular" w:eastAsia="STIX-Regular" w:cs="STIX-Regular"/>
          <w:color w:val="000000"/>
          <w:kern w:val="0"/>
          <w:sz w:val="12"/>
          <w:szCs w:val="12"/>
          <w:lang w:val="en-US" w:eastAsia="zh-CN" w:bidi="ar"/>
        </w:rPr>
        <w:t xml:space="preserve">’ </w:t>
      </w:r>
      <w:r>
        <w:rPr>
          <w:rFonts w:hint="default" w:ascii="CharisSIL" w:hAnsi="CharisSIL" w:eastAsia="CharisSIL" w:cs="CharisSIL"/>
          <w:color w:val="000000"/>
          <w:kern w:val="0"/>
          <w:sz w:val="12"/>
          <w:szCs w:val="12"/>
          <w:lang w:val="en-US" w:eastAsia="zh-CN" w:bidi="ar"/>
        </w:rPr>
        <w:t xml:space="preserve">enjoyment and emotion regulation in online collaborative learning. </w:t>
      </w:r>
      <w:r>
        <w:rPr>
          <w:rFonts w:hint="default" w:ascii="CharisSIL-Italic" w:hAnsi="CharisSIL-Italic" w:eastAsia="CharisSIL-Italic" w:cs="CharisSIL-Italic"/>
          <w:i/>
          <w:iCs/>
          <w:color w:val="000000"/>
          <w:kern w:val="0"/>
          <w:sz w:val="12"/>
          <w:szCs w:val="12"/>
          <w:lang w:val="en-US" w:eastAsia="zh-CN" w:bidi="ar"/>
        </w:rPr>
        <w:t>System, 98</w:t>
      </w:r>
      <w:r>
        <w:rPr>
          <w:rFonts w:hint="default" w:ascii="CharisSIL" w:hAnsi="CharisSIL" w:eastAsia="CharisSIL" w:cs="CharisSIL"/>
          <w:color w:val="000000"/>
          <w:kern w:val="0"/>
          <w:sz w:val="12"/>
          <w:szCs w:val="12"/>
          <w:lang w:val="en-US" w:eastAsia="zh-CN" w:bidi="ar"/>
        </w:rPr>
        <w:t xml:space="preserve">, Article 102478. </w:t>
      </w:r>
      <w:r>
        <w:rPr>
          <w:rFonts w:hint="default" w:ascii="CharisSIL" w:hAnsi="CharisSIL" w:eastAsia="CharisSIL" w:cs="CharisSIL"/>
          <w:color w:val="2196D1"/>
          <w:kern w:val="0"/>
          <w:sz w:val="12"/>
          <w:szCs w:val="12"/>
          <w:lang w:val="en-US" w:eastAsia="zh-CN" w:bidi="ar"/>
        </w:rPr>
        <w:t xml:space="preserve">https://doi. </w:t>
      </w:r>
    </w:p>
    <w:p>
      <w:pPr>
        <w:keepNext w:val="0"/>
        <w:keepLines w:val="0"/>
        <w:widowControl/>
        <w:suppressLineNumbers w:val="0"/>
        <w:jc w:val="left"/>
      </w:pPr>
      <w:r>
        <w:rPr>
          <w:rFonts w:hint="default" w:ascii="CharisSIL" w:hAnsi="CharisSIL" w:eastAsia="CharisSIL" w:cs="CharisSIL"/>
          <w:color w:val="2196D1"/>
          <w:kern w:val="0"/>
          <w:sz w:val="12"/>
          <w:szCs w:val="12"/>
          <w:lang w:val="en-US" w:eastAsia="zh-CN" w:bidi="ar"/>
        </w:rPr>
        <w:t xml:space="preserve">org/10.1016/j.system.2021.102478 </w:t>
      </w:r>
    </w:p>
    <w:p>
      <w:pPr>
        <w:pStyle w:val="25"/>
        <w:jc w:val="center"/>
        <w:rPr>
          <w:rFonts w:hint="default" w:ascii="Times New Roman" w:hAnsi="Times New Roman" w:cs="Times New Roman"/>
          <w:b/>
          <w:bCs/>
          <w:color w:val="000000"/>
          <w:kern w:val="24"/>
          <w:sz w:val="24"/>
          <w:szCs w:val="24"/>
          <w:lang w:val="en-US"/>
        </w:rPr>
      </w:pPr>
    </w:p>
    <w:p>
      <w:pPr>
        <w:pStyle w:val="25"/>
        <w:jc w:val="center"/>
        <w:rPr>
          <w:rFonts w:hint="default" w:ascii="Times New Roman" w:hAnsi="Times New Roman" w:cs="Times New Roman"/>
          <w:b/>
          <w:bCs/>
          <w:color w:val="000000"/>
          <w:kern w:val="24"/>
          <w:sz w:val="24"/>
          <w:szCs w:val="24"/>
          <w:lang w:val="en-US"/>
        </w:rPr>
      </w:pPr>
    </w:p>
    <w:p>
      <w:pPr>
        <w:pStyle w:val="25"/>
        <w:jc w:val="center"/>
        <w:rPr>
          <w:rFonts w:hint="default" w:ascii="Times New Roman" w:hAnsi="Times New Roman" w:cs="Times New Roman"/>
          <w:b/>
          <w:bCs/>
          <w:color w:val="000000"/>
          <w:kern w:val="24"/>
          <w:sz w:val="24"/>
          <w:szCs w:val="24"/>
          <w:lang w:val="en-US"/>
        </w:rPr>
      </w:pPr>
    </w:p>
    <w:p>
      <w:pPr>
        <w:pStyle w:val="25"/>
        <w:jc w:val="center"/>
        <w:rPr>
          <w:rFonts w:hint="default" w:ascii="Times New Roman" w:hAnsi="Times New Roman" w:cs="Times New Roman"/>
          <w:b/>
          <w:bCs/>
          <w:color w:val="000000"/>
          <w:kern w:val="24"/>
          <w:sz w:val="24"/>
          <w:szCs w:val="24"/>
          <w:lang w:val="en-US"/>
        </w:rPr>
      </w:pPr>
      <w:r>
        <w:rPr>
          <w:rFonts w:hint="default" w:ascii="Times New Roman" w:hAnsi="Times New Roman" w:cs="Times New Roman"/>
          <w:b/>
          <w:bCs/>
          <w:color w:val="000000"/>
          <w:kern w:val="24"/>
          <w:sz w:val="24"/>
          <w:szCs w:val="24"/>
          <w:lang w:val="en-US"/>
        </w:rPr>
        <w:t xml:space="preserve">Sirag Shinnieb </w:t>
      </w:r>
    </w:p>
    <w:p>
      <w:pPr>
        <w:pStyle w:val="25"/>
        <w:jc w:val="center"/>
        <w:rPr>
          <w:rFonts w:hint="default" w:ascii="Times New Roman" w:hAnsi="Times New Roman" w:cs="Times New Roman"/>
          <w:b/>
          <w:bCs/>
          <w:color w:val="000000"/>
          <w:kern w:val="24"/>
          <w:sz w:val="24"/>
          <w:szCs w:val="24"/>
          <w:lang w:val="en-US"/>
        </w:rPr>
      </w:pPr>
      <w:r>
        <w:rPr>
          <w:rFonts w:hint="default" w:ascii="Times New Roman" w:hAnsi="Times New Roman" w:cs="Times New Roman"/>
          <w:b/>
          <w:bCs/>
          <w:color w:val="000000"/>
          <w:kern w:val="24"/>
          <w:sz w:val="24"/>
          <w:szCs w:val="24"/>
          <w:lang w:val="en-US"/>
        </w:rPr>
        <w:t>Department of English, Faculty of Arts</w:t>
      </w:r>
    </w:p>
    <w:p>
      <w:pPr>
        <w:pStyle w:val="25"/>
        <w:jc w:val="center"/>
        <w:rPr>
          <w:rFonts w:hint="default" w:ascii="Times New Roman" w:hAnsi="Times New Roman" w:cs="Times New Roman"/>
          <w:b/>
          <w:bCs/>
          <w:color w:val="000000"/>
          <w:kern w:val="24"/>
          <w:sz w:val="24"/>
          <w:szCs w:val="24"/>
          <w:lang w:val="en-US"/>
        </w:rPr>
      </w:pPr>
      <w:r>
        <w:rPr>
          <w:rFonts w:hint="default" w:ascii="Times New Roman" w:hAnsi="Times New Roman" w:cs="Times New Roman"/>
          <w:b/>
          <w:bCs/>
          <w:color w:val="000000"/>
          <w:kern w:val="24"/>
          <w:sz w:val="24"/>
          <w:szCs w:val="24"/>
          <w:lang w:val="en-US"/>
        </w:rPr>
        <w:t>Derna University</w:t>
      </w:r>
    </w:p>
    <w:p>
      <w:pPr>
        <w:pStyle w:val="25"/>
        <w:jc w:val="center"/>
        <w:rPr>
          <w:rFonts w:hint="default" w:ascii="Times New Roman" w:hAnsi="Times New Roman" w:cs="Times New Roman"/>
          <w:b/>
          <w:bCs/>
          <w:color w:val="auto"/>
          <w:kern w:val="24"/>
          <w:sz w:val="24"/>
          <w:szCs w:val="24"/>
          <w:lang w:val="en-US"/>
        </w:rPr>
      </w:pPr>
      <w:r>
        <w:rPr>
          <w:rFonts w:hint="default" w:ascii="Segoe UI" w:hAnsi="Segoe UI" w:eastAsia="Segoe UI" w:cs="Segoe UI"/>
          <w:i w:val="0"/>
          <w:iCs w:val="0"/>
          <w:caps w:val="0"/>
          <w:color w:val="auto"/>
          <w:spacing w:val="0"/>
          <w:sz w:val="24"/>
          <w:szCs w:val="24"/>
          <w:shd w:val="clear" w:fill="FFFFFF"/>
        </w:rPr>
        <w:t>sirag.shinnieb@omu.edu.l</w:t>
      </w:r>
      <w:r>
        <w:rPr>
          <w:rFonts w:hint="default" w:ascii="Segoe UI" w:hAnsi="Segoe UI" w:eastAsia="Segoe UI" w:cs="Segoe UI"/>
          <w:i w:val="0"/>
          <w:iCs w:val="0"/>
          <w:caps w:val="0"/>
          <w:color w:val="auto"/>
          <w:spacing w:val="0"/>
          <w:sz w:val="24"/>
          <w:szCs w:val="24"/>
          <w:shd w:val="clear" w:fill="FFFFFF"/>
          <w:lang w:val="en-US"/>
        </w:rPr>
        <w:t>y</w:t>
      </w:r>
    </w:p>
    <w:p>
      <w:pPr>
        <w:pStyle w:val="25"/>
        <w:jc w:val="center"/>
        <w:rPr>
          <w:rFonts w:hint="default" w:ascii="Times New Roman" w:hAnsi="Times New Roman" w:cs="Times New Roman"/>
          <w:b/>
          <w:bCs/>
          <w:color w:val="000000"/>
          <w:kern w:val="24"/>
          <w:sz w:val="24"/>
          <w:szCs w:val="24"/>
          <w:lang w:val="en-US"/>
        </w:rPr>
      </w:pPr>
    </w:p>
    <w:p>
      <w:pPr>
        <w:pStyle w:val="25"/>
        <w:jc w:val="center"/>
        <w:rPr>
          <w:rFonts w:ascii="Times New Roman" w:hAnsi="Times New Roman" w:cs="Times New Roman"/>
          <w:b/>
          <w:bCs/>
          <w:color w:val="000000"/>
          <w:kern w:val="24"/>
          <w:sz w:val="24"/>
          <w:szCs w:val="24"/>
        </w:rPr>
      </w:pPr>
      <w:r>
        <w:rPr>
          <w:rFonts w:hint="default" w:ascii="Times New Roman" w:hAnsi="Times New Roman" w:cs="Times New Roman"/>
          <w:b/>
          <w:bCs/>
          <w:color w:val="000000"/>
          <w:kern w:val="24"/>
          <w:sz w:val="24"/>
          <w:szCs w:val="24"/>
          <w:lang w:val="en-US"/>
        </w:rPr>
        <w:t>Ae</w:t>
      </w:r>
      <w:r>
        <w:rPr>
          <w:rFonts w:ascii="Times New Roman" w:hAnsi="Times New Roman" w:cs="Times New Roman"/>
          <w:b/>
          <w:bCs/>
          <w:color w:val="000000"/>
          <w:kern w:val="24"/>
          <w:sz w:val="24"/>
          <w:szCs w:val="24"/>
        </w:rPr>
        <w:t>sha Al-Hammar</w:t>
      </w:r>
    </w:p>
    <w:p>
      <w:pPr>
        <w:pStyle w:val="25"/>
        <w:jc w:val="center"/>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Department of English, Faculty of Arts </w:t>
      </w:r>
    </w:p>
    <w:p>
      <w:pPr>
        <w:pStyle w:val="25"/>
        <w:jc w:val="center"/>
        <w:rPr>
          <w:rFonts w:ascii="Times New Roman" w:hAnsi="Times New Roman" w:cs="Times New Roman"/>
          <w:color w:val="000000"/>
          <w:kern w:val="24"/>
          <w:sz w:val="24"/>
          <w:szCs w:val="24"/>
        </w:rPr>
      </w:pPr>
      <w:r>
        <w:rPr>
          <w:rFonts w:hint="default" w:ascii="Times New Roman" w:hAnsi="Times New Roman" w:cs="Times New Roman"/>
          <w:color w:val="000000"/>
          <w:kern w:val="24"/>
          <w:sz w:val="24"/>
          <w:szCs w:val="24"/>
          <w:lang w:val="en-US"/>
        </w:rPr>
        <w:t>Derna</w:t>
      </w:r>
      <w:r>
        <w:rPr>
          <w:rFonts w:ascii="Times New Roman" w:hAnsi="Times New Roman" w:cs="Times New Roman"/>
          <w:color w:val="000000"/>
          <w:kern w:val="24"/>
          <w:sz w:val="24"/>
          <w:szCs w:val="24"/>
        </w:rPr>
        <w:t xml:space="preserve"> University</w:t>
      </w:r>
    </w:p>
    <w:p>
      <w:pPr>
        <w:pStyle w:val="25"/>
        <w:jc w:val="center"/>
        <w:rPr>
          <w:rFonts w:ascii="Times New Roman" w:hAnsi="Times New Roman" w:cs="Times New Roman"/>
          <w:color w:val="000000"/>
          <w:kern w:val="24"/>
          <w:sz w:val="24"/>
          <w:szCs w:val="24"/>
        </w:rPr>
      </w:pPr>
      <w:r>
        <w:fldChar w:fldCharType="begin"/>
      </w:r>
      <w:r>
        <w:instrText xml:space="preserve"> HYPERLINK "mailto:Aesha_de2008@yahoo.com" </w:instrText>
      </w:r>
      <w:r>
        <w:fldChar w:fldCharType="separate"/>
      </w:r>
      <w:r>
        <w:rPr>
          <w:rStyle w:val="26"/>
          <w:kern w:val="24"/>
          <w:sz w:val="24"/>
          <w:szCs w:val="24"/>
        </w:rPr>
        <w:t>Aesha_de2008@yahoo.com</w:t>
      </w:r>
      <w:r>
        <w:rPr>
          <w:rStyle w:val="26"/>
          <w:kern w:val="24"/>
          <w:sz w:val="24"/>
          <w:szCs w:val="24"/>
        </w:rPr>
        <w:fldChar w:fldCharType="end"/>
      </w:r>
    </w:p>
    <w:p>
      <w:pPr>
        <w:pStyle w:val="25"/>
        <w:jc w:val="center"/>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Hana Elbakoush</w:t>
      </w:r>
    </w:p>
    <w:p>
      <w:pPr>
        <w:pStyle w:val="25"/>
        <w:jc w:val="center"/>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Department of English, Faculty of Arts</w:t>
      </w:r>
    </w:p>
    <w:p>
      <w:pPr>
        <w:pStyle w:val="25"/>
        <w:jc w:val="center"/>
        <w:rPr>
          <w:rFonts w:ascii="Times New Roman" w:hAnsi="Times New Roman" w:cs="Times New Roman"/>
          <w:color w:val="000000"/>
          <w:kern w:val="24"/>
          <w:sz w:val="24"/>
          <w:szCs w:val="24"/>
        </w:rPr>
      </w:pPr>
      <w:r>
        <w:rPr>
          <w:rFonts w:hint="default" w:ascii="Times New Roman" w:hAnsi="Times New Roman" w:cs="Times New Roman"/>
          <w:color w:val="000000"/>
          <w:kern w:val="24"/>
          <w:sz w:val="24"/>
          <w:szCs w:val="24"/>
          <w:lang w:val="en-US"/>
        </w:rPr>
        <w:t>Derna</w:t>
      </w:r>
      <w:r>
        <w:rPr>
          <w:rFonts w:ascii="Times New Roman" w:hAnsi="Times New Roman" w:cs="Times New Roman"/>
          <w:color w:val="000000"/>
          <w:kern w:val="24"/>
          <w:sz w:val="24"/>
          <w:szCs w:val="24"/>
        </w:rPr>
        <w:t xml:space="preserve"> University</w:t>
      </w:r>
    </w:p>
    <w:p>
      <w:pPr>
        <w:pStyle w:val="25"/>
        <w:jc w:val="center"/>
        <w:rPr>
          <w:b/>
          <w:bCs/>
        </w:rPr>
      </w:pPr>
      <w:r>
        <w:rPr>
          <w:rFonts w:ascii="Times New Roman" w:hAnsi="Times New Roman" w:cs="Times New Roman"/>
          <w:color w:val="000000"/>
          <w:kern w:val="24"/>
          <w:sz w:val="24"/>
          <w:szCs w:val="24"/>
        </w:rPr>
        <w:t>Hana.elbakoush@omu.edu.ly</w:t>
      </w:r>
    </w:p>
    <w:p>
      <w:pPr>
        <w:rPr>
          <w:rFonts w:ascii="Times New Roman" w:hAnsi="Times New Roman" w:cs="Times New Roman"/>
          <w:sz w:val="24"/>
          <w:szCs w:val="24"/>
        </w:rPr>
      </w:pPr>
    </w:p>
    <w:p>
      <w:pPr>
        <w:wordWrap/>
        <w:bidi/>
        <w:spacing w:line="240" w:lineRule="auto"/>
        <w:jc w:val="right"/>
        <w:rPr>
          <w:rFonts w:hint="default" w:cs="Arial"/>
          <w:sz w:val="24"/>
          <w:szCs w:val="24"/>
          <w:rtl/>
          <w:lang w:val="en-US" w:bidi="ar-SA"/>
        </w:rPr>
      </w:pPr>
    </w:p>
    <w:sectPr>
      <w:headerReference r:id="rId6" w:type="first"/>
      <w:footerReference r:id="rId8" w:type="first"/>
      <w:headerReference r:id="rId5" w:type="default"/>
      <w:footerReference r:id="rId7" w:type="default"/>
      <w:pgSz w:w="12240" w:h="15840"/>
      <w:pgMar w:top="1440" w:right="1440" w:bottom="1440" w:left="1440" w:header="1008"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 w:name="CharisSIL">
    <w:altName w:val="DictBats"/>
    <w:panose1 w:val="00000000000000000000"/>
    <w:charset w:val="00"/>
    <w:family w:val="auto"/>
    <w:pitch w:val="default"/>
    <w:sig w:usb0="00000000" w:usb1="00000000" w:usb2="00000000" w:usb3="00000000" w:csb0="00000000" w:csb1="00000000"/>
  </w:font>
  <w:font w:name="STIX-Regular">
    <w:altName w:val="DictBats"/>
    <w:panose1 w:val="00000000000000000000"/>
    <w:charset w:val="00"/>
    <w:family w:val="auto"/>
    <w:pitch w:val="default"/>
    <w:sig w:usb0="00000000" w:usb1="00000000" w:usb2="00000000" w:usb3="00000000" w:csb0="00000000" w:csb1="00000000"/>
  </w:font>
  <w:font w:name="CharisSIL-Italic">
    <w:altName w:val="DictBats"/>
    <w:panose1 w:val="00000000000000000000"/>
    <w:charset w:val="00"/>
    <w:family w:val="auto"/>
    <w:pitch w:val="default"/>
    <w:sig w:usb0="00000000" w:usb1="00000000" w:usb2="00000000" w:usb3="00000000" w:csb0="00000000" w:csb1="00000000"/>
  </w:font>
  <w:font w:name="TeX_CM_Roman">
    <w:altName w:val="DictBats"/>
    <w:panose1 w:val="00000000000000000000"/>
    <w:charset w:val="00"/>
    <w:family w:val="auto"/>
    <w:pitch w:val="default"/>
    <w:sig w:usb0="00000000" w:usb1="00000000" w:usb2="00000000" w:usb3="00000000" w:csb0="00000000" w:csb1="00000000"/>
  </w:font>
  <w:font w:name="TimesNewRomanPS-ItalicMT">
    <w:altName w:val="DictBats"/>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DictBats">
    <w:panose1 w:val="02000400000000000000"/>
    <w:charset w:val="00"/>
    <w:family w:val="auto"/>
    <w:pitch w:val="default"/>
    <w:sig w:usb0="A000002F" w:usb1="0000000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line="240" w:lineRule="auto"/>
      <w:rPr>
        <w:color w:val="000000"/>
      </w:rPr>
    </w:pPr>
    <w:r>
      <w:pict>
        <v:shape id="_x0000_s4102" o:spid="_x0000_s4102" o:spt="202" type="#_x0000_t202" style="position:absolute;left:0pt;margin-left:0pt;margin-top:0pt;height:144pt;width:144pt;mso-position-horizontal-relative:margin;mso-wrap-style:none;z-index:251663360;mso-width-relative:page;mso-height-relative:page;" filled="f" stroked="f" coordsize="21600,21600">
          <v:path/>
          <v:fill on="f" focussize="0,0"/>
          <v:stroke on="f" weight="0.5pt" joinstyle="miter"/>
          <v:imagedata o:title=""/>
          <o:lock v:ext="edit"/>
          <v:textbox inset="0mm,0mm,0mm,0mm" style="mso-fit-shape-to-text:t;">
            <w:txbxContent>
              <w:p>
                <w:pPr>
                  <w:pStyle w:val="11"/>
                </w:pPr>
                <w:r>
                  <w:fldChar w:fldCharType="begin"/>
                </w:r>
                <w:r>
                  <w:instrText xml:space="preserve"> PAGE  \* MERGEFORMAT </w:instrText>
                </w:r>
                <w:r>
                  <w:fldChar w:fldCharType="separate"/>
                </w:r>
                <w:r>
                  <w:t>8</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pict>
        <v:shape id="_x0000_s4101" o:spid="_x0000_s4101" o:spt="202" type="#_x0000_t202" style="position:absolute;left:0pt;margin-left:0pt;margin-top:0pt;height:144pt;width:144pt;mso-position-horizontal-relative:margin;mso-wrap-style:none;z-index:251664384;mso-width-relative:page;mso-height-relative:page;" filled="f" stroked="f" coordsize="21600,21600">
          <v:path/>
          <v:fill on="f" focussize="0,0"/>
          <v:stroke on="f" weight="0.5pt" joinstyle="miter"/>
          <v:imagedata o:title=""/>
          <o:lock v:ext="edit"/>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bidiVisual/>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8" w:type="dxa"/>
        </w:tcPr>
        <w:p>
          <w:pPr>
            <w:tabs>
              <w:tab w:val="left" w:pos="2730"/>
              <w:tab w:val="center" w:pos="4680"/>
              <w:tab w:val="right" w:pos="9360"/>
            </w:tabs>
            <w:bidi/>
            <w:spacing w:line="240" w:lineRule="auto"/>
            <w:rPr>
              <w:color w:val="000000"/>
              <w:rtl/>
            </w:rPr>
          </w:pPr>
          <w:r>
            <w:rPr>
              <w:color w:val="000000"/>
            </w:rPr>
            <w:t>System</w:t>
          </w:r>
          <w:r>
            <w:rPr>
              <w:color w:val="000000"/>
              <w:rtl/>
            </w:rPr>
            <w:t xml:space="preserve"> 107 (2022) 102819</w:t>
          </w:r>
        </w:p>
      </w:tc>
      <w:tc>
        <w:tcPr>
          <w:tcW w:w="4788" w:type="dxa"/>
        </w:tcPr>
        <w:p>
          <w:pPr>
            <w:tabs>
              <w:tab w:val="left" w:pos="2730"/>
              <w:tab w:val="center" w:pos="4680"/>
              <w:tab w:val="right" w:pos="9360"/>
            </w:tabs>
            <w:bidi/>
            <w:spacing w:line="240" w:lineRule="auto"/>
            <w:jc w:val="right"/>
            <w:rPr>
              <w:color w:val="000000"/>
              <w:rtl/>
            </w:rPr>
          </w:pPr>
          <w:r>
            <w:rPr>
              <w:rFonts w:hint="cs"/>
              <w:color w:val="000000"/>
              <w:rtl/>
            </w:rPr>
            <w:t>ج. تاو و إكس جاو</w:t>
          </w:r>
        </w:p>
      </w:tc>
    </w:tr>
  </w:tbl>
  <w:p>
    <w:pPr>
      <w:tabs>
        <w:tab w:val="left" w:pos="2730"/>
        <w:tab w:val="center" w:pos="4680"/>
        <w:tab w:val="right" w:pos="9360"/>
      </w:tabs>
      <w:bidi/>
      <w:spacing w:line="240" w:lineRule="auto"/>
      <w:rPr>
        <w:color w:val="000000"/>
      </w:rPr>
    </w:pPr>
  </w:p>
  <w:p>
    <w:pPr>
      <w:tabs>
        <w:tab w:val="left" w:pos="2730"/>
        <w:tab w:val="center" w:pos="4680"/>
        <w:tab w:val="right" w:pos="9360"/>
      </w:tabs>
      <w:bidi/>
      <w:spacing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2730"/>
        <w:tab w:val="center" w:pos="4680"/>
        <w:tab w:val="right" w:pos="9360"/>
      </w:tabs>
      <w:spacing w:line="240" w:lineRule="auto"/>
      <w:rPr>
        <w:color w:val="000000"/>
      </w:rPr>
    </w:pPr>
    <w:r>
      <w:pict>
        <v:rect id="Rectangle 2" o:spid="_x0000_s4097" o:spt="1" style="position:absolute;left:0pt;margin-left:72.25pt;margin-top:0pt;height:78.55pt;width:315.75pt;z-index:251659264;mso-width-relative:page;mso-height-relative:page;" fillcolor="#F2F2F2" filled="t" stroked="f" coordsize="21600,21600">
          <v:path/>
          <v:fill on="t" focussize="0,0"/>
          <v:stroke on="f"/>
          <v:imagedata o:title=""/>
          <o:lock v:ext="edit"/>
          <v:textbox inset="7.1988188976378pt,3.59826771653543pt,7.1988188976378pt,3.59826771653543pt">
            <w:txbxContent>
              <w:p>
                <w:pPr>
                  <w:bidi/>
                  <w:spacing w:line="275" w:lineRule="auto"/>
                  <w:jc w:val="center"/>
                </w:pPr>
                <w:r>
                  <w:rPr>
                    <w:color w:val="000000"/>
                    <w:rtl/>
                  </w:rPr>
                  <w:t>قوائم</w:t>
                </w:r>
                <w:r>
                  <w:rPr>
                    <w:color w:val="000000"/>
                  </w:rPr>
                  <w:t xml:space="preserve"> </w:t>
                </w:r>
                <w:r>
                  <w:rPr>
                    <w:color w:val="000000"/>
                    <w:rtl/>
                  </w:rPr>
                  <w:t>المحتويات</w:t>
                </w:r>
                <w:r>
                  <w:rPr>
                    <w:color w:val="000000"/>
                  </w:rPr>
                  <w:t xml:space="preserve"> </w:t>
                </w:r>
                <w:r>
                  <w:rPr>
                    <w:color w:val="000000"/>
                    <w:rtl/>
                  </w:rPr>
                  <w:t>متاحة</w:t>
                </w:r>
                <w:r>
                  <w:rPr>
                    <w:color w:val="000000"/>
                  </w:rPr>
                  <w:t xml:space="preserve"> </w:t>
                </w:r>
                <w:r>
                  <w:rPr>
                    <w:color w:val="000000"/>
                    <w:rtl/>
                  </w:rPr>
                  <w:t>في</w:t>
                </w:r>
                <w:r>
                  <w:rPr>
                    <w:color w:val="000000"/>
                  </w:rPr>
                  <w:t xml:space="preserve"> SienceDirect </w:t>
                </w:r>
              </w:p>
              <w:p>
                <w:pPr>
                  <w:spacing w:line="275" w:lineRule="auto"/>
                  <w:jc w:val="center"/>
                </w:pPr>
                <w:r>
                  <w:t>System</w:t>
                </w:r>
              </w:p>
              <w:p>
                <w:pPr>
                  <w:bidi/>
                  <w:spacing w:line="275" w:lineRule="auto"/>
                  <w:jc w:val="center"/>
                </w:pPr>
                <w:r>
                  <w:rPr>
                    <w:color w:val="000000"/>
                    <w:sz w:val="20"/>
                    <w:szCs w:val="20"/>
                    <w:rtl/>
                  </w:rPr>
                  <w:t>الصفحة</w:t>
                </w:r>
                <w:r>
                  <w:rPr>
                    <w:color w:val="000000"/>
                    <w:sz w:val="20"/>
                    <w:szCs w:val="20"/>
                  </w:rPr>
                  <w:t xml:space="preserve"> </w:t>
                </w:r>
                <w:r>
                  <w:rPr>
                    <w:color w:val="000000"/>
                    <w:sz w:val="20"/>
                    <w:szCs w:val="20"/>
                    <w:rtl/>
                  </w:rPr>
                  <w:t>الرئيسية</w:t>
                </w:r>
                <w:r>
                  <w:rPr>
                    <w:color w:val="000000"/>
                    <w:sz w:val="20"/>
                    <w:szCs w:val="20"/>
                  </w:rPr>
                  <w:t xml:space="preserve"> </w:t>
                </w:r>
                <w:r>
                  <w:rPr>
                    <w:color w:val="000000"/>
                    <w:sz w:val="20"/>
                    <w:szCs w:val="20"/>
                    <w:rtl/>
                  </w:rPr>
                  <w:t>للمجلة</w:t>
                </w:r>
                <w:r>
                  <w:rPr>
                    <w:color w:val="000000"/>
                    <w:sz w:val="20"/>
                    <w:szCs w:val="20"/>
                  </w:rPr>
                  <w:t xml:space="preserve"> </w:t>
                </w:r>
                <w:r>
                  <w:fldChar w:fldCharType="begin"/>
                </w:r>
                <w:r>
                  <w:instrText xml:space="preserve"> HYPERLINK "http://www.elsevier.com/locate/system" </w:instrText>
                </w:r>
                <w:r>
                  <w:fldChar w:fldCharType="separate"/>
                </w:r>
                <w:r>
                  <w:rPr>
                    <w:rStyle w:val="15"/>
                    <w:color w:val="0000FF"/>
                    <w:sz w:val="20"/>
                    <w:szCs w:val="20"/>
                    <w:u w:val="none"/>
                  </w:rPr>
                  <w:t>www.elsevier.com/locate/system</w:t>
                </w:r>
                <w:r>
                  <w:rPr>
                    <w:rStyle w:val="15"/>
                    <w:color w:val="0000FF"/>
                    <w:sz w:val="20"/>
                    <w:szCs w:val="20"/>
                    <w:u w:val="none"/>
                  </w:rPr>
                  <w:fldChar w:fldCharType="end"/>
                </w:r>
              </w:p>
              <w:p>
                <w:pPr>
                  <w:bidi/>
                  <w:spacing w:line="275" w:lineRule="auto"/>
                  <w:jc w:val="center"/>
                </w:pPr>
              </w:p>
            </w:txbxContent>
          </v:textbox>
        </v:rect>
      </w:pict>
    </w:r>
    <w:r>
      <w:pict>
        <v:line id="_x0000_s4098" o:spid="_x0000_s4098" o:spt="20" style="position:absolute;left:0pt;margin-left:0pt;margin-top:-4pt;height:0pt;width:390pt;z-index:251662336;mso-width-relative:page;mso-height-relative:page;" stroked="t" coordsize="21600,21600">
          <v:path arrowok="t"/>
          <v:fill focussize="0,0"/>
          <v:stroke color="#000000"/>
          <v:imagedata o:title=""/>
          <o:lock v:ext="edit"/>
        </v:line>
      </w:pict>
    </w:r>
    <w:r>
      <w:rPr>
        <w:color w:val="000000"/>
      </w:rPr>
      <w:drawing>
        <wp:inline distT="0" distB="0" distL="0" distR="0">
          <wp:extent cx="800100" cy="99885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
                  <a:srcRect/>
                  <a:stretch>
                    <a:fillRect/>
                  </a:stretch>
                </pic:blipFill>
                <pic:spPr>
                  <a:xfrm>
                    <a:off x="0" y="0"/>
                    <a:ext cx="798160" cy="997246"/>
                  </a:xfrm>
                  <a:prstGeom prst="rect">
                    <a:avLst/>
                  </a:prstGeom>
                </pic:spPr>
              </pic:pic>
            </a:graphicData>
          </a:graphic>
        </wp:inline>
      </w:drawing>
    </w:r>
    <w:r>
      <w:rPr>
        <w:color w:val="000000"/>
      </w:rPr>
      <w:tab/>
    </w:r>
    <w:r>
      <w:rPr>
        <w:color w:val="000000"/>
      </w:rPr>
      <w:t xml:space="preserve">                                                                                                             </w:t>
    </w:r>
    <w:r>
      <w:rPr>
        <w:color w:val="000000"/>
      </w:rPr>
      <w:drawing>
        <wp:inline distT="0" distB="0" distL="0" distR="0">
          <wp:extent cx="792480" cy="9975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
                  <a:stretch>
                    <a:fillRect/>
                  </a:stretch>
                </pic:blipFill>
                <pic:spPr>
                  <a:xfrm>
                    <a:off x="0" y="0"/>
                    <a:ext cx="795063" cy="1001572"/>
                  </a:xfrm>
                  <a:prstGeom prst="rect">
                    <a:avLst/>
                  </a:prstGeom>
                </pic:spPr>
              </pic:pic>
            </a:graphicData>
          </a:graphic>
        </wp:inline>
      </w:drawing>
    </w:r>
    <w:r>
      <w:rPr>
        <w:color w:val="000000"/>
      </w:rPr>
      <w:t xml:space="preserve">                                                                                         </w:t>
    </w:r>
    <w:r>
      <w:pict>
        <v:rect id="Rectangle 3" o:spid="_x0000_s4099" o:spt="1" style="position:absolute;left:0pt;margin-left:138pt;margin-top:-26.95pt;height:23.2pt;width:187.7pt;z-index:251660288;mso-width-relative:page;mso-height-relative:page;" stroked="f" coordsize="21600,21600">
          <v:path/>
          <v:fill focussize="0,0"/>
          <v:stroke on="f"/>
          <v:imagedata o:title=""/>
          <o:lock v:ext="edit"/>
          <v:textbox inset="7.1988188976378pt,3.59826771653543pt,7.1988188976378pt,3.59826771653543pt">
            <w:txbxContent>
              <w:p>
                <w:pPr>
                  <w:bidi/>
                  <w:spacing w:line="275" w:lineRule="auto"/>
                  <w:jc w:val="right"/>
                </w:pPr>
                <w:r>
                  <w:rPr>
                    <w:color w:val="4BACC6"/>
                  </w:rPr>
                  <w:t xml:space="preserve">System 107 (2022) 1028 </w:t>
                </w:r>
              </w:p>
            </w:txbxContent>
          </v:textbox>
        </v:rect>
      </w:pict>
    </w:r>
  </w:p>
  <w:p>
    <w:pPr>
      <w:tabs>
        <w:tab w:val="left" w:pos="2730"/>
        <w:tab w:val="center" w:pos="4680"/>
        <w:tab w:val="right" w:pos="9360"/>
      </w:tabs>
      <w:spacing w:line="240" w:lineRule="auto"/>
      <w:rPr>
        <w:color w:val="000000"/>
      </w:rPr>
    </w:pPr>
    <w:r>
      <w:rPr>
        <w:color w:val="000000"/>
      </w:rPr>
      <w:pict>
        <v:line id="_x0000_s4100" o:spid="_x0000_s4100" o:spt="20" style="position:absolute;left:0pt;margin-left:0pt;margin-top:2.85pt;height:0pt;width:456pt;z-index:251661312;mso-width-relative:page;mso-height-relative:page;" stroked="t" coordsize="21600,21600">
          <v:path arrowok="t"/>
          <v:fill focussize="0,0"/>
          <v:stroke weight="3pt" color="#000000"/>
          <v:imagedata o:title=""/>
          <o:lock v:ext="edit"/>
        </v:line>
      </w:pict>
    </w:r>
  </w:p>
  <w:p>
    <w:pPr>
      <w:tabs>
        <w:tab w:val="center" w:pos="4680"/>
        <w:tab w:val="right" w:pos="9360"/>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0405B"/>
    <w:multiLevelType w:val="multilevel"/>
    <w:tmpl w:val="0300405B"/>
    <w:lvl w:ilvl="0" w:tentative="0">
      <w:start w:val="3"/>
      <w:numFmt w:val="decimal"/>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B206A96"/>
    <w:multiLevelType w:val="multilevel"/>
    <w:tmpl w:val="0B206A96"/>
    <w:lvl w:ilvl="0" w:tentative="0">
      <w:start w:val="2"/>
      <w:numFmt w:val="decimal"/>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73A2DB0"/>
    <w:multiLevelType w:val="multilevel"/>
    <w:tmpl w:val="473A2DB0"/>
    <w:lvl w:ilvl="0" w:tentative="0">
      <w:start w:val="1"/>
      <w:numFmt w:val="decimal"/>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8906FD"/>
    <w:rsid w:val="00026D15"/>
    <w:rsid w:val="0007298D"/>
    <w:rsid w:val="00084631"/>
    <w:rsid w:val="001773A5"/>
    <w:rsid w:val="00192C09"/>
    <w:rsid w:val="00205F64"/>
    <w:rsid w:val="00225A05"/>
    <w:rsid w:val="00247091"/>
    <w:rsid w:val="00255EED"/>
    <w:rsid w:val="00335C38"/>
    <w:rsid w:val="003741BE"/>
    <w:rsid w:val="00505ABC"/>
    <w:rsid w:val="00573885"/>
    <w:rsid w:val="00650656"/>
    <w:rsid w:val="006D560B"/>
    <w:rsid w:val="00737D42"/>
    <w:rsid w:val="0075559F"/>
    <w:rsid w:val="008906FD"/>
    <w:rsid w:val="008F2FF4"/>
    <w:rsid w:val="009717CC"/>
    <w:rsid w:val="00AC29D4"/>
    <w:rsid w:val="00B26D74"/>
    <w:rsid w:val="00B93F16"/>
    <w:rsid w:val="00BC6360"/>
    <w:rsid w:val="00C549E7"/>
    <w:rsid w:val="00C67E44"/>
    <w:rsid w:val="00C96A57"/>
    <w:rsid w:val="00DE179F"/>
    <w:rsid w:val="00DE7533"/>
    <w:rsid w:val="00E105AA"/>
    <w:rsid w:val="00E518B8"/>
    <w:rsid w:val="00F6116E"/>
    <w:rsid w:val="00FF125A"/>
    <w:rsid w:val="02434749"/>
    <w:rsid w:val="024913F8"/>
    <w:rsid w:val="0410323E"/>
    <w:rsid w:val="0542679D"/>
    <w:rsid w:val="06D45361"/>
    <w:rsid w:val="081330C6"/>
    <w:rsid w:val="0A3A01A2"/>
    <w:rsid w:val="0B0F7244"/>
    <w:rsid w:val="0B3A1EDE"/>
    <w:rsid w:val="0E6953BD"/>
    <w:rsid w:val="0E82111E"/>
    <w:rsid w:val="0EF746ED"/>
    <w:rsid w:val="14D27079"/>
    <w:rsid w:val="154D6CAC"/>
    <w:rsid w:val="15E436B6"/>
    <w:rsid w:val="184A793A"/>
    <w:rsid w:val="19BB2408"/>
    <w:rsid w:val="1ADF200B"/>
    <w:rsid w:val="1E441CA6"/>
    <w:rsid w:val="1FD1134B"/>
    <w:rsid w:val="20327D95"/>
    <w:rsid w:val="219960F2"/>
    <w:rsid w:val="21A16F04"/>
    <w:rsid w:val="2438333A"/>
    <w:rsid w:val="24687C4F"/>
    <w:rsid w:val="2813425C"/>
    <w:rsid w:val="296C503C"/>
    <w:rsid w:val="2A2D2104"/>
    <w:rsid w:val="2AAD2C8E"/>
    <w:rsid w:val="2CAA58A3"/>
    <w:rsid w:val="2DD32C0D"/>
    <w:rsid w:val="302F6D99"/>
    <w:rsid w:val="31197F4E"/>
    <w:rsid w:val="36EE6765"/>
    <w:rsid w:val="370C3E31"/>
    <w:rsid w:val="3734042C"/>
    <w:rsid w:val="3E265A58"/>
    <w:rsid w:val="3EA861D6"/>
    <w:rsid w:val="40E14DAB"/>
    <w:rsid w:val="456762CF"/>
    <w:rsid w:val="464D745E"/>
    <w:rsid w:val="46584089"/>
    <w:rsid w:val="4F7D3738"/>
    <w:rsid w:val="54C36C80"/>
    <w:rsid w:val="55166C34"/>
    <w:rsid w:val="56405BC9"/>
    <w:rsid w:val="56646248"/>
    <w:rsid w:val="568B469E"/>
    <w:rsid w:val="59BF7A07"/>
    <w:rsid w:val="5AB10EDB"/>
    <w:rsid w:val="5E8E0F6B"/>
    <w:rsid w:val="5EE14FC7"/>
    <w:rsid w:val="60D43002"/>
    <w:rsid w:val="61F609C2"/>
    <w:rsid w:val="623262CE"/>
    <w:rsid w:val="66DA5B19"/>
    <w:rsid w:val="67180F06"/>
    <w:rsid w:val="6913738B"/>
    <w:rsid w:val="69D55E22"/>
    <w:rsid w:val="6A76477F"/>
    <w:rsid w:val="6B411FED"/>
    <w:rsid w:val="6C7B4835"/>
    <w:rsid w:val="6D97577B"/>
    <w:rsid w:val="6F855908"/>
    <w:rsid w:val="6FD66A2F"/>
    <w:rsid w:val="71013BAD"/>
    <w:rsid w:val="718129CA"/>
    <w:rsid w:val="736749A0"/>
    <w:rsid w:val="76854C0E"/>
    <w:rsid w:val="7F9B59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qFormat/>
    <w:uiPriority w:val="0"/>
    <w:pPr>
      <w:keepNext/>
      <w:keepLines/>
      <w:spacing w:before="360" w:after="120"/>
      <w:outlineLvl w:val="1"/>
    </w:pPr>
    <w:rPr>
      <w:sz w:val="32"/>
      <w:szCs w:val="32"/>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rPr>
  </w:style>
  <w:style w:type="paragraph" w:styleId="7">
    <w:name w:val="heading 6"/>
    <w:basedOn w:val="1"/>
    <w:next w:val="1"/>
    <w:qFormat/>
    <w:uiPriority w:val="0"/>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9"/>
    <w:semiHidden/>
    <w:unhideWhenUsed/>
    <w:qFormat/>
    <w:uiPriority w:val="99"/>
    <w:pPr>
      <w:spacing w:line="240" w:lineRule="auto"/>
    </w:pPr>
    <w:rPr>
      <w:rFonts w:ascii="Tahoma" w:hAnsi="Tahoma" w:cs="Tahoma"/>
      <w:sz w:val="16"/>
      <w:szCs w:val="16"/>
    </w:rPr>
  </w:style>
  <w:style w:type="paragraph" w:styleId="11">
    <w:name w:val="footer"/>
    <w:basedOn w:val="1"/>
    <w:link w:val="20"/>
    <w:unhideWhenUsed/>
    <w:qFormat/>
    <w:uiPriority w:val="99"/>
    <w:pPr>
      <w:tabs>
        <w:tab w:val="center" w:pos="4680"/>
        <w:tab w:val="right" w:pos="9360"/>
      </w:tabs>
      <w:spacing w:line="240" w:lineRule="auto"/>
    </w:pPr>
  </w:style>
  <w:style w:type="character" w:styleId="12">
    <w:name w:val="footnote reference"/>
    <w:basedOn w:val="8"/>
    <w:semiHidden/>
    <w:unhideWhenUsed/>
    <w:qFormat/>
    <w:uiPriority w:val="99"/>
    <w:rPr>
      <w:vertAlign w:val="superscript"/>
    </w:rPr>
  </w:style>
  <w:style w:type="paragraph" w:styleId="13">
    <w:name w:val="footnote text"/>
    <w:basedOn w:val="1"/>
    <w:link w:val="21"/>
    <w:semiHidden/>
    <w:unhideWhenUsed/>
    <w:qFormat/>
    <w:uiPriority w:val="99"/>
    <w:pPr>
      <w:spacing w:line="240" w:lineRule="auto"/>
    </w:pPr>
    <w:rPr>
      <w:sz w:val="20"/>
      <w:szCs w:val="20"/>
    </w:rPr>
  </w:style>
  <w:style w:type="paragraph" w:styleId="14">
    <w:name w:val="header"/>
    <w:basedOn w:val="1"/>
    <w:link w:val="22"/>
    <w:unhideWhenUsed/>
    <w:qFormat/>
    <w:uiPriority w:val="99"/>
    <w:pPr>
      <w:tabs>
        <w:tab w:val="center" w:pos="4680"/>
        <w:tab w:val="right" w:pos="9360"/>
      </w:tabs>
      <w:spacing w:line="240" w:lineRule="auto"/>
    </w:pPr>
    <w:rPr>
      <w:rFonts w:asciiTheme="minorHAnsi" w:hAnsiTheme="minorHAnsi" w:eastAsiaTheme="minorEastAsia" w:cstheme="minorBidi"/>
      <w:lang w:eastAsia="ja-JP"/>
    </w:rPr>
  </w:style>
  <w:style w:type="character" w:styleId="15">
    <w:name w:val="Hyperlink"/>
    <w:basedOn w:val="8"/>
    <w:unhideWhenUsed/>
    <w:qFormat/>
    <w:uiPriority w:val="99"/>
    <w:rPr>
      <w:color w:val="0000FF" w:themeColor="hyperlink"/>
      <w:u w:val="single"/>
      <w14:textFill>
        <w14:solidFill>
          <w14:schemeClr w14:val="hlink"/>
        </w14:solidFill>
      </w14:textFill>
    </w:rPr>
  </w:style>
  <w:style w:type="paragraph" w:styleId="16">
    <w:name w:val="Subtitle"/>
    <w:basedOn w:val="1"/>
    <w:next w:val="1"/>
    <w:qFormat/>
    <w:uiPriority w:val="0"/>
    <w:pPr>
      <w:keepNext/>
      <w:keepLines/>
      <w:spacing w:after="320"/>
    </w:pPr>
    <w:rPr>
      <w:color w:val="666666"/>
      <w:sz w:val="30"/>
      <w:szCs w:val="30"/>
    </w:rPr>
  </w:style>
  <w:style w:type="table" w:styleId="17">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8">
    <w:name w:val="Title"/>
    <w:basedOn w:val="1"/>
    <w:next w:val="1"/>
    <w:qFormat/>
    <w:uiPriority w:val="0"/>
    <w:pPr>
      <w:keepNext/>
      <w:keepLines/>
      <w:spacing w:after="60"/>
    </w:pPr>
    <w:rPr>
      <w:sz w:val="52"/>
      <w:szCs w:val="52"/>
    </w:rPr>
  </w:style>
  <w:style w:type="character" w:customStyle="1" w:styleId="19">
    <w:name w:val="نص في بالون Char"/>
    <w:basedOn w:val="8"/>
    <w:link w:val="10"/>
    <w:semiHidden/>
    <w:qFormat/>
    <w:uiPriority w:val="99"/>
    <w:rPr>
      <w:rFonts w:ascii="Tahoma" w:hAnsi="Tahoma" w:cs="Tahoma"/>
      <w:sz w:val="16"/>
      <w:szCs w:val="16"/>
    </w:rPr>
  </w:style>
  <w:style w:type="character" w:customStyle="1" w:styleId="20">
    <w:name w:val="تذييل الصفحة Char"/>
    <w:basedOn w:val="8"/>
    <w:link w:val="11"/>
    <w:qFormat/>
    <w:uiPriority w:val="99"/>
  </w:style>
  <w:style w:type="character" w:customStyle="1" w:styleId="21">
    <w:name w:val="نص حاشية سفلية Char"/>
    <w:basedOn w:val="8"/>
    <w:link w:val="13"/>
    <w:semiHidden/>
    <w:qFormat/>
    <w:uiPriority w:val="99"/>
    <w:rPr>
      <w:sz w:val="20"/>
      <w:szCs w:val="20"/>
    </w:rPr>
  </w:style>
  <w:style w:type="character" w:customStyle="1" w:styleId="22">
    <w:name w:val="رأس الصفحة Char"/>
    <w:basedOn w:val="8"/>
    <w:link w:val="14"/>
    <w:qFormat/>
    <w:uiPriority w:val="99"/>
    <w:rPr>
      <w:rFonts w:asciiTheme="minorHAnsi" w:hAnsiTheme="minorHAnsi" w:eastAsiaTheme="minorEastAsia" w:cstheme="minorBidi"/>
      <w:lang w:eastAsia="ja-JP"/>
    </w:rPr>
  </w:style>
  <w:style w:type="paragraph" w:styleId="23">
    <w:name w:val="List Paragraph"/>
    <w:basedOn w:val="1"/>
    <w:qFormat/>
    <w:uiPriority w:val="34"/>
    <w:pPr>
      <w:ind w:left="720"/>
      <w:contextualSpacing/>
    </w:pPr>
  </w:style>
  <w:style w:type="paragraph" w:customStyle="1" w:styleId="24">
    <w:name w:val="عادي1"/>
    <w:qFormat/>
    <w:uiPriority w:val="0"/>
    <w:pPr>
      <w:spacing w:line="273" w:lineRule="auto"/>
    </w:pPr>
    <w:rPr>
      <w:rFonts w:ascii="Arial" w:hAnsi="Arial" w:eastAsia="Times New Roman" w:cs="Arial"/>
      <w:sz w:val="22"/>
      <w:szCs w:val="22"/>
      <w:lang w:val="en-US" w:eastAsia="en-US" w:bidi="ar-SA"/>
    </w:rPr>
  </w:style>
  <w:style w:type="paragraph" w:customStyle="1" w:styleId="25">
    <w:name w:val="Normal11"/>
    <w:basedOn w:val="1"/>
    <w:qFormat/>
    <w:uiPriority w:val="0"/>
    <w:pPr>
      <w:bidi w:val="0"/>
      <w:spacing w:before="100" w:beforeAutospacing="1" w:line="271" w:lineRule="auto"/>
    </w:pPr>
    <w:rPr>
      <w:rFonts w:ascii="Calibri" w:hAnsi="Calibri" w:eastAsia="Times New Roman" w:cs="Arial"/>
    </w:rPr>
  </w:style>
  <w:style w:type="character" w:customStyle="1" w:styleId="26">
    <w:name w:val="17"/>
    <w:qFormat/>
    <w:uiPriority w:val="0"/>
    <w:rPr>
      <w:rFonts w:hint="default" w:ascii="Calibri" w:hAnsi="Calibri" w:cs="Calibri"/>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customShpInfo spid="_x0000_s410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1ED5C22-53A0-4EC0-9C5C-A445C5270643}">
  <ds:schemaRefs/>
</ds:datastoreItem>
</file>

<file path=docProps/app.xml><?xml version="1.0" encoding="utf-8"?>
<Properties xmlns="http://schemas.openxmlformats.org/officeDocument/2006/extended-properties" xmlns:vt="http://schemas.openxmlformats.org/officeDocument/2006/docPropsVTypes">
  <Template>Normal</Template>
  <Pages>13</Pages>
  <Words>5982</Words>
  <Characters>34102</Characters>
  <Lines>284</Lines>
  <Paragraphs>80</Paragraphs>
  <TotalTime>17</TotalTime>
  <ScaleCrop>false</ScaleCrop>
  <LinksUpToDate>false</LinksUpToDate>
  <CharactersWithSpaces>40004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2023-06-21T02:31:00Z</dcterms:created>
  <dc:creator>LENOVO</dc:creator>
  <cp:lastModifiedBy>عائشة الحمر</cp:lastModifiedBy>
  <cp:lastPrinted>2023-06-21T02:34:00Z</cp:lastPrinted>
  <dcterms:modified xsi:type="dcterms:W3CDTF">2023-10-31T09:52:00Z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25670EC0D765417EAC0DE3A36C604A71</vt:lpwstr>
  </property>
</Properties>
</file>