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CE5" w:rsidRPr="00B60F65" w:rsidRDefault="00444CCB" w:rsidP="00A16974">
      <w:pPr>
        <w:bidi/>
        <w:spacing w:after="0"/>
        <w:jc w:val="center"/>
        <w:rPr>
          <w:rFonts w:ascii="Traditional Arabic" w:hAnsi="Traditional Arabic" w:cs="Traditional Arabic"/>
          <w:b/>
          <w:bCs/>
          <w:sz w:val="36"/>
          <w:szCs w:val="36"/>
        </w:rPr>
      </w:pPr>
      <w:r w:rsidRPr="007E1F0F">
        <w:rPr>
          <w:rFonts w:ascii="Traditional Arabic" w:hAnsi="Traditional Arabic" w:cs="Traditional Arabic"/>
          <w:b/>
          <w:bCs/>
          <w:sz w:val="32"/>
          <w:szCs w:val="32"/>
        </w:rPr>
        <w:t xml:space="preserve"> </w:t>
      </w:r>
      <w:proofErr w:type="gramStart"/>
      <w:r w:rsidR="00D677A0" w:rsidRPr="00B60F65">
        <w:rPr>
          <w:rFonts w:ascii="Traditional Arabic" w:hAnsi="Traditional Arabic" w:cs="Traditional Arabic"/>
          <w:b/>
          <w:bCs/>
          <w:sz w:val="36"/>
          <w:szCs w:val="36"/>
          <w:rtl/>
        </w:rPr>
        <w:t>الترجمة</w:t>
      </w:r>
      <w:proofErr w:type="gramEnd"/>
      <w:r w:rsidR="002C6C85" w:rsidRPr="00B60F65">
        <w:rPr>
          <w:rFonts w:ascii="Traditional Arabic" w:hAnsi="Traditional Arabic" w:cs="Traditional Arabic"/>
          <w:b/>
          <w:bCs/>
          <w:sz w:val="36"/>
          <w:szCs w:val="36"/>
          <w:rtl/>
        </w:rPr>
        <w:t>:</w:t>
      </w:r>
    </w:p>
    <w:p w:rsidR="00D677A0" w:rsidRPr="00B60F65" w:rsidRDefault="00C32C13" w:rsidP="00A16974">
      <w:pPr>
        <w:bidi/>
        <w:spacing w:after="0"/>
        <w:jc w:val="center"/>
        <w:rPr>
          <w:rFonts w:ascii="Traditional Arabic" w:hAnsi="Traditional Arabic" w:cs="Traditional Arabic"/>
          <w:b/>
          <w:bCs/>
          <w:sz w:val="36"/>
          <w:szCs w:val="36"/>
          <w:rtl/>
        </w:rPr>
      </w:pPr>
      <w:r w:rsidRPr="00B60F65">
        <w:rPr>
          <w:rFonts w:ascii="Traditional Arabic" w:hAnsi="Traditional Arabic" w:cs="Traditional Arabic"/>
          <w:b/>
          <w:bCs/>
          <w:sz w:val="36"/>
          <w:szCs w:val="36"/>
          <w:rtl/>
        </w:rPr>
        <w:t>من</w:t>
      </w:r>
      <w:r w:rsidR="00F05CE5" w:rsidRPr="00B60F65">
        <w:rPr>
          <w:rFonts w:ascii="Traditional Arabic" w:hAnsi="Traditional Arabic" w:cs="Traditional Arabic"/>
          <w:b/>
          <w:bCs/>
          <w:sz w:val="36"/>
          <w:szCs w:val="36"/>
        </w:rPr>
        <w:t xml:space="preserve"> </w:t>
      </w:r>
      <w:r w:rsidR="00F05CE5" w:rsidRPr="00B60F65">
        <w:rPr>
          <w:rFonts w:ascii="Traditional Arabic" w:hAnsi="Traditional Arabic" w:cs="Traditional Arabic"/>
          <w:b/>
          <w:bCs/>
          <w:sz w:val="36"/>
          <w:szCs w:val="36"/>
          <w:rtl/>
        </w:rPr>
        <w:t>النظرية إلى</w:t>
      </w:r>
      <w:r w:rsidR="00BB2B10" w:rsidRPr="00B60F65">
        <w:rPr>
          <w:rFonts w:ascii="Traditional Arabic" w:hAnsi="Traditional Arabic" w:cs="Traditional Arabic"/>
          <w:b/>
          <w:bCs/>
          <w:sz w:val="36"/>
          <w:szCs w:val="36"/>
          <w:rtl/>
        </w:rPr>
        <w:t xml:space="preserve"> علم </w:t>
      </w:r>
      <w:r w:rsidR="00D677A0" w:rsidRPr="00B60F65">
        <w:rPr>
          <w:rFonts w:ascii="Traditional Arabic" w:hAnsi="Traditional Arabic" w:cs="Traditional Arabic"/>
          <w:b/>
          <w:bCs/>
          <w:sz w:val="36"/>
          <w:szCs w:val="36"/>
          <w:rtl/>
        </w:rPr>
        <w:t>متعدد التخصصات</w:t>
      </w:r>
    </w:p>
    <w:p w:rsidR="00F05CE5" w:rsidRPr="00A16974" w:rsidRDefault="007D09EE" w:rsidP="00A16974">
      <w:pPr>
        <w:bidi/>
        <w:spacing w:after="0"/>
        <w:jc w:val="center"/>
        <w:rPr>
          <w:rFonts w:ascii="Traditional Arabic" w:hAnsi="Traditional Arabic" w:cs="Traditional Arabic"/>
          <w:b/>
          <w:bCs/>
          <w:sz w:val="28"/>
          <w:szCs w:val="28"/>
          <w:lang w:val="en-GB"/>
        </w:rPr>
      </w:pPr>
      <w:r>
        <w:rPr>
          <w:rFonts w:ascii="Traditional Arabic" w:hAnsi="Traditional Arabic" w:cs="Traditional Arabic"/>
          <w:b/>
          <w:bCs/>
          <w:sz w:val="28"/>
          <w:szCs w:val="28"/>
          <w:lang w:val="en-GB"/>
        </w:rPr>
        <w:t xml:space="preserve"> </w:t>
      </w:r>
    </w:p>
    <w:p w:rsidR="009A3C94" w:rsidRDefault="003D7CE0" w:rsidP="00301373">
      <w:pPr>
        <w:bidi/>
        <w:spacing w:after="0"/>
        <w:jc w:val="right"/>
        <w:rPr>
          <w:rFonts w:ascii="Traditional Arabic" w:hAnsi="Traditional Arabic" w:cs="Traditional Arabic"/>
          <w:b/>
          <w:bCs/>
          <w:sz w:val="28"/>
          <w:szCs w:val="28"/>
          <w:rtl/>
        </w:rPr>
      </w:pPr>
      <w:r w:rsidRPr="00A16974">
        <w:rPr>
          <w:rFonts w:ascii="Traditional Arabic" w:hAnsi="Traditional Arabic" w:cs="Traditional Arabic"/>
          <w:b/>
          <w:bCs/>
          <w:sz w:val="28"/>
          <w:szCs w:val="28"/>
          <w:rtl/>
        </w:rPr>
        <w:t xml:space="preserve">د. </w:t>
      </w:r>
      <w:r w:rsidR="006D28E9" w:rsidRPr="00A16974">
        <w:rPr>
          <w:rFonts w:ascii="Traditional Arabic" w:hAnsi="Traditional Arabic" w:cs="Traditional Arabic"/>
          <w:b/>
          <w:bCs/>
          <w:sz w:val="28"/>
          <w:szCs w:val="28"/>
          <w:rtl/>
        </w:rPr>
        <w:t xml:space="preserve">إسماعيل </w:t>
      </w:r>
      <w:proofErr w:type="spellStart"/>
      <w:r w:rsidR="006D28E9" w:rsidRPr="00A16974">
        <w:rPr>
          <w:rFonts w:ascii="Traditional Arabic" w:hAnsi="Traditional Arabic" w:cs="Traditional Arabic"/>
          <w:b/>
          <w:bCs/>
          <w:sz w:val="28"/>
          <w:szCs w:val="28"/>
          <w:rtl/>
        </w:rPr>
        <w:t>مشبال</w:t>
      </w:r>
      <w:proofErr w:type="spellEnd"/>
      <w:r w:rsidRPr="00A16974">
        <w:rPr>
          <w:rStyle w:val="Appelnotedebasdep"/>
          <w:rFonts w:ascii="Traditional Arabic" w:hAnsi="Traditional Arabic" w:cs="Traditional Arabic"/>
          <w:b/>
          <w:bCs/>
          <w:sz w:val="28"/>
          <w:szCs w:val="28"/>
          <w:rtl/>
        </w:rPr>
        <w:t xml:space="preserve"> </w:t>
      </w:r>
    </w:p>
    <w:p w:rsidR="00301373" w:rsidRPr="00301373" w:rsidRDefault="00FB65F7" w:rsidP="00301373">
      <w:pPr>
        <w:bidi/>
        <w:spacing w:after="0"/>
        <w:jc w:val="right"/>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جامعة عبد المالك السعدي </w:t>
      </w:r>
      <w:r w:rsidR="00301373">
        <w:rPr>
          <w:rFonts w:ascii="Traditional Arabic" w:hAnsi="Traditional Arabic" w:cs="Traditional Arabic"/>
          <w:b/>
          <w:bCs/>
          <w:sz w:val="28"/>
          <w:szCs w:val="28"/>
        </w:rPr>
        <w:t>-</w:t>
      </w:r>
      <w:proofErr w:type="spellStart"/>
      <w:r w:rsidR="00301373">
        <w:rPr>
          <w:rFonts w:ascii="Traditional Arabic" w:hAnsi="Traditional Arabic" w:cs="Traditional Arabic" w:hint="cs"/>
          <w:b/>
          <w:bCs/>
          <w:sz w:val="28"/>
          <w:szCs w:val="28"/>
          <w:rtl/>
        </w:rPr>
        <w:t>تطوان</w:t>
      </w:r>
      <w:proofErr w:type="spellEnd"/>
      <w:r w:rsidR="00301373">
        <w:rPr>
          <w:rFonts w:ascii="Traditional Arabic" w:hAnsi="Traditional Arabic" w:cs="Traditional Arabic" w:hint="cs"/>
          <w:b/>
          <w:bCs/>
          <w:sz w:val="28"/>
          <w:szCs w:val="28"/>
          <w:rtl/>
        </w:rPr>
        <w:t>، المغرب</w:t>
      </w:r>
    </w:p>
    <w:p w:rsidR="00C32C13" w:rsidRPr="00B60F65" w:rsidRDefault="00C32C13" w:rsidP="00A16974">
      <w:pPr>
        <w:jc w:val="right"/>
        <w:rPr>
          <w:rFonts w:ascii="Traditional Arabic" w:hAnsi="Traditional Arabic" w:cs="Traditional Arabic"/>
          <w:b/>
          <w:bCs/>
          <w:sz w:val="36"/>
          <w:szCs w:val="36"/>
          <w:rtl/>
        </w:rPr>
      </w:pPr>
      <w:proofErr w:type="gramStart"/>
      <w:r w:rsidRPr="00B60F65">
        <w:rPr>
          <w:rFonts w:ascii="Traditional Arabic" w:hAnsi="Traditional Arabic" w:cs="Traditional Arabic"/>
          <w:b/>
          <w:bCs/>
          <w:sz w:val="36"/>
          <w:szCs w:val="36"/>
          <w:rtl/>
        </w:rPr>
        <w:t>ملخص</w:t>
      </w:r>
      <w:proofErr w:type="gramEnd"/>
      <w:r w:rsidRPr="00B60F65">
        <w:rPr>
          <w:rFonts w:ascii="Traditional Arabic" w:hAnsi="Traditional Arabic" w:cs="Traditional Arabic"/>
          <w:b/>
          <w:bCs/>
          <w:sz w:val="36"/>
          <w:szCs w:val="36"/>
          <w:rtl/>
        </w:rPr>
        <w:t>:</w:t>
      </w:r>
    </w:p>
    <w:p w:rsidR="00C32C13" w:rsidRPr="00301373" w:rsidRDefault="00C32C13" w:rsidP="004463E9">
      <w:pPr>
        <w:bidi/>
        <w:jc w:val="both"/>
        <w:rPr>
          <w:rFonts w:ascii="Traditional Arabic" w:hAnsi="Traditional Arabic" w:cs="Traditional Arabic"/>
          <w:sz w:val="28"/>
          <w:szCs w:val="28"/>
        </w:rPr>
      </w:pPr>
      <w:r w:rsidRPr="00301373">
        <w:rPr>
          <w:rFonts w:ascii="Traditional Arabic" w:hAnsi="Traditional Arabic" w:cs="Traditional Arabic"/>
          <w:sz w:val="28"/>
          <w:szCs w:val="28"/>
          <w:rtl/>
        </w:rPr>
        <w:t>يعالج هذا المقال إشكال الترجمة والظرفية التي تحولت فيه من نظرية إلى علم مستقل بذاته</w:t>
      </w:r>
      <w:r w:rsidR="004463E9">
        <w:rPr>
          <w:rFonts w:ascii="Traditional Arabic" w:hAnsi="Traditional Arabic" w:cs="Traditional Arabic" w:hint="cs"/>
          <w:sz w:val="28"/>
          <w:szCs w:val="28"/>
          <w:rtl/>
        </w:rPr>
        <w:t>،</w:t>
      </w:r>
      <w:r w:rsidRPr="00301373">
        <w:rPr>
          <w:rFonts w:ascii="Traditional Arabic" w:hAnsi="Traditional Arabic" w:cs="Traditional Arabic"/>
          <w:sz w:val="28"/>
          <w:szCs w:val="28"/>
          <w:rtl/>
        </w:rPr>
        <w:t xml:space="preserve"> ثم علم متعدد التخصصات. </w:t>
      </w:r>
      <w:r w:rsidR="00170F2C">
        <w:rPr>
          <w:rFonts w:ascii="Traditional Arabic" w:hAnsi="Traditional Arabic" w:cs="Traditional Arabic" w:hint="cs"/>
          <w:sz w:val="28"/>
          <w:szCs w:val="28"/>
          <w:rtl/>
        </w:rPr>
        <w:t>إنها</w:t>
      </w:r>
      <w:r w:rsidR="00C73B86" w:rsidRPr="00301373">
        <w:rPr>
          <w:rFonts w:ascii="Traditional Arabic" w:hAnsi="Traditional Arabic" w:cs="Traditional Arabic"/>
          <w:sz w:val="28"/>
          <w:szCs w:val="28"/>
          <w:rtl/>
        </w:rPr>
        <w:t xml:space="preserve"> محاولة للكشف عن بعض سمات ومبادئ </w:t>
      </w:r>
      <w:r w:rsidRPr="00301373">
        <w:rPr>
          <w:rFonts w:ascii="Traditional Arabic" w:hAnsi="Traditional Arabic" w:cs="Traditional Arabic"/>
          <w:sz w:val="28"/>
          <w:szCs w:val="28"/>
          <w:rtl/>
        </w:rPr>
        <w:t xml:space="preserve">هذا العلم </w:t>
      </w:r>
      <w:r w:rsidR="00EA229F" w:rsidRPr="00301373">
        <w:rPr>
          <w:rFonts w:ascii="Traditional Arabic" w:hAnsi="Traditional Arabic" w:cs="Traditional Arabic"/>
          <w:sz w:val="28"/>
          <w:szCs w:val="28"/>
          <w:rtl/>
        </w:rPr>
        <w:t>الذي</w:t>
      </w:r>
      <w:r w:rsidRPr="00301373">
        <w:rPr>
          <w:rFonts w:ascii="Traditional Arabic" w:hAnsi="Traditional Arabic" w:cs="Traditional Arabic"/>
          <w:sz w:val="28"/>
          <w:szCs w:val="28"/>
          <w:rtl/>
        </w:rPr>
        <w:t xml:space="preserve"> </w:t>
      </w:r>
      <w:r w:rsidR="00EA229F" w:rsidRPr="00301373">
        <w:rPr>
          <w:rFonts w:ascii="Traditional Arabic" w:hAnsi="Traditional Arabic" w:cs="Traditional Arabic"/>
          <w:sz w:val="28"/>
          <w:szCs w:val="28"/>
          <w:rtl/>
        </w:rPr>
        <w:t>مهدت وساهمت في استقلا</w:t>
      </w:r>
      <w:r w:rsidR="00135521">
        <w:rPr>
          <w:rFonts w:ascii="Traditional Arabic" w:hAnsi="Traditional Arabic" w:cs="Traditional Arabic"/>
          <w:sz w:val="28"/>
          <w:szCs w:val="28"/>
          <w:rtl/>
        </w:rPr>
        <w:t>ليته وانفتاحه على العلوم الأخرى</w:t>
      </w:r>
      <w:r w:rsidR="004463E9">
        <w:rPr>
          <w:rFonts w:ascii="Traditional Arabic" w:hAnsi="Traditional Arabic" w:cs="Traditional Arabic" w:hint="cs"/>
          <w:sz w:val="28"/>
          <w:szCs w:val="28"/>
          <w:rtl/>
        </w:rPr>
        <w:t>؛</w:t>
      </w:r>
      <w:r w:rsidR="004463E9" w:rsidRPr="004463E9">
        <w:rPr>
          <w:rFonts w:ascii="Traditional Arabic" w:hAnsi="Traditional Arabic" w:cs="Traditional Arabic" w:hint="cs"/>
          <w:sz w:val="28"/>
          <w:szCs w:val="28"/>
          <w:rtl/>
        </w:rPr>
        <w:t xml:space="preserve"> </w:t>
      </w:r>
      <w:r w:rsidR="004463E9">
        <w:rPr>
          <w:rFonts w:ascii="Traditional Arabic" w:hAnsi="Traditional Arabic" w:cs="Traditional Arabic" w:hint="cs"/>
          <w:sz w:val="28"/>
          <w:szCs w:val="28"/>
          <w:rtl/>
        </w:rPr>
        <w:t>لذلك</w:t>
      </w:r>
      <w:r w:rsidR="004463E9">
        <w:rPr>
          <w:rFonts w:ascii="Traditional Arabic" w:hAnsi="Traditional Arabic" w:cs="Traditional Arabic"/>
          <w:sz w:val="28"/>
          <w:szCs w:val="28"/>
          <w:rtl/>
        </w:rPr>
        <w:t xml:space="preserve"> </w:t>
      </w:r>
      <w:r w:rsidR="004463E9">
        <w:rPr>
          <w:rFonts w:ascii="Traditional Arabic" w:hAnsi="Traditional Arabic" w:cs="Traditional Arabic" w:hint="cs"/>
          <w:sz w:val="28"/>
          <w:szCs w:val="28"/>
          <w:rtl/>
        </w:rPr>
        <w:t>يروم هذا المقال بتتبعه لمسار تحول الترجمة إلى</w:t>
      </w:r>
      <w:r w:rsidR="00EA229F" w:rsidRPr="00301373">
        <w:rPr>
          <w:rFonts w:ascii="Traditional Arabic" w:hAnsi="Traditional Arabic" w:cs="Traditional Arabic"/>
          <w:sz w:val="28"/>
          <w:szCs w:val="28"/>
          <w:rtl/>
        </w:rPr>
        <w:t xml:space="preserve"> تشجيع ا</w:t>
      </w:r>
      <w:r w:rsidR="00135521">
        <w:rPr>
          <w:rFonts w:ascii="Traditional Arabic" w:hAnsi="Traditional Arabic" w:cs="Traditional Arabic"/>
          <w:sz w:val="28"/>
          <w:szCs w:val="28"/>
          <w:rtl/>
        </w:rPr>
        <w:t xml:space="preserve">لباحثين على توسيع نطاق الترجمة </w:t>
      </w:r>
      <w:r w:rsidR="00135521">
        <w:rPr>
          <w:rFonts w:ascii="Traditional Arabic" w:hAnsi="Traditional Arabic" w:cs="Traditional Arabic" w:hint="cs"/>
          <w:sz w:val="28"/>
          <w:szCs w:val="28"/>
          <w:rtl/>
        </w:rPr>
        <w:t>ب</w:t>
      </w:r>
      <w:r w:rsidR="00135521">
        <w:rPr>
          <w:rFonts w:ascii="Traditional Arabic" w:hAnsi="Traditional Arabic" w:cs="Traditional Arabic"/>
          <w:sz w:val="28"/>
          <w:szCs w:val="28"/>
          <w:rtl/>
        </w:rPr>
        <w:t xml:space="preserve">الانفتاح على علوم أخرى </w:t>
      </w:r>
      <w:r w:rsidR="004463E9">
        <w:rPr>
          <w:rFonts w:ascii="Traditional Arabic" w:hAnsi="Traditional Arabic" w:cs="Traditional Arabic" w:hint="cs"/>
          <w:sz w:val="28"/>
          <w:szCs w:val="28"/>
          <w:rtl/>
        </w:rPr>
        <w:t>ا</w:t>
      </w:r>
      <w:r w:rsidR="00EA229F" w:rsidRPr="00301373">
        <w:rPr>
          <w:rFonts w:ascii="Traditional Arabic" w:hAnsi="Traditional Arabic" w:cs="Traditional Arabic"/>
          <w:sz w:val="28"/>
          <w:szCs w:val="28"/>
          <w:rtl/>
        </w:rPr>
        <w:t>ست</w:t>
      </w:r>
      <w:r w:rsidR="004463E9">
        <w:rPr>
          <w:rFonts w:ascii="Traditional Arabic" w:hAnsi="Traditional Arabic" w:cs="Traditional Arabic"/>
          <w:sz w:val="28"/>
          <w:szCs w:val="28"/>
          <w:rtl/>
        </w:rPr>
        <w:t>فادة منها ومن ال</w:t>
      </w:r>
      <w:r w:rsidR="004463E9">
        <w:rPr>
          <w:rFonts w:ascii="Traditional Arabic" w:hAnsi="Traditional Arabic" w:cs="Traditional Arabic" w:hint="cs"/>
          <w:sz w:val="28"/>
          <w:szCs w:val="28"/>
          <w:rtl/>
        </w:rPr>
        <w:t>مناهج</w:t>
      </w:r>
      <w:r w:rsidR="004463E9">
        <w:rPr>
          <w:rFonts w:ascii="Traditional Arabic" w:hAnsi="Traditional Arabic" w:cs="Traditional Arabic"/>
          <w:sz w:val="28"/>
          <w:szCs w:val="28"/>
          <w:rtl/>
        </w:rPr>
        <w:t xml:space="preserve"> </w:t>
      </w:r>
      <w:r w:rsidR="002B3440">
        <w:rPr>
          <w:rFonts w:ascii="Traditional Arabic" w:hAnsi="Traditional Arabic" w:cs="Traditional Arabic" w:hint="cs"/>
          <w:sz w:val="28"/>
          <w:szCs w:val="28"/>
          <w:rtl/>
        </w:rPr>
        <w:t>في مقاربة</w:t>
      </w:r>
      <w:r w:rsidR="002B3440">
        <w:rPr>
          <w:rFonts w:ascii="Traditional Arabic" w:hAnsi="Traditional Arabic" w:cs="Traditional Arabic"/>
          <w:sz w:val="28"/>
          <w:szCs w:val="28"/>
          <w:rtl/>
        </w:rPr>
        <w:t xml:space="preserve"> النصوص </w:t>
      </w:r>
      <w:r w:rsidR="002B3440">
        <w:rPr>
          <w:rFonts w:ascii="Traditional Arabic" w:hAnsi="Traditional Arabic" w:cs="Traditional Arabic" w:hint="cs"/>
          <w:sz w:val="28"/>
          <w:szCs w:val="28"/>
          <w:rtl/>
        </w:rPr>
        <w:t xml:space="preserve"> على اختلاف أنواعها،</w:t>
      </w:r>
      <w:r w:rsidR="00135521">
        <w:rPr>
          <w:rFonts w:ascii="Traditional Arabic" w:hAnsi="Traditional Arabic" w:cs="Traditional Arabic"/>
          <w:sz w:val="28"/>
          <w:szCs w:val="28"/>
          <w:rtl/>
        </w:rPr>
        <w:t xml:space="preserve"> لاسيما</w:t>
      </w:r>
      <w:r w:rsidR="00135521">
        <w:rPr>
          <w:rFonts w:ascii="Traditional Arabic" w:hAnsi="Traditional Arabic" w:cs="Traditional Arabic" w:hint="cs"/>
          <w:sz w:val="28"/>
          <w:szCs w:val="28"/>
          <w:rtl/>
        </w:rPr>
        <w:t xml:space="preserve"> </w:t>
      </w:r>
      <w:r w:rsidR="00135521">
        <w:rPr>
          <w:rFonts w:ascii="Traditional Arabic" w:hAnsi="Traditional Arabic" w:cs="Traditional Arabic"/>
          <w:sz w:val="28"/>
          <w:szCs w:val="28"/>
          <w:rtl/>
        </w:rPr>
        <w:t>النصوص السردية</w:t>
      </w:r>
      <w:r w:rsidR="00170F2C">
        <w:rPr>
          <w:rFonts w:ascii="Traditional Arabic" w:hAnsi="Traditional Arabic" w:cs="Traditional Arabic"/>
          <w:sz w:val="28"/>
          <w:szCs w:val="28"/>
          <w:rtl/>
        </w:rPr>
        <w:t xml:space="preserve"> العربية</w:t>
      </w:r>
      <w:r w:rsidR="00135521">
        <w:rPr>
          <w:rFonts w:ascii="Traditional Arabic" w:hAnsi="Traditional Arabic" w:cs="Traditional Arabic" w:hint="cs"/>
          <w:sz w:val="28"/>
          <w:szCs w:val="28"/>
          <w:rtl/>
        </w:rPr>
        <w:t xml:space="preserve"> </w:t>
      </w:r>
      <w:r w:rsidR="004463E9">
        <w:rPr>
          <w:rFonts w:ascii="Traditional Arabic" w:hAnsi="Traditional Arabic" w:cs="Traditional Arabic" w:hint="cs"/>
          <w:sz w:val="28"/>
          <w:szCs w:val="28"/>
          <w:rtl/>
        </w:rPr>
        <w:t>أصلية</w:t>
      </w:r>
      <w:r w:rsidR="00135521">
        <w:rPr>
          <w:rFonts w:ascii="Traditional Arabic" w:hAnsi="Traditional Arabic" w:cs="Traditional Arabic" w:hint="cs"/>
          <w:sz w:val="28"/>
          <w:szCs w:val="28"/>
          <w:rtl/>
        </w:rPr>
        <w:t xml:space="preserve"> </w:t>
      </w:r>
      <w:r w:rsidR="004463E9">
        <w:rPr>
          <w:rFonts w:ascii="Traditional Arabic" w:hAnsi="Traditional Arabic" w:cs="Traditional Arabic" w:hint="cs"/>
          <w:sz w:val="28"/>
          <w:szCs w:val="28"/>
          <w:rtl/>
        </w:rPr>
        <w:t>كانت أو</w:t>
      </w:r>
      <w:r w:rsidR="00135521">
        <w:rPr>
          <w:rFonts w:ascii="Traditional Arabic" w:hAnsi="Traditional Arabic" w:cs="Traditional Arabic" w:hint="cs"/>
          <w:sz w:val="28"/>
          <w:szCs w:val="28"/>
          <w:rtl/>
        </w:rPr>
        <w:t xml:space="preserve"> مترجمة</w:t>
      </w:r>
      <w:r w:rsidR="00170F2C">
        <w:rPr>
          <w:rFonts w:ascii="Traditional Arabic" w:hAnsi="Traditional Arabic" w:cs="Traditional Arabic" w:hint="cs"/>
          <w:sz w:val="28"/>
          <w:szCs w:val="28"/>
          <w:rtl/>
        </w:rPr>
        <w:t xml:space="preserve">. </w:t>
      </w:r>
    </w:p>
    <w:p w:rsidR="004926B0" w:rsidRPr="00301373" w:rsidRDefault="004926B0" w:rsidP="00A16974">
      <w:pPr>
        <w:bidi/>
        <w:ind w:firstLine="709"/>
        <w:jc w:val="both"/>
        <w:rPr>
          <w:rFonts w:ascii="Traditional Arabic" w:hAnsi="Traditional Arabic" w:cs="Traditional Arabic"/>
          <w:sz w:val="28"/>
          <w:szCs w:val="28"/>
          <w:rtl/>
        </w:rPr>
      </w:pPr>
      <w:r w:rsidRPr="00301373">
        <w:rPr>
          <w:rFonts w:ascii="Traditional Arabic" w:hAnsi="Traditional Arabic" w:cs="Traditional Arabic"/>
          <w:sz w:val="28"/>
          <w:szCs w:val="28"/>
          <w:rtl/>
        </w:rPr>
        <w:t>كلمات</w:t>
      </w:r>
      <w:r w:rsidR="00D02A41" w:rsidRPr="00301373">
        <w:rPr>
          <w:rFonts w:ascii="Traditional Arabic" w:hAnsi="Traditional Arabic" w:cs="Traditional Arabic"/>
          <w:sz w:val="28"/>
          <w:szCs w:val="28"/>
          <w:rtl/>
        </w:rPr>
        <w:t xml:space="preserve"> </w:t>
      </w:r>
      <w:proofErr w:type="spellStart"/>
      <w:r w:rsidR="00D02A41" w:rsidRPr="00301373">
        <w:rPr>
          <w:rFonts w:ascii="Traditional Arabic" w:hAnsi="Traditional Arabic" w:cs="Traditional Arabic"/>
          <w:sz w:val="28"/>
          <w:szCs w:val="28"/>
          <w:rtl/>
        </w:rPr>
        <w:t>مفتاحية</w:t>
      </w:r>
      <w:proofErr w:type="spellEnd"/>
      <w:r w:rsidRPr="00301373">
        <w:rPr>
          <w:rFonts w:ascii="Traditional Arabic" w:hAnsi="Traditional Arabic" w:cs="Traditional Arabic"/>
          <w:sz w:val="28"/>
          <w:szCs w:val="28"/>
          <w:rtl/>
        </w:rPr>
        <w:t>: الترجمة، تعدد التخصصات، نظرية الترجمة، نماذج الترجمة</w:t>
      </w:r>
    </w:p>
    <w:p w:rsidR="00EA229F" w:rsidRPr="00301373" w:rsidRDefault="00EA229F" w:rsidP="00A16974">
      <w:pPr>
        <w:bidi/>
        <w:jc w:val="right"/>
        <w:rPr>
          <w:rFonts w:asciiTheme="majorBidi" w:hAnsiTheme="majorBidi" w:cstheme="majorBidi"/>
          <w:b/>
          <w:bCs/>
          <w:sz w:val="24"/>
          <w:szCs w:val="24"/>
          <w:lang w:val="en-GB"/>
        </w:rPr>
      </w:pPr>
      <w:r w:rsidRPr="00301373">
        <w:rPr>
          <w:rFonts w:asciiTheme="majorBidi" w:hAnsiTheme="majorBidi" w:cstheme="majorBidi"/>
          <w:b/>
          <w:bCs/>
          <w:sz w:val="24"/>
          <w:szCs w:val="24"/>
          <w:lang w:val="en-GB"/>
        </w:rPr>
        <w:t>Abstract</w:t>
      </w:r>
    </w:p>
    <w:p w:rsidR="00EA229F" w:rsidRPr="00301373" w:rsidRDefault="00EA229F" w:rsidP="006E0E06">
      <w:pPr>
        <w:jc w:val="both"/>
        <w:rPr>
          <w:rFonts w:asciiTheme="majorBidi" w:hAnsiTheme="majorBidi" w:cstheme="majorBidi"/>
          <w:sz w:val="24"/>
          <w:szCs w:val="24"/>
          <w:lang w:val="en-GB"/>
        </w:rPr>
      </w:pPr>
      <w:r w:rsidRPr="00301373">
        <w:rPr>
          <w:rFonts w:asciiTheme="majorBidi" w:hAnsiTheme="majorBidi" w:cstheme="majorBidi"/>
          <w:sz w:val="24"/>
          <w:szCs w:val="24"/>
          <w:lang w:val="en-GB"/>
        </w:rPr>
        <w:t>This article deals with</w:t>
      </w:r>
      <w:r w:rsidR="00C73B86" w:rsidRPr="00301373">
        <w:rPr>
          <w:rFonts w:asciiTheme="majorBidi" w:hAnsiTheme="majorBidi" w:cstheme="majorBidi"/>
          <w:sz w:val="24"/>
          <w:szCs w:val="24"/>
          <w:lang w:val="en-GB"/>
        </w:rPr>
        <w:t xml:space="preserve"> the</w:t>
      </w:r>
      <w:r w:rsidRPr="00301373">
        <w:rPr>
          <w:rFonts w:asciiTheme="majorBidi" w:hAnsiTheme="majorBidi" w:cstheme="majorBidi"/>
          <w:sz w:val="24"/>
          <w:szCs w:val="24"/>
          <w:lang w:val="en-GB"/>
        </w:rPr>
        <w:t xml:space="preserve"> issue of translation</w:t>
      </w:r>
      <w:r w:rsidR="004926B0" w:rsidRPr="00301373">
        <w:rPr>
          <w:rFonts w:asciiTheme="majorBidi" w:hAnsiTheme="majorBidi" w:cstheme="majorBidi"/>
          <w:sz w:val="24"/>
          <w:szCs w:val="24"/>
          <w:lang w:val="en-GB"/>
        </w:rPr>
        <w:t xml:space="preserve"> as both a science and</w:t>
      </w:r>
      <w:r w:rsidR="00C73B86" w:rsidRPr="00301373">
        <w:rPr>
          <w:rFonts w:asciiTheme="majorBidi" w:hAnsiTheme="majorBidi" w:cstheme="majorBidi"/>
          <w:sz w:val="24"/>
          <w:szCs w:val="24"/>
          <w:lang w:val="en-GB"/>
        </w:rPr>
        <w:t xml:space="preserve"> an</w:t>
      </w:r>
      <w:r w:rsidR="004926B0" w:rsidRPr="00301373">
        <w:rPr>
          <w:rFonts w:asciiTheme="majorBidi" w:hAnsiTheme="majorBidi" w:cstheme="majorBidi"/>
          <w:sz w:val="24"/>
          <w:szCs w:val="24"/>
          <w:lang w:val="en-GB"/>
        </w:rPr>
        <w:t xml:space="preserve"> inter-discipline. It aims at investigating the main features and principles of translation that contributed to its development from</w:t>
      </w:r>
      <w:r w:rsidR="00C73B86" w:rsidRPr="00301373">
        <w:rPr>
          <w:rFonts w:asciiTheme="majorBidi" w:hAnsiTheme="majorBidi" w:cstheme="majorBidi"/>
          <w:sz w:val="24"/>
          <w:szCs w:val="24"/>
          <w:lang w:val="en-GB"/>
        </w:rPr>
        <w:t xml:space="preserve"> a</w:t>
      </w:r>
      <w:r w:rsidR="004926B0" w:rsidRPr="00301373">
        <w:rPr>
          <w:rFonts w:asciiTheme="majorBidi" w:hAnsiTheme="majorBidi" w:cstheme="majorBidi"/>
          <w:sz w:val="24"/>
          <w:szCs w:val="24"/>
          <w:lang w:val="en-GB"/>
        </w:rPr>
        <w:t xml:space="preserve"> theory into a science </w:t>
      </w:r>
      <w:r w:rsidR="00C73B86" w:rsidRPr="00301373">
        <w:rPr>
          <w:rFonts w:asciiTheme="majorBidi" w:hAnsiTheme="majorBidi" w:cstheme="majorBidi"/>
          <w:sz w:val="24"/>
          <w:szCs w:val="24"/>
          <w:lang w:val="en-GB"/>
        </w:rPr>
        <w:t xml:space="preserve">and a </w:t>
      </w:r>
      <w:r w:rsidR="00170F2C">
        <w:rPr>
          <w:rFonts w:asciiTheme="majorBidi" w:hAnsiTheme="majorBidi" w:cstheme="majorBidi"/>
          <w:sz w:val="24"/>
          <w:szCs w:val="24"/>
          <w:lang w:val="en-GB"/>
        </w:rPr>
        <w:t>multi-discipline. It</w:t>
      </w:r>
      <w:r w:rsidR="00170F2C">
        <w:rPr>
          <w:rFonts w:asciiTheme="majorBidi" w:hAnsiTheme="majorBidi" w:cstheme="majorBidi" w:hint="cs"/>
          <w:sz w:val="24"/>
          <w:szCs w:val="24"/>
          <w:rtl/>
          <w:lang w:val="en-GB"/>
        </w:rPr>
        <w:t xml:space="preserve"> </w:t>
      </w:r>
      <w:r w:rsidR="004926B0" w:rsidRPr="00301373">
        <w:rPr>
          <w:rFonts w:asciiTheme="majorBidi" w:hAnsiTheme="majorBidi" w:cstheme="majorBidi"/>
          <w:sz w:val="24"/>
          <w:szCs w:val="24"/>
          <w:lang w:val="en-GB"/>
        </w:rPr>
        <w:t>tends to encourage researchers to broaden the scope of d</w:t>
      </w:r>
      <w:r w:rsidR="00C73B86" w:rsidRPr="00301373">
        <w:rPr>
          <w:rFonts w:asciiTheme="majorBidi" w:hAnsiTheme="majorBidi" w:cstheme="majorBidi"/>
          <w:sz w:val="24"/>
          <w:szCs w:val="24"/>
          <w:lang w:val="en-GB"/>
        </w:rPr>
        <w:t>ealing with translation and making</w:t>
      </w:r>
      <w:r w:rsidR="004926B0" w:rsidRPr="00301373">
        <w:rPr>
          <w:rFonts w:asciiTheme="majorBidi" w:hAnsiTheme="majorBidi" w:cstheme="majorBidi"/>
          <w:sz w:val="24"/>
          <w:szCs w:val="24"/>
          <w:lang w:val="en-GB"/>
        </w:rPr>
        <w:t xml:space="preserve"> use of other models and theories in order to </w:t>
      </w:r>
      <w:r w:rsidR="00C73B86" w:rsidRPr="00301373">
        <w:rPr>
          <w:rFonts w:asciiTheme="majorBidi" w:hAnsiTheme="majorBidi" w:cstheme="majorBidi"/>
          <w:sz w:val="24"/>
          <w:szCs w:val="24"/>
          <w:lang w:val="en-GB"/>
        </w:rPr>
        <w:t xml:space="preserve">deal with </w:t>
      </w:r>
      <w:r w:rsidR="004926B0" w:rsidRPr="00301373">
        <w:rPr>
          <w:rFonts w:asciiTheme="majorBidi" w:hAnsiTheme="majorBidi" w:cstheme="majorBidi"/>
          <w:sz w:val="24"/>
          <w:szCs w:val="24"/>
          <w:lang w:val="en-GB"/>
        </w:rPr>
        <w:t xml:space="preserve">different text types, particularly those written in Arabic.  </w:t>
      </w:r>
    </w:p>
    <w:p w:rsidR="004926B0" w:rsidRPr="00301373" w:rsidRDefault="004926B0" w:rsidP="00A16974">
      <w:pPr>
        <w:jc w:val="both"/>
        <w:rPr>
          <w:rFonts w:asciiTheme="majorBidi" w:hAnsiTheme="majorBidi" w:cstheme="majorBidi"/>
          <w:sz w:val="24"/>
          <w:szCs w:val="24"/>
          <w:lang w:val="en-GB"/>
        </w:rPr>
      </w:pPr>
      <w:r w:rsidRPr="006E0E06">
        <w:rPr>
          <w:rFonts w:asciiTheme="majorBidi" w:hAnsiTheme="majorBidi" w:cstheme="majorBidi"/>
          <w:b/>
          <w:bCs/>
          <w:sz w:val="24"/>
          <w:szCs w:val="24"/>
          <w:lang w:val="en-GB"/>
        </w:rPr>
        <w:t>Key words:</w:t>
      </w:r>
      <w:r w:rsidRPr="00301373">
        <w:rPr>
          <w:rFonts w:asciiTheme="majorBidi" w:hAnsiTheme="majorBidi" w:cstheme="majorBidi"/>
          <w:sz w:val="24"/>
          <w:szCs w:val="24"/>
          <w:lang w:val="en-GB"/>
        </w:rPr>
        <w:t xml:space="preserve"> translation</w:t>
      </w:r>
      <w:r w:rsidR="002C6C85" w:rsidRPr="00301373">
        <w:rPr>
          <w:rFonts w:asciiTheme="majorBidi" w:hAnsiTheme="majorBidi" w:cstheme="majorBidi"/>
          <w:sz w:val="24"/>
          <w:szCs w:val="24"/>
          <w:lang w:val="en-GB"/>
        </w:rPr>
        <w:t xml:space="preserve"> as a science</w:t>
      </w:r>
      <w:r w:rsidRPr="00301373">
        <w:rPr>
          <w:rFonts w:asciiTheme="majorBidi" w:hAnsiTheme="majorBidi" w:cstheme="majorBidi"/>
          <w:sz w:val="24"/>
          <w:szCs w:val="24"/>
          <w:lang w:val="en-GB"/>
        </w:rPr>
        <w:t>, multi-discipline, theory of translation, translation model</w:t>
      </w:r>
    </w:p>
    <w:p w:rsidR="002C6C85" w:rsidRPr="00A16974" w:rsidRDefault="002C6C85" w:rsidP="00A16974">
      <w:pPr>
        <w:rPr>
          <w:rFonts w:ascii="Traditional Arabic" w:hAnsi="Traditional Arabic" w:cs="Traditional Arabic"/>
          <w:b/>
          <w:bCs/>
          <w:sz w:val="28"/>
          <w:szCs w:val="28"/>
          <w:rtl/>
        </w:rPr>
      </w:pPr>
      <w:r w:rsidRPr="00A16974">
        <w:rPr>
          <w:rFonts w:ascii="Traditional Arabic" w:hAnsi="Traditional Arabic" w:cs="Traditional Arabic"/>
          <w:b/>
          <w:bCs/>
          <w:sz w:val="28"/>
          <w:szCs w:val="28"/>
          <w:rtl/>
        </w:rPr>
        <w:br w:type="page"/>
      </w:r>
    </w:p>
    <w:p w:rsidR="00C32C13" w:rsidRPr="00B60F65" w:rsidRDefault="00C20A4C" w:rsidP="00E07F86">
      <w:pPr>
        <w:bidi/>
        <w:spacing w:after="120" w:line="360" w:lineRule="auto"/>
        <w:jc w:val="both"/>
        <w:rPr>
          <w:rFonts w:ascii="Traditional Arabic" w:hAnsi="Traditional Arabic" w:cs="Traditional Arabic"/>
          <w:b/>
          <w:bCs/>
          <w:sz w:val="36"/>
          <w:szCs w:val="36"/>
          <w:rtl/>
        </w:rPr>
      </w:pPr>
      <w:proofErr w:type="gramStart"/>
      <w:r w:rsidRPr="00B60F65">
        <w:rPr>
          <w:rFonts w:ascii="Traditional Arabic" w:hAnsi="Traditional Arabic" w:cs="Traditional Arabic"/>
          <w:b/>
          <w:bCs/>
          <w:sz w:val="36"/>
          <w:szCs w:val="36"/>
          <w:rtl/>
        </w:rPr>
        <w:lastRenderedPageBreak/>
        <w:t>مقدمة</w:t>
      </w:r>
      <w:proofErr w:type="gramEnd"/>
    </w:p>
    <w:p w:rsidR="00D677A0" w:rsidRPr="00A16974" w:rsidRDefault="00E07F86" w:rsidP="002B3440">
      <w:pPr>
        <w:bidi/>
        <w:spacing w:after="120" w:line="360" w:lineRule="auto"/>
        <w:ind w:firstLine="709"/>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 </w:t>
      </w:r>
      <w:proofErr w:type="gramStart"/>
      <w:r>
        <w:rPr>
          <w:rFonts w:ascii="Traditional Arabic" w:hAnsi="Traditional Arabic" w:cs="Traditional Arabic" w:hint="cs"/>
          <w:sz w:val="28"/>
          <w:szCs w:val="28"/>
          <w:rtl/>
        </w:rPr>
        <w:t>ما</w:t>
      </w:r>
      <w:proofErr w:type="gramEnd"/>
      <w:r>
        <w:rPr>
          <w:rFonts w:ascii="Traditional Arabic" w:hAnsi="Traditional Arabic" w:cs="Traditional Arabic" w:hint="cs"/>
          <w:sz w:val="28"/>
          <w:szCs w:val="28"/>
          <w:rtl/>
        </w:rPr>
        <w:t xml:space="preserve"> لا يختلف فيه اثنا</w:t>
      </w:r>
      <w:r w:rsidR="004422A8" w:rsidRPr="00A16974">
        <w:rPr>
          <w:rFonts w:ascii="Traditional Arabic" w:hAnsi="Traditional Arabic" w:cs="Traditional Arabic"/>
          <w:sz w:val="28"/>
          <w:szCs w:val="28"/>
          <w:rtl/>
        </w:rPr>
        <w:t>ن</w:t>
      </w:r>
      <w:r>
        <w:rPr>
          <w:rFonts w:ascii="Traditional Arabic" w:hAnsi="Traditional Arabic" w:cs="Traditional Arabic" w:hint="cs"/>
          <w:sz w:val="28"/>
          <w:szCs w:val="28"/>
          <w:rtl/>
        </w:rPr>
        <w:t xml:space="preserve"> أن</w:t>
      </w:r>
      <w:r w:rsidR="004422A8" w:rsidRPr="00A16974">
        <w:rPr>
          <w:rFonts w:ascii="Traditional Arabic" w:hAnsi="Traditional Arabic" w:cs="Traditional Arabic"/>
          <w:sz w:val="28"/>
          <w:szCs w:val="28"/>
          <w:rtl/>
        </w:rPr>
        <w:t xml:space="preserve"> الترجمة</w:t>
      </w:r>
      <w:r w:rsidR="003D7CE0" w:rsidRPr="00A16974">
        <w:rPr>
          <w:rFonts w:ascii="Traditional Arabic" w:hAnsi="Traditional Arabic" w:cs="Traditional Arabic"/>
          <w:sz w:val="28"/>
          <w:szCs w:val="28"/>
        </w:rPr>
        <w:t xml:space="preserve"> </w:t>
      </w:r>
      <w:r w:rsidR="003D7CE0" w:rsidRPr="00A16974">
        <w:rPr>
          <w:rFonts w:ascii="Traditional Arabic" w:hAnsi="Traditional Arabic" w:cs="Traditional Arabic"/>
          <w:sz w:val="28"/>
          <w:szCs w:val="28"/>
          <w:rtl/>
        </w:rPr>
        <w:t>ليست ظاهرةً جديدة</w:t>
      </w:r>
      <w:r w:rsidR="000C273B">
        <w:rPr>
          <w:rFonts w:ascii="Traditional Arabic" w:hAnsi="Traditional Arabic" w:cs="Traditional Arabic" w:hint="cs"/>
          <w:sz w:val="28"/>
          <w:szCs w:val="28"/>
          <w:rtl/>
        </w:rPr>
        <w:t>،</w:t>
      </w:r>
      <w:r w:rsidR="003D7CE0" w:rsidRPr="00A16974">
        <w:rPr>
          <w:rFonts w:ascii="Traditional Arabic" w:hAnsi="Traditional Arabic" w:cs="Traditional Arabic"/>
          <w:sz w:val="28"/>
          <w:szCs w:val="28"/>
        </w:rPr>
        <w:t xml:space="preserve"> </w:t>
      </w:r>
      <w:r w:rsidR="003D7CE0" w:rsidRPr="00A16974">
        <w:rPr>
          <w:rFonts w:ascii="Traditional Arabic" w:hAnsi="Traditional Arabic" w:cs="Traditional Arabic"/>
          <w:sz w:val="28"/>
          <w:szCs w:val="28"/>
          <w:rtl/>
        </w:rPr>
        <w:t>بل هي نشاط ضارب</w:t>
      </w:r>
      <w:r w:rsidR="00D677A0" w:rsidRPr="00A16974">
        <w:rPr>
          <w:rFonts w:ascii="Traditional Arabic" w:hAnsi="Traditional Arabic" w:cs="Traditional Arabic"/>
          <w:sz w:val="28"/>
          <w:szCs w:val="28"/>
          <w:rtl/>
        </w:rPr>
        <w:t xml:space="preserve"> في القدم</w:t>
      </w:r>
      <w:r w:rsidR="004422A8" w:rsidRPr="00A16974">
        <w:rPr>
          <w:rFonts w:ascii="Traditional Arabic" w:hAnsi="Traditional Arabic" w:cs="Traditional Arabic"/>
          <w:sz w:val="28"/>
          <w:szCs w:val="28"/>
          <w:rtl/>
        </w:rPr>
        <w:t>ِ</w:t>
      </w:r>
      <w:r>
        <w:rPr>
          <w:rFonts w:ascii="Traditional Arabic" w:hAnsi="Traditional Arabic" w:cs="Traditional Arabic" w:hint="cs"/>
          <w:sz w:val="28"/>
          <w:szCs w:val="28"/>
          <w:rtl/>
        </w:rPr>
        <w:t>.</w:t>
      </w:r>
      <w:r w:rsidR="00D677A0" w:rsidRPr="00A16974">
        <w:rPr>
          <w:rFonts w:ascii="Traditional Arabic" w:hAnsi="Traditional Arabic" w:cs="Traditional Arabic"/>
          <w:sz w:val="28"/>
          <w:szCs w:val="28"/>
          <w:rtl/>
        </w:rPr>
        <w:t xml:space="preserve"> غير أن</w:t>
      </w:r>
      <w:r w:rsidR="003D7CE0" w:rsidRPr="00A16974">
        <w:rPr>
          <w:rFonts w:ascii="Traditional Arabic" w:hAnsi="Traditional Arabic" w:cs="Traditional Arabic"/>
          <w:sz w:val="28"/>
          <w:szCs w:val="28"/>
          <w:rtl/>
        </w:rPr>
        <w:t xml:space="preserve"> النظر إليها</w:t>
      </w:r>
      <w:r w:rsidR="00D677A0" w:rsidRPr="00A16974">
        <w:rPr>
          <w:rFonts w:ascii="Traditional Arabic" w:hAnsi="Traditional Arabic" w:cs="Traditional Arabic"/>
          <w:sz w:val="28"/>
          <w:szCs w:val="28"/>
          <w:rtl/>
        </w:rPr>
        <w:t xml:space="preserve"> كعلم</w:t>
      </w:r>
      <w:r w:rsidR="004422A8" w:rsidRPr="00A16974">
        <w:rPr>
          <w:rFonts w:ascii="Traditional Arabic" w:hAnsi="Traditional Arabic" w:cs="Traditional Arabic"/>
          <w:sz w:val="28"/>
          <w:szCs w:val="28"/>
          <w:rtl/>
        </w:rPr>
        <w:t>ٍ</w:t>
      </w:r>
      <w:r w:rsidR="00D677A0" w:rsidRPr="00A16974">
        <w:rPr>
          <w:rFonts w:ascii="Traditional Arabic" w:hAnsi="Traditional Arabic" w:cs="Traditional Arabic"/>
          <w:sz w:val="28"/>
          <w:szCs w:val="28"/>
          <w:rtl/>
        </w:rPr>
        <w:t xml:space="preserve"> مستقل</w:t>
      </w:r>
      <w:r w:rsidR="004422A8" w:rsidRPr="00A16974">
        <w:rPr>
          <w:rFonts w:ascii="Traditional Arabic" w:hAnsi="Traditional Arabic" w:cs="Traditional Arabic"/>
          <w:sz w:val="28"/>
          <w:szCs w:val="28"/>
          <w:rtl/>
        </w:rPr>
        <w:t>ٍ</w:t>
      </w:r>
      <w:r w:rsidR="00D677A0" w:rsidRPr="00A16974">
        <w:rPr>
          <w:rFonts w:ascii="Traditional Arabic" w:hAnsi="Traditional Arabic" w:cs="Traditional Arabic"/>
          <w:sz w:val="28"/>
          <w:szCs w:val="28"/>
          <w:rtl/>
        </w:rPr>
        <w:t xml:space="preserve"> بذاته</w:t>
      </w:r>
      <w:r w:rsidR="002B3440">
        <w:rPr>
          <w:rFonts w:ascii="Traditional Arabic" w:hAnsi="Traditional Arabic" w:cs="Traditional Arabic" w:hint="cs"/>
          <w:sz w:val="28"/>
          <w:szCs w:val="28"/>
          <w:rtl/>
        </w:rPr>
        <w:t>،</w:t>
      </w:r>
      <w:r w:rsidR="00D677A0" w:rsidRPr="00A16974">
        <w:rPr>
          <w:rFonts w:ascii="Traditional Arabic" w:hAnsi="Traditional Arabic" w:cs="Traditional Arabic"/>
          <w:sz w:val="28"/>
          <w:szCs w:val="28"/>
          <w:rtl/>
        </w:rPr>
        <w:t xml:space="preserve"> ويتمتع بكل قواعده العلمية </w:t>
      </w:r>
      <w:r w:rsidR="004422A8" w:rsidRPr="00A16974">
        <w:rPr>
          <w:rFonts w:ascii="Traditional Arabic" w:hAnsi="Traditional Arabic" w:cs="Traditional Arabic"/>
          <w:sz w:val="28"/>
          <w:szCs w:val="28"/>
          <w:rtl/>
        </w:rPr>
        <w:t>التي تجعل منه علماً لا يقل شأنا ع</w:t>
      </w:r>
      <w:r w:rsidR="00D677A0" w:rsidRPr="00A16974">
        <w:rPr>
          <w:rFonts w:ascii="Traditional Arabic" w:hAnsi="Traditional Arabic" w:cs="Traditional Arabic"/>
          <w:sz w:val="28"/>
          <w:szCs w:val="28"/>
          <w:rtl/>
        </w:rPr>
        <w:t xml:space="preserve">ن العلوم </w:t>
      </w:r>
      <w:r w:rsidR="002418FC" w:rsidRPr="00A16974">
        <w:rPr>
          <w:rFonts w:ascii="Traditional Arabic" w:hAnsi="Traditional Arabic" w:cs="Traditional Arabic"/>
          <w:sz w:val="28"/>
          <w:szCs w:val="28"/>
          <w:rtl/>
        </w:rPr>
        <w:t>الأخرى</w:t>
      </w:r>
      <w:r w:rsidR="002B3440">
        <w:rPr>
          <w:rFonts w:ascii="Traditional Arabic" w:hAnsi="Traditional Arabic" w:cs="Traditional Arabic" w:hint="cs"/>
          <w:sz w:val="28"/>
          <w:szCs w:val="28"/>
          <w:rtl/>
        </w:rPr>
        <w:t>،</w:t>
      </w:r>
      <w:r w:rsidR="003D7CE0" w:rsidRPr="00A16974">
        <w:rPr>
          <w:rFonts w:ascii="Traditional Arabic" w:hAnsi="Traditional Arabic" w:cs="Traditional Arabic"/>
          <w:sz w:val="28"/>
          <w:szCs w:val="28"/>
          <w:rtl/>
        </w:rPr>
        <w:t xml:space="preserve"> </w:t>
      </w:r>
      <w:r>
        <w:rPr>
          <w:rFonts w:ascii="Traditional Arabic" w:hAnsi="Traditional Arabic" w:cs="Traditional Arabic" w:hint="cs"/>
          <w:sz w:val="28"/>
          <w:szCs w:val="28"/>
          <w:rtl/>
        </w:rPr>
        <w:t>ظهرت أولى بوادره</w:t>
      </w:r>
      <w:r w:rsidR="002418FC" w:rsidRPr="00A16974">
        <w:rPr>
          <w:rFonts w:ascii="Traditional Arabic" w:hAnsi="Traditional Arabic" w:cs="Traditional Arabic"/>
          <w:sz w:val="28"/>
          <w:szCs w:val="28"/>
          <w:rtl/>
        </w:rPr>
        <w:t xml:space="preserve"> ف</w:t>
      </w:r>
      <w:r w:rsidR="00AB41DB" w:rsidRPr="00A16974">
        <w:rPr>
          <w:rFonts w:ascii="Traditional Arabic" w:hAnsi="Traditional Arabic" w:cs="Traditional Arabic"/>
          <w:sz w:val="28"/>
          <w:szCs w:val="28"/>
          <w:rtl/>
        </w:rPr>
        <w:t xml:space="preserve">ي </w:t>
      </w:r>
      <w:r w:rsidR="004422A8" w:rsidRPr="00A16974">
        <w:rPr>
          <w:rFonts w:ascii="Traditional Arabic" w:hAnsi="Traditional Arabic" w:cs="Traditional Arabic"/>
          <w:sz w:val="28"/>
          <w:szCs w:val="28"/>
          <w:rtl/>
        </w:rPr>
        <w:t>الخمسينيات من القرن الماضي؛</w:t>
      </w:r>
      <w:r w:rsidR="00AB41DB" w:rsidRPr="00A16974">
        <w:rPr>
          <w:rFonts w:ascii="Traditional Arabic" w:hAnsi="Traditional Arabic" w:cs="Traditional Arabic"/>
          <w:sz w:val="28"/>
          <w:szCs w:val="28"/>
          <w:rtl/>
        </w:rPr>
        <w:t xml:space="preserve"> وذ</w:t>
      </w:r>
      <w:r w:rsidR="002418FC" w:rsidRPr="00A16974">
        <w:rPr>
          <w:rFonts w:ascii="Traditional Arabic" w:hAnsi="Traditional Arabic" w:cs="Traditional Arabic"/>
          <w:sz w:val="28"/>
          <w:szCs w:val="28"/>
          <w:rtl/>
        </w:rPr>
        <w:t xml:space="preserve">لك معناه </w:t>
      </w:r>
      <w:r>
        <w:rPr>
          <w:rFonts w:ascii="Traditional Arabic" w:hAnsi="Traditional Arabic" w:cs="Traditional Arabic"/>
          <w:sz w:val="28"/>
          <w:szCs w:val="28"/>
          <w:rtl/>
        </w:rPr>
        <w:t xml:space="preserve">أن الترجمة </w:t>
      </w:r>
      <w:r>
        <w:rPr>
          <w:rFonts w:ascii="Traditional Arabic" w:hAnsi="Traditional Arabic" w:cs="Traditional Arabic" w:hint="cs"/>
          <w:sz w:val="28"/>
          <w:szCs w:val="28"/>
          <w:rtl/>
        </w:rPr>
        <w:t>رغم</w:t>
      </w:r>
      <w:r w:rsidR="00AB41DB" w:rsidRPr="00A16974">
        <w:rPr>
          <w:rFonts w:ascii="Traditional Arabic" w:hAnsi="Traditional Arabic" w:cs="Traditional Arabic"/>
          <w:sz w:val="28"/>
          <w:szCs w:val="28"/>
          <w:rtl/>
        </w:rPr>
        <w:t xml:space="preserve"> وجودها منذ</w:t>
      </w:r>
      <w:r w:rsidR="002418FC" w:rsidRPr="00A16974">
        <w:rPr>
          <w:rFonts w:ascii="Traditional Arabic" w:hAnsi="Traditional Arabic" w:cs="Traditional Arabic"/>
          <w:sz w:val="28"/>
          <w:szCs w:val="28"/>
          <w:rtl/>
        </w:rPr>
        <w:t xml:space="preserve"> الق</w:t>
      </w:r>
      <w:r w:rsidR="006546C5" w:rsidRPr="00A16974">
        <w:rPr>
          <w:rFonts w:ascii="Traditional Arabic" w:hAnsi="Traditional Arabic" w:cs="Traditional Arabic"/>
          <w:sz w:val="28"/>
          <w:szCs w:val="28"/>
          <w:rtl/>
        </w:rPr>
        <w:t>ِ</w:t>
      </w:r>
      <w:r w:rsidR="002418FC" w:rsidRPr="00A16974">
        <w:rPr>
          <w:rFonts w:ascii="Traditional Arabic" w:hAnsi="Traditional Arabic" w:cs="Traditional Arabic"/>
          <w:sz w:val="28"/>
          <w:szCs w:val="28"/>
          <w:rtl/>
        </w:rPr>
        <w:t xml:space="preserve">دم </w:t>
      </w:r>
      <w:r w:rsidR="00AB41DB" w:rsidRPr="00A16974">
        <w:rPr>
          <w:rFonts w:ascii="Traditional Arabic" w:hAnsi="Traditional Arabic" w:cs="Traditional Arabic"/>
          <w:sz w:val="28"/>
          <w:szCs w:val="28"/>
          <w:rtl/>
        </w:rPr>
        <w:t>إلا</w:t>
      </w:r>
      <w:r w:rsidR="002418FC" w:rsidRPr="00A16974">
        <w:rPr>
          <w:rFonts w:ascii="Traditional Arabic" w:hAnsi="Traditional Arabic" w:cs="Traditional Arabic"/>
          <w:sz w:val="28"/>
          <w:szCs w:val="28"/>
          <w:rtl/>
        </w:rPr>
        <w:t xml:space="preserve"> </w:t>
      </w:r>
      <w:r w:rsidR="00AB41DB" w:rsidRPr="00A16974">
        <w:rPr>
          <w:rFonts w:ascii="Traditional Arabic" w:hAnsi="Traditional Arabic" w:cs="Traditional Arabic"/>
          <w:sz w:val="28"/>
          <w:szCs w:val="28"/>
          <w:rtl/>
        </w:rPr>
        <w:t>أن الا</w:t>
      </w:r>
      <w:r w:rsidR="002418FC" w:rsidRPr="00A16974">
        <w:rPr>
          <w:rFonts w:ascii="Traditional Arabic" w:hAnsi="Traditional Arabic" w:cs="Traditional Arabic"/>
          <w:sz w:val="28"/>
          <w:szCs w:val="28"/>
          <w:rtl/>
        </w:rPr>
        <w:t xml:space="preserve">عتراف </w:t>
      </w:r>
      <w:proofErr w:type="spellStart"/>
      <w:r w:rsidR="002418FC" w:rsidRPr="00A16974">
        <w:rPr>
          <w:rFonts w:ascii="Traditional Arabic" w:hAnsi="Traditional Arabic" w:cs="Traditional Arabic"/>
          <w:sz w:val="28"/>
          <w:szCs w:val="28"/>
          <w:rtl/>
        </w:rPr>
        <w:t>بها</w:t>
      </w:r>
      <w:proofErr w:type="spellEnd"/>
      <w:r w:rsidR="002418FC" w:rsidRPr="00A16974">
        <w:rPr>
          <w:rFonts w:ascii="Traditional Arabic" w:hAnsi="Traditional Arabic" w:cs="Traditional Arabic"/>
          <w:sz w:val="28"/>
          <w:szCs w:val="28"/>
          <w:rtl/>
        </w:rPr>
        <w:t xml:space="preserve"> كعلم له مبادئه </w:t>
      </w:r>
      <w:r w:rsidR="00AB41DB" w:rsidRPr="00A16974">
        <w:rPr>
          <w:rFonts w:ascii="Traditional Arabic" w:hAnsi="Traditional Arabic" w:cs="Traditional Arabic"/>
          <w:sz w:val="28"/>
          <w:szCs w:val="28"/>
          <w:rtl/>
        </w:rPr>
        <w:t>وأس</w:t>
      </w:r>
      <w:r w:rsidR="004422A8"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سه</w:t>
      </w:r>
      <w:r w:rsidR="002418FC" w:rsidRPr="00A16974">
        <w:rPr>
          <w:rFonts w:ascii="Traditional Arabic" w:hAnsi="Traditional Arabic" w:cs="Traditional Arabic"/>
          <w:sz w:val="28"/>
          <w:szCs w:val="28"/>
          <w:rtl/>
        </w:rPr>
        <w:t xml:space="preserve"> ونظرياته وتطبيقاته</w:t>
      </w:r>
      <w:r w:rsidR="00AB41DB" w:rsidRPr="00A16974">
        <w:rPr>
          <w:rFonts w:ascii="Traditional Arabic" w:hAnsi="Traditional Arabic" w:cs="Traditional Arabic"/>
          <w:sz w:val="28"/>
          <w:szCs w:val="28"/>
          <w:rtl/>
        </w:rPr>
        <w:t xml:space="preserve"> وت</w:t>
      </w:r>
      <w:r w:rsidR="002B3440">
        <w:rPr>
          <w:rFonts w:ascii="Traditional Arabic" w:hAnsi="Traditional Arabic" w:cs="Traditional Arabic"/>
          <w:sz w:val="28"/>
          <w:szCs w:val="28"/>
          <w:rtl/>
        </w:rPr>
        <w:t xml:space="preserve">صنيفاته حديث العهد، فهو </w:t>
      </w:r>
      <w:r w:rsidR="00AB41DB" w:rsidRPr="00A16974">
        <w:rPr>
          <w:rFonts w:ascii="Traditional Arabic" w:hAnsi="Traditional Arabic" w:cs="Traditional Arabic"/>
          <w:sz w:val="28"/>
          <w:szCs w:val="28"/>
          <w:rtl/>
        </w:rPr>
        <w:t>قبل أن يصبح حقلا</w:t>
      </w:r>
      <w:r w:rsidR="006546C5"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 xml:space="preserve"> معرفيا</w:t>
      </w:r>
      <w:r w:rsidR="006546C5"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 xml:space="preserve"> مستقلا</w:t>
      </w:r>
      <w:r w:rsidR="006546C5"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 xml:space="preserve">، كان تابعا إلى علم اللغويات أو اللسانيات. وكان </w:t>
      </w:r>
      <w:r w:rsidR="004422A8" w:rsidRPr="00A16974">
        <w:rPr>
          <w:rFonts w:ascii="Traditional Arabic" w:hAnsi="Traditional Arabic" w:cs="Traditional Arabic"/>
          <w:sz w:val="28"/>
          <w:szCs w:val="28"/>
          <w:rtl/>
        </w:rPr>
        <w:t>يُعرفُ</w:t>
      </w:r>
      <w:r w:rsidR="00AB41DB" w:rsidRPr="00A16974">
        <w:rPr>
          <w:rFonts w:ascii="Traditional Arabic" w:hAnsi="Traditional Arabic" w:cs="Traditional Arabic"/>
          <w:sz w:val="28"/>
          <w:szCs w:val="28"/>
          <w:rtl/>
        </w:rPr>
        <w:t xml:space="preserve"> بنظرية الترجم</w:t>
      </w:r>
      <w:r w:rsidR="004422A8" w:rsidRPr="00A16974">
        <w:rPr>
          <w:rFonts w:ascii="Traditional Arabic" w:hAnsi="Traditional Arabic" w:cs="Traditional Arabic"/>
          <w:sz w:val="28"/>
          <w:szCs w:val="28"/>
          <w:rtl/>
        </w:rPr>
        <w:t>ة</w:t>
      </w:r>
      <w:r w:rsidR="00A5069F" w:rsidRPr="00A16974">
        <w:rPr>
          <w:rFonts w:ascii="Traditional Arabic" w:hAnsi="Traditional Arabic" w:cs="Traditional Arabic"/>
          <w:sz w:val="28"/>
          <w:szCs w:val="28"/>
          <w:rtl/>
        </w:rPr>
        <w:t xml:space="preserve"> </w:t>
      </w:r>
      <w:r w:rsidR="004422A8" w:rsidRPr="00A16974">
        <w:rPr>
          <w:rFonts w:ascii="Traditional Arabic" w:hAnsi="Traditional Arabic" w:cs="Traditional Arabic"/>
          <w:sz w:val="28"/>
          <w:szCs w:val="28"/>
          <w:rtl/>
        </w:rPr>
        <w:t>التي تبلورت في حقل</w:t>
      </w:r>
      <w:r w:rsidR="006546C5"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 xml:space="preserve"> اللسانيات، </w:t>
      </w:r>
      <w:r w:rsidR="004422A8" w:rsidRPr="00A16974">
        <w:rPr>
          <w:rFonts w:ascii="Traditional Arabic" w:hAnsi="Traditional Arabic" w:cs="Traditional Arabic"/>
          <w:sz w:val="28"/>
          <w:szCs w:val="28"/>
          <w:rtl/>
        </w:rPr>
        <w:t>قبل أن تأخذَ</w:t>
      </w:r>
      <w:r w:rsidR="00AB41DB" w:rsidRPr="00A16974">
        <w:rPr>
          <w:rFonts w:ascii="Traditional Arabic" w:hAnsi="Traditional Arabic" w:cs="Traditional Arabic"/>
          <w:sz w:val="28"/>
          <w:szCs w:val="28"/>
          <w:rtl/>
        </w:rPr>
        <w:t xml:space="preserve"> صف</w:t>
      </w:r>
      <w:r w:rsidR="004422A8" w:rsidRPr="00A16974">
        <w:rPr>
          <w:rFonts w:ascii="Traditional Arabic" w:hAnsi="Traditional Arabic" w:cs="Traditional Arabic"/>
          <w:sz w:val="28"/>
          <w:szCs w:val="28"/>
          <w:rtl/>
        </w:rPr>
        <w:t>تها</w:t>
      </w:r>
      <w:r w:rsidR="00EC376B" w:rsidRPr="00A16974">
        <w:rPr>
          <w:rFonts w:ascii="Traditional Arabic" w:hAnsi="Traditional Arabic" w:cs="Traditional Arabic"/>
          <w:sz w:val="28"/>
          <w:szCs w:val="28"/>
          <w:rtl/>
        </w:rPr>
        <w:t xml:space="preserve"> العلمية</w:t>
      </w:r>
      <w:r w:rsidR="00AB41DB" w:rsidRPr="00A16974">
        <w:rPr>
          <w:rFonts w:ascii="Traditional Arabic" w:hAnsi="Traditional Arabic" w:cs="Traditional Arabic"/>
          <w:sz w:val="28"/>
          <w:szCs w:val="28"/>
          <w:rtl/>
        </w:rPr>
        <w:t>. وعليه، ب</w:t>
      </w:r>
      <w:r w:rsidR="006546C5"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تنا ن</w:t>
      </w:r>
      <w:r w:rsidR="00EC376B" w:rsidRPr="00A16974">
        <w:rPr>
          <w:rFonts w:ascii="Traditional Arabic" w:hAnsi="Traditional Arabic" w:cs="Traditional Arabic"/>
          <w:sz w:val="28"/>
          <w:szCs w:val="28"/>
          <w:rtl/>
        </w:rPr>
        <w:t>َ</w:t>
      </w:r>
      <w:r w:rsidR="00AB41DB" w:rsidRPr="00A16974">
        <w:rPr>
          <w:rFonts w:ascii="Traditional Arabic" w:hAnsi="Traditional Arabic" w:cs="Traditional Arabic"/>
          <w:sz w:val="28"/>
          <w:szCs w:val="28"/>
          <w:rtl/>
        </w:rPr>
        <w:t xml:space="preserve">لفي </w:t>
      </w:r>
      <w:r w:rsidR="00F51CE0" w:rsidRPr="00A16974">
        <w:rPr>
          <w:rFonts w:ascii="Traditional Arabic" w:hAnsi="Traditional Arabic" w:cs="Traditional Arabic"/>
          <w:sz w:val="28"/>
          <w:szCs w:val="28"/>
          <w:rtl/>
        </w:rPr>
        <w:t>نماذج في وصف الترجمات ت</w:t>
      </w:r>
      <w:r w:rsidR="00EC376B"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حللها وتدرسها اعتمادا</w:t>
      </w:r>
      <w:r w:rsidR="009B70FD" w:rsidRPr="00A16974">
        <w:rPr>
          <w:rFonts w:ascii="Traditional Arabic" w:hAnsi="Traditional Arabic" w:cs="Traditional Arabic"/>
          <w:sz w:val="28"/>
          <w:szCs w:val="28"/>
          <w:rtl/>
        </w:rPr>
        <w:t>ً</w:t>
      </w:r>
      <w:r w:rsidR="00DD2F1C" w:rsidRPr="00A16974">
        <w:rPr>
          <w:rFonts w:ascii="Traditional Arabic" w:hAnsi="Traditional Arabic" w:cs="Traditional Arabic"/>
          <w:sz w:val="28"/>
          <w:szCs w:val="28"/>
          <w:rtl/>
        </w:rPr>
        <w:t xml:space="preserve"> على أدوات مستوردة من اللسانيات،</w:t>
      </w:r>
      <w:r w:rsidR="00F51CE0" w:rsidRPr="00A16974">
        <w:rPr>
          <w:rFonts w:ascii="Traditional Arabic" w:hAnsi="Traditional Arabic" w:cs="Traditional Arabic"/>
          <w:sz w:val="28"/>
          <w:szCs w:val="28"/>
          <w:rtl/>
        </w:rPr>
        <w:t xml:space="preserve"> لكن عندما استقلت منه وأصبح ي</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 xml:space="preserve">طلق عليه </w:t>
      </w:r>
      <w:r w:rsidR="003B68FA"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دراسات الترجمة</w:t>
      </w:r>
      <w:r w:rsidR="003B68FA" w:rsidRPr="00A16974">
        <w:rPr>
          <w:rFonts w:ascii="Traditional Arabic" w:hAnsi="Traditional Arabic" w:cs="Traditional Arabic"/>
          <w:sz w:val="28"/>
          <w:szCs w:val="28"/>
          <w:rtl/>
        </w:rPr>
        <w:t>"</w:t>
      </w:r>
      <w:r w:rsidR="00696294" w:rsidRPr="00A16974">
        <w:rPr>
          <w:rFonts w:ascii="Traditional Arabic" w:hAnsi="Traditional Arabic" w:cs="Traditional Arabic"/>
          <w:sz w:val="28"/>
          <w:szCs w:val="28"/>
          <w:rtl/>
        </w:rPr>
        <w:t>، انفتح علم</w:t>
      </w:r>
      <w:r w:rsidR="009B70FD" w:rsidRPr="00A16974">
        <w:rPr>
          <w:rFonts w:ascii="Traditional Arabic" w:hAnsi="Traditional Arabic" w:cs="Traditional Arabic"/>
          <w:sz w:val="28"/>
          <w:szCs w:val="28"/>
          <w:rtl/>
        </w:rPr>
        <w:t>ُ</w:t>
      </w:r>
      <w:r w:rsidR="00696294" w:rsidRPr="00A16974">
        <w:rPr>
          <w:rFonts w:ascii="Traditional Arabic" w:hAnsi="Traditional Arabic" w:cs="Traditional Arabic"/>
          <w:sz w:val="28"/>
          <w:szCs w:val="28"/>
          <w:rtl/>
        </w:rPr>
        <w:t xml:space="preserve"> الترجمة على</w:t>
      </w:r>
      <w:r w:rsidR="00F51CE0" w:rsidRPr="00A16974">
        <w:rPr>
          <w:rFonts w:ascii="Traditional Arabic" w:hAnsi="Traditional Arabic" w:cs="Traditional Arabic"/>
          <w:sz w:val="28"/>
          <w:szCs w:val="28"/>
          <w:rtl/>
        </w:rPr>
        <w:t xml:space="preserve"> حقول</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 xml:space="preserve"> معرفية</w:t>
      </w:r>
      <w:r w:rsidR="009B70FD" w:rsidRPr="00A16974">
        <w:rPr>
          <w:rFonts w:ascii="Traditional Arabic" w:hAnsi="Traditional Arabic" w:cs="Traditional Arabic"/>
          <w:sz w:val="28"/>
          <w:szCs w:val="28"/>
          <w:rtl/>
        </w:rPr>
        <w:t>ٍ</w:t>
      </w:r>
      <w:r w:rsidR="00696294" w:rsidRPr="00A16974">
        <w:rPr>
          <w:rFonts w:ascii="Traditional Arabic" w:hAnsi="Traditional Arabic" w:cs="Traditional Arabic"/>
          <w:sz w:val="28"/>
          <w:szCs w:val="28"/>
          <w:rtl/>
        </w:rPr>
        <w:t xml:space="preserve"> عدة</w:t>
      </w:r>
      <w:r w:rsidR="00EC376B" w:rsidRPr="00A16974">
        <w:rPr>
          <w:rFonts w:ascii="Traditional Arabic" w:hAnsi="Traditional Arabic" w:cs="Traditional Arabic"/>
          <w:sz w:val="28"/>
          <w:szCs w:val="28"/>
          <w:rtl/>
        </w:rPr>
        <w:t xml:space="preserve"> </w:t>
      </w:r>
      <w:r w:rsidR="00F51CE0" w:rsidRPr="00A16974">
        <w:rPr>
          <w:rFonts w:ascii="Traditional Arabic" w:hAnsi="Traditional Arabic" w:cs="Traditional Arabic"/>
          <w:sz w:val="28"/>
          <w:szCs w:val="28"/>
          <w:rtl/>
        </w:rPr>
        <w:t>زاد</w:t>
      </w:r>
      <w:r w:rsidR="00EC376B" w:rsidRPr="00A16974">
        <w:rPr>
          <w:rFonts w:ascii="Traditional Arabic" w:hAnsi="Traditional Arabic" w:cs="Traditional Arabic"/>
          <w:sz w:val="28"/>
          <w:szCs w:val="28"/>
          <w:rtl/>
        </w:rPr>
        <w:t>ت</w:t>
      </w:r>
      <w:r w:rsidR="003B68FA" w:rsidRPr="00A16974">
        <w:rPr>
          <w:rFonts w:ascii="Traditional Arabic" w:hAnsi="Traditional Arabic" w:cs="Traditional Arabic"/>
          <w:sz w:val="28"/>
          <w:szCs w:val="28"/>
          <w:rtl/>
        </w:rPr>
        <w:t xml:space="preserve"> في</w:t>
      </w:r>
      <w:r w:rsidR="00F51CE0" w:rsidRPr="00A16974">
        <w:rPr>
          <w:rFonts w:ascii="Traditional Arabic" w:hAnsi="Traditional Arabic" w:cs="Traditional Arabic"/>
          <w:sz w:val="28"/>
          <w:szCs w:val="28"/>
          <w:rtl/>
        </w:rPr>
        <w:t xml:space="preserve"> ت</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و</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س</w:t>
      </w:r>
      <w:r w:rsidR="009B70FD" w:rsidRPr="00A16974">
        <w:rPr>
          <w:rFonts w:ascii="Traditional Arabic" w:hAnsi="Traditional Arabic" w:cs="Traditional Arabic"/>
          <w:sz w:val="28"/>
          <w:szCs w:val="28"/>
          <w:rtl/>
        </w:rPr>
        <w:t>ُ</w:t>
      </w:r>
      <w:r w:rsidR="000C273B">
        <w:rPr>
          <w:rFonts w:ascii="Traditional Arabic" w:hAnsi="Traditional Arabic" w:cs="Traditional Arabic"/>
          <w:sz w:val="28"/>
          <w:szCs w:val="28"/>
          <w:rtl/>
        </w:rPr>
        <w:t>عه وشموليته</w:t>
      </w:r>
      <w:r w:rsidR="000C273B">
        <w:rPr>
          <w:rFonts w:ascii="Traditional Arabic" w:hAnsi="Traditional Arabic" w:cs="Traditional Arabic" w:hint="cs"/>
          <w:sz w:val="28"/>
          <w:szCs w:val="28"/>
          <w:rtl/>
        </w:rPr>
        <w:t>؛</w:t>
      </w:r>
      <w:r w:rsidR="00F51CE0" w:rsidRPr="00A16974">
        <w:rPr>
          <w:rFonts w:ascii="Traditional Arabic" w:hAnsi="Traditional Arabic" w:cs="Traditional Arabic"/>
          <w:sz w:val="28"/>
          <w:szCs w:val="28"/>
          <w:rtl/>
        </w:rPr>
        <w:t xml:space="preserve"> وبالتالي </w:t>
      </w:r>
      <w:r w:rsidR="008875B1">
        <w:rPr>
          <w:rFonts w:ascii="Traditional Arabic" w:hAnsi="Traditional Arabic" w:cs="Traditional Arabic" w:hint="cs"/>
          <w:sz w:val="28"/>
          <w:szCs w:val="28"/>
          <w:rtl/>
        </w:rPr>
        <w:t xml:space="preserve">تم </w:t>
      </w:r>
      <w:r w:rsidR="00F51CE0" w:rsidRPr="00A16974">
        <w:rPr>
          <w:rFonts w:ascii="Traditional Arabic" w:hAnsi="Traditional Arabic" w:cs="Traditional Arabic"/>
          <w:sz w:val="28"/>
          <w:szCs w:val="28"/>
          <w:rtl/>
        </w:rPr>
        <w:t>ت</w:t>
      </w:r>
      <w:r w:rsidR="00EC376B"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بني عدة نماذج ت</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در</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س الترجمات من مختلف</w:t>
      </w:r>
      <w:r w:rsidR="009B70FD" w:rsidRPr="00A16974">
        <w:rPr>
          <w:rFonts w:ascii="Traditional Arabic" w:hAnsi="Traditional Arabic" w:cs="Traditional Arabic"/>
          <w:sz w:val="28"/>
          <w:szCs w:val="28"/>
          <w:rtl/>
        </w:rPr>
        <w:t>ِ</w:t>
      </w:r>
      <w:r w:rsidR="00F51CE0" w:rsidRPr="00A16974">
        <w:rPr>
          <w:rFonts w:ascii="Traditional Arabic" w:hAnsi="Traditional Arabic" w:cs="Traditional Arabic"/>
          <w:sz w:val="28"/>
          <w:szCs w:val="28"/>
          <w:rtl/>
        </w:rPr>
        <w:t xml:space="preserve"> الجوانب.</w:t>
      </w:r>
    </w:p>
    <w:p w:rsidR="00F51CE0" w:rsidRPr="00A16974" w:rsidRDefault="00182FAB"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في هذ</w:t>
      </w:r>
      <w:r w:rsidR="00F51CE0" w:rsidRPr="00A16974">
        <w:rPr>
          <w:rFonts w:ascii="Traditional Arabic" w:hAnsi="Traditional Arabic" w:cs="Traditional Arabic"/>
          <w:sz w:val="28"/>
          <w:szCs w:val="28"/>
          <w:rtl/>
        </w:rPr>
        <w:t xml:space="preserve">ه الورقة البحثية المركزة </w:t>
      </w:r>
      <w:r w:rsidR="00C60881" w:rsidRPr="00A16974">
        <w:rPr>
          <w:rFonts w:ascii="Traditional Arabic" w:hAnsi="Traditional Arabic" w:cs="Traditional Arabic"/>
          <w:sz w:val="28"/>
          <w:szCs w:val="28"/>
          <w:rtl/>
        </w:rPr>
        <w:t>سأحاول</w:t>
      </w:r>
      <w:r w:rsidR="00F51CE0" w:rsidRPr="00A16974">
        <w:rPr>
          <w:rFonts w:ascii="Traditional Arabic" w:hAnsi="Traditional Arabic" w:cs="Traditional Arabic"/>
          <w:sz w:val="28"/>
          <w:szCs w:val="28"/>
          <w:rtl/>
        </w:rPr>
        <w:t xml:space="preserve"> </w:t>
      </w:r>
      <w:r w:rsidR="00C60881" w:rsidRPr="00A16974">
        <w:rPr>
          <w:rFonts w:ascii="Traditional Arabic" w:hAnsi="Traditional Arabic" w:cs="Traditional Arabic"/>
          <w:sz w:val="28"/>
          <w:szCs w:val="28"/>
          <w:rtl/>
        </w:rPr>
        <w:t>إثارة الإشكال المتعلق باستقلالية علم الترج</w:t>
      </w:r>
      <w:r w:rsidR="00696294" w:rsidRPr="00A16974">
        <w:rPr>
          <w:rFonts w:ascii="Traditional Arabic" w:hAnsi="Traditional Arabic" w:cs="Traditional Arabic"/>
          <w:sz w:val="28"/>
          <w:szCs w:val="28"/>
          <w:rtl/>
        </w:rPr>
        <w:t xml:space="preserve">مة في العصر الحديث، وللإحاطة </w:t>
      </w:r>
      <w:r w:rsidR="00EC376B" w:rsidRPr="00A16974">
        <w:rPr>
          <w:rFonts w:ascii="Traditional Arabic" w:hAnsi="Traditional Arabic" w:cs="Traditional Arabic"/>
          <w:sz w:val="28"/>
          <w:szCs w:val="28"/>
          <w:rtl/>
        </w:rPr>
        <w:t>بهذا</w:t>
      </w:r>
      <w:r w:rsidR="00C60881" w:rsidRPr="00A16974">
        <w:rPr>
          <w:rFonts w:ascii="Traditional Arabic" w:hAnsi="Traditional Arabic" w:cs="Traditional Arabic"/>
          <w:sz w:val="28"/>
          <w:szCs w:val="28"/>
          <w:rtl/>
        </w:rPr>
        <w:t xml:space="preserve"> </w:t>
      </w:r>
      <w:r w:rsidR="00EC376B" w:rsidRPr="00A16974">
        <w:rPr>
          <w:rFonts w:ascii="Traditional Arabic" w:hAnsi="Traditional Arabic" w:cs="Traditional Arabic"/>
          <w:sz w:val="28"/>
          <w:szCs w:val="28"/>
          <w:rtl/>
        </w:rPr>
        <w:t>ال</w:t>
      </w:r>
      <w:r w:rsidR="00C60881" w:rsidRPr="00A16974">
        <w:rPr>
          <w:rFonts w:ascii="Traditional Arabic" w:hAnsi="Traditional Arabic" w:cs="Traditional Arabic"/>
          <w:sz w:val="28"/>
          <w:szCs w:val="28"/>
          <w:rtl/>
        </w:rPr>
        <w:t>موضوع لا بد من استحضار الظروف ما قبل استقلاليته</w:t>
      </w:r>
      <w:r w:rsidR="00A5069F" w:rsidRPr="00A16974">
        <w:rPr>
          <w:rFonts w:ascii="Traditional Arabic" w:hAnsi="Traditional Arabic" w:cs="Traditional Arabic"/>
          <w:sz w:val="28"/>
          <w:szCs w:val="28"/>
          <w:rtl/>
        </w:rPr>
        <w:t xml:space="preserve"> أو تطوره عبر التاريخ</w:t>
      </w:r>
      <w:r w:rsidR="00C60881" w:rsidRPr="00A16974">
        <w:rPr>
          <w:rFonts w:ascii="Traditional Arabic" w:hAnsi="Traditional Arabic" w:cs="Traditional Arabic"/>
          <w:sz w:val="28"/>
          <w:szCs w:val="28"/>
          <w:rtl/>
        </w:rPr>
        <w:t>، و</w:t>
      </w:r>
      <w:r w:rsidR="00A5069F" w:rsidRPr="00A16974">
        <w:rPr>
          <w:rFonts w:ascii="Traditional Arabic" w:hAnsi="Traditional Arabic" w:cs="Traditional Arabic"/>
          <w:sz w:val="28"/>
          <w:szCs w:val="28"/>
          <w:rtl/>
        </w:rPr>
        <w:t>ب</w:t>
      </w:r>
      <w:r w:rsidR="00C60881" w:rsidRPr="00A16974">
        <w:rPr>
          <w:rFonts w:ascii="Traditional Arabic" w:hAnsi="Traditional Arabic" w:cs="Traditional Arabic"/>
          <w:sz w:val="28"/>
          <w:szCs w:val="28"/>
          <w:rtl/>
        </w:rPr>
        <w:t xml:space="preserve">التالي </w:t>
      </w:r>
      <w:r w:rsidR="00A5069F" w:rsidRPr="00A16974">
        <w:rPr>
          <w:rFonts w:ascii="Traditional Arabic" w:hAnsi="Traditional Arabic" w:cs="Traditional Arabic"/>
          <w:sz w:val="28"/>
          <w:szCs w:val="28"/>
          <w:rtl/>
        </w:rPr>
        <w:t xml:space="preserve">الخوض في تفاصيل استقلاليته، مبادئه ومميزاته والحديث أيضا </w:t>
      </w:r>
      <w:r w:rsidR="003B68FA" w:rsidRPr="00A16974">
        <w:rPr>
          <w:rFonts w:ascii="Traditional Arabic" w:hAnsi="Traditional Arabic" w:cs="Traditional Arabic"/>
          <w:sz w:val="28"/>
          <w:szCs w:val="28"/>
          <w:rtl/>
        </w:rPr>
        <w:t>عن رواده وانفتاحه على العلوم الأخرى، ولا</w:t>
      </w:r>
      <w:r w:rsidR="00A5069F" w:rsidRPr="00A16974">
        <w:rPr>
          <w:rFonts w:ascii="Traditional Arabic" w:hAnsi="Traditional Arabic" w:cs="Traditional Arabic"/>
          <w:sz w:val="28"/>
          <w:szCs w:val="28"/>
          <w:rtl/>
        </w:rPr>
        <w:t>سيما بعد</w:t>
      </w:r>
      <w:r w:rsidR="00C60881" w:rsidRPr="00A16974">
        <w:rPr>
          <w:rFonts w:ascii="Traditional Arabic" w:hAnsi="Traditional Arabic" w:cs="Traditional Arabic"/>
          <w:sz w:val="28"/>
          <w:szCs w:val="28"/>
          <w:rtl/>
        </w:rPr>
        <w:t xml:space="preserve"> استقلاليته.</w:t>
      </w:r>
    </w:p>
    <w:p w:rsidR="00C60881" w:rsidRPr="00A16974" w:rsidRDefault="00C60881" w:rsidP="00E07F86">
      <w:pPr>
        <w:bidi/>
        <w:spacing w:after="120" w:line="360" w:lineRule="auto"/>
        <w:ind w:firstLine="709"/>
        <w:jc w:val="both"/>
        <w:rPr>
          <w:rFonts w:ascii="Traditional Arabic" w:hAnsi="Traditional Arabic" w:cs="Traditional Arabic"/>
          <w:sz w:val="28"/>
          <w:szCs w:val="28"/>
          <w:rtl/>
        </w:rPr>
      </w:pPr>
      <w:proofErr w:type="gramStart"/>
      <w:r w:rsidRPr="00A16974">
        <w:rPr>
          <w:rFonts w:ascii="Traditional Arabic" w:hAnsi="Traditional Arabic" w:cs="Traditional Arabic"/>
          <w:sz w:val="28"/>
          <w:szCs w:val="28"/>
          <w:rtl/>
        </w:rPr>
        <w:t>وعليه</w:t>
      </w:r>
      <w:proofErr w:type="gramEnd"/>
      <w:r w:rsidRPr="00A16974">
        <w:rPr>
          <w:rFonts w:ascii="Traditional Arabic" w:hAnsi="Traditional Arabic" w:cs="Traditional Arabic"/>
          <w:sz w:val="28"/>
          <w:szCs w:val="28"/>
          <w:rtl/>
        </w:rPr>
        <w:t xml:space="preserve">، وجب تقسيم هذه الورقة إلى </w:t>
      </w:r>
      <w:r w:rsidR="003C1F10" w:rsidRPr="00A16974">
        <w:rPr>
          <w:rFonts w:ascii="Traditional Arabic" w:hAnsi="Traditional Arabic" w:cs="Traditional Arabic"/>
          <w:sz w:val="28"/>
          <w:szCs w:val="28"/>
          <w:rtl/>
        </w:rPr>
        <w:t>محورين أساسيين، وهما</w:t>
      </w:r>
      <w:r w:rsidR="00DD2F1C" w:rsidRPr="00A16974">
        <w:rPr>
          <w:rFonts w:ascii="Traditional Arabic" w:hAnsi="Traditional Arabic" w:cs="Traditional Arabic"/>
          <w:sz w:val="28"/>
          <w:szCs w:val="28"/>
          <w:rtl/>
        </w:rPr>
        <w:t xml:space="preserve"> كالآتي</w:t>
      </w:r>
      <w:r w:rsidRPr="00A16974">
        <w:rPr>
          <w:rFonts w:ascii="Traditional Arabic" w:hAnsi="Traditional Arabic" w:cs="Traditional Arabic"/>
          <w:sz w:val="28"/>
          <w:szCs w:val="28"/>
          <w:rtl/>
        </w:rPr>
        <w:t>:</w:t>
      </w:r>
    </w:p>
    <w:p w:rsidR="00C60881" w:rsidRPr="00A16974" w:rsidRDefault="00C60881" w:rsidP="00E07F86">
      <w:pPr>
        <w:bidi/>
        <w:spacing w:after="120" w:line="360" w:lineRule="auto"/>
        <w:ind w:firstLine="709"/>
        <w:jc w:val="both"/>
        <w:rPr>
          <w:rFonts w:ascii="Traditional Arabic" w:hAnsi="Traditional Arabic" w:cs="Traditional Arabic"/>
          <w:sz w:val="28"/>
          <w:szCs w:val="28"/>
          <w:rtl/>
        </w:rPr>
      </w:pPr>
      <w:proofErr w:type="gramStart"/>
      <w:r w:rsidRPr="00A16974">
        <w:rPr>
          <w:rFonts w:ascii="Traditional Arabic" w:hAnsi="Traditional Arabic" w:cs="Traditional Arabic"/>
          <w:sz w:val="28"/>
          <w:szCs w:val="28"/>
          <w:rtl/>
        </w:rPr>
        <w:t>المحور</w:t>
      </w:r>
      <w:proofErr w:type="gramEnd"/>
      <w:r w:rsidRPr="00A16974">
        <w:rPr>
          <w:rFonts w:ascii="Traditional Arabic" w:hAnsi="Traditional Arabic" w:cs="Traditional Arabic"/>
          <w:sz w:val="28"/>
          <w:szCs w:val="28"/>
          <w:rtl/>
        </w:rPr>
        <w:t xml:space="preserve"> الأول: طبيعة الترجمة</w:t>
      </w:r>
      <w:r w:rsidR="003C1F10" w:rsidRPr="00A16974">
        <w:rPr>
          <w:rFonts w:ascii="Traditional Arabic" w:hAnsi="Traditional Arabic" w:cs="Traditional Arabic"/>
          <w:sz w:val="28"/>
          <w:szCs w:val="28"/>
          <w:rtl/>
        </w:rPr>
        <w:t xml:space="preserve"> وسماتها</w:t>
      </w:r>
    </w:p>
    <w:p w:rsidR="00C60881" w:rsidRPr="00A16974" w:rsidRDefault="00C60881" w:rsidP="00E07F86">
      <w:pPr>
        <w:bidi/>
        <w:spacing w:after="120" w:line="360" w:lineRule="auto"/>
        <w:ind w:firstLine="709"/>
        <w:jc w:val="both"/>
        <w:rPr>
          <w:rFonts w:ascii="Traditional Arabic" w:hAnsi="Traditional Arabic" w:cs="Traditional Arabic"/>
          <w:sz w:val="28"/>
          <w:szCs w:val="28"/>
          <w:rtl/>
        </w:rPr>
      </w:pPr>
      <w:proofErr w:type="gramStart"/>
      <w:r w:rsidRPr="00A16974">
        <w:rPr>
          <w:rFonts w:ascii="Traditional Arabic" w:hAnsi="Traditional Arabic" w:cs="Traditional Arabic"/>
          <w:sz w:val="28"/>
          <w:szCs w:val="28"/>
          <w:rtl/>
        </w:rPr>
        <w:t>المحور</w:t>
      </w:r>
      <w:proofErr w:type="gramEnd"/>
      <w:r w:rsidRPr="00A16974">
        <w:rPr>
          <w:rFonts w:ascii="Traditional Arabic" w:hAnsi="Traditional Arabic" w:cs="Traditional Arabic"/>
          <w:sz w:val="28"/>
          <w:szCs w:val="28"/>
          <w:rtl/>
        </w:rPr>
        <w:t xml:space="preserve"> الث</w:t>
      </w:r>
      <w:r w:rsidR="003C1F10" w:rsidRPr="00A16974">
        <w:rPr>
          <w:rFonts w:ascii="Traditional Arabic" w:hAnsi="Traditional Arabic" w:cs="Traditional Arabic"/>
          <w:sz w:val="28"/>
          <w:szCs w:val="28"/>
          <w:rtl/>
        </w:rPr>
        <w:t>اني:</w:t>
      </w:r>
      <w:r w:rsidRPr="00A16974">
        <w:rPr>
          <w:rFonts w:ascii="Traditional Arabic" w:hAnsi="Traditional Arabic" w:cs="Traditional Arabic"/>
          <w:sz w:val="28"/>
          <w:szCs w:val="28"/>
          <w:rtl/>
        </w:rPr>
        <w:t xml:space="preserve"> استقلالية علم الترجمة</w:t>
      </w:r>
    </w:p>
    <w:p w:rsidR="003C1F10" w:rsidRPr="00B60F65" w:rsidRDefault="00C20A4C" w:rsidP="00E07F86">
      <w:pPr>
        <w:bidi/>
        <w:spacing w:after="120" w:line="360" w:lineRule="auto"/>
        <w:jc w:val="both"/>
        <w:rPr>
          <w:rFonts w:ascii="Traditional Arabic" w:hAnsi="Traditional Arabic" w:cs="Traditional Arabic"/>
          <w:b/>
          <w:bCs/>
          <w:sz w:val="36"/>
          <w:szCs w:val="36"/>
        </w:rPr>
      </w:pPr>
      <w:r w:rsidRPr="00B60F65">
        <w:rPr>
          <w:rFonts w:ascii="Traditional Arabic" w:hAnsi="Traditional Arabic" w:cs="Traditional Arabic"/>
          <w:b/>
          <w:bCs/>
          <w:sz w:val="36"/>
          <w:szCs w:val="36"/>
          <w:rtl/>
        </w:rPr>
        <w:t xml:space="preserve">أولا: </w:t>
      </w:r>
      <w:proofErr w:type="gramStart"/>
      <w:r w:rsidRPr="00B60F65">
        <w:rPr>
          <w:rFonts w:ascii="Traditional Arabic" w:hAnsi="Traditional Arabic" w:cs="Traditional Arabic"/>
          <w:b/>
          <w:bCs/>
          <w:sz w:val="36"/>
          <w:szCs w:val="36"/>
          <w:rtl/>
        </w:rPr>
        <w:t>طبيعة</w:t>
      </w:r>
      <w:proofErr w:type="gramEnd"/>
      <w:r w:rsidRPr="00B60F65">
        <w:rPr>
          <w:rFonts w:ascii="Traditional Arabic" w:hAnsi="Traditional Arabic" w:cs="Traditional Arabic"/>
          <w:b/>
          <w:bCs/>
          <w:sz w:val="36"/>
          <w:szCs w:val="36"/>
          <w:rtl/>
        </w:rPr>
        <w:t xml:space="preserve"> الترجمة</w:t>
      </w:r>
      <w:r w:rsidR="003C1F10" w:rsidRPr="00B60F65">
        <w:rPr>
          <w:rFonts w:ascii="Traditional Arabic" w:hAnsi="Traditional Arabic" w:cs="Traditional Arabic"/>
          <w:b/>
          <w:bCs/>
          <w:sz w:val="36"/>
          <w:szCs w:val="36"/>
          <w:rtl/>
        </w:rPr>
        <w:t xml:space="preserve"> وسماتها</w:t>
      </w:r>
    </w:p>
    <w:p w:rsidR="00F45D09" w:rsidRPr="00A16974" w:rsidRDefault="00F45D09" w:rsidP="002E0A51">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إن</w:t>
      </w:r>
      <w:r w:rsidR="003B68FA" w:rsidRPr="00A16974">
        <w:rPr>
          <w:rFonts w:ascii="Traditional Arabic" w:hAnsi="Traditional Arabic" w:cs="Traditional Arabic"/>
          <w:sz w:val="28"/>
          <w:szCs w:val="28"/>
          <w:rtl/>
        </w:rPr>
        <w:t xml:space="preserve"> طبيعة الترجمة تكم</w:t>
      </w:r>
      <w:r w:rsidR="009B70FD" w:rsidRPr="00A16974">
        <w:rPr>
          <w:rFonts w:ascii="Traditional Arabic" w:hAnsi="Traditional Arabic" w:cs="Traditional Arabic"/>
          <w:sz w:val="28"/>
          <w:szCs w:val="28"/>
          <w:rtl/>
        </w:rPr>
        <w:t xml:space="preserve">ُن في ماهيتها وتستمدها </w:t>
      </w:r>
      <w:r w:rsidR="003B68FA" w:rsidRPr="00A16974">
        <w:rPr>
          <w:rFonts w:ascii="Traditional Arabic" w:hAnsi="Traditional Arabic" w:cs="Traditional Arabic"/>
          <w:sz w:val="28"/>
          <w:szCs w:val="28"/>
          <w:rtl/>
        </w:rPr>
        <w:t xml:space="preserve">من طريقة </w:t>
      </w:r>
      <w:r w:rsidRPr="00A16974">
        <w:rPr>
          <w:rFonts w:ascii="Traditional Arabic" w:hAnsi="Traditional Arabic" w:cs="Traditional Arabic"/>
          <w:sz w:val="28"/>
          <w:szCs w:val="28"/>
          <w:rtl/>
        </w:rPr>
        <w:t>بناء فلسفتها التي منحتها الاستمرارية وجعلتها تتبوأ مرتبة ما بعدها مرتبة في القرن</w:t>
      </w:r>
      <w:r w:rsidR="003B68FA" w:rsidRPr="00A16974">
        <w:rPr>
          <w:rFonts w:ascii="Traditional Arabic" w:hAnsi="Traditional Arabic" w:cs="Traditional Arabic"/>
          <w:sz w:val="28"/>
          <w:szCs w:val="28"/>
          <w:rtl/>
        </w:rPr>
        <w:t xml:space="preserve"> العشرين </w:t>
      </w:r>
      <w:r w:rsidR="002E0A51">
        <w:rPr>
          <w:rFonts w:ascii="Traditional Arabic" w:hAnsi="Traditional Arabic" w:cs="Traditional Arabic" w:hint="cs"/>
          <w:sz w:val="28"/>
          <w:szCs w:val="28"/>
          <w:rtl/>
        </w:rPr>
        <w:t xml:space="preserve">حتى سمي </w:t>
      </w:r>
      <w:proofErr w:type="spellStart"/>
      <w:r w:rsidR="002E0A51">
        <w:rPr>
          <w:rFonts w:ascii="Traditional Arabic" w:hAnsi="Traditional Arabic" w:cs="Traditional Arabic" w:hint="cs"/>
          <w:sz w:val="28"/>
          <w:szCs w:val="28"/>
          <w:rtl/>
        </w:rPr>
        <w:t>بها</w:t>
      </w:r>
      <w:proofErr w:type="spellEnd"/>
      <w:r w:rsidR="002E0A51">
        <w:rPr>
          <w:rFonts w:ascii="Traditional Arabic" w:hAnsi="Traditional Arabic" w:cs="Traditional Arabic" w:hint="cs"/>
          <w:sz w:val="28"/>
          <w:szCs w:val="28"/>
          <w:rtl/>
        </w:rPr>
        <w:t>، فقيل: "</w:t>
      </w:r>
      <w:r w:rsidRPr="00A16974">
        <w:rPr>
          <w:rFonts w:ascii="Traditional Arabic" w:hAnsi="Traditional Arabic" w:cs="Traditional Arabic"/>
          <w:sz w:val="28"/>
          <w:szCs w:val="28"/>
          <w:rtl/>
        </w:rPr>
        <w:t>عصر الترجمة</w:t>
      </w:r>
      <w:r w:rsidR="002E0A51">
        <w:rPr>
          <w:rFonts w:ascii="Traditional Arabic" w:hAnsi="Traditional Arabic" w:cs="Traditional Arabic" w:hint="cs"/>
          <w:sz w:val="28"/>
          <w:szCs w:val="28"/>
          <w:rtl/>
        </w:rPr>
        <w:t>"</w:t>
      </w:r>
      <w:r w:rsidRPr="00A16974">
        <w:rPr>
          <w:rFonts w:ascii="Traditional Arabic" w:hAnsi="Traditional Arabic" w:cs="Traditional Arabic"/>
          <w:sz w:val="28"/>
          <w:szCs w:val="28"/>
          <w:rtl/>
        </w:rPr>
        <w:t xml:space="preserve">، والحق </w:t>
      </w:r>
      <w:r w:rsidR="002A2470" w:rsidRPr="00A16974">
        <w:rPr>
          <w:rFonts w:ascii="Traditional Arabic" w:hAnsi="Traditional Arabic" w:cs="Traditional Arabic"/>
          <w:sz w:val="28"/>
          <w:szCs w:val="28"/>
          <w:rtl/>
        </w:rPr>
        <w:t>أن</w:t>
      </w:r>
      <w:r w:rsidRPr="00A16974">
        <w:rPr>
          <w:rFonts w:ascii="Traditional Arabic" w:hAnsi="Traditional Arabic" w:cs="Traditional Arabic"/>
          <w:sz w:val="28"/>
          <w:szCs w:val="28"/>
          <w:rtl/>
        </w:rPr>
        <w:t xml:space="preserve"> ماهية الترجمة بدورها ت</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حدد</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طبيعتها و</w:t>
      </w:r>
      <w:r w:rsidR="002A2470" w:rsidRPr="00A16974">
        <w:rPr>
          <w:rFonts w:ascii="Traditional Arabic" w:hAnsi="Traditional Arabic" w:cs="Traditional Arabic"/>
          <w:sz w:val="28"/>
          <w:szCs w:val="28"/>
          <w:rtl/>
        </w:rPr>
        <w:t>ترس</w:t>
      </w:r>
      <w:r w:rsidR="009B70FD" w:rsidRPr="00A16974">
        <w:rPr>
          <w:rFonts w:ascii="Traditional Arabic" w:hAnsi="Traditional Arabic" w:cs="Traditional Arabic"/>
          <w:sz w:val="28"/>
          <w:szCs w:val="28"/>
          <w:rtl/>
        </w:rPr>
        <w:t>ُ</w:t>
      </w:r>
      <w:r w:rsidR="002A2470" w:rsidRPr="00A16974">
        <w:rPr>
          <w:rFonts w:ascii="Traditional Arabic" w:hAnsi="Traditional Arabic" w:cs="Traditional Arabic"/>
          <w:sz w:val="28"/>
          <w:szCs w:val="28"/>
          <w:rtl/>
        </w:rPr>
        <w:t xml:space="preserve">م حدودها وتخلد </w:t>
      </w:r>
      <w:r w:rsidR="00EC376B" w:rsidRPr="00A16974">
        <w:rPr>
          <w:rFonts w:ascii="Traditional Arabic" w:hAnsi="Traditional Arabic" w:cs="Traditional Arabic"/>
          <w:sz w:val="28"/>
          <w:szCs w:val="28"/>
          <w:rtl/>
        </w:rPr>
        <w:t>س</w:t>
      </w:r>
      <w:r w:rsidR="009B70FD" w:rsidRPr="00A16974">
        <w:rPr>
          <w:rFonts w:ascii="Traditional Arabic" w:hAnsi="Traditional Arabic" w:cs="Traditional Arabic"/>
          <w:sz w:val="28"/>
          <w:szCs w:val="28"/>
          <w:rtl/>
        </w:rPr>
        <w:t>ِ</w:t>
      </w:r>
      <w:r w:rsidR="00EC376B" w:rsidRPr="00A16974">
        <w:rPr>
          <w:rFonts w:ascii="Traditional Arabic" w:hAnsi="Traditional Arabic" w:cs="Traditional Arabic"/>
          <w:sz w:val="28"/>
          <w:szCs w:val="28"/>
          <w:rtl/>
        </w:rPr>
        <w:t>ماتها</w:t>
      </w:r>
      <w:r w:rsidR="002A2470" w:rsidRPr="00A16974">
        <w:rPr>
          <w:rFonts w:ascii="Traditional Arabic" w:hAnsi="Traditional Arabic" w:cs="Traditional Arabic"/>
          <w:sz w:val="28"/>
          <w:szCs w:val="28"/>
          <w:rtl/>
        </w:rPr>
        <w:t xml:space="preserve">. </w:t>
      </w:r>
      <w:r w:rsidR="002E0A51">
        <w:rPr>
          <w:rFonts w:ascii="Traditional Arabic" w:hAnsi="Traditional Arabic" w:cs="Traditional Arabic" w:hint="cs"/>
          <w:sz w:val="28"/>
          <w:szCs w:val="28"/>
          <w:rtl/>
        </w:rPr>
        <w:t xml:space="preserve">الشيء الذي دفعنا إلى دراسة فلسفة أو </w:t>
      </w:r>
      <w:proofErr w:type="gramStart"/>
      <w:r w:rsidR="002E0A51">
        <w:rPr>
          <w:rFonts w:ascii="Traditional Arabic" w:hAnsi="Traditional Arabic" w:cs="Traditional Arabic" w:hint="cs"/>
          <w:sz w:val="28"/>
          <w:szCs w:val="28"/>
          <w:rtl/>
        </w:rPr>
        <w:t>ماهية</w:t>
      </w:r>
      <w:proofErr w:type="gramEnd"/>
      <w:r w:rsidR="002E0A51">
        <w:rPr>
          <w:rFonts w:ascii="Traditional Arabic" w:hAnsi="Traditional Arabic" w:cs="Traditional Arabic" w:hint="cs"/>
          <w:sz w:val="28"/>
          <w:szCs w:val="28"/>
          <w:rtl/>
        </w:rPr>
        <w:t xml:space="preserve"> الترجمة</w:t>
      </w:r>
      <w:r w:rsidR="002A2470" w:rsidRPr="00A16974">
        <w:rPr>
          <w:rFonts w:ascii="Traditional Arabic" w:hAnsi="Traditional Arabic" w:cs="Traditional Arabic"/>
          <w:sz w:val="28"/>
          <w:szCs w:val="28"/>
          <w:rtl/>
        </w:rPr>
        <w:t xml:space="preserve">، ثم </w:t>
      </w:r>
      <w:r w:rsidR="00EC376B" w:rsidRPr="00A16974">
        <w:rPr>
          <w:rFonts w:ascii="Traditional Arabic" w:hAnsi="Traditional Arabic" w:cs="Traditional Arabic"/>
          <w:sz w:val="28"/>
          <w:szCs w:val="28"/>
          <w:rtl/>
        </w:rPr>
        <w:t>سماتها</w:t>
      </w:r>
      <w:r w:rsidR="002A2470" w:rsidRPr="00A16974">
        <w:rPr>
          <w:rFonts w:ascii="Traditional Arabic" w:hAnsi="Traditional Arabic" w:cs="Traditional Arabic"/>
          <w:sz w:val="28"/>
          <w:szCs w:val="28"/>
          <w:rtl/>
        </w:rPr>
        <w:t xml:space="preserve"> ال</w:t>
      </w:r>
      <w:r w:rsidR="002E0A51">
        <w:rPr>
          <w:rFonts w:ascii="Traditional Arabic" w:hAnsi="Traditional Arabic" w:cs="Traditional Arabic"/>
          <w:sz w:val="28"/>
          <w:szCs w:val="28"/>
          <w:rtl/>
        </w:rPr>
        <w:t>تي باتت من ا</w:t>
      </w:r>
      <w:r w:rsidR="002E0A51">
        <w:rPr>
          <w:rFonts w:ascii="Traditional Arabic" w:hAnsi="Traditional Arabic" w:cs="Traditional Arabic" w:hint="cs"/>
          <w:sz w:val="28"/>
          <w:szCs w:val="28"/>
          <w:rtl/>
        </w:rPr>
        <w:t>لمخلدات</w:t>
      </w:r>
      <w:r w:rsidR="003B68FA" w:rsidRPr="00A16974">
        <w:rPr>
          <w:rFonts w:ascii="Traditional Arabic" w:hAnsi="Traditional Arabic" w:cs="Traditional Arabic"/>
          <w:sz w:val="28"/>
          <w:szCs w:val="28"/>
          <w:rtl/>
        </w:rPr>
        <w:t xml:space="preserve"> في أدبيات دراسات الترجم</w:t>
      </w:r>
      <w:r w:rsidR="002A2470" w:rsidRPr="00A16974">
        <w:rPr>
          <w:rFonts w:ascii="Traditional Arabic" w:hAnsi="Traditional Arabic" w:cs="Traditional Arabic"/>
          <w:sz w:val="28"/>
          <w:szCs w:val="28"/>
          <w:rtl/>
        </w:rPr>
        <w:t>ة.</w:t>
      </w:r>
    </w:p>
    <w:p w:rsidR="00C20A4C" w:rsidRPr="00B60F65" w:rsidRDefault="00C20A4C" w:rsidP="00E07F86">
      <w:pPr>
        <w:pStyle w:val="Paragraphedeliste"/>
        <w:numPr>
          <w:ilvl w:val="0"/>
          <w:numId w:val="1"/>
        </w:numPr>
        <w:bidi/>
        <w:spacing w:after="120" w:line="360" w:lineRule="auto"/>
        <w:contextualSpacing w:val="0"/>
        <w:jc w:val="both"/>
        <w:rPr>
          <w:rFonts w:ascii="Traditional Arabic" w:hAnsi="Traditional Arabic" w:cs="Traditional Arabic"/>
          <w:b/>
          <w:bCs/>
          <w:sz w:val="34"/>
          <w:szCs w:val="34"/>
        </w:rPr>
      </w:pPr>
      <w:proofErr w:type="gramStart"/>
      <w:r w:rsidRPr="00B60F65">
        <w:rPr>
          <w:rFonts w:ascii="Traditional Arabic" w:hAnsi="Traditional Arabic" w:cs="Traditional Arabic"/>
          <w:b/>
          <w:bCs/>
          <w:sz w:val="34"/>
          <w:szCs w:val="34"/>
          <w:rtl/>
        </w:rPr>
        <w:lastRenderedPageBreak/>
        <w:t>ماهية</w:t>
      </w:r>
      <w:proofErr w:type="gramEnd"/>
      <w:r w:rsidRPr="00B60F65">
        <w:rPr>
          <w:rFonts w:ascii="Traditional Arabic" w:hAnsi="Traditional Arabic" w:cs="Traditional Arabic"/>
          <w:b/>
          <w:bCs/>
          <w:sz w:val="34"/>
          <w:szCs w:val="34"/>
          <w:rtl/>
        </w:rPr>
        <w:t xml:space="preserve"> الترجمة</w:t>
      </w:r>
    </w:p>
    <w:p w:rsidR="002A2470" w:rsidRPr="00A16974" w:rsidRDefault="003B68FA" w:rsidP="00CE40DB">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ي</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صعب</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على أي باحث في مجال دراسات الترجم</w:t>
      </w:r>
      <w:r w:rsidR="00CE40DB">
        <w:rPr>
          <w:rFonts w:ascii="Traditional Arabic" w:hAnsi="Traditional Arabic" w:cs="Traditional Arabic"/>
          <w:sz w:val="28"/>
          <w:szCs w:val="28"/>
          <w:rtl/>
        </w:rPr>
        <w:t>ة الإلمام بكل ال</w:t>
      </w:r>
      <w:r w:rsidR="00CE40DB">
        <w:rPr>
          <w:rFonts w:ascii="Traditional Arabic" w:hAnsi="Traditional Arabic" w:cs="Traditional Arabic" w:hint="cs"/>
          <w:sz w:val="28"/>
          <w:szCs w:val="28"/>
          <w:rtl/>
        </w:rPr>
        <w:t>آراء</w:t>
      </w:r>
      <w:r w:rsidR="001120C2" w:rsidRPr="00A16974">
        <w:rPr>
          <w:rFonts w:ascii="Traditional Arabic" w:hAnsi="Traditional Arabic" w:cs="Traditional Arabic"/>
          <w:sz w:val="28"/>
          <w:szCs w:val="28"/>
          <w:rtl/>
        </w:rPr>
        <w:t xml:space="preserve"> في نظرية الترجمة التي </w:t>
      </w:r>
      <w:r w:rsidR="00C358FF" w:rsidRPr="00A16974">
        <w:rPr>
          <w:rFonts w:ascii="Traditional Arabic" w:hAnsi="Traditional Arabic" w:cs="Traditional Arabic"/>
          <w:sz w:val="28"/>
          <w:szCs w:val="28"/>
          <w:rtl/>
        </w:rPr>
        <w:t>حاولت</w:t>
      </w:r>
      <w:r w:rsidR="00EB6609" w:rsidRPr="00A16974">
        <w:rPr>
          <w:rFonts w:ascii="Traditional Arabic" w:hAnsi="Traditional Arabic" w:cs="Traditional Arabic"/>
          <w:sz w:val="28"/>
          <w:szCs w:val="28"/>
          <w:rtl/>
        </w:rPr>
        <w:t xml:space="preserve"> تقديم تعريف خاص لهذ</w:t>
      </w:r>
      <w:r w:rsidR="001120C2" w:rsidRPr="00A16974">
        <w:rPr>
          <w:rFonts w:ascii="Traditional Arabic" w:hAnsi="Traditional Arabic" w:cs="Traditional Arabic"/>
          <w:sz w:val="28"/>
          <w:szCs w:val="28"/>
          <w:rtl/>
        </w:rPr>
        <w:t xml:space="preserve">ا المفهوم المعقد، </w:t>
      </w:r>
      <w:r w:rsidR="009D14D7" w:rsidRPr="00A16974">
        <w:rPr>
          <w:rFonts w:ascii="Traditional Arabic" w:hAnsi="Traditional Arabic" w:cs="Traditional Arabic"/>
          <w:sz w:val="28"/>
          <w:szCs w:val="28"/>
          <w:rtl/>
        </w:rPr>
        <w:t>ويرجع هذا الأمر إلى</w:t>
      </w:r>
      <w:r w:rsidR="00C358FF" w:rsidRPr="00A16974">
        <w:rPr>
          <w:rFonts w:ascii="Traditional Arabic" w:hAnsi="Traditional Arabic" w:cs="Traditional Arabic"/>
          <w:sz w:val="28"/>
          <w:szCs w:val="28"/>
          <w:rtl/>
        </w:rPr>
        <w:t xml:space="preserve"> كثرة التعريفات الموجودة في أدبيات ا</w:t>
      </w:r>
      <w:r w:rsidR="00CE40DB">
        <w:rPr>
          <w:rFonts w:ascii="Traditional Arabic" w:hAnsi="Traditional Arabic" w:cs="Traditional Arabic"/>
          <w:sz w:val="28"/>
          <w:szCs w:val="28"/>
          <w:rtl/>
        </w:rPr>
        <w:t xml:space="preserve">لترجمة عبر التاريخ، </w:t>
      </w:r>
      <w:r w:rsidR="00CE40DB">
        <w:rPr>
          <w:rFonts w:ascii="Traditional Arabic" w:hAnsi="Traditional Arabic" w:cs="Traditional Arabic" w:hint="cs"/>
          <w:sz w:val="28"/>
          <w:szCs w:val="28"/>
          <w:rtl/>
        </w:rPr>
        <w:t>والتي</w:t>
      </w:r>
      <w:r w:rsidR="00EB6609" w:rsidRPr="00A16974">
        <w:rPr>
          <w:rFonts w:ascii="Traditional Arabic" w:hAnsi="Traditional Arabic" w:cs="Traditional Arabic"/>
          <w:sz w:val="28"/>
          <w:szCs w:val="28"/>
          <w:rtl/>
        </w:rPr>
        <w:t xml:space="preserve"> تختلف </w:t>
      </w:r>
      <w:r w:rsidR="00EC376B" w:rsidRPr="00A16974">
        <w:rPr>
          <w:rFonts w:ascii="Traditional Arabic" w:hAnsi="Traditional Arabic" w:cs="Traditional Arabic"/>
          <w:sz w:val="28"/>
          <w:szCs w:val="28"/>
          <w:rtl/>
        </w:rPr>
        <w:t>ع</w:t>
      </w:r>
      <w:r w:rsidR="00261C5C" w:rsidRPr="00A16974">
        <w:rPr>
          <w:rFonts w:ascii="Traditional Arabic" w:hAnsi="Traditional Arabic" w:cs="Traditional Arabic"/>
          <w:sz w:val="28"/>
          <w:szCs w:val="28"/>
          <w:rtl/>
        </w:rPr>
        <w:t>ن بعضها بعض نتيجة الا</w:t>
      </w:r>
      <w:r w:rsidR="00C358FF" w:rsidRPr="00A16974">
        <w:rPr>
          <w:rFonts w:ascii="Traditional Arabic" w:hAnsi="Traditional Arabic" w:cs="Traditional Arabic"/>
          <w:sz w:val="28"/>
          <w:szCs w:val="28"/>
          <w:rtl/>
        </w:rPr>
        <w:t>جتهادات المقدم</w:t>
      </w:r>
      <w:r w:rsidR="009B70FD" w:rsidRPr="00A16974">
        <w:rPr>
          <w:rFonts w:ascii="Traditional Arabic" w:hAnsi="Traditional Arabic" w:cs="Traditional Arabic"/>
          <w:sz w:val="28"/>
          <w:szCs w:val="28"/>
          <w:rtl/>
        </w:rPr>
        <w:t>َ</w:t>
      </w:r>
      <w:r w:rsidR="00C358FF" w:rsidRPr="00A16974">
        <w:rPr>
          <w:rFonts w:ascii="Traditional Arabic" w:hAnsi="Traditional Arabic" w:cs="Traditional Arabic"/>
          <w:sz w:val="28"/>
          <w:szCs w:val="28"/>
          <w:rtl/>
        </w:rPr>
        <w:t>ة من طرف م</w:t>
      </w:r>
      <w:r w:rsidR="009B70FD" w:rsidRPr="00A16974">
        <w:rPr>
          <w:rFonts w:ascii="Traditional Arabic" w:hAnsi="Traditional Arabic" w:cs="Traditional Arabic"/>
          <w:sz w:val="28"/>
          <w:szCs w:val="28"/>
          <w:rtl/>
        </w:rPr>
        <w:t>ُ</w:t>
      </w:r>
      <w:r w:rsidR="00C358FF" w:rsidRPr="00A16974">
        <w:rPr>
          <w:rFonts w:ascii="Traditional Arabic" w:hAnsi="Traditional Arabic" w:cs="Traditional Arabic"/>
          <w:sz w:val="28"/>
          <w:szCs w:val="28"/>
          <w:rtl/>
        </w:rPr>
        <w:t xml:space="preserve">نظري وعلماء الترجمة. كل واحد عرفها حسب منظوره، </w:t>
      </w:r>
      <w:r w:rsidR="00EB6609" w:rsidRPr="00A16974">
        <w:rPr>
          <w:rFonts w:ascii="Traditional Arabic" w:hAnsi="Traditional Arabic" w:cs="Traditional Arabic"/>
          <w:sz w:val="28"/>
          <w:szCs w:val="28"/>
          <w:rtl/>
        </w:rPr>
        <w:t>وهذ</w:t>
      </w:r>
      <w:r w:rsidR="00DA01CD" w:rsidRPr="00A16974">
        <w:rPr>
          <w:rFonts w:ascii="Traditional Arabic" w:hAnsi="Traditional Arabic" w:cs="Traditional Arabic"/>
          <w:sz w:val="28"/>
          <w:szCs w:val="28"/>
          <w:rtl/>
        </w:rPr>
        <w:t>ا</w:t>
      </w:r>
      <w:r w:rsidR="00C358FF" w:rsidRPr="00A16974">
        <w:rPr>
          <w:rFonts w:ascii="Traditional Arabic" w:hAnsi="Traditional Arabic" w:cs="Traditional Arabic"/>
          <w:sz w:val="28"/>
          <w:szCs w:val="28"/>
          <w:rtl/>
        </w:rPr>
        <w:t xml:space="preserve"> </w:t>
      </w:r>
      <w:r w:rsidR="00DA01CD" w:rsidRPr="00A16974">
        <w:rPr>
          <w:rFonts w:ascii="Traditional Arabic" w:hAnsi="Traditional Arabic" w:cs="Traditional Arabic"/>
          <w:sz w:val="28"/>
          <w:szCs w:val="28"/>
          <w:rtl/>
        </w:rPr>
        <w:t>ما يثبت لنا نسبية الترجمة</w:t>
      </w:r>
      <w:r w:rsidR="00C358FF" w:rsidRPr="00A16974">
        <w:rPr>
          <w:rFonts w:ascii="Traditional Arabic" w:hAnsi="Traditional Arabic" w:cs="Traditional Arabic"/>
          <w:sz w:val="28"/>
          <w:szCs w:val="28"/>
          <w:rtl/>
        </w:rPr>
        <w:t xml:space="preserve"> وقابل</w:t>
      </w:r>
      <w:r w:rsidR="00DA01CD" w:rsidRPr="00A16974">
        <w:rPr>
          <w:rFonts w:ascii="Traditional Arabic" w:hAnsi="Traditional Arabic" w:cs="Traditional Arabic"/>
          <w:sz w:val="28"/>
          <w:szCs w:val="28"/>
          <w:rtl/>
        </w:rPr>
        <w:t>يتها</w:t>
      </w:r>
      <w:r w:rsidR="00C358FF" w:rsidRPr="00A16974">
        <w:rPr>
          <w:rFonts w:ascii="Traditional Arabic" w:hAnsi="Traditional Arabic" w:cs="Traditional Arabic"/>
          <w:sz w:val="28"/>
          <w:szCs w:val="28"/>
          <w:rtl/>
        </w:rPr>
        <w:t xml:space="preserve"> للتعديل</w:t>
      </w:r>
      <w:r w:rsidR="00DA01CD" w:rsidRPr="00A16974">
        <w:rPr>
          <w:rFonts w:ascii="Traditional Arabic" w:hAnsi="Traditional Arabic" w:cs="Traditional Arabic"/>
          <w:sz w:val="28"/>
          <w:szCs w:val="28"/>
          <w:rtl/>
        </w:rPr>
        <w:t>،</w:t>
      </w:r>
      <w:r w:rsidR="00C358FF" w:rsidRPr="00A16974">
        <w:rPr>
          <w:rFonts w:ascii="Traditional Arabic" w:hAnsi="Traditional Arabic" w:cs="Traditional Arabic"/>
          <w:sz w:val="28"/>
          <w:szCs w:val="28"/>
          <w:rtl/>
        </w:rPr>
        <w:t xml:space="preserve"> </w:t>
      </w:r>
      <w:r w:rsidR="00CE40DB">
        <w:rPr>
          <w:rFonts w:ascii="Traditional Arabic" w:hAnsi="Traditional Arabic" w:cs="Traditional Arabic" w:hint="cs"/>
          <w:sz w:val="28"/>
          <w:szCs w:val="28"/>
          <w:rtl/>
        </w:rPr>
        <w:t>ب</w:t>
      </w:r>
      <w:r w:rsidR="00C358FF" w:rsidRPr="00A16974">
        <w:rPr>
          <w:rFonts w:ascii="Traditional Arabic" w:hAnsi="Traditional Arabic" w:cs="Traditional Arabic"/>
          <w:sz w:val="28"/>
          <w:szCs w:val="28"/>
          <w:rtl/>
        </w:rPr>
        <w:t xml:space="preserve">حسب </w:t>
      </w:r>
      <w:r w:rsidR="00DA01CD" w:rsidRPr="00A16974">
        <w:rPr>
          <w:rFonts w:ascii="Traditional Arabic" w:hAnsi="Traditional Arabic" w:cs="Traditional Arabic"/>
          <w:sz w:val="28"/>
          <w:szCs w:val="28"/>
          <w:rtl/>
        </w:rPr>
        <w:t>الفلسفة التي ا</w:t>
      </w:r>
      <w:r w:rsidR="009B70FD" w:rsidRPr="00A16974">
        <w:rPr>
          <w:rFonts w:ascii="Traditional Arabic" w:hAnsi="Traditional Arabic" w:cs="Traditional Arabic"/>
          <w:sz w:val="28"/>
          <w:szCs w:val="28"/>
          <w:rtl/>
        </w:rPr>
        <w:t>ُ</w:t>
      </w:r>
      <w:r w:rsidR="00DA01CD" w:rsidRPr="00A16974">
        <w:rPr>
          <w:rFonts w:ascii="Traditional Arabic" w:hAnsi="Traditional Arabic" w:cs="Traditional Arabic"/>
          <w:sz w:val="28"/>
          <w:szCs w:val="28"/>
          <w:rtl/>
        </w:rPr>
        <w:t>ن</w:t>
      </w:r>
      <w:r w:rsidR="00C358FF" w:rsidRPr="00A16974">
        <w:rPr>
          <w:rFonts w:ascii="Traditional Arabic" w:hAnsi="Traditional Arabic" w:cs="Traditional Arabic"/>
          <w:sz w:val="28"/>
          <w:szCs w:val="28"/>
          <w:rtl/>
        </w:rPr>
        <w:t xml:space="preserve">طلق منها. </w:t>
      </w:r>
      <w:proofErr w:type="gramStart"/>
      <w:r w:rsidR="00C358FF" w:rsidRPr="00A16974">
        <w:rPr>
          <w:rFonts w:ascii="Traditional Arabic" w:hAnsi="Traditional Arabic" w:cs="Traditional Arabic"/>
          <w:sz w:val="28"/>
          <w:szCs w:val="28"/>
          <w:rtl/>
        </w:rPr>
        <w:t>لكن</w:t>
      </w:r>
      <w:proofErr w:type="gramEnd"/>
      <w:r w:rsidR="00C358FF" w:rsidRPr="00A16974">
        <w:rPr>
          <w:rFonts w:ascii="Traditional Arabic" w:hAnsi="Traditional Arabic" w:cs="Traditional Arabic"/>
          <w:sz w:val="28"/>
          <w:szCs w:val="28"/>
          <w:rtl/>
        </w:rPr>
        <w:t xml:space="preserve">، بشكل عام، هناك </w:t>
      </w:r>
      <w:r w:rsidR="009D14D7" w:rsidRPr="00A16974">
        <w:rPr>
          <w:rFonts w:ascii="Traditional Arabic" w:hAnsi="Traditional Arabic" w:cs="Traditional Arabic"/>
          <w:sz w:val="28"/>
          <w:szCs w:val="28"/>
          <w:rtl/>
        </w:rPr>
        <w:t>تعريفات</w:t>
      </w:r>
      <w:r w:rsidR="00DA01CD" w:rsidRPr="00A16974">
        <w:rPr>
          <w:rFonts w:ascii="Traditional Arabic" w:hAnsi="Traditional Arabic" w:cs="Traditional Arabic"/>
          <w:sz w:val="28"/>
          <w:szCs w:val="28"/>
          <w:rtl/>
        </w:rPr>
        <w:t xml:space="preserve"> م</w:t>
      </w:r>
      <w:r w:rsidR="009B70FD" w:rsidRPr="00A16974">
        <w:rPr>
          <w:rFonts w:ascii="Traditional Arabic" w:hAnsi="Traditional Arabic" w:cs="Traditional Arabic"/>
          <w:sz w:val="28"/>
          <w:szCs w:val="28"/>
          <w:rtl/>
        </w:rPr>
        <w:t>ُ</w:t>
      </w:r>
      <w:r w:rsidR="00DA01CD" w:rsidRPr="00A16974">
        <w:rPr>
          <w:rFonts w:ascii="Traditional Arabic" w:hAnsi="Traditional Arabic" w:cs="Traditional Arabic"/>
          <w:sz w:val="28"/>
          <w:szCs w:val="28"/>
          <w:rtl/>
        </w:rPr>
        <w:t>وج</w:t>
      </w:r>
      <w:r w:rsidR="009B70FD" w:rsidRPr="00A16974">
        <w:rPr>
          <w:rFonts w:ascii="Traditional Arabic" w:hAnsi="Traditional Arabic" w:cs="Traditional Arabic"/>
          <w:sz w:val="28"/>
          <w:szCs w:val="28"/>
          <w:rtl/>
        </w:rPr>
        <w:t>ِ</w:t>
      </w:r>
      <w:r w:rsidR="00DA01CD" w:rsidRPr="00A16974">
        <w:rPr>
          <w:rFonts w:ascii="Traditional Arabic" w:hAnsi="Traditional Arabic" w:cs="Traditional Arabic"/>
          <w:sz w:val="28"/>
          <w:szCs w:val="28"/>
          <w:rtl/>
        </w:rPr>
        <w:t xml:space="preserve">هة لا يمكن </w:t>
      </w:r>
      <w:r w:rsidR="009D14D7" w:rsidRPr="00A16974">
        <w:rPr>
          <w:rFonts w:ascii="Traditional Arabic" w:hAnsi="Traditional Arabic" w:cs="Traditional Arabic"/>
          <w:sz w:val="28"/>
          <w:szCs w:val="28"/>
          <w:rtl/>
        </w:rPr>
        <w:t>إغفالها</w:t>
      </w:r>
      <w:r w:rsidR="00DA01CD" w:rsidRPr="00A16974">
        <w:rPr>
          <w:rFonts w:ascii="Traditional Arabic" w:hAnsi="Traditional Arabic" w:cs="Traditional Arabic"/>
          <w:sz w:val="28"/>
          <w:szCs w:val="28"/>
          <w:rtl/>
        </w:rPr>
        <w:t>، فهي التي تنير ط</w:t>
      </w:r>
      <w:r w:rsidR="00EB6609" w:rsidRPr="00A16974">
        <w:rPr>
          <w:rFonts w:ascii="Traditional Arabic" w:hAnsi="Traditional Arabic" w:cs="Traditional Arabic"/>
          <w:sz w:val="28"/>
          <w:szCs w:val="28"/>
          <w:rtl/>
        </w:rPr>
        <w:t>ريق الباحثين وترسم خريطة تطور هذ</w:t>
      </w:r>
      <w:r w:rsidR="00DA01CD" w:rsidRPr="00A16974">
        <w:rPr>
          <w:rFonts w:ascii="Traditional Arabic" w:hAnsi="Traditional Arabic" w:cs="Traditional Arabic"/>
          <w:sz w:val="28"/>
          <w:szCs w:val="28"/>
          <w:rtl/>
        </w:rPr>
        <w:t>ا العلم.</w:t>
      </w:r>
      <w:r w:rsidR="00194CB7" w:rsidRPr="00A16974">
        <w:rPr>
          <w:rFonts w:ascii="Traditional Arabic" w:hAnsi="Traditional Arabic" w:cs="Traditional Arabic"/>
          <w:sz w:val="28"/>
          <w:szCs w:val="28"/>
          <w:rtl/>
        </w:rPr>
        <w:t xml:space="preserve"> </w:t>
      </w:r>
    </w:p>
    <w:p w:rsidR="00194CB7" w:rsidRPr="00A16974" w:rsidRDefault="00261C5C"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بادئ ذي بدء، ت</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عرف الترجمة في</w:t>
      </w:r>
      <w:r w:rsidR="009701E0" w:rsidRPr="00A16974">
        <w:rPr>
          <w:rFonts w:ascii="Traditional Arabic" w:hAnsi="Traditional Arabic" w:cs="Traditional Arabic"/>
          <w:sz w:val="28"/>
          <w:szCs w:val="28"/>
          <w:rtl/>
        </w:rPr>
        <w:t xml:space="preserve"> </w:t>
      </w:r>
      <w:r w:rsidR="00A5069F" w:rsidRPr="00A16974">
        <w:rPr>
          <w:rFonts w:ascii="Traditional Arabic" w:hAnsi="Traditional Arabic" w:cs="Traditional Arabic"/>
          <w:sz w:val="28"/>
          <w:szCs w:val="28"/>
          <w:rtl/>
        </w:rPr>
        <w:t>"</w:t>
      </w:r>
      <w:r w:rsidR="009701E0" w:rsidRPr="00A16974">
        <w:rPr>
          <w:rFonts w:ascii="Traditional Arabic" w:hAnsi="Traditional Arabic" w:cs="Traditional Arabic"/>
          <w:sz w:val="28"/>
          <w:szCs w:val="28"/>
          <w:rtl/>
        </w:rPr>
        <w:t xml:space="preserve">قاموس </w:t>
      </w:r>
      <w:proofErr w:type="spellStart"/>
      <w:r w:rsidR="009701E0" w:rsidRPr="00A16974">
        <w:rPr>
          <w:rFonts w:ascii="Traditional Arabic" w:hAnsi="Traditional Arabic" w:cs="Traditional Arabic"/>
          <w:sz w:val="28"/>
          <w:szCs w:val="28"/>
          <w:rtl/>
        </w:rPr>
        <w:t>ماكميلان</w:t>
      </w:r>
      <w:proofErr w:type="spellEnd"/>
      <w:r w:rsidR="00A5069F" w:rsidRPr="00A16974">
        <w:rPr>
          <w:rFonts w:ascii="Traditional Arabic" w:hAnsi="Traditional Arabic" w:cs="Traditional Arabic"/>
          <w:sz w:val="28"/>
          <w:szCs w:val="28"/>
          <w:rtl/>
        </w:rPr>
        <w:t>"</w:t>
      </w:r>
      <w:r w:rsidR="00194CB7" w:rsidRPr="00A16974">
        <w:rPr>
          <w:rFonts w:ascii="Traditional Arabic" w:hAnsi="Traditional Arabic" w:cs="Traditional Arabic"/>
          <w:sz w:val="28"/>
          <w:szCs w:val="28"/>
          <w:rtl/>
        </w:rPr>
        <w:t xml:space="preserve"> </w:t>
      </w:r>
      <w:r w:rsidR="009701E0" w:rsidRPr="00A16974">
        <w:rPr>
          <w:rFonts w:ascii="Traditional Arabic" w:hAnsi="Traditional Arabic" w:cs="Traditional Arabic"/>
          <w:sz w:val="28"/>
          <w:szCs w:val="28"/>
          <w:rtl/>
        </w:rPr>
        <w:t xml:space="preserve">كنشاط  يتم من خلاله </w:t>
      </w:r>
      <w:r w:rsidR="00194CB7" w:rsidRPr="00A16974">
        <w:rPr>
          <w:rFonts w:ascii="Traditional Arabic" w:hAnsi="Traditional Arabic" w:cs="Traditional Arabic"/>
          <w:sz w:val="28"/>
          <w:szCs w:val="28"/>
          <w:rtl/>
        </w:rPr>
        <w:t>نقل</w:t>
      </w:r>
      <w:r w:rsidR="009701E0" w:rsidRPr="00A16974">
        <w:rPr>
          <w:rFonts w:ascii="Traditional Arabic" w:hAnsi="Traditional Arabic" w:cs="Traditional Arabic"/>
          <w:sz w:val="28"/>
          <w:szCs w:val="28"/>
          <w:rtl/>
        </w:rPr>
        <w:t xml:space="preserve">  الكلمات </w:t>
      </w:r>
      <w:r w:rsidR="00EB6609" w:rsidRPr="00A16974">
        <w:rPr>
          <w:rFonts w:ascii="Traditional Arabic" w:hAnsi="Traditional Arabic" w:cs="Traditional Arabic"/>
          <w:sz w:val="28"/>
          <w:szCs w:val="28"/>
          <w:rtl/>
        </w:rPr>
        <w:t xml:space="preserve"> سواء كانت هذ</w:t>
      </w:r>
      <w:r w:rsidR="009701E0" w:rsidRPr="00A16974">
        <w:rPr>
          <w:rFonts w:ascii="Traditional Arabic" w:hAnsi="Traditional Arabic" w:cs="Traditional Arabic"/>
          <w:sz w:val="28"/>
          <w:szCs w:val="28"/>
          <w:rtl/>
        </w:rPr>
        <w:t xml:space="preserve">ه الأخيرة شفهية </w:t>
      </w:r>
      <w:r w:rsidR="00F905C1" w:rsidRPr="00A16974">
        <w:rPr>
          <w:rFonts w:ascii="Traditional Arabic" w:hAnsi="Traditional Arabic" w:cs="Traditional Arabic"/>
          <w:sz w:val="28"/>
          <w:szCs w:val="28"/>
          <w:rtl/>
        </w:rPr>
        <w:t>أو</w:t>
      </w:r>
      <w:r w:rsidR="009701E0" w:rsidRPr="00A16974">
        <w:rPr>
          <w:rFonts w:ascii="Traditional Arabic" w:hAnsi="Traditional Arabic" w:cs="Traditional Arabic"/>
          <w:sz w:val="28"/>
          <w:szCs w:val="28"/>
          <w:rtl/>
        </w:rPr>
        <w:t xml:space="preserve"> مكتوبة من لغة </w:t>
      </w:r>
      <w:r w:rsidR="00F905C1" w:rsidRPr="00A16974">
        <w:rPr>
          <w:rFonts w:ascii="Traditional Arabic" w:hAnsi="Traditional Arabic" w:cs="Traditional Arabic"/>
          <w:sz w:val="28"/>
          <w:szCs w:val="28"/>
          <w:rtl/>
        </w:rPr>
        <w:t>إلى</w:t>
      </w:r>
      <w:r w:rsidR="009701E0" w:rsidRPr="00A16974">
        <w:rPr>
          <w:rFonts w:ascii="Traditional Arabic" w:hAnsi="Traditional Arabic" w:cs="Traditional Arabic"/>
          <w:sz w:val="28"/>
          <w:szCs w:val="28"/>
          <w:rtl/>
        </w:rPr>
        <w:t xml:space="preserve"> </w:t>
      </w:r>
      <w:r w:rsidR="00F905C1" w:rsidRPr="00A16974">
        <w:rPr>
          <w:rFonts w:ascii="Traditional Arabic" w:hAnsi="Traditional Arabic" w:cs="Traditional Arabic"/>
          <w:sz w:val="28"/>
          <w:szCs w:val="28"/>
          <w:rtl/>
        </w:rPr>
        <w:t>أخرى</w:t>
      </w:r>
      <w:r w:rsidR="00AD4024" w:rsidRPr="00A16974">
        <w:rPr>
          <w:rFonts w:ascii="Traditional Arabic" w:hAnsi="Traditional Arabic" w:cs="Traditional Arabic"/>
          <w:sz w:val="28"/>
          <w:szCs w:val="28"/>
          <w:rtl/>
        </w:rPr>
        <w:t xml:space="preserve">، غير </w:t>
      </w:r>
      <w:r w:rsidR="00F905C1" w:rsidRPr="00A16974">
        <w:rPr>
          <w:rFonts w:ascii="Traditional Arabic" w:hAnsi="Traditional Arabic" w:cs="Traditional Arabic"/>
          <w:sz w:val="28"/>
          <w:szCs w:val="28"/>
          <w:rtl/>
        </w:rPr>
        <w:t>أن</w:t>
      </w:r>
      <w:r w:rsidR="00AD4024" w:rsidRPr="00A16974">
        <w:rPr>
          <w:rFonts w:ascii="Traditional Arabic" w:hAnsi="Traditional Arabic" w:cs="Traditional Arabic"/>
          <w:sz w:val="28"/>
          <w:szCs w:val="28"/>
          <w:rtl/>
        </w:rPr>
        <w:t xml:space="preserve"> </w:t>
      </w:r>
      <w:r w:rsidR="00444CCB" w:rsidRPr="00A16974">
        <w:rPr>
          <w:rFonts w:ascii="Traditional Arabic" w:hAnsi="Traditional Arabic" w:cs="Traditional Arabic"/>
          <w:sz w:val="28"/>
          <w:szCs w:val="28"/>
          <w:rtl/>
        </w:rPr>
        <w:t>هذا التعريف تقليدي إلى حد ما</w:t>
      </w:r>
      <w:r w:rsidR="00AD4024" w:rsidRPr="00A16974">
        <w:rPr>
          <w:rFonts w:ascii="Traditional Arabic" w:hAnsi="Traditional Arabic" w:cs="Traditional Arabic"/>
          <w:sz w:val="28"/>
          <w:szCs w:val="28"/>
          <w:rtl/>
        </w:rPr>
        <w:t>، فهو من جهة مفتوح على مصراعيه لعدة انتقادات منها خ</w:t>
      </w:r>
      <w:r w:rsidR="00444CCB" w:rsidRPr="00A16974">
        <w:rPr>
          <w:rFonts w:ascii="Traditional Arabic" w:hAnsi="Traditional Arabic" w:cs="Traditional Arabic"/>
          <w:sz w:val="28"/>
          <w:szCs w:val="28"/>
          <w:rtl/>
        </w:rPr>
        <w:t>َ</w:t>
      </w:r>
      <w:r w:rsidR="00AD4024" w:rsidRPr="00A16974">
        <w:rPr>
          <w:rFonts w:ascii="Traditional Arabic" w:hAnsi="Traditional Arabic" w:cs="Traditional Arabic"/>
          <w:sz w:val="28"/>
          <w:szCs w:val="28"/>
          <w:rtl/>
        </w:rPr>
        <w:t>لط</w:t>
      </w:r>
      <w:r w:rsidR="009B70FD" w:rsidRPr="00A16974">
        <w:rPr>
          <w:rFonts w:ascii="Traditional Arabic" w:hAnsi="Traditional Arabic" w:cs="Traditional Arabic"/>
          <w:sz w:val="28"/>
          <w:szCs w:val="28"/>
          <w:rtl/>
        </w:rPr>
        <w:t>ِ</w:t>
      </w:r>
      <w:r w:rsidR="00AD4024" w:rsidRPr="00A16974">
        <w:rPr>
          <w:rFonts w:ascii="Traditional Arabic" w:hAnsi="Traditional Arabic" w:cs="Traditional Arabic"/>
          <w:sz w:val="28"/>
          <w:szCs w:val="28"/>
          <w:rtl/>
        </w:rPr>
        <w:t>ه بين الترجمة التحريرية والترجمة الفورية، فهو لا ي</w:t>
      </w:r>
      <w:r w:rsidR="009B70FD" w:rsidRPr="00A16974">
        <w:rPr>
          <w:rFonts w:ascii="Traditional Arabic" w:hAnsi="Traditional Arabic" w:cs="Traditional Arabic"/>
          <w:sz w:val="28"/>
          <w:szCs w:val="28"/>
          <w:rtl/>
        </w:rPr>
        <w:t>ُ</w:t>
      </w:r>
      <w:r w:rsidR="00AD4024" w:rsidRPr="00A16974">
        <w:rPr>
          <w:rFonts w:ascii="Traditional Arabic" w:hAnsi="Traditional Arabic" w:cs="Traditional Arabic"/>
          <w:sz w:val="28"/>
          <w:szCs w:val="28"/>
          <w:rtl/>
        </w:rPr>
        <w:t xml:space="preserve">ميز بين الاثنين، ومن جهة </w:t>
      </w:r>
      <w:r w:rsidR="00F905C1" w:rsidRPr="00A16974">
        <w:rPr>
          <w:rFonts w:ascii="Traditional Arabic" w:hAnsi="Traditional Arabic" w:cs="Traditional Arabic"/>
          <w:sz w:val="28"/>
          <w:szCs w:val="28"/>
          <w:rtl/>
        </w:rPr>
        <w:t>أخرى</w:t>
      </w:r>
      <w:r w:rsidR="003C33E7" w:rsidRPr="00A16974">
        <w:rPr>
          <w:rFonts w:ascii="Traditional Arabic" w:hAnsi="Traditional Arabic" w:cs="Traditional Arabic"/>
          <w:sz w:val="28"/>
          <w:szCs w:val="28"/>
          <w:rtl/>
        </w:rPr>
        <w:t xml:space="preserve"> فإ</w:t>
      </w:r>
      <w:r w:rsidR="00AD4024" w:rsidRPr="00A16974">
        <w:rPr>
          <w:rFonts w:ascii="Traditional Arabic" w:hAnsi="Traditional Arabic" w:cs="Traditional Arabic"/>
          <w:sz w:val="28"/>
          <w:szCs w:val="28"/>
          <w:rtl/>
        </w:rPr>
        <w:t xml:space="preserve">نه غير </w:t>
      </w:r>
      <w:r w:rsidR="00822081" w:rsidRPr="00A16974">
        <w:rPr>
          <w:rFonts w:ascii="Traditional Arabic" w:hAnsi="Traditional Arabic" w:cs="Traditional Arabic"/>
          <w:sz w:val="28"/>
          <w:szCs w:val="28"/>
          <w:rtl/>
        </w:rPr>
        <w:t>منطقي</w:t>
      </w:r>
      <w:r w:rsidR="00AD4024" w:rsidRPr="00A16974">
        <w:rPr>
          <w:rFonts w:ascii="Traditional Arabic" w:hAnsi="Traditional Arabic" w:cs="Traditional Arabic"/>
          <w:sz w:val="28"/>
          <w:szCs w:val="28"/>
          <w:rtl/>
        </w:rPr>
        <w:t xml:space="preserve">، أي لا ينبني على معرفة </w:t>
      </w:r>
      <w:r w:rsidR="00F905C1" w:rsidRPr="00A16974">
        <w:rPr>
          <w:rFonts w:ascii="Traditional Arabic" w:hAnsi="Traditional Arabic" w:cs="Traditional Arabic"/>
          <w:sz w:val="28"/>
          <w:szCs w:val="28"/>
          <w:rtl/>
        </w:rPr>
        <w:t>أو</w:t>
      </w:r>
      <w:r w:rsidR="00AD4024" w:rsidRPr="00A16974">
        <w:rPr>
          <w:rFonts w:ascii="Traditional Arabic" w:hAnsi="Traditional Arabic" w:cs="Traditional Arabic"/>
          <w:sz w:val="28"/>
          <w:szCs w:val="28"/>
          <w:rtl/>
        </w:rPr>
        <w:t xml:space="preserve"> ف</w:t>
      </w:r>
      <w:r w:rsidRPr="00A16974">
        <w:rPr>
          <w:rFonts w:ascii="Traditional Arabic" w:hAnsi="Traditional Arabic" w:cs="Traditional Arabic"/>
          <w:sz w:val="28"/>
          <w:szCs w:val="28"/>
          <w:rtl/>
        </w:rPr>
        <w:t>لسفة،</w:t>
      </w:r>
      <w:r w:rsidR="00AD4024" w:rsidRPr="00A16974">
        <w:rPr>
          <w:rFonts w:ascii="Traditional Arabic" w:hAnsi="Traditional Arabic" w:cs="Traditional Arabic"/>
          <w:sz w:val="28"/>
          <w:szCs w:val="28"/>
          <w:rtl/>
        </w:rPr>
        <w:t xml:space="preserve"> ي</w:t>
      </w:r>
      <w:r w:rsidR="009B70FD" w:rsidRPr="00A16974">
        <w:rPr>
          <w:rFonts w:ascii="Traditional Arabic" w:hAnsi="Traditional Arabic" w:cs="Traditional Arabic"/>
          <w:sz w:val="28"/>
          <w:szCs w:val="28"/>
          <w:rtl/>
        </w:rPr>
        <w:t>ُ</w:t>
      </w:r>
      <w:r w:rsidR="00AD4024" w:rsidRPr="00A16974">
        <w:rPr>
          <w:rFonts w:ascii="Traditional Arabic" w:hAnsi="Traditional Arabic" w:cs="Traditional Arabic"/>
          <w:sz w:val="28"/>
          <w:szCs w:val="28"/>
          <w:rtl/>
        </w:rPr>
        <w:t xml:space="preserve">عرفها </w:t>
      </w:r>
      <w:r w:rsidRPr="00A16974">
        <w:rPr>
          <w:rFonts w:ascii="Traditional Arabic" w:hAnsi="Traditional Arabic" w:cs="Traditional Arabic"/>
          <w:sz w:val="28"/>
          <w:szCs w:val="28"/>
          <w:rtl/>
        </w:rPr>
        <w:t xml:space="preserve">فقط </w:t>
      </w:r>
      <w:r w:rsidR="00AD4024" w:rsidRPr="00A16974">
        <w:rPr>
          <w:rFonts w:ascii="Traditional Arabic" w:hAnsi="Traditional Arabic" w:cs="Traditional Arabic"/>
          <w:sz w:val="28"/>
          <w:szCs w:val="28"/>
          <w:rtl/>
        </w:rPr>
        <w:t>من م</w:t>
      </w:r>
      <w:r w:rsidR="009B70FD" w:rsidRPr="00A16974">
        <w:rPr>
          <w:rFonts w:ascii="Traditional Arabic" w:hAnsi="Traditional Arabic" w:cs="Traditional Arabic"/>
          <w:sz w:val="28"/>
          <w:szCs w:val="28"/>
          <w:rtl/>
        </w:rPr>
        <w:t>ُ</w:t>
      </w:r>
      <w:r w:rsidR="00AD4024" w:rsidRPr="00A16974">
        <w:rPr>
          <w:rFonts w:ascii="Traditional Arabic" w:hAnsi="Traditional Arabic" w:cs="Traditional Arabic"/>
          <w:sz w:val="28"/>
          <w:szCs w:val="28"/>
          <w:rtl/>
        </w:rPr>
        <w:t xml:space="preserve">نطلق لغوي تقليدي، علما </w:t>
      </w:r>
      <w:r w:rsidR="00F905C1" w:rsidRPr="00A16974">
        <w:rPr>
          <w:rFonts w:ascii="Traditional Arabic" w:hAnsi="Traditional Arabic" w:cs="Traditional Arabic"/>
          <w:sz w:val="28"/>
          <w:szCs w:val="28"/>
          <w:rtl/>
        </w:rPr>
        <w:t>أن</w:t>
      </w:r>
      <w:r w:rsidRPr="00A16974">
        <w:rPr>
          <w:rFonts w:ascii="Traditional Arabic" w:hAnsi="Traditional Arabic" w:cs="Traditional Arabic"/>
          <w:sz w:val="28"/>
          <w:szCs w:val="28"/>
          <w:rtl/>
        </w:rPr>
        <w:t xml:space="preserve"> الترجمة لم تعد</w:t>
      </w:r>
      <w:r w:rsidR="00F905C1" w:rsidRPr="00A16974">
        <w:rPr>
          <w:rFonts w:ascii="Traditional Arabic" w:hAnsi="Traditional Arabic" w:cs="Traditional Arabic"/>
          <w:sz w:val="28"/>
          <w:szCs w:val="28"/>
          <w:rtl/>
        </w:rPr>
        <w:t xml:space="preserve"> </w:t>
      </w:r>
      <w:r w:rsidR="003C33E7" w:rsidRPr="00A16974">
        <w:rPr>
          <w:rFonts w:ascii="Traditional Arabic" w:hAnsi="Traditional Arabic" w:cs="Traditional Arabic"/>
          <w:sz w:val="28"/>
          <w:szCs w:val="28"/>
          <w:rtl/>
        </w:rPr>
        <w:t>ظاهرة لغوية محضة</w:t>
      </w:r>
      <w:r w:rsidR="009D14D7" w:rsidRPr="00A16974">
        <w:rPr>
          <w:rFonts w:ascii="Traditional Arabic" w:hAnsi="Traditional Arabic" w:cs="Traditional Arabic"/>
          <w:sz w:val="28"/>
          <w:szCs w:val="28"/>
          <w:rtl/>
        </w:rPr>
        <w:t>، بل</w:t>
      </w:r>
      <w:r w:rsidR="00EB6609" w:rsidRPr="00A16974">
        <w:rPr>
          <w:rFonts w:ascii="Traditional Arabic" w:hAnsi="Traditional Arabic" w:cs="Traditional Arabic"/>
          <w:sz w:val="28"/>
          <w:szCs w:val="28"/>
          <w:rtl/>
        </w:rPr>
        <w:t xml:space="preserve"> تعدت ذ</w:t>
      </w:r>
      <w:r w:rsidR="00AD4024" w:rsidRPr="00A16974">
        <w:rPr>
          <w:rFonts w:ascii="Traditional Arabic" w:hAnsi="Traditional Arabic" w:cs="Traditional Arabic"/>
          <w:sz w:val="28"/>
          <w:szCs w:val="28"/>
          <w:rtl/>
        </w:rPr>
        <w:t xml:space="preserve">لك </w:t>
      </w:r>
      <w:r w:rsidR="00F905C1" w:rsidRPr="00A16974">
        <w:rPr>
          <w:rFonts w:ascii="Traditional Arabic" w:hAnsi="Traditional Arabic" w:cs="Traditional Arabic"/>
          <w:sz w:val="28"/>
          <w:szCs w:val="28"/>
          <w:rtl/>
        </w:rPr>
        <w:t>إلى</w:t>
      </w:r>
      <w:r w:rsidR="00C125FA" w:rsidRPr="00A16974">
        <w:rPr>
          <w:rFonts w:ascii="Traditional Arabic" w:hAnsi="Traditional Arabic" w:cs="Traditional Arabic"/>
          <w:sz w:val="28"/>
          <w:szCs w:val="28"/>
          <w:rtl/>
        </w:rPr>
        <w:t xml:space="preserve"> الاهتمام أو بالأحرى الانفتاح</w:t>
      </w:r>
      <w:r w:rsidR="009D14D7" w:rsidRPr="00A16974">
        <w:rPr>
          <w:rFonts w:ascii="Traditional Arabic" w:hAnsi="Traditional Arabic" w:cs="Traditional Arabic"/>
          <w:sz w:val="28"/>
          <w:szCs w:val="28"/>
          <w:rtl/>
        </w:rPr>
        <w:t xml:space="preserve"> على </w:t>
      </w:r>
      <w:r w:rsidR="00C125FA" w:rsidRPr="00A16974">
        <w:rPr>
          <w:rFonts w:ascii="Traditional Arabic" w:hAnsi="Traditional Arabic" w:cs="Traditional Arabic"/>
          <w:sz w:val="28"/>
          <w:szCs w:val="28"/>
          <w:rtl/>
        </w:rPr>
        <w:t>الثقافات</w:t>
      </w:r>
      <w:r w:rsidR="00AD4024" w:rsidRPr="00A16974">
        <w:rPr>
          <w:rFonts w:ascii="Traditional Arabic" w:hAnsi="Traditional Arabic" w:cs="Traditional Arabic"/>
          <w:sz w:val="28"/>
          <w:szCs w:val="28"/>
          <w:rtl/>
        </w:rPr>
        <w:t xml:space="preserve"> والعلوم الأخرى</w:t>
      </w:r>
      <w:r w:rsidR="00F905C1" w:rsidRPr="00A16974">
        <w:rPr>
          <w:rFonts w:ascii="Traditional Arabic" w:hAnsi="Traditional Arabic" w:cs="Traditional Arabic"/>
          <w:sz w:val="28"/>
          <w:szCs w:val="28"/>
          <w:rtl/>
        </w:rPr>
        <w:t>.</w:t>
      </w:r>
      <w:r w:rsidR="009701E0" w:rsidRPr="00A16974">
        <w:rPr>
          <w:rFonts w:ascii="Traditional Arabic" w:hAnsi="Traditional Arabic" w:cs="Traditional Arabic"/>
          <w:sz w:val="28"/>
          <w:szCs w:val="28"/>
          <w:rtl/>
        </w:rPr>
        <w:t xml:space="preserve"> </w:t>
      </w:r>
    </w:p>
    <w:p w:rsidR="00F905C1" w:rsidRPr="00A16974" w:rsidRDefault="00261C5C"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ويعرفها</w:t>
      </w:r>
      <w:r w:rsidR="00F905C1" w:rsidRPr="00A16974">
        <w:rPr>
          <w:rFonts w:ascii="Traditional Arabic" w:hAnsi="Traditional Arabic" w:cs="Traditional Arabic"/>
          <w:sz w:val="28"/>
          <w:szCs w:val="28"/>
          <w:rtl/>
        </w:rPr>
        <w:t xml:space="preserve"> </w:t>
      </w:r>
      <w:r w:rsidR="00A5069F" w:rsidRPr="00A16974">
        <w:rPr>
          <w:rFonts w:ascii="Traditional Arabic" w:hAnsi="Traditional Arabic" w:cs="Traditional Arabic"/>
          <w:sz w:val="28"/>
          <w:szCs w:val="28"/>
          <w:rtl/>
        </w:rPr>
        <w:t>"</w:t>
      </w:r>
      <w:proofErr w:type="spellStart"/>
      <w:r w:rsidR="00F905C1" w:rsidRPr="00A16974">
        <w:rPr>
          <w:rFonts w:ascii="Traditional Arabic" w:hAnsi="Traditional Arabic" w:cs="Traditional Arabic"/>
          <w:sz w:val="28"/>
          <w:szCs w:val="28"/>
          <w:rtl/>
        </w:rPr>
        <w:t>كاتفورد</w:t>
      </w:r>
      <w:proofErr w:type="spellEnd"/>
      <w:r w:rsidR="00A5069F"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من ج</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هته،</w:t>
      </w:r>
      <w:r w:rsidR="00F905C1" w:rsidRPr="00A16974">
        <w:rPr>
          <w:rFonts w:ascii="Traditional Arabic" w:hAnsi="Traditional Arabic" w:cs="Traditional Arabic"/>
          <w:sz w:val="28"/>
          <w:szCs w:val="28"/>
          <w:rtl/>
        </w:rPr>
        <w:t xml:space="preserve"> على </w:t>
      </w:r>
      <w:r w:rsidR="006A343C" w:rsidRPr="00A16974">
        <w:rPr>
          <w:rFonts w:ascii="Traditional Arabic" w:hAnsi="Traditional Arabic" w:cs="Traditional Arabic"/>
          <w:sz w:val="28"/>
          <w:szCs w:val="28"/>
          <w:rtl/>
        </w:rPr>
        <w:t>أنها</w:t>
      </w:r>
      <w:r w:rsidR="00F905C1" w:rsidRPr="00A16974">
        <w:rPr>
          <w:rFonts w:ascii="Traditional Arabic" w:hAnsi="Traditional Arabic" w:cs="Traditional Arabic"/>
          <w:sz w:val="28"/>
          <w:szCs w:val="28"/>
          <w:rtl/>
        </w:rPr>
        <w:t xml:space="preserve"> عملية تبديل المادة النصية للغة الأصل بمادة نصية معادلة في لغة </w:t>
      </w:r>
      <w:r w:rsidR="006A343C" w:rsidRPr="00A16974">
        <w:rPr>
          <w:rFonts w:ascii="Traditional Arabic" w:hAnsi="Traditional Arabic" w:cs="Traditional Arabic"/>
          <w:sz w:val="28"/>
          <w:szCs w:val="28"/>
          <w:rtl/>
        </w:rPr>
        <w:t>أخرى</w:t>
      </w:r>
      <w:r w:rsidR="00F905C1" w:rsidRPr="00A16974">
        <w:rPr>
          <w:rFonts w:ascii="Traditional Arabic" w:hAnsi="Traditional Arabic" w:cs="Traditional Arabic"/>
          <w:sz w:val="28"/>
          <w:szCs w:val="28"/>
          <w:rtl/>
        </w:rPr>
        <w:t xml:space="preserve">، أي اللغة المنقول </w:t>
      </w:r>
      <w:r w:rsidR="006A343C" w:rsidRPr="00A16974">
        <w:rPr>
          <w:rFonts w:ascii="Traditional Arabic" w:hAnsi="Traditional Arabic" w:cs="Traditional Arabic"/>
          <w:sz w:val="28"/>
          <w:szCs w:val="28"/>
          <w:rtl/>
        </w:rPr>
        <w:t>إليها</w:t>
      </w:r>
      <w:r w:rsidR="004F3813" w:rsidRPr="00A16974">
        <w:rPr>
          <w:rStyle w:val="Appelnotedebasdep"/>
          <w:rFonts w:ascii="Traditional Arabic" w:hAnsi="Traditional Arabic" w:cs="Traditional Arabic"/>
          <w:sz w:val="28"/>
          <w:szCs w:val="28"/>
          <w:rtl/>
        </w:rPr>
        <w:footnoteReference w:id="2"/>
      </w:r>
      <w:r w:rsidR="00887B74" w:rsidRPr="00A16974">
        <w:rPr>
          <w:rFonts w:ascii="Traditional Arabic" w:hAnsi="Traditional Arabic" w:cs="Traditional Arabic"/>
          <w:sz w:val="28"/>
          <w:szCs w:val="28"/>
          <w:rtl/>
        </w:rPr>
        <w:t xml:space="preserve">، وهنا لم يكتف </w:t>
      </w:r>
      <w:r w:rsidR="00A5069F" w:rsidRPr="00A16974">
        <w:rPr>
          <w:rFonts w:ascii="Traditional Arabic" w:hAnsi="Traditional Arabic" w:cs="Traditional Arabic"/>
          <w:sz w:val="28"/>
          <w:szCs w:val="28"/>
          <w:rtl/>
        </w:rPr>
        <w:t>"</w:t>
      </w:r>
      <w:proofErr w:type="spellStart"/>
      <w:r w:rsidR="00887B74" w:rsidRPr="00A16974">
        <w:rPr>
          <w:rFonts w:ascii="Traditional Arabic" w:hAnsi="Traditional Arabic" w:cs="Traditional Arabic"/>
          <w:sz w:val="28"/>
          <w:szCs w:val="28"/>
          <w:rtl/>
        </w:rPr>
        <w:t>كاتفورد</w:t>
      </w:r>
      <w:proofErr w:type="spellEnd"/>
      <w:r w:rsidR="00A5069F" w:rsidRPr="00A16974">
        <w:rPr>
          <w:rFonts w:ascii="Traditional Arabic" w:hAnsi="Traditional Arabic" w:cs="Traditional Arabic"/>
          <w:sz w:val="28"/>
          <w:szCs w:val="28"/>
          <w:rtl/>
        </w:rPr>
        <w:t>"</w:t>
      </w:r>
      <w:r w:rsidR="00887B74" w:rsidRPr="00A16974">
        <w:rPr>
          <w:rFonts w:ascii="Traditional Arabic" w:hAnsi="Traditional Arabic" w:cs="Traditional Arabic"/>
          <w:sz w:val="28"/>
          <w:szCs w:val="28"/>
          <w:rtl/>
        </w:rPr>
        <w:t xml:space="preserve"> باعتبار الترجمة </w:t>
      </w:r>
      <w:r w:rsidR="00C21A54" w:rsidRPr="00A16974">
        <w:rPr>
          <w:rFonts w:ascii="Traditional Arabic" w:hAnsi="Traditional Arabic" w:cs="Traditional Arabic"/>
          <w:sz w:val="28"/>
          <w:szCs w:val="28"/>
          <w:rtl/>
        </w:rPr>
        <w:t>نشاط</w:t>
      </w:r>
      <w:r w:rsidR="00887B74" w:rsidRPr="00A16974">
        <w:rPr>
          <w:rFonts w:ascii="Traditional Arabic" w:hAnsi="Traditional Arabic" w:cs="Traditional Arabic"/>
          <w:sz w:val="28"/>
          <w:szCs w:val="28"/>
          <w:rtl/>
        </w:rPr>
        <w:t>ا</w:t>
      </w:r>
      <w:r w:rsidR="009B70FD" w:rsidRPr="00A16974">
        <w:rPr>
          <w:rFonts w:ascii="Traditional Arabic" w:hAnsi="Traditional Arabic" w:cs="Traditional Arabic"/>
          <w:sz w:val="28"/>
          <w:szCs w:val="28"/>
          <w:rtl/>
        </w:rPr>
        <w:t>ً</w:t>
      </w:r>
      <w:r w:rsidR="00C21A54" w:rsidRPr="00A16974">
        <w:rPr>
          <w:rFonts w:ascii="Traditional Arabic" w:hAnsi="Traditional Arabic" w:cs="Traditional Arabic"/>
          <w:sz w:val="28"/>
          <w:szCs w:val="28"/>
          <w:rtl/>
        </w:rPr>
        <w:t xml:space="preserve"> فقط</w:t>
      </w:r>
      <w:r w:rsidR="00D52D2E">
        <w:rPr>
          <w:rFonts w:ascii="Traditional Arabic" w:hAnsi="Traditional Arabic" w:cs="Traditional Arabic" w:hint="cs"/>
          <w:sz w:val="28"/>
          <w:szCs w:val="28"/>
          <w:rtl/>
        </w:rPr>
        <w:t>،</w:t>
      </w:r>
      <w:r w:rsidR="00C21A54" w:rsidRPr="00A16974">
        <w:rPr>
          <w:rFonts w:ascii="Traditional Arabic" w:hAnsi="Traditional Arabic" w:cs="Traditional Arabic"/>
          <w:sz w:val="28"/>
          <w:szCs w:val="28"/>
          <w:rtl/>
        </w:rPr>
        <w:t xml:space="preserve"> </w:t>
      </w:r>
      <w:r w:rsidR="006A343C" w:rsidRPr="00A16974">
        <w:rPr>
          <w:rFonts w:ascii="Traditional Arabic" w:hAnsi="Traditional Arabic" w:cs="Traditional Arabic"/>
          <w:sz w:val="28"/>
          <w:szCs w:val="28"/>
          <w:rtl/>
        </w:rPr>
        <w:t>وإنما</w:t>
      </w:r>
      <w:r w:rsidR="00C21A54" w:rsidRPr="00A16974">
        <w:rPr>
          <w:rFonts w:ascii="Traditional Arabic" w:hAnsi="Traditional Arabic" w:cs="Traditional Arabic"/>
          <w:sz w:val="28"/>
          <w:szCs w:val="28"/>
          <w:rtl/>
        </w:rPr>
        <w:t xml:space="preserve"> اعتبرها عملية تبديل </w:t>
      </w:r>
      <w:r w:rsidRPr="00A16974">
        <w:rPr>
          <w:rFonts w:ascii="Traditional Arabic" w:hAnsi="Traditional Arabic" w:cs="Traditional Arabic"/>
          <w:sz w:val="28"/>
          <w:szCs w:val="28"/>
          <w:rtl/>
        </w:rPr>
        <w:t>"</w:t>
      </w:r>
      <w:r w:rsidR="00C21A54" w:rsidRPr="00A16974">
        <w:rPr>
          <w:rFonts w:ascii="Traditional Arabic" w:hAnsi="Traditional Arabic" w:cs="Traditional Arabic"/>
          <w:sz w:val="28"/>
          <w:szCs w:val="28"/>
          <w:rtl/>
        </w:rPr>
        <w:t>نصي</w:t>
      </w:r>
      <w:r w:rsidRPr="00A16974">
        <w:rPr>
          <w:rFonts w:ascii="Traditional Arabic" w:hAnsi="Traditional Arabic" w:cs="Traditional Arabic"/>
          <w:sz w:val="28"/>
          <w:szCs w:val="28"/>
          <w:rtl/>
        </w:rPr>
        <w:t>"</w:t>
      </w:r>
      <w:r w:rsidR="00C21A54" w:rsidRPr="00A16974">
        <w:rPr>
          <w:rFonts w:ascii="Traditional Arabic" w:hAnsi="Traditional Arabic" w:cs="Traditional Arabic"/>
          <w:sz w:val="28"/>
          <w:szCs w:val="28"/>
          <w:rtl/>
        </w:rPr>
        <w:t xml:space="preserve"> وليس</w:t>
      </w:r>
      <w:r w:rsidR="00646197" w:rsidRPr="00A16974">
        <w:rPr>
          <w:rFonts w:ascii="Traditional Arabic" w:hAnsi="Traditional Arabic" w:cs="Traditional Arabic"/>
          <w:sz w:val="28"/>
          <w:szCs w:val="28"/>
          <w:rtl/>
        </w:rPr>
        <w:t xml:space="preserve"> تبديل</w:t>
      </w:r>
      <w:r w:rsidR="00C21A54" w:rsidRPr="00A16974">
        <w:rPr>
          <w:rFonts w:ascii="Traditional Arabic" w:hAnsi="Traditional Arabic" w:cs="Traditional Arabic"/>
          <w:sz w:val="28"/>
          <w:szCs w:val="28"/>
          <w:rtl/>
        </w:rPr>
        <w:t xml:space="preserve"> كلمات من لغة الأصل </w:t>
      </w:r>
      <w:r w:rsidR="006A343C" w:rsidRPr="00A16974">
        <w:rPr>
          <w:rFonts w:ascii="Traditional Arabic" w:hAnsi="Traditional Arabic" w:cs="Traditional Arabic"/>
          <w:sz w:val="28"/>
          <w:szCs w:val="28"/>
          <w:rtl/>
        </w:rPr>
        <w:t>إلى</w:t>
      </w:r>
      <w:r w:rsidR="00822081" w:rsidRPr="00A16974">
        <w:rPr>
          <w:rFonts w:ascii="Traditional Arabic" w:hAnsi="Traditional Arabic" w:cs="Traditional Arabic"/>
          <w:sz w:val="28"/>
          <w:szCs w:val="28"/>
          <w:rtl/>
        </w:rPr>
        <w:t xml:space="preserve"> لغة الهدف. </w:t>
      </w:r>
      <w:r w:rsidRPr="00A16974">
        <w:rPr>
          <w:rFonts w:ascii="Traditional Arabic" w:hAnsi="Traditional Arabic" w:cs="Traditional Arabic"/>
          <w:sz w:val="28"/>
          <w:szCs w:val="28"/>
          <w:rtl/>
        </w:rPr>
        <w:t>وتؤكد</w:t>
      </w:r>
      <w:r w:rsidR="00C21A54" w:rsidRPr="00A16974">
        <w:rPr>
          <w:rFonts w:ascii="Traditional Arabic" w:hAnsi="Traditional Arabic" w:cs="Traditional Arabic"/>
          <w:sz w:val="28"/>
          <w:szCs w:val="28"/>
          <w:rtl/>
        </w:rPr>
        <w:t xml:space="preserve"> </w:t>
      </w:r>
      <w:r w:rsidR="00646197" w:rsidRPr="00A16974">
        <w:rPr>
          <w:rFonts w:ascii="Traditional Arabic" w:hAnsi="Traditional Arabic" w:cs="Traditional Arabic"/>
          <w:sz w:val="28"/>
          <w:szCs w:val="28"/>
          <w:rtl/>
        </w:rPr>
        <w:t>"</w:t>
      </w:r>
      <w:proofErr w:type="spellStart"/>
      <w:r w:rsidR="00C21A54" w:rsidRPr="00A16974">
        <w:rPr>
          <w:rFonts w:ascii="Traditional Arabic" w:hAnsi="Traditional Arabic" w:cs="Traditional Arabic"/>
          <w:sz w:val="28"/>
          <w:szCs w:val="28"/>
          <w:rtl/>
        </w:rPr>
        <w:t>جوليان</w:t>
      </w:r>
      <w:proofErr w:type="spellEnd"/>
      <w:r w:rsidR="00C21A54" w:rsidRPr="00A16974">
        <w:rPr>
          <w:rFonts w:ascii="Traditional Arabic" w:hAnsi="Traditional Arabic" w:cs="Traditional Arabic"/>
          <w:sz w:val="28"/>
          <w:szCs w:val="28"/>
          <w:rtl/>
        </w:rPr>
        <w:t xml:space="preserve"> </w:t>
      </w:r>
      <w:proofErr w:type="spellStart"/>
      <w:r w:rsidR="00C21A54" w:rsidRPr="00A16974">
        <w:rPr>
          <w:rFonts w:ascii="Traditional Arabic" w:hAnsi="Traditional Arabic" w:cs="Traditional Arabic"/>
          <w:sz w:val="28"/>
          <w:szCs w:val="28"/>
          <w:rtl/>
        </w:rPr>
        <w:t>هاوز</w:t>
      </w:r>
      <w:proofErr w:type="spellEnd"/>
      <w:r w:rsidR="00646197" w:rsidRPr="00A16974">
        <w:rPr>
          <w:rFonts w:ascii="Traditional Arabic" w:hAnsi="Traditional Arabic" w:cs="Traditional Arabic"/>
          <w:sz w:val="28"/>
          <w:szCs w:val="28"/>
          <w:rtl/>
        </w:rPr>
        <w:t>"</w:t>
      </w:r>
      <w:r w:rsidR="008803C8" w:rsidRPr="00A16974">
        <w:rPr>
          <w:rFonts w:ascii="Traditional Arabic" w:hAnsi="Traditional Arabic" w:cs="Traditional Arabic"/>
          <w:sz w:val="28"/>
          <w:szCs w:val="28"/>
          <w:rtl/>
        </w:rPr>
        <w:t>، في نفس السياق،</w:t>
      </w:r>
      <w:r w:rsidR="00887B74" w:rsidRPr="00A16974">
        <w:rPr>
          <w:rFonts w:ascii="Traditional Arabic" w:hAnsi="Traditional Arabic" w:cs="Traditional Arabic"/>
          <w:sz w:val="28"/>
          <w:szCs w:val="28"/>
          <w:rtl/>
        </w:rPr>
        <w:t xml:space="preserve"> </w:t>
      </w:r>
      <w:r w:rsidR="00EB6609" w:rsidRPr="00A16974">
        <w:rPr>
          <w:rFonts w:ascii="Traditional Arabic" w:hAnsi="Traditional Arabic" w:cs="Traditional Arabic"/>
          <w:sz w:val="28"/>
          <w:szCs w:val="28"/>
          <w:rtl/>
        </w:rPr>
        <w:t>أن</w:t>
      </w:r>
      <w:r w:rsidR="00C21A54" w:rsidRPr="00A16974">
        <w:rPr>
          <w:rFonts w:ascii="Traditional Arabic" w:hAnsi="Traditional Arabic" w:cs="Traditional Arabic"/>
          <w:sz w:val="28"/>
          <w:szCs w:val="28"/>
          <w:rtl/>
        </w:rPr>
        <w:t xml:space="preserve"> الترجمة عملية </w:t>
      </w:r>
      <w:r w:rsidR="006A343C" w:rsidRPr="00A16974">
        <w:rPr>
          <w:rFonts w:ascii="Traditional Arabic" w:hAnsi="Traditional Arabic" w:cs="Traditional Arabic"/>
          <w:sz w:val="28"/>
          <w:szCs w:val="28"/>
          <w:rtl/>
        </w:rPr>
        <w:t>إحلال</w:t>
      </w:r>
      <w:r w:rsidR="00C21A54" w:rsidRPr="00A16974">
        <w:rPr>
          <w:rFonts w:ascii="Traditional Arabic" w:hAnsi="Traditional Arabic" w:cs="Traditional Arabic"/>
          <w:sz w:val="28"/>
          <w:szCs w:val="28"/>
          <w:rtl/>
        </w:rPr>
        <w:t xml:space="preserve"> نص دلالي في اللغة المترجم </w:t>
      </w:r>
      <w:r w:rsidR="006A343C" w:rsidRPr="00A16974">
        <w:rPr>
          <w:rFonts w:ascii="Traditional Arabic" w:hAnsi="Traditional Arabic" w:cs="Traditional Arabic"/>
          <w:sz w:val="28"/>
          <w:szCs w:val="28"/>
          <w:rtl/>
        </w:rPr>
        <w:t>إليها</w:t>
      </w:r>
      <w:r w:rsidR="00C21A54" w:rsidRPr="00A16974">
        <w:rPr>
          <w:rFonts w:ascii="Traditional Arabic" w:hAnsi="Traditional Arabic" w:cs="Traditional Arabic"/>
          <w:sz w:val="28"/>
          <w:szCs w:val="28"/>
          <w:rtl/>
        </w:rPr>
        <w:t xml:space="preserve"> محل نص</w:t>
      </w:r>
      <w:r w:rsidR="004F3813" w:rsidRPr="00A16974">
        <w:rPr>
          <w:rFonts w:ascii="Traditional Arabic" w:hAnsi="Traditional Arabic" w:cs="Traditional Arabic"/>
          <w:sz w:val="28"/>
          <w:szCs w:val="28"/>
          <w:rtl/>
        </w:rPr>
        <w:t xml:space="preserve"> باللغة المترجم عنها</w:t>
      </w:r>
      <w:r w:rsidR="006D10F9" w:rsidRPr="00A16974">
        <w:rPr>
          <w:rFonts w:ascii="Traditional Arabic" w:hAnsi="Traditional Arabic" w:cs="Traditional Arabic"/>
          <w:sz w:val="28"/>
          <w:szCs w:val="28"/>
          <w:rtl/>
        </w:rPr>
        <w:t xml:space="preserve">. </w:t>
      </w:r>
      <w:proofErr w:type="gramStart"/>
      <w:r w:rsidR="006D10F9" w:rsidRPr="00A16974">
        <w:rPr>
          <w:rFonts w:ascii="Traditional Arabic" w:hAnsi="Traditional Arabic" w:cs="Traditional Arabic"/>
          <w:sz w:val="28"/>
          <w:szCs w:val="28"/>
          <w:rtl/>
        </w:rPr>
        <w:t>من</w:t>
      </w:r>
      <w:proofErr w:type="gramEnd"/>
      <w:r w:rsidR="006D10F9" w:rsidRPr="00A16974">
        <w:rPr>
          <w:rFonts w:ascii="Traditional Arabic" w:hAnsi="Traditional Arabic" w:cs="Traditional Arabic"/>
          <w:sz w:val="28"/>
          <w:szCs w:val="28"/>
          <w:rtl/>
        </w:rPr>
        <w:t xml:space="preserve"> خلال ه</w:t>
      </w:r>
      <w:r w:rsidR="00EB6609" w:rsidRPr="00A16974">
        <w:rPr>
          <w:rFonts w:ascii="Traditional Arabic" w:hAnsi="Traditional Arabic" w:cs="Traditional Arabic"/>
          <w:sz w:val="28"/>
          <w:szCs w:val="28"/>
          <w:rtl/>
        </w:rPr>
        <w:t>ذ</w:t>
      </w:r>
      <w:r w:rsidR="006A343C" w:rsidRPr="00A16974">
        <w:rPr>
          <w:rFonts w:ascii="Traditional Arabic" w:hAnsi="Traditional Arabic" w:cs="Traditional Arabic"/>
          <w:sz w:val="28"/>
          <w:szCs w:val="28"/>
          <w:rtl/>
        </w:rPr>
        <w:t>ين التعريفين نلاحظ أن التركيز هنا على الطا</w:t>
      </w:r>
      <w:r w:rsidR="006D10F9" w:rsidRPr="00A16974">
        <w:rPr>
          <w:rFonts w:ascii="Traditional Arabic" w:hAnsi="Traditional Arabic" w:cs="Traditional Arabic"/>
          <w:sz w:val="28"/>
          <w:szCs w:val="28"/>
          <w:rtl/>
        </w:rPr>
        <w:t>بع النصي وليس الكلمات كما سبق وأن أ</w:t>
      </w:r>
      <w:r w:rsidR="006A343C" w:rsidRPr="00A16974">
        <w:rPr>
          <w:rFonts w:ascii="Traditional Arabic" w:hAnsi="Traditional Arabic" w:cs="Traditional Arabic"/>
          <w:sz w:val="28"/>
          <w:szCs w:val="28"/>
          <w:rtl/>
        </w:rPr>
        <w:t xml:space="preserve">شرنا في التعريف السابق. </w:t>
      </w:r>
      <w:r w:rsidR="00EB6609" w:rsidRPr="00A16974">
        <w:rPr>
          <w:rFonts w:ascii="Traditional Arabic" w:hAnsi="Traditional Arabic" w:cs="Traditional Arabic"/>
          <w:sz w:val="28"/>
          <w:szCs w:val="28"/>
          <w:rtl/>
        </w:rPr>
        <w:t>وهذ</w:t>
      </w:r>
      <w:r w:rsidR="006A343C" w:rsidRPr="00A16974">
        <w:rPr>
          <w:rFonts w:ascii="Traditional Arabic" w:hAnsi="Traditional Arabic" w:cs="Traditional Arabic"/>
          <w:sz w:val="28"/>
          <w:szCs w:val="28"/>
          <w:rtl/>
        </w:rPr>
        <w:t xml:space="preserve">ا في الحقيقة </w:t>
      </w:r>
      <w:proofErr w:type="gramStart"/>
      <w:r w:rsidR="00D52D2E">
        <w:rPr>
          <w:rFonts w:ascii="Traditional Arabic" w:hAnsi="Traditional Arabic" w:cs="Traditional Arabic"/>
          <w:sz w:val="28"/>
          <w:szCs w:val="28"/>
          <w:rtl/>
        </w:rPr>
        <w:t>امتياز</w:t>
      </w:r>
      <w:proofErr w:type="gramEnd"/>
      <w:r w:rsidR="006A343C" w:rsidRPr="00A16974">
        <w:rPr>
          <w:rFonts w:ascii="Traditional Arabic" w:hAnsi="Traditional Arabic" w:cs="Traditional Arabic"/>
          <w:sz w:val="28"/>
          <w:szCs w:val="28"/>
          <w:rtl/>
        </w:rPr>
        <w:t xml:space="preserve"> يحسب</w:t>
      </w:r>
      <w:r w:rsidR="009B70FD" w:rsidRPr="00A16974">
        <w:rPr>
          <w:rFonts w:ascii="Traditional Arabic" w:hAnsi="Traditional Arabic" w:cs="Traditional Arabic"/>
          <w:sz w:val="28"/>
          <w:szCs w:val="28"/>
          <w:rtl/>
        </w:rPr>
        <w:t>ُ</w:t>
      </w:r>
      <w:r w:rsidR="006A343C" w:rsidRPr="00A16974">
        <w:rPr>
          <w:rFonts w:ascii="Traditional Arabic" w:hAnsi="Traditional Arabic" w:cs="Traditional Arabic"/>
          <w:sz w:val="28"/>
          <w:szCs w:val="28"/>
          <w:rtl/>
        </w:rPr>
        <w:t xml:space="preserve"> </w:t>
      </w:r>
      <w:r w:rsidR="00EB6609" w:rsidRPr="00A16974">
        <w:rPr>
          <w:rFonts w:ascii="Traditional Arabic" w:hAnsi="Traditional Arabic" w:cs="Traditional Arabic"/>
          <w:sz w:val="28"/>
          <w:szCs w:val="28"/>
          <w:rtl/>
        </w:rPr>
        <w:t>لهذ</w:t>
      </w:r>
      <w:r w:rsidR="006A343C" w:rsidRPr="00A16974">
        <w:rPr>
          <w:rFonts w:ascii="Traditional Arabic" w:hAnsi="Traditional Arabic" w:cs="Traditional Arabic"/>
          <w:sz w:val="28"/>
          <w:szCs w:val="28"/>
          <w:rtl/>
        </w:rPr>
        <w:t>ين الباحثين في علم الترجمة.</w:t>
      </w:r>
    </w:p>
    <w:p w:rsidR="006A343C" w:rsidRPr="00A16974" w:rsidRDefault="006A343C" w:rsidP="00CE40DB">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وهناك من ي</w:t>
      </w:r>
      <w:r w:rsidR="009B70FD"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عرفها على </w:t>
      </w:r>
      <w:r w:rsidR="00F75EDB" w:rsidRPr="00A16974">
        <w:rPr>
          <w:rFonts w:ascii="Traditional Arabic" w:hAnsi="Traditional Arabic" w:cs="Traditional Arabic"/>
          <w:sz w:val="28"/>
          <w:szCs w:val="28"/>
          <w:rtl/>
        </w:rPr>
        <w:t>أنها</w:t>
      </w:r>
      <w:r w:rsidRPr="00A16974">
        <w:rPr>
          <w:rFonts w:ascii="Traditional Arabic" w:hAnsi="Traditional Arabic" w:cs="Traditional Arabic"/>
          <w:sz w:val="28"/>
          <w:szCs w:val="28"/>
          <w:rtl/>
        </w:rPr>
        <w:t xml:space="preserve"> عملية </w:t>
      </w:r>
      <w:r w:rsidR="00F75EDB" w:rsidRPr="00A16974">
        <w:rPr>
          <w:rFonts w:ascii="Traditional Arabic" w:hAnsi="Traditional Arabic" w:cs="Traditional Arabic"/>
          <w:sz w:val="28"/>
          <w:szCs w:val="28"/>
          <w:rtl/>
        </w:rPr>
        <w:t>إعادة</w:t>
      </w:r>
      <w:r w:rsidRPr="00A16974">
        <w:rPr>
          <w:rFonts w:ascii="Traditional Arabic" w:hAnsi="Traditional Arabic" w:cs="Traditional Arabic"/>
          <w:sz w:val="28"/>
          <w:szCs w:val="28"/>
          <w:rtl/>
        </w:rPr>
        <w:t xml:space="preserve"> </w:t>
      </w:r>
      <w:r w:rsidR="00F75EDB" w:rsidRPr="00A16974">
        <w:rPr>
          <w:rFonts w:ascii="Traditional Arabic" w:hAnsi="Traditional Arabic" w:cs="Traditional Arabic"/>
          <w:sz w:val="28"/>
          <w:szCs w:val="28"/>
          <w:rtl/>
        </w:rPr>
        <w:t xml:space="preserve">إنتاج، ويتعلق الأمر هنا بكل من </w:t>
      </w:r>
      <w:r w:rsidR="00646197" w:rsidRPr="00A16974">
        <w:rPr>
          <w:rFonts w:ascii="Traditional Arabic" w:hAnsi="Traditional Arabic" w:cs="Traditional Arabic"/>
          <w:sz w:val="28"/>
          <w:szCs w:val="28"/>
          <w:rtl/>
        </w:rPr>
        <w:t>"</w:t>
      </w:r>
      <w:proofErr w:type="spellStart"/>
      <w:r w:rsidR="00F75EDB" w:rsidRPr="00A16974">
        <w:rPr>
          <w:rFonts w:ascii="Traditional Arabic" w:hAnsi="Traditional Arabic" w:cs="Traditional Arabic"/>
          <w:sz w:val="28"/>
          <w:szCs w:val="28"/>
          <w:rtl/>
        </w:rPr>
        <w:t>نايدا</w:t>
      </w:r>
      <w:proofErr w:type="spellEnd"/>
      <w:r w:rsidR="00646197" w:rsidRPr="00A16974">
        <w:rPr>
          <w:rFonts w:ascii="Traditional Arabic" w:hAnsi="Traditional Arabic" w:cs="Traditional Arabic"/>
          <w:sz w:val="28"/>
          <w:szCs w:val="28"/>
          <w:rtl/>
        </w:rPr>
        <w:t>"</w:t>
      </w:r>
      <w:r w:rsidR="00F75EDB" w:rsidRPr="00A16974">
        <w:rPr>
          <w:rFonts w:ascii="Traditional Arabic" w:hAnsi="Traditional Arabic" w:cs="Traditional Arabic"/>
          <w:sz w:val="28"/>
          <w:szCs w:val="28"/>
          <w:rtl/>
        </w:rPr>
        <w:t xml:space="preserve"> و</w:t>
      </w:r>
      <w:r w:rsidR="00646197" w:rsidRPr="00A16974">
        <w:rPr>
          <w:rFonts w:ascii="Traditional Arabic" w:hAnsi="Traditional Arabic" w:cs="Traditional Arabic"/>
          <w:sz w:val="28"/>
          <w:szCs w:val="28"/>
          <w:rtl/>
        </w:rPr>
        <w:t>"</w:t>
      </w:r>
      <w:proofErr w:type="spellStart"/>
      <w:r w:rsidR="00F75EDB" w:rsidRPr="00A16974">
        <w:rPr>
          <w:rFonts w:ascii="Traditional Arabic" w:hAnsi="Traditional Arabic" w:cs="Traditional Arabic"/>
          <w:sz w:val="28"/>
          <w:szCs w:val="28"/>
          <w:rtl/>
        </w:rPr>
        <w:t>تابر</w:t>
      </w:r>
      <w:proofErr w:type="spellEnd"/>
      <w:r w:rsidR="00646197" w:rsidRPr="00A16974">
        <w:rPr>
          <w:rFonts w:ascii="Traditional Arabic" w:hAnsi="Traditional Arabic" w:cs="Traditional Arabic"/>
          <w:sz w:val="28"/>
          <w:szCs w:val="28"/>
          <w:rtl/>
        </w:rPr>
        <w:t>"</w:t>
      </w:r>
      <w:r w:rsidR="00F75EDB" w:rsidRPr="00A16974">
        <w:rPr>
          <w:rFonts w:ascii="Traditional Arabic" w:hAnsi="Traditional Arabic" w:cs="Traditional Arabic"/>
          <w:sz w:val="28"/>
          <w:szCs w:val="28"/>
          <w:rtl/>
        </w:rPr>
        <w:t>، فهما يؤكدان أن</w:t>
      </w:r>
      <w:r w:rsidR="00646197" w:rsidRPr="00A16974">
        <w:rPr>
          <w:rFonts w:ascii="Traditional Arabic" w:hAnsi="Traditional Arabic" w:cs="Traditional Arabic"/>
          <w:sz w:val="28"/>
          <w:szCs w:val="28"/>
          <w:rtl/>
        </w:rPr>
        <w:t xml:space="preserve"> الترجمة عبارة عن عملية إعادة </w:t>
      </w:r>
      <w:r w:rsidR="00822081" w:rsidRPr="00A16974">
        <w:rPr>
          <w:rFonts w:ascii="Traditional Arabic" w:hAnsi="Traditional Arabic" w:cs="Traditional Arabic"/>
          <w:sz w:val="28"/>
          <w:szCs w:val="28"/>
          <w:rtl/>
        </w:rPr>
        <w:t>إنتاج</w:t>
      </w:r>
      <w:r w:rsidR="008803C8" w:rsidRPr="00A16974">
        <w:rPr>
          <w:rFonts w:ascii="Traditional Arabic" w:hAnsi="Traditional Arabic" w:cs="Traditional Arabic"/>
          <w:sz w:val="28"/>
          <w:szCs w:val="28"/>
          <w:rtl/>
        </w:rPr>
        <w:t xml:space="preserve"> </w:t>
      </w:r>
      <w:r w:rsidR="00F75EDB" w:rsidRPr="00A16974">
        <w:rPr>
          <w:rFonts w:ascii="Traditional Arabic" w:hAnsi="Traditional Arabic" w:cs="Traditional Arabic"/>
          <w:sz w:val="28"/>
          <w:szCs w:val="28"/>
          <w:rtl/>
        </w:rPr>
        <w:t xml:space="preserve">نص من خلال المكافئ الطبيعي والتام بين الرسالة في اللغة المترجم عنها، وبين الرسالة في اللغة المترجم </w:t>
      </w:r>
      <w:r w:rsidR="00887B74" w:rsidRPr="00A16974">
        <w:rPr>
          <w:rFonts w:ascii="Traditional Arabic" w:hAnsi="Traditional Arabic" w:cs="Traditional Arabic"/>
          <w:sz w:val="28"/>
          <w:szCs w:val="28"/>
          <w:rtl/>
        </w:rPr>
        <w:t>إليها</w:t>
      </w:r>
      <w:r w:rsidR="004F3813" w:rsidRPr="00A16974">
        <w:rPr>
          <w:rStyle w:val="Appelnotedebasdep"/>
          <w:rFonts w:ascii="Traditional Arabic" w:hAnsi="Traditional Arabic" w:cs="Traditional Arabic"/>
          <w:sz w:val="28"/>
          <w:szCs w:val="28"/>
          <w:rtl/>
        </w:rPr>
        <w:footnoteReference w:id="3"/>
      </w:r>
      <w:r w:rsidR="00F75EDB" w:rsidRPr="00A16974">
        <w:rPr>
          <w:rFonts w:ascii="Traditional Arabic" w:hAnsi="Traditional Arabic" w:cs="Traditional Arabic"/>
          <w:sz w:val="28"/>
          <w:szCs w:val="28"/>
          <w:rtl/>
        </w:rPr>
        <w:t>.</w:t>
      </w:r>
      <w:r w:rsidR="00EB6609" w:rsidRPr="00A16974">
        <w:rPr>
          <w:rFonts w:ascii="Traditional Arabic" w:hAnsi="Traditional Arabic" w:cs="Traditional Arabic"/>
          <w:sz w:val="28"/>
          <w:szCs w:val="28"/>
          <w:rtl/>
        </w:rPr>
        <w:t xml:space="preserve"> والجديد في هذ</w:t>
      </w:r>
      <w:r w:rsidR="00CE40DB">
        <w:rPr>
          <w:rFonts w:ascii="Traditional Arabic" w:hAnsi="Traditional Arabic" w:cs="Traditional Arabic"/>
          <w:sz w:val="28"/>
          <w:szCs w:val="28"/>
          <w:rtl/>
        </w:rPr>
        <w:t xml:space="preserve">ا التعريف هو </w:t>
      </w:r>
      <w:r w:rsidR="00CE40DB">
        <w:rPr>
          <w:rFonts w:ascii="Traditional Arabic" w:hAnsi="Traditional Arabic" w:cs="Traditional Arabic" w:hint="cs"/>
          <w:sz w:val="28"/>
          <w:szCs w:val="28"/>
          <w:rtl/>
        </w:rPr>
        <w:t xml:space="preserve">اعتبار </w:t>
      </w:r>
      <w:r w:rsidR="00CE40DB">
        <w:rPr>
          <w:rFonts w:ascii="Traditional Arabic" w:hAnsi="Traditional Arabic" w:cs="Traditional Arabic"/>
          <w:sz w:val="28"/>
          <w:szCs w:val="28"/>
          <w:rtl/>
        </w:rPr>
        <w:t xml:space="preserve">الترجمة </w:t>
      </w:r>
      <w:r w:rsidR="00F75EDB" w:rsidRPr="00A16974">
        <w:rPr>
          <w:rFonts w:ascii="Traditional Arabic" w:hAnsi="Traditional Arabic" w:cs="Traditional Arabic"/>
          <w:sz w:val="28"/>
          <w:szCs w:val="28"/>
          <w:rtl/>
        </w:rPr>
        <w:t>عملية اتصال</w:t>
      </w:r>
      <w:r w:rsidR="00EB6609" w:rsidRPr="00A16974">
        <w:rPr>
          <w:rFonts w:ascii="Traditional Arabic" w:hAnsi="Traditional Arabic" w:cs="Traditional Arabic"/>
          <w:sz w:val="28"/>
          <w:szCs w:val="28"/>
          <w:rtl/>
        </w:rPr>
        <w:t>، ويبدو ذ</w:t>
      </w:r>
      <w:r w:rsidR="008803C8" w:rsidRPr="00A16974">
        <w:rPr>
          <w:rFonts w:ascii="Traditional Arabic" w:hAnsi="Traditional Arabic" w:cs="Traditional Arabic"/>
          <w:sz w:val="28"/>
          <w:szCs w:val="28"/>
          <w:rtl/>
        </w:rPr>
        <w:t>لك جليا</w:t>
      </w:r>
      <w:r w:rsidR="009B70FD" w:rsidRPr="00A16974">
        <w:rPr>
          <w:rFonts w:ascii="Traditional Arabic" w:hAnsi="Traditional Arabic" w:cs="Traditional Arabic"/>
          <w:sz w:val="28"/>
          <w:szCs w:val="28"/>
          <w:rtl/>
        </w:rPr>
        <w:t>ً</w:t>
      </w:r>
      <w:r w:rsidR="008803C8" w:rsidRPr="00A16974">
        <w:rPr>
          <w:rFonts w:ascii="Traditional Arabic" w:hAnsi="Traditional Arabic" w:cs="Traditional Arabic"/>
          <w:sz w:val="28"/>
          <w:szCs w:val="28"/>
          <w:rtl/>
        </w:rPr>
        <w:t xml:space="preserve"> من </w:t>
      </w:r>
      <w:r w:rsidR="00646197" w:rsidRPr="00A16974">
        <w:rPr>
          <w:rFonts w:ascii="Traditional Arabic" w:hAnsi="Traditional Arabic" w:cs="Traditional Arabic"/>
          <w:sz w:val="28"/>
          <w:szCs w:val="28"/>
          <w:rtl/>
        </w:rPr>
        <w:t xml:space="preserve">خلال استعمال </w:t>
      </w:r>
      <w:r w:rsidR="00887B74" w:rsidRPr="00A16974">
        <w:rPr>
          <w:rFonts w:ascii="Traditional Arabic" w:hAnsi="Traditional Arabic" w:cs="Traditional Arabic"/>
          <w:sz w:val="28"/>
          <w:szCs w:val="28"/>
          <w:rtl/>
        </w:rPr>
        <w:t xml:space="preserve">مفردة </w:t>
      </w:r>
      <w:r w:rsidR="00646197" w:rsidRPr="00A16974">
        <w:rPr>
          <w:rFonts w:ascii="Traditional Arabic" w:hAnsi="Traditional Arabic" w:cs="Traditional Arabic"/>
          <w:sz w:val="28"/>
          <w:szCs w:val="28"/>
          <w:rtl/>
        </w:rPr>
        <w:t>"</w:t>
      </w:r>
      <w:r w:rsidR="00887B74" w:rsidRPr="00A16974">
        <w:rPr>
          <w:rFonts w:ascii="Traditional Arabic" w:hAnsi="Traditional Arabic" w:cs="Traditional Arabic"/>
          <w:sz w:val="28"/>
          <w:szCs w:val="28"/>
          <w:rtl/>
        </w:rPr>
        <w:t>الرسالة</w:t>
      </w:r>
      <w:r w:rsidR="00646197" w:rsidRPr="00A16974">
        <w:rPr>
          <w:rFonts w:ascii="Traditional Arabic" w:hAnsi="Traditional Arabic" w:cs="Traditional Arabic"/>
          <w:sz w:val="28"/>
          <w:szCs w:val="28"/>
          <w:rtl/>
        </w:rPr>
        <w:t>"</w:t>
      </w:r>
      <w:r w:rsidR="00822081" w:rsidRPr="00A16974">
        <w:rPr>
          <w:rFonts w:ascii="Traditional Arabic" w:hAnsi="Traditional Arabic" w:cs="Traditional Arabic"/>
          <w:sz w:val="28"/>
          <w:szCs w:val="28"/>
          <w:rtl/>
        </w:rPr>
        <w:t xml:space="preserve"> التي  تحمل في طياتها فلسفة نظرية الاتصال</w:t>
      </w:r>
      <w:r w:rsidR="00887B74" w:rsidRPr="00A16974">
        <w:rPr>
          <w:rFonts w:ascii="Traditional Arabic" w:hAnsi="Traditional Arabic" w:cs="Traditional Arabic"/>
          <w:sz w:val="28"/>
          <w:szCs w:val="28"/>
          <w:rtl/>
        </w:rPr>
        <w:t>.</w:t>
      </w:r>
      <w:r w:rsidR="00EB6609" w:rsidRPr="00A16974">
        <w:rPr>
          <w:rFonts w:ascii="Traditional Arabic" w:hAnsi="Traditional Arabic" w:cs="Traditional Arabic"/>
          <w:sz w:val="28"/>
          <w:szCs w:val="28"/>
          <w:rtl/>
        </w:rPr>
        <w:t xml:space="preserve"> زد على ذ</w:t>
      </w:r>
      <w:r w:rsidR="00887B74" w:rsidRPr="00A16974">
        <w:rPr>
          <w:rFonts w:ascii="Traditional Arabic" w:hAnsi="Traditional Arabic" w:cs="Traditional Arabic"/>
          <w:sz w:val="28"/>
          <w:szCs w:val="28"/>
          <w:rtl/>
        </w:rPr>
        <w:t>لك</w:t>
      </w:r>
      <w:r w:rsidR="008803C8" w:rsidRPr="00A16974">
        <w:rPr>
          <w:rFonts w:ascii="Traditional Arabic" w:hAnsi="Traditional Arabic" w:cs="Traditional Arabic"/>
          <w:sz w:val="28"/>
          <w:szCs w:val="28"/>
          <w:rtl/>
        </w:rPr>
        <w:t>،</w:t>
      </w:r>
      <w:r w:rsidR="00887B74" w:rsidRPr="00A16974">
        <w:rPr>
          <w:rFonts w:ascii="Traditional Arabic" w:hAnsi="Traditional Arabic" w:cs="Traditional Arabic"/>
          <w:sz w:val="28"/>
          <w:szCs w:val="28"/>
          <w:rtl/>
        </w:rPr>
        <w:t xml:space="preserve"> التعريف الذي قدمه كل من </w:t>
      </w:r>
      <w:r w:rsidR="00646197" w:rsidRPr="00A16974">
        <w:rPr>
          <w:rFonts w:ascii="Traditional Arabic" w:hAnsi="Traditional Arabic" w:cs="Traditional Arabic"/>
          <w:sz w:val="28"/>
          <w:szCs w:val="28"/>
          <w:rtl/>
        </w:rPr>
        <w:t>"</w:t>
      </w:r>
      <w:r w:rsidR="00887B74" w:rsidRPr="00A16974">
        <w:rPr>
          <w:rFonts w:ascii="Traditional Arabic" w:hAnsi="Traditional Arabic" w:cs="Traditional Arabic"/>
          <w:sz w:val="28"/>
          <w:szCs w:val="28"/>
          <w:rtl/>
        </w:rPr>
        <w:t>حاتم</w:t>
      </w:r>
      <w:r w:rsidR="00646197" w:rsidRPr="00A16974">
        <w:rPr>
          <w:rFonts w:ascii="Traditional Arabic" w:hAnsi="Traditional Arabic" w:cs="Traditional Arabic"/>
          <w:sz w:val="28"/>
          <w:szCs w:val="28"/>
          <w:rtl/>
        </w:rPr>
        <w:t>"</w:t>
      </w:r>
      <w:r w:rsidR="00887B74" w:rsidRPr="00A16974">
        <w:rPr>
          <w:rFonts w:ascii="Traditional Arabic" w:hAnsi="Traditional Arabic" w:cs="Traditional Arabic"/>
          <w:sz w:val="28"/>
          <w:szCs w:val="28"/>
          <w:rtl/>
        </w:rPr>
        <w:t xml:space="preserve"> و</w:t>
      </w:r>
      <w:r w:rsidR="00646197" w:rsidRPr="00A16974">
        <w:rPr>
          <w:rFonts w:ascii="Traditional Arabic" w:hAnsi="Traditional Arabic" w:cs="Traditional Arabic"/>
          <w:sz w:val="28"/>
          <w:szCs w:val="28"/>
          <w:rtl/>
        </w:rPr>
        <w:t>"</w:t>
      </w:r>
      <w:proofErr w:type="spellStart"/>
      <w:r w:rsidR="00887B74" w:rsidRPr="00A16974">
        <w:rPr>
          <w:rFonts w:ascii="Traditional Arabic" w:hAnsi="Traditional Arabic" w:cs="Traditional Arabic"/>
          <w:sz w:val="28"/>
          <w:szCs w:val="28"/>
          <w:rtl/>
        </w:rPr>
        <w:t>ميسون</w:t>
      </w:r>
      <w:proofErr w:type="spellEnd"/>
      <w:r w:rsidR="00646197" w:rsidRPr="00A16974">
        <w:rPr>
          <w:rFonts w:ascii="Traditional Arabic" w:hAnsi="Traditional Arabic" w:cs="Traditional Arabic"/>
          <w:sz w:val="28"/>
          <w:szCs w:val="28"/>
          <w:rtl/>
        </w:rPr>
        <w:t>"</w:t>
      </w:r>
      <w:r w:rsidR="00CE40DB">
        <w:rPr>
          <w:rFonts w:ascii="Traditional Arabic" w:hAnsi="Traditional Arabic" w:cs="Traditional Arabic"/>
          <w:sz w:val="28"/>
          <w:szCs w:val="28"/>
          <w:rtl/>
        </w:rPr>
        <w:t xml:space="preserve">، </w:t>
      </w:r>
      <w:proofErr w:type="spellStart"/>
      <w:r w:rsidR="00CE40DB">
        <w:rPr>
          <w:rFonts w:ascii="Traditional Arabic" w:hAnsi="Traditional Arabic" w:cs="Traditional Arabic"/>
          <w:sz w:val="28"/>
          <w:szCs w:val="28"/>
          <w:rtl/>
        </w:rPr>
        <w:t>ب</w:t>
      </w:r>
      <w:r w:rsidR="00887B74" w:rsidRPr="00A16974">
        <w:rPr>
          <w:rFonts w:ascii="Traditional Arabic" w:hAnsi="Traditional Arabic" w:cs="Traditional Arabic"/>
          <w:sz w:val="28"/>
          <w:szCs w:val="28"/>
          <w:rtl/>
        </w:rPr>
        <w:t>اعتبر</w:t>
      </w:r>
      <w:r w:rsidR="00CE40DB">
        <w:rPr>
          <w:rFonts w:ascii="Traditional Arabic" w:hAnsi="Traditional Arabic" w:cs="Traditional Arabic" w:hint="cs"/>
          <w:sz w:val="28"/>
          <w:szCs w:val="28"/>
          <w:rtl/>
        </w:rPr>
        <w:t>هم</w:t>
      </w:r>
      <w:r w:rsidR="00887B74" w:rsidRPr="00A16974">
        <w:rPr>
          <w:rFonts w:ascii="Traditional Arabic" w:hAnsi="Traditional Arabic" w:cs="Traditional Arabic"/>
          <w:sz w:val="28"/>
          <w:szCs w:val="28"/>
          <w:rtl/>
        </w:rPr>
        <w:t>ا</w:t>
      </w:r>
      <w:proofErr w:type="spellEnd"/>
      <w:r w:rsidR="00887B74" w:rsidRPr="00A16974">
        <w:rPr>
          <w:rFonts w:ascii="Traditional Arabic" w:hAnsi="Traditional Arabic" w:cs="Traditional Arabic"/>
          <w:sz w:val="28"/>
          <w:szCs w:val="28"/>
          <w:rtl/>
        </w:rPr>
        <w:t xml:space="preserve"> الترجمة عملية </w:t>
      </w:r>
      <w:r w:rsidR="00887B74" w:rsidRPr="00A16974">
        <w:rPr>
          <w:rFonts w:ascii="Traditional Arabic" w:hAnsi="Traditional Arabic" w:cs="Traditional Arabic"/>
          <w:sz w:val="28"/>
          <w:szCs w:val="28"/>
          <w:rtl/>
        </w:rPr>
        <w:lastRenderedPageBreak/>
        <w:t>اتصال تحدث في إطار سياق اجتماعي</w:t>
      </w:r>
      <w:r w:rsidR="004E4566" w:rsidRPr="00A16974">
        <w:rPr>
          <w:rStyle w:val="Appelnotedebasdep"/>
          <w:rFonts w:ascii="Traditional Arabic" w:hAnsi="Traditional Arabic" w:cs="Traditional Arabic"/>
          <w:sz w:val="28"/>
          <w:szCs w:val="28"/>
          <w:rtl/>
        </w:rPr>
        <w:footnoteReference w:id="4"/>
      </w:r>
      <w:r w:rsidR="00887B74"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 xml:space="preserve"> وترى </w:t>
      </w:r>
      <w:r w:rsidR="00646197" w:rsidRPr="00A16974">
        <w:rPr>
          <w:rFonts w:ascii="Traditional Arabic" w:hAnsi="Traditional Arabic" w:cs="Traditional Arabic"/>
          <w:sz w:val="28"/>
          <w:szCs w:val="28"/>
          <w:rtl/>
        </w:rPr>
        <w:t>"</w:t>
      </w:r>
      <w:proofErr w:type="spellStart"/>
      <w:r w:rsidR="007070F3" w:rsidRPr="00A16974">
        <w:rPr>
          <w:rFonts w:ascii="Traditional Arabic" w:hAnsi="Traditional Arabic" w:cs="Traditional Arabic"/>
          <w:sz w:val="28"/>
          <w:szCs w:val="28"/>
          <w:rtl/>
        </w:rPr>
        <w:t>سنيل</w:t>
      </w:r>
      <w:proofErr w:type="spellEnd"/>
      <w:r w:rsidR="007070F3" w:rsidRPr="00A16974">
        <w:rPr>
          <w:rFonts w:ascii="Traditional Arabic" w:hAnsi="Traditional Arabic" w:cs="Traditional Arabic"/>
          <w:sz w:val="28"/>
          <w:szCs w:val="28"/>
          <w:rtl/>
        </w:rPr>
        <w:t xml:space="preserve"> </w:t>
      </w:r>
      <w:proofErr w:type="spellStart"/>
      <w:r w:rsidR="007070F3" w:rsidRPr="00A16974">
        <w:rPr>
          <w:rFonts w:ascii="Traditional Arabic" w:hAnsi="Traditional Arabic" w:cs="Traditional Arabic"/>
          <w:sz w:val="28"/>
          <w:szCs w:val="28"/>
          <w:rtl/>
        </w:rPr>
        <w:t>هورنبي</w:t>
      </w:r>
      <w:proofErr w:type="spellEnd"/>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Pr>
        <w:t>)</w:t>
      </w:r>
      <w:r w:rsidR="007070F3" w:rsidRPr="00A16974">
        <w:rPr>
          <w:rFonts w:ascii="Traditional Arabic" w:hAnsi="Traditional Arabic" w:cs="Traditional Arabic"/>
          <w:sz w:val="28"/>
          <w:szCs w:val="28"/>
          <w:rtl/>
        </w:rPr>
        <w:t xml:space="preserve"> 1988</w:t>
      </w:r>
      <w:r w:rsidR="007070F3" w:rsidRPr="00A16974">
        <w:rPr>
          <w:rFonts w:ascii="Traditional Arabic" w:hAnsi="Traditional Arabic" w:cs="Traditional Arabic"/>
          <w:sz w:val="28"/>
          <w:szCs w:val="28"/>
        </w:rPr>
        <w:t>(</w:t>
      </w:r>
      <w:r w:rsidR="007070F3" w:rsidRPr="00A16974">
        <w:rPr>
          <w:rFonts w:ascii="Traditional Arabic" w:hAnsi="Traditional Arabic" w:cs="Traditional Arabic"/>
          <w:sz w:val="28"/>
          <w:szCs w:val="28"/>
          <w:rtl/>
        </w:rPr>
        <w:t xml:space="preserve"> </w:t>
      </w:r>
      <w:r w:rsidR="00EB6609" w:rsidRPr="00A16974">
        <w:rPr>
          <w:rFonts w:ascii="Traditional Arabic" w:hAnsi="Traditional Arabic" w:cs="Traditional Arabic"/>
          <w:sz w:val="28"/>
          <w:szCs w:val="28"/>
          <w:rtl/>
        </w:rPr>
        <w:t>أن</w:t>
      </w:r>
      <w:r w:rsidR="007070F3" w:rsidRPr="00A16974">
        <w:rPr>
          <w:rFonts w:ascii="Traditional Arabic" w:hAnsi="Traditional Arabic" w:cs="Traditional Arabic"/>
          <w:sz w:val="28"/>
          <w:szCs w:val="28"/>
          <w:rtl/>
        </w:rPr>
        <w:t xml:space="preserve"> الترجمة عملية نقل ثقافي،</w:t>
      </w:r>
      <w:r w:rsidR="007070F3" w:rsidRPr="00A16974">
        <w:rPr>
          <w:rFonts w:ascii="Traditional Arabic" w:hAnsi="Traditional Arabic" w:cs="Traditional Arabic"/>
          <w:sz w:val="28"/>
          <w:szCs w:val="28"/>
        </w:rPr>
        <w:t xml:space="preserve"> </w:t>
      </w:r>
      <w:r w:rsidR="00EB6609" w:rsidRPr="00A16974">
        <w:rPr>
          <w:rFonts w:ascii="Traditional Arabic" w:hAnsi="Traditional Arabic" w:cs="Traditional Arabic"/>
          <w:sz w:val="28"/>
          <w:szCs w:val="28"/>
          <w:rtl/>
        </w:rPr>
        <w:t>وذهبا</w:t>
      </w:r>
      <w:r w:rsidR="00997226" w:rsidRPr="00A16974">
        <w:rPr>
          <w:rFonts w:ascii="Traditional Arabic" w:hAnsi="Traditional Arabic" w:cs="Traditional Arabic"/>
          <w:sz w:val="28"/>
          <w:szCs w:val="28"/>
          <w:rtl/>
        </w:rPr>
        <w:t xml:space="preserve"> معها في ذ</w:t>
      </w:r>
      <w:r w:rsidR="003C33E7" w:rsidRPr="00A16974">
        <w:rPr>
          <w:rFonts w:ascii="Traditional Arabic" w:hAnsi="Traditional Arabic" w:cs="Traditional Arabic"/>
          <w:sz w:val="28"/>
          <w:szCs w:val="28"/>
          <w:rtl/>
        </w:rPr>
        <w:t xml:space="preserve">لك </w:t>
      </w:r>
      <w:r w:rsidR="007070F3" w:rsidRPr="00A16974">
        <w:rPr>
          <w:rFonts w:ascii="Traditional Arabic" w:hAnsi="Traditional Arabic" w:cs="Traditional Arabic"/>
          <w:sz w:val="28"/>
          <w:szCs w:val="28"/>
          <w:rtl/>
        </w:rPr>
        <w:t xml:space="preserve">كل من </w:t>
      </w:r>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مارتين</w:t>
      </w:r>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 xml:space="preserve"> و</w:t>
      </w:r>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هوسن</w:t>
      </w:r>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 xml:space="preserve"> </w:t>
      </w:r>
      <w:r w:rsidR="007070F3" w:rsidRPr="00A16974">
        <w:rPr>
          <w:rFonts w:ascii="Traditional Arabic" w:hAnsi="Traditional Arabic" w:cs="Traditional Arabic"/>
          <w:sz w:val="28"/>
          <w:szCs w:val="28"/>
        </w:rPr>
        <w:t>)</w:t>
      </w:r>
      <w:r w:rsidR="007070F3" w:rsidRPr="00A16974">
        <w:rPr>
          <w:rFonts w:ascii="Traditional Arabic" w:hAnsi="Traditional Arabic" w:cs="Traditional Arabic"/>
          <w:sz w:val="28"/>
          <w:szCs w:val="28"/>
          <w:rtl/>
        </w:rPr>
        <w:t>1991</w:t>
      </w:r>
      <w:r w:rsidR="007070F3" w:rsidRPr="00A16974">
        <w:rPr>
          <w:rFonts w:ascii="Traditional Arabic" w:hAnsi="Traditional Arabic" w:cs="Traditional Arabic"/>
          <w:sz w:val="28"/>
          <w:szCs w:val="28"/>
        </w:rPr>
        <w:t>(</w:t>
      </w:r>
      <w:r w:rsidR="007070F3" w:rsidRPr="00A16974">
        <w:rPr>
          <w:rFonts w:ascii="Traditional Arabic" w:hAnsi="Traditional Arabic" w:cs="Traditional Arabic"/>
          <w:sz w:val="28"/>
          <w:szCs w:val="28"/>
          <w:rtl/>
        </w:rPr>
        <w:t xml:space="preserve"> عندما قدما تعريفا للترجمة مفاد</w:t>
      </w:r>
      <w:r w:rsidR="00F31AEB"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 xml:space="preserve">ه </w:t>
      </w:r>
      <w:r w:rsidR="00EB6609" w:rsidRPr="00A16974">
        <w:rPr>
          <w:rFonts w:ascii="Traditional Arabic" w:hAnsi="Traditional Arabic" w:cs="Traditional Arabic"/>
          <w:sz w:val="28"/>
          <w:szCs w:val="28"/>
          <w:rtl/>
        </w:rPr>
        <w:t>أن</w:t>
      </w:r>
      <w:r w:rsidR="007070F3" w:rsidRPr="00A16974">
        <w:rPr>
          <w:rFonts w:ascii="Traditional Arabic" w:hAnsi="Traditional Arabic" w:cs="Traditional Arabic"/>
          <w:sz w:val="28"/>
          <w:szCs w:val="28"/>
          <w:rtl/>
        </w:rPr>
        <w:t xml:space="preserve"> الترجمة</w:t>
      </w:r>
      <w:r w:rsidR="008803C8" w:rsidRPr="00A16974">
        <w:rPr>
          <w:rFonts w:ascii="Traditional Arabic" w:hAnsi="Traditional Arabic" w:cs="Traditional Arabic"/>
          <w:sz w:val="28"/>
          <w:szCs w:val="28"/>
          <w:rtl/>
        </w:rPr>
        <w:t xml:space="preserve"> عبارة عن</w:t>
      </w:r>
      <w:r w:rsidR="007070F3" w:rsidRPr="00A16974">
        <w:rPr>
          <w:rFonts w:ascii="Traditional Arabic" w:hAnsi="Traditional Arabic" w:cs="Traditional Arabic"/>
          <w:sz w:val="28"/>
          <w:szCs w:val="28"/>
          <w:rtl/>
        </w:rPr>
        <w:t xml:space="preserve"> </w:t>
      </w:r>
      <w:r w:rsidR="00646197" w:rsidRPr="00A16974">
        <w:rPr>
          <w:rFonts w:ascii="Traditional Arabic" w:hAnsi="Traditional Arabic" w:cs="Traditional Arabic"/>
          <w:sz w:val="28"/>
          <w:szCs w:val="28"/>
          <w:rtl/>
        </w:rPr>
        <w:t>"</w:t>
      </w:r>
      <w:r w:rsidR="007070F3" w:rsidRPr="00A16974">
        <w:rPr>
          <w:rFonts w:ascii="Traditional Arabic" w:hAnsi="Traditional Arabic" w:cs="Traditional Arabic"/>
          <w:sz w:val="28"/>
          <w:szCs w:val="28"/>
          <w:rtl/>
        </w:rPr>
        <w:t>مكافئ ثقافي</w:t>
      </w:r>
      <w:r w:rsidR="00646197" w:rsidRPr="00A16974">
        <w:rPr>
          <w:rFonts w:ascii="Traditional Arabic" w:hAnsi="Traditional Arabic" w:cs="Traditional Arabic"/>
          <w:sz w:val="28"/>
          <w:szCs w:val="28"/>
          <w:rtl/>
        </w:rPr>
        <w:t>"</w:t>
      </w:r>
      <w:r w:rsidR="00F31AEB" w:rsidRPr="00A16974">
        <w:rPr>
          <w:rFonts w:ascii="Traditional Arabic" w:hAnsi="Traditional Arabic" w:cs="Traditional Arabic"/>
          <w:sz w:val="28"/>
          <w:szCs w:val="28"/>
          <w:rtl/>
        </w:rPr>
        <w:t>، وعرفا المترجم على أ</w:t>
      </w:r>
      <w:r w:rsidR="007070F3" w:rsidRPr="00A16974">
        <w:rPr>
          <w:rFonts w:ascii="Traditional Arabic" w:hAnsi="Traditional Arabic" w:cs="Traditional Arabic"/>
          <w:sz w:val="28"/>
          <w:szCs w:val="28"/>
          <w:rtl/>
        </w:rPr>
        <w:t xml:space="preserve">نه هو </w:t>
      </w:r>
      <w:r w:rsidR="00EB6609" w:rsidRPr="00A16974">
        <w:rPr>
          <w:rFonts w:ascii="Traditional Arabic" w:hAnsi="Traditional Arabic" w:cs="Traditional Arabic"/>
          <w:sz w:val="28"/>
          <w:szCs w:val="28"/>
          <w:rtl/>
        </w:rPr>
        <w:t xml:space="preserve">الذي يسهر على </w:t>
      </w:r>
      <w:r w:rsidR="00646197" w:rsidRPr="00A16974">
        <w:rPr>
          <w:rFonts w:ascii="Traditional Arabic" w:hAnsi="Traditional Arabic" w:cs="Traditional Arabic"/>
          <w:sz w:val="28"/>
          <w:szCs w:val="28"/>
          <w:rtl/>
        </w:rPr>
        <w:t>"</w:t>
      </w:r>
      <w:r w:rsidR="008803C8" w:rsidRPr="00A16974">
        <w:rPr>
          <w:rFonts w:ascii="Traditional Arabic" w:hAnsi="Traditional Arabic" w:cs="Traditional Arabic"/>
          <w:sz w:val="28"/>
          <w:szCs w:val="28"/>
          <w:rtl/>
        </w:rPr>
        <w:t>تحقيق هذا التكافؤ الثق</w:t>
      </w:r>
      <w:r w:rsidR="00EB6609" w:rsidRPr="00A16974">
        <w:rPr>
          <w:rFonts w:ascii="Traditional Arabic" w:hAnsi="Traditional Arabic" w:cs="Traditional Arabic"/>
          <w:sz w:val="28"/>
          <w:szCs w:val="28"/>
          <w:rtl/>
        </w:rPr>
        <w:t>افي</w:t>
      </w:r>
      <w:r w:rsidR="00487EE7" w:rsidRPr="00A16974">
        <w:rPr>
          <w:rFonts w:ascii="Traditional Arabic" w:hAnsi="Traditional Arabic" w:cs="Traditional Arabic"/>
          <w:sz w:val="28"/>
          <w:szCs w:val="28"/>
          <w:rtl/>
        </w:rPr>
        <w:t>"</w:t>
      </w:r>
      <w:r w:rsidR="00487EE7" w:rsidRPr="00A16974">
        <w:rPr>
          <w:rStyle w:val="Appelnotedebasdep"/>
          <w:rFonts w:ascii="Traditional Arabic" w:hAnsi="Traditional Arabic" w:cs="Traditional Arabic"/>
          <w:sz w:val="28"/>
          <w:szCs w:val="28"/>
          <w:rtl/>
        </w:rPr>
        <w:footnoteReference w:id="5"/>
      </w:r>
      <w:r w:rsidR="00EB6609" w:rsidRPr="00A16974">
        <w:rPr>
          <w:rFonts w:ascii="Traditional Arabic" w:hAnsi="Traditional Arabic" w:cs="Traditional Arabic"/>
          <w:sz w:val="28"/>
          <w:szCs w:val="28"/>
          <w:rtl/>
        </w:rPr>
        <w:t xml:space="preserve">. </w:t>
      </w:r>
      <w:r w:rsidR="00997226" w:rsidRPr="00A16974">
        <w:rPr>
          <w:rFonts w:ascii="Traditional Arabic" w:hAnsi="Traditional Arabic" w:cs="Traditional Arabic"/>
          <w:sz w:val="28"/>
          <w:szCs w:val="28"/>
          <w:rtl/>
        </w:rPr>
        <w:t>أما</w:t>
      </w:r>
      <w:r w:rsidR="00EB6609" w:rsidRPr="00A16974">
        <w:rPr>
          <w:rFonts w:ascii="Traditional Arabic" w:hAnsi="Traditional Arabic" w:cs="Traditional Arabic"/>
          <w:sz w:val="28"/>
          <w:szCs w:val="28"/>
          <w:rtl/>
        </w:rPr>
        <w:t xml:space="preserve"> </w:t>
      </w:r>
      <w:r w:rsidR="00646197" w:rsidRPr="00A16974">
        <w:rPr>
          <w:rFonts w:ascii="Traditional Arabic" w:hAnsi="Traditional Arabic" w:cs="Traditional Arabic"/>
          <w:sz w:val="28"/>
          <w:szCs w:val="28"/>
          <w:rtl/>
        </w:rPr>
        <w:t>"</w:t>
      </w:r>
      <w:proofErr w:type="spellStart"/>
      <w:r w:rsidR="00EB6609" w:rsidRPr="00A16974">
        <w:rPr>
          <w:rFonts w:ascii="Traditional Arabic" w:hAnsi="Traditional Arabic" w:cs="Traditional Arabic"/>
          <w:sz w:val="28"/>
          <w:szCs w:val="28"/>
          <w:rtl/>
        </w:rPr>
        <w:t>رايس</w:t>
      </w:r>
      <w:proofErr w:type="spellEnd"/>
      <w:r w:rsidR="00646197" w:rsidRPr="00A16974">
        <w:rPr>
          <w:rFonts w:ascii="Traditional Arabic" w:hAnsi="Traditional Arabic" w:cs="Traditional Arabic"/>
          <w:sz w:val="28"/>
          <w:szCs w:val="28"/>
          <w:rtl/>
        </w:rPr>
        <w:t>"</w:t>
      </w:r>
      <w:r w:rsidR="00EB6609" w:rsidRPr="00A16974">
        <w:rPr>
          <w:rFonts w:ascii="Traditional Arabic" w:hAnsi="Traditional Arabic" w:cs="Traditional Arabic"/>
          <w:sz w:val="28"/>
          <w:szCs w:val="28"/>
          <w:rtl/>
        </w:rPr>
        <w:t xml:space="preserve"> و</w:t>
      </w:r>
      <w:r w:rsidR="00646197" w:rsidRPr="00A16974">
        <w:rPr>
          <w:rFonts w:ascii="Traditional Arabic" w:hAnsi="Traditional Arabic" w:cs="Traditional Arabic"/>
          <w:sz w:val="28"/>
          <w:szCs w:val="28"/>
          <w:rtl/>
        </w:rPr>
        <w:t xml:space="preserve"> "</w:t>
      </w:r>
      <w:proofErr w:type="spellStart"/>
      <w:r w:rsidR="00EB6609" w:rsidRPr="00A16974">
        <w:rPr>
          <w:rFonts w:ascii="Traditional Arabic" w:hAnsi="Traditional Arabic" w:cs="Traditional Arabic"/>
          <w:sz w:val="28"/>
          <w:szCs w:val="28"/>
          <w:rtl/>
        </w:rPr>
        <w:t>فيرمير</w:t>
      </w:r>
      <w:proofErr w:type="spellEnd"/>
      <w:r w:rsidR="00646197" w:rsidRPr="00A16974">
        <w:rPr>
          <w:rFonts w:ascii="Traditional Arabic" w:hAnsi="Traditional Arabic" w:cs="Traditional Arabic"/>
          <w:sz w:val="28"/>
          <w:szCs w:val="28"/>
          <w:rtl/>
        </w:rPr>
        <w:t>"</w:t>
      </w:r>
      <w:r w:rsidR="00EB6609" w:rsidRPr="00A16974">
        <w:rPr>
          <w:rFonts w:ascii="Traditional Arabic" w:hAnsi="Traditional Arabic" w:cs="Traditional Arabic"/>
          <w:sz w:val="28"/>
          <w:szCs w:val="28"/>
          <w:rtl/>
        </w:rPr>
        <w:t xml:space="preserve"> فقد </w:t>
      </w:r>
      <w:r w:rsidR="00997226" w:rsidRPr="00A16974">
        <w:rPr>
          <w:rFonts w:ascii="Traditional Arabic" w:hAnsi="Traditional Arabic" w:cs="Traditional Arabic"/>
          <w:sz w:val="28"/>
          <w:szCs w:val="28"/>
          <w:rtl/>
        </w:rPr>
        <w:t xml:space="preserve">اعتبرا </w:t>
      </w:r>
      <w:r w:rsidR="008803C8" w:rsidRPr="00A16974">
        <w:rPr>
          <w:rFonts w:ascii="Traditional Arabic" w:hAnsi="Traditional Arabic" w:cs="Traditional Arabic"/>
          <w:sz w:val="28"/>
          <w:szCs w:val="28"/>
          <w:rtl/>
        </w:rPr>
        <w:t xml:space="preserve"> أن </w:t>
      </w:r>
      <w:r w:rsidR="00646197" w:rsidRPr="00A16974">
        <w:rPr>
          <w:rFonts w:ascii="Traditional Arabic" w:hAnsi="Traditional Arabic" w:cs="Traditional Arabic"/>
          <w:sz w:val="28"/>
          <w:szCs w:val="28"/>
          <w:rtl/>
        </w:rPr>
        <w:t>"</w:t>
      </w:r>
      <w:r w:rsidR="00997226" w:rsidRPr="00A16974">
        <w:rPr>
          <w:rFonts w:ascii="Traditional Arabic" w:hAnsi="Traditional Arabic" w:cs="Traditional Arabic"/>
          <w:sz w:val="28"/>
          <w:szCs w:val="28"/>
          <w:rtl/>
        </w:rPr>
        <w:t>مبدأ الغاية</w:t>
      </w:r>
      <w:r w:rsidR="00646197" w:rsidRPr="00A16974">
        <w:rPr>
          <w:rFonts w:ascii="Traditional Arabic" w:hAnsi="Traditional Arabic" w:cs="Traditional Arabic"/>
          <w:sz w:val="28"/>
          <w:szCs w:val="28"/>
          <w:rtl/>
        </w:rPr>
        <w:t>"</w:t>
      </w:r>
      <w:r w:rsidR="00997226" w:rsidRPr="00A16974">
        <w:rPr>
          <w:rFonts w:ascii="Traditional Arabic" w:hAnsi="Traditional Arabic" w:cs="Traditional Arabic"/>
          <w:sz w:val="28"/>
          <w:szCs w:val="28"/>
          <w:rtl/>
        </w:rPr>
        <w:t xml:space="preserve"> من الترجمة أساسيا في كل عملية من عمليات النقل</w:t>
      </w:r>
      <w:r w:rsidR="004E4566" w:rsidRPr="00A16974">
        <w:rPr>
          <w:rStyle w:val="Appelnotedebasdep"/>
          <w:rFonts w:ascii="Traditional Arabic" w:hAnsi="Traditional Arabic" w:cs="Traditional Arabic"/>
          <w:sz w:val="28"/>
          <w:szCs w:val="28"/>
          <w:rtl/>
        </w:rPr>
        <w:footnoteReference w:id="6"/>
      </w:r>
      <w:r w:rsidR="008803C8" w:rsidRPr="00A16974">
        <w:rPr>
          <w:rFonts w:ascii="Traditional Arabic" w:hAnsi="Traditional Arabic" w:cs="Traditional Arabic"/>
          <w:sz w:val="28"/>
          <w:szCs w:val="28"/>
          <w:rtl/>
        </w:rPr>
        <w:t xml:space="preserve">. </w:t>
      </w:r>
      <w:proofErr w:type="gramStart"/>
      <w:r w:rsidR="008803C8" w:rsidRPr="00A16974">
        <w:rPr>
          <w:rFonts w:ascii="Traditional Arabic" w:hAnsi="Traditional Arabic" w:cs="Traditional Arabic"/>
          <w:sz w:val="28"/>
          <w:szCs w:val="28"/>
          <w:rtl/>
        </w:rPr>
        <w:t>من</w:t>
      </w:r>
      <w:proofErr w:type="gramEnd"/>
      <w:r w:rsidR="008803C8" w:rsidRPr="00A16974">
        <w:rPr>
          <w:rFonts w:ascii="Traditional Arabic" w:hAnsi="Traditional Arabic" w:cs="Traditional Arabic"/>
          <w:sz w:val="28"/>
          <w:szCs w:val="28"/>
          <w:rtl/>
        </w:rPr>
        <w:t xml:space="preserve"> خلال هذه التع</w:t>
      </w:r>
      <w:r w:rsidR="00997226" w:rsidRPr="00A16974">
        <w:rPr>
          <w:rFonts w:ascii="Traditional Arabic" w:hAnsi="Traditional Arabic" w:cs="Traditional Arabic"/>
          <w:sz w:val="28"/>
          <w:szCs w:val="28"/>
          <w:rtl/>
        </w:rPr>
        <w:t>ريف</w:t>
      </w:r>
      <w:r w:rsidR="008803C8" w:rsidRPr="00A16974">
        <w:rPr>
          <w:rFonts w:ascii="Traditional Arabic" w:hAnsi="Traditional Arabic" w:cs="Traditional Arabic"/>
          <w:sz w:val="28"/>
          <w:szCs w:val="28"/>
          <w:rtl/>
        </w:rPr>
        <w:t>ات</w:t>
      </w:r>
      <w:r w:rsidR="00997226" w:rsidRPr="00A16974">
        <w:rPr>
          <w:rFonts w:ascii="Traditional Arabic" w:hAnsi="Traditional Arabic" w:cs="Traditional Arabic"/>
          <w:sz w:val="28"/>
          <w:szCs w:val="28"/>
          <w:rtl/>
        </w:rPr>
        <w:t xml:space="preserve"> ي</w:t>
      </w:r>
      <w:r w:rsidR="00F31AEB" w:rsidRPr="00A16974">
        <w:rPr>
          <w:rFonts w:ascii="Traditional Arabic" w:hAnsi="Traditional Arabic" w:cs="Traditional Arabic"/>
          <w:sz w:val="28"/>
          <w:szCs w:val="28"/>
          <w:rtl/>
        </w:rPr>
        <w:t>ُ</w:t>
      </w:r>
      <w:r w:rsidR="00997226" w:rsidRPr="00A16974">
        <w:rPr>
          <w:rFonts w:ascii="Traditional Arabic" w:hAnsi="Traditional Arabic" w:cs="Traditional Arabic"/>
          <w:sz w:val="28"/>
          <w:szCs w:val="28"/>
          <w:rtl/>
        </w:rPr>
        <w:t xml:space="preserve">لاحظ أن هناك اتفاق على أن الترجمة هي </w:t>
      </w:r>
      <w:r w:rsidR="00A4274E" w:rsidRPr="00A16974">
        <w:rPr>
          <w:rFonts w:ascii="Traditional Arabic" w:hAnsi="Traditional Arabic" w:cs="Traditional Arabic"/>
          <w:sz w:val="28"/>
          <w:szCs w:val="28"/>
          <w:rtl/>
        </w:rPr>
        <w:t>قبل كل شيء عملية اتصال.</w:t>
      </w:r>
    </w:p>
    <w:p w:rsidR="00997226" w:rsidRPr="00A16974" w:rsidRDefault="00365903"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علاوة على هذ</w:t>
      </w:r>
      <w:r w:rsidR="00A4274E" w:rsidRPr="00A16974">
        <w:rPr>
          <w:rFonts w:ascii="Traditional Arabic" w:hAnsi="Traditional Arabic" w:cs="Traditional Arabic"/>
          <w:sz w:val="28"/>
          <w:szCs w:val="28"/>
          <w:rtl/>
        </w:rPr>
        <w:t xml:space="preserve">ه التعريفات التي تنظر </w:t>
      </w:r>
      <w:r w:rsidR="007916CD" w:rsidRPr="00A16974">
        <w:rPr>
          <w:rFonts w:ascii="Traditional Arabic" w:hAnsi="Traditional Arabic" w:cs="Traditional Arabic"/>
          <w:sz w:val="28"/>
          <w:szCs w:val="28"/>
          <w:rtl/>
        </w:rPr>
        <w:t>إلى</w:t>
      </w:r>
      <w:r w:rsidR="00A4274E" w:rsidRPr="00A16974">
        <w:rPr>
          <w:rFonts w:ascii="Traditional Arabic" w:hAnsi="Traditional Arabic" w:cs="Traditional Arabic"/>
          <w:sz w:val="28"/>
          <w:szCs w:val="28"/>
          <w:rtl/>
        </w:rPr>
        <w:t xml:space="preserve"> الترجمة كنشاط فني</w:t>
      </w:r>
      <w:r w:rsidR="008803C8" w:rsidRPr="00A16974">
        <w:rPr>
          <w:rFonts w:ascii="Traditional Arabic" w:hAnsi="Traditional Arabic" w:cs="Traditional Arabic"/>
          <w:sz w:val="28"/>
          <w:szCs w:val="28"/>
          <w:rtl/>
        </w:rPr>
        <w:t xml:space="preserve"> </w:t>
      </w:r>
      <w:r w:rsidR="00A4274E" w:rsidRPr="00A16974">
        <w:rPr>
          <w:rFonts w:ascii="Traditional Arabic" w:hAnsi="Traditional Arabic" w:cs="Traditional Arabic"/>
          <w:sz w:val="28"/>
          <w:szCs w:val="28"/>
          <w:rtl/>
        </w:rPr>
        <w:t xml:space="preserve">وعملية اتصال </w:t>
      </w:r>
      <w:r w:rsidR="00822081" w:rsidRPr="00A16974">
        <w:rPr>
          <w:rFonts w:ascii="Traditional Arabic" w:hAnsi="Traditional Arabic" w:cs="Traditional Arabic"/>
          <w:sz w:val="28"/>
          <w:szCs w:val="28"/>
          <w:rtl/>
        </w:rPr>
        <w:t xml:space="preserve">تتأثر </w:t>
      </w:r>
      <w:r w:rsidR="00A4274E" w:rsidRPr="00A16974">
        <w:rPr>
          <w:rFonts w:ascii="Traditional Arabic" w:hAnsi="Traditional Arabic" w:cs="Traditional Arabic"/>
          <w:sz w:val="28"/>
          <w:szCs w:val="28"/>
          <w:rtl/>
        </w:rPr>
        <w:t>بالسياق ا</w:t>
      </w:r>
      <w:r w:rsidR="00646197" w:rsidRPr="00A16974">
        <w:rPr>
          <w:rFonts w:ascii="Traditional Arabic" w:hAnsi="Traditional Arabic" w:cs="Traditional Arabic"/>
          <w:sz w:val="28"/>
          <w:szCs w:val="28"/>
          <w:rtl/>
        </w:rPr>
        <w:t>لا</w:t>
      </w:r>
      <w:r w:rsidR="00A4274E" w:rsidRPr="00A16974">
        <w:rPr>
          <w:rFonts w:ascii="Traditional Arabic" w:hAnsi="Traditional Arabic" w:cs="Traditional Arabic"/>
          <w:sz w:val="28"/>
          <w:szCs w:val="28"/>
          <w:rtl/>
        </w:rPr>
        <w:t xml:space="preserve">جتماعي </w:t>
      </w:r>
      <w:r w:rsidR="00E83DE3" w:rsidRPr="00A16974">
        <w:rPr>
          <w:rFonts w:ascii="Traditional Arabic" w:hAnsi="Traditional Arabic" w:cs="Traditional Arabic"/>
          <w:sz w:val="28"/>
          <w:szCs w:val="28"/>
          <w:rtl/>
        </w:rPr>
        <w:t>و</w:t>
      </w:r>
      <w:r w:rsidR="00A4274E" w:rsidRPr="00A16974">
        <w:rPr>
          <w:rFonts w:ascii="Traditional Arabic" w:hAnsi="Traditional Arabic" w:cs="Traditional Arabic"/>
          <w:sz w:val="28"/>
          <w:szCs w:val="28"/>
          <w:rtl/>
        </w:rPr>
        <w:t xml:space="preserve">الثقافي، هناك بعض التعريفات لا يمكن </w:t>
      </w:r>
      <w:r w:rsidR="00A15D14" w:rsidRPr="00A16974">
        <w:rPr>
          <w:rFonts w:ascii="Traditional Arabic" w:hAnsi="Traditional Arabic" w:cs="Traditional Arabic"/>
          <w:sz w:val="28"/>
          <w:szCs w:val="28"/>
          <w:rtl/>
        </w:rPr>
        <w:t>أن</w:t>
      </w:r>
      <w:r w:rsidR="00A4274E" w:rsidRPr="00A16974">
        <w:rPr>
          <w:rFonts w:ascii="Traditional Arabic" w:hAnsi="Traditional Arabic" w:cs="Traditional Arabic"/>
          <w:sz w:val="28"/>
          <w:szCs w:val="28"/>
          <w:rtl/>
        </w:rPr>
        <w:t xml:space="preserve"> يغفلها أي باحث، ويتعلق الأمر </w:t>
      </w:r>
      <w:r w:rsidR="00646197" w:rsidRPr="00A16974">
        <w:rPr>
          <w:rFonts w:ascii="Traditional Arabic" w:hAnsi="Traditional Arabic" w:cs="Traditional Arabic"/>
          <w:sz w:val="28"/>
          <w:szCs w:val="28"/>
          <w:rtl/>
        </w:rPr>
        <w:t>"</w:t>
      </w:r>
      <w:proofErr w:type="spellStart"/>
      <w:r w:rsidR="00A4274E" w:rsidRPr="00A16974">
        <w:rPr>
          <w:rFonts w:ascii="Traditional Arabic" w:hAnsi="Traditional Arabic" w:cs="Traditional Arabic"/>
          <w:sz w:val="28"/>
          <w:szCs w:val="28"/>
          <w:rtl/>
        </w:rPr>
        <w:t>ببيل</w:t>
      </w:r>
      <w:proofErr w:type="spellEnd"/>
      <w:r w:rsidR="00646197" w:rsidRPr="00A16974">
        <w:rPr>
          <w:rFonts w:ascii="Traditional Arabic" w:hAnsi="Traditional Arabic" w:cs="Traditional Arabic"/>
          <w:sz w:val="28"/>
          <w:szCs w:val="28"/>
          <w:rtl/>
        </w:rPr>
        <w:t>"، فهذ</w:t>
      </w:r>
      <w:r w:rsidR="00487EE7" w:rsidRPr="00A16974">
        <w:rPr>
          <w:rFonts w:ascii="Traditional Arabic" w:hAnsi="Traditional Arabic" w:cs="Traditional Arabic"/>
          <w:sz w:val="28"/>
          <w:szCs w:val="28"/>
          <w:rtl/>
        </w:rPr>
        <w:t xml:space="preserve">ا الأخير </w:t>
      </w:r>
      <w:r w:rsidR="002018EA" w:rsidRPr="00A16974">
        <w:rPr>
          <w:rFonts w:ascii="Traditional Arabic" w:hAnsi="Traditional Arabic" w:cs="Traditional Arabic"/>
          <w:sz w:val="28"/>
          <w:szCs w:val="28"/>
          <w:rtl/>
        </w:rPr>
        <w:t xml:space="preserve">قدم رأيين: الأول ينظر </w:t>
      </w:r>
      <w:r w:rsidRPr="00A16974">
        <w:rPr>
          <w:rFonts w:ascii="Traditional Arabic" w:hAnsi="Traditional Arabic" w:cs="Traditional Arabic"/>
          <w:sz w:val="28"/>
          <w:szCs w:val="28"/>
          <w:rtl/>
        </w:rPr>
        <w:t>إلى</w:t>
      </w:r>
      <w:r w:rsidR="00487EE7" w:rsidRPr="00A16974">
        <w:rPr>
          <w:rFonts w:ascii="Traditional Arabic" w:hAnsi="Traditional Arabic" w:cs="Traditional Arabic"/>
          <w:sz w:val="28"/>
          <w:szCs w:val="28"/>
          <w:rtl/>
        </w:rPr>
        <w:t xml:space="preserve"> الترجمة كفن</w:t>
      </w:r>
      <w:r w:rsidR="00646197" w:rsidRPr="00A16974">
        <w:rPr>
          <w:rFonts w:ascii="Traditional Arabic" w:hAnsi="Traditional Arabic" w:cs="Traditional Arabic"/>
          <w:sz w:val="28"/>
          <w:szCs w:val="28"/>
          <w:rtl/>
        </w:rPr>
        <w:t>، خصوصا</w:t>
      </w:r>
      <w:r w:rsidR="002018EA" w:rsidRPr="00A16974">
        <w:rPr>
          <w:rFonts w:ascii="Traditional Arabic" w:hAnsi="Traditional Arabic" w:cs="Traditional Arabic"/>
          <w:sz w:val="28"/>
          <w:szCs w:val="28"/>
          <w:rtl/>
        </w:rPr>
        <w:t xml:space="preserve"> عندما كان علما</w:t>
      </w:r>
      <w:r w:rsidR="00487EE7" w:rsidRPr="00A16974">
        <w:rPr>
          <w:rFonts w:ascii="Traditional Arabic" w:hAnsi="Traditional Arabic" w:cs="Traditional Arabic"/>
          <w:sz w:val="28"/>
          <w:szCs w:val="28"/>
          <w:rtl/>
        </w:rPr>
        <w:t xml:space="preserve">ء الترجمة منشغلين بترجمة النصوص </w:t>
      </w:r>
      <w:r w:rsidR="002018EA" w:rsidRPr="00A16974">
        <w:rPr>
          <w:rFonts w:ascii="Traditional Arabic" w:hAnsi="Traditional Arabic" w:cs="Traditional Arabic"/>
          <w:sz w:val="28"/>
          <w:szCs w:val="28"/>
          <w:rtl/>
        </w:rPr>
        <w:t>الأدبية كه</w:t>
      </w:r>
      <w:r w:rsidR="00646197" w:rsidRPr="00A16974">
        <w:rPr>
          <w:rFonts w:ascii="Traditional Arabic" w:hAnsi="Traditional Arabic" w:cs="Traditional Arabic"/>
          <w:sz w:val="28"/>
          <w:szCs w:val="28"/>
          <w:rtl/>
        </w:rPr>
        <w:t>واية في القرن الماضي، والرأي الآخر</w:t>
      </w:r>
      <w:r w:rsidR="002018EA" w:rsidRPr="00A16974">
        <w:rPr>
          <w:rFonts w:ascii="Traditional Arabic" w:hAnsi="Traditional Arabic" w:cs="Traditional Arabic"/>
          <w:sz w:val="28"/>
          <w:szCs w:val="28"/>
          <w:rtl/>
        </w:rPr>
        <w:t xml:space="preserve"> يرى الترجمة كمهنة، حيث </w:t>
      </w:r>
      <w:r w:rsidR="00646197" w:rsidRPr="00A16974">
        <w:rPr>
          <w:rFonts w:ascii="Traditional Arabic" w:hAnsi="Traditional Arabic" w:cs="Traditional Arabic"/>
          <w:sz w:val="28"/>
          <w:szCs w:val="28"/>
          <w:rtl/>
        </w:rPr>
        <w:t>إن</w:t>
      </w:r>
      <w:r w:rsidR="002018EA" w:rsidRPr="00A16974">
        <w:rPr>
          <w:rFonts w:ascii="Traditional Arabic" w:hAnsi="Traditional Arabic" w:cs="Traditional Arabic"/>
          <w:sz w:val="28"/>
          <w:szCs w:val="28"/>
          <w:rtl/>
        </w:rPr>
        <w:t xml:space="preserve"> </w:t>
      </w:r>
      <w:r w:rsidR="007916CD" w:rsidRPr="00A16974">
        <w:rPr>
          <w:rFonts w:ascii="Traditional Arabic" w:hAnsi="Traditional Arabic" w:cs="Traditional Arabic"/>
          <w:sz w:val="28"/>
          <w:szCs w:val="28"/>
          <w:rtl/>
        </w:rPr>
        <w:t>أغلبية</w:t>
      </w:r>
      <w:r w:rsidR="002018EA" w:rsidRPr="00A16974">
        <w:rPr>
          <w:rFonts w:ascii="Traditional Arabic" w:hAnsi="Traditional Arabic" w:cs="Traditional Arabic"/>
          <w:sz w:val="28"/>
          <w:szCs w:val="28"/>
          <w:rtl/>
        </w:rPr>
        <w:t xml:space="preserve"> المترجمين هم موظفون يعيش</w:t>
      </w:r>
      <w:r w:rsidR="00032737" w:rsidRPr="00A16974">
        <w:rPr>
          <w:rFonts w:ascii="Traditional Arabic" w:hAnsi="Traditional Arabic" w:cs="Traditional Arabic"/>
          <w:sz w:val="28"/>
          <w:szCs w:val="28"/>
          <w:rtl/>
        </w:rPr>
        <w:t>ون</w:t>
      </w:r>
      <w:r w:rsidR="002018EA" w:rsidRPr="00A16974">
        <w:rPr>
          <w:rFonts w:ascii="Traditional Arabic" w:hAnsi="Traditional Arabic" w:cs="Traditional Arabic"/>
          <w:sz w:val="28"/>
          <w:szCs w:val="28"/>
          <w:rtl/>
        </w:rPr>
        <w:t xml:space="preserve"> على ما يجنونه من الترجمة، فهي بالنسبة </w:t>
      </w:r>
      <w:r w:rsidR="007916CD" w:rsidRPr="00A16974">
        <w:rPr>
          <w:rFonts w:ascii="Traditional Arabic" w:hAnsi="Traditional Arabic" w:cs="Traditional Arabic"/>
          <w:sz w:val="28"/>
          <w:szCs w:val="28"/>
          <w:rtl/>
        </w:rPr>
        <w:t>إليهم</w:t>
      </w:r>
      <w:r w:rsidR="002018EA" w:rsidRPr="00A16974">
        <w:rPr>
          <w:rFonts w:ascii="Traditional Arabic" w:hAnsi="Traditional Arabic" w:cs="Traditional Arabic"/>
          <w:sz w:val="28"/>
          <w:szCs w:val="28"/>
          <w:rtl/>
        </w:rPr>
        <w:t xml:space="preserve"> وظيفة </w:t>
      </w:r>
      <w:r w:rsidRPr="00A16974">
        <w:rPr>
          <w:rFonts w:ascii="Traditional Arabic" w:hAnsi="Traditional Arabic" w:cs="Traditional Arabic"/>
          <w:sz w:val="28"/>
          <w:szCs w:val="28"/>
          <w:rtl/>
        </w:rPr>
        <w:t>أو</w:t>
      </w:r>
      <w:r w:rsidR="002018EA" w:rsidRPr="00A16974">
        <w:rPr>
          <w:rFonts w:ascii="Traditional Arabic" w:hAnsi="Traditional Arabic" w:cs="Traditional Arabic"/>
          <w:sz w:val="28"/>
          <w:szCs w:val="28"/>
          <w:rtl/>
        </w:rPr>
        <w:t xml:space="preserve"> مهنة وليست</w:t>
      </w:r>
      <w:r w:rsidR="00F31AEB" w:rsidRPr="00A16974">
        <w:rPr>
          <w:rFonts w:ascii="Traditional Arabic" w:hAnsi="Traditional Arabic" w:cs="Traditional Arabic"/>
          <w:sz w:val="28"/>
          <w:szCs w:val="28"/>
          <w:rtl/>
        </w:rPr>
        <w:t xml:space="preserve"> هواية من أ</w:t>
      </w:r>
      <w:r w:rsidR="007916CD" w:rsidRPr="00A16974">
        <w:rPr>
          <w:rFonts w:ascii="Traditional Arabic" w:hAnsi="Traditional Arabic" w:cs="Traditional Arabic"/>
          <w:sz w:val="28"/>
          <w:szCs w:val="28"/>
          <w:rtl/>
        </w:rPr>
        <w:t>جل التسلية</w:t>
      </w:r>
      <w:r w:rsidR="004E4566" w:rsidRPr="00A16974">
        <w:rPr>
          <w:rStyle w:val="Appelnotedebasdep"/>
          <w:rFonts w:ascii="Traditional Arabic" w:hAnsi="Traditional Arabic" w:cs="Traditional Arabic"/>
          <w:sz w:val="28"/>
          <w:szCs w:val="28"/>
          <w:rtl/>
        </w:rPr>
        <w:footnoteReference w:id="7"/>
      </w:r>
      <w:r w:rsidR="007916CD" w:rsidRPr="00A16974">
        <w:rPr>
          <w:rFonts w:ascii="Traditional Arabic" w:hAnsi="Traditional Arabic" w:cs="Traditional Arabic"/>
          <w:sz w:val="28"/>
          <w:szCs w:val="28"/>
          <w:rtl/>
        </w:rPr>
        <w:t>. إلى</w:t>
      </w:r>
      <w:r w:rsidRPr="00A16974">
        <w:rPr>
          <w:rFonts w:ascii="Traditional Arabic" w:hAnsi="Traditional Arabic" w:cs="Traditional Arabic"/>
          <w:sz w:val="28"/>
          <w:szCs w:val="28"/>
          <w:rtl/>
        </w:rPr>
        <w:t xml:space="preserve"> جانب ذ</w:t>
      </w:r>
      <w:r w:rsidR="007916CD" w:rsidRPr="00A16974">
        <w:rPr>
          <w:rFonts w:ascii="Traditional Arabic" w:hAnsi="Traditional Arabic" w:cs="Traditional Arabic"/>
          <w:sz w:val="28"/>
          <w:szCs w:val="28"/>
          <w:rtl/>
        </w:rPr>
        <w:t xml:space="preserve">لك فهو </w:t>
      </w:r>
      <w:r w:rsidR="00614B1A" w:rsidRPr="00A16974">
        <w:rPr>
          <w:rFonts w:ascii="Traditional Arabic" w:hAnsi="Traditional Arabic" w:cs="Traditional Arabic"/>
          <w:sz w:val="28"/>
          <w:szCs w:val="28"/>
          <w:rtl/>
        </w:rPr>
        <w:t>يميز بين ثلاثة معان</w:t>
      </w:r>
      <w:r w:rsidR="00F31AEB" w:rsidRPr="00A16974">
        <w:rPr>
          <w:rFonts w:ascii="Traditional Arabic" w:hAnsi="Traditional Arabic" w:cs="Traditional Arabic"/>
          <w:sz w:val="28"/>
          <w:szCs w:val="28"/>
          <w:rtl/>
        </w:rPr>
        <w:t>ٍ</w:t>
      </w:r>
      <w:r w:rsidR="00614B1A" w:rsidRPr="00A16974">
        <w:rPr>
          <w:rFonts w:ascii="Traditional Arabic" w:hAnsi="Traditional Arabic" w:cs="Traditional Arabic"/>
          <w:sz w:val="28"/>
          <w:szCs w:val="28"/>
          <w:rtl/>
        </w:rPr>
        <w:t xml:space="preserve"> تتعلق بلفظة الترجمة، وهي: الأول، يتعلق بالعملية نفسها، أي الترجمة بمعنى النشاط </w:t>
      </w:r>
      <w:proofErr w:type="spellStart"/>
      <w:r w:rsidR="00614B1A" w:rsidRPr="00A16974">
        <w:rPr>
          <w:rFonts w:ascii="Traditional Arabic" w:hAnsi="Traditional Arabic" w:cs="Traditional Arabic"/>
          <w:sz w:val="28"/>
          <w:szCs w:val="28"/>
          <w:rtl/>
        </w:rPr>
        <w:t>الترجمي</w:t>
      </w:r>
      <w:proofErr w:type="spellEnd"/>
      <w:r w:rsidR="00614B1A" w:rsidRPr="00A16974">
        <w:rPr>
          <w:rFonts w:ascii="Traditional Arabic" w:hAnsi="Traditional Arabic" w:cs="Traditional Arabic"/>
          <w:sz w:val="28"/>
          <w:szCs w:val="28"/>
          <w:rtl/>
        </w:rPr>
        <w:t xml:space="preserve"> </w:t>
      </w:r>
      <w:r w:rsidR="007916CD" w:rsidRPr="00A16974">
        <w:rPr>
          <w:rFonts w:ascii="Traditional Arabic" w:hAnsi="Traditional Arabic" w:cs="Traditional Arabic"/>
          <w:sz w:val="28"/>
          <w:szCs w:val="28"/>
          <w:rtl/>
        </w:rPr>
        <w:t>أكثر</w:t>
      </w:r>
      <w:r w:rsidR="008A3350">
        <w:rPr>
          <w:rFonts w:ascii="Traditional Arabic" w:hAnsi="Traditional Arabic" w:cs="Traditional Arabic"/>
          <w:sz w:val="28"/>
          <w:szCs w:val="28"/>
          <w:rtl/>
        </w:rPr>
        <w:t xml:space="preserve"> من دلالتها على ما هو ملموس</w:t>
      </w:r>
      <w:r w:rsidR="008A3350">
        <w:rPr>
          <w:rFonts w:ascii="Traditional Arabic" w:hAnsi="Traditional Arabic" w:cs="Traditional Arabic" w:hint="cs"/>
          <w:sz w:val="28"/>
          <w:szCs w:val="28"/>
          <w:rtl/>
        </w:rPr>
        <w:t>،</w:t>
      </w:r>
      <w:r w:rsidR="00614B1A" w:rsidRPr="00A16974">
        <w:rPr>
          <w:rFonts w:ascii="Traditional Arabic" w:hAnsi="Traditional Arabic" w:cs="Traditional Arabic"/>
          <w:sz w:val="28"/>
          <w:szCs w:val="28"/>
          <w:rtl/>
        </w:rPr>
        <w:t xml:space="preserve"> والثاني</w:t>
      </w:r>
      <w:r w:rsidR="00C12332" w:rsidRPr="00A16974">
        <w:rPr>
          <w:rFonts w:ascii="Traditional Arabic" w:hAnsi="Traditional Arabic" w:cs="Traditional Arabic"/>
          <w:sz w:val="28"/>
          <w:szCs w:val="28"/>
          <w:rtl/>
        </w:rPr>
        <w:t xml:space="preserve"> له علاقة</w:t>
      </w:r>
      <w:r w:rsidR="00614B1A" w:rsidRPr="00A16974">
        <w:rPr>
          <w:rFonts w:ascii="Traditional Arabic" w:hAnsi="Traditional Arabic" w:cs="Traditional Arabic"/>
          <w:sz w:val="28"/>
          <w:szCs w:val="28"/>
          <w:rtl/>
        </w:rPr>
        <w:t xml:space="preserve"> </w:t>
      </w:r>
      <w:r w:rsidR="00646197" w:rsidRPr="00A16974">
        <w:rPr>
          <w:rFonts w:ascii="Traditional Arabic" w:hAnsi="Traditional Arabic" w:cs="Traditional Arabic"/>
          <w:sz w:val="28"/>
          <w:szCs w:val="28"/>
          <w:rtl/>
        </w:rPr>
        <w:t>بالمنتج</w:t>
      </w:r>
      <w:r w:rsidR="00614B1A" w:rsidRPr="00A16974">
        <w:rPr>
          <w:rFonts w:ascii="Traditional Arabic" w:hAnsi="Traditional Arabic" w:cs="Traditional Arabic"/>
          <w:sz w:val="28"/>
          <w:szCs w:val="28"/>
          <w:rtl/>
        </w:rPr>
        <w:t xml:space="preserve"> الناجم عن</w:t>
      </w:r>
      <w:r w:rsidR="008A3350">
        <w:rPr>
          <w:rFonts w:ascii="Traditional Arabic" w:hAnsi="Traditional Arabic" w:cs="Traditional Arabic"/>
          <w:sz w:val="28"/>
          <w:szCs w:val="28"/>
          <w:rtl/>
        </w:rPr>
        <w:t xml:space="preserve"> عملية الترجمة، أي النص المترجم</w:t>
      </w:r>
      <w:r w:rsidR="008A3350">
        <w:rPr>
          <w:rFonts w:ascii="Traditional Arabic" w:hAnsi="Traditional Arabic" w:cs="Traditional Arabic" w:hint="cs"/>
          <w:sz w:val="28"/>
          <w:szCs w:val="28"/>
          <w:rtl/>
        </w:rPr>
        <w:t>،</w:t>
      </w:r>
      <w:r w:rsidR="00614B1A" w:rsidRPr="00A16974">
        <w:rPr>
          <w:rFonts w:ascii="Traditional Arabic" w:hAnsi="Traditional Arabic" w:cs="Traditional Arabic"/>
          <w:sz w:val="28"/>
          <w:szCs w:val="28"/>
          <w:rtl/>
        </w:rPr>
        <w:t xml:space="preserve"> والثالث يتعلق </w:t>
      </w:r>
      <w:r w:rsidR="00385CE7" w:rsidRPr="00A16974">
        <w:rPr>
          <w:rFonts w:ascii="Traditional Arabic" w:hAnsi="Traditional Arabic" w:cs="Traditional Arabic"/>
          <w:sz w:val="28"/>
          <w:szCs w:val="28"/>
          <w:rtl/>
        </w:rPr>
        <w:t>ب</w:t>
      </w:r>
      <w:r w:rsidR="003C6EC0" w:rsidRPr="00A16974">
        <w:rPr>
          <w:rFonts w:ascii="Traditional Arabic" w:hAnsi="Traditional Arabic" w:cs="Traditional Arabic"/>
          <w:sz w:val="28"/>
          <w:szCs w:val="28"/>
          <w:rtl/>
        </w:rPr>
        <w:t>المفهوم</w:t>
      </w:r>
      <w:r w:rsidR="00614B1A" w:rsidRPr="00A16974">
        <w:rPr>
          <w:rFonts w:ascii="Traditional Arabic" w:hAnsi="Traditional Arabic" w:cs="Traditional Arabic"/>
          <w:sz w:val="28"/>
          <w:szCs w:val="28"/>
          <w:rtl/>
        </w:rPr>
        <w:t xml:space="preserve"> المجرد </w:t>
      </w:r>
      <w:r w:rsidR="007916CD" w:rsidRPr="00A16974">
        <w:rPr>
          <w:rFonts w:ascii="Traditional Arabic" w:hAnsi="Traditional Arabic" w:cs="Traditional Arabic"/>
          <w:sz w:val="28"/>
          <w:szCs w:val="28"/>
          <w:rtl/>
        </w:rPr>
        <w:t>الذي</w:t>
      </w:r>
      <w:r w:rsidR="00614B1A" w:rsidRPr="00A16974">
        <w:rPr>
          <w:rFonts w:ascii="Traditional Arabic" w:hAnsi="Traditional Arabic" w:cs="Traditional Arabic"/>
          <w:sz w:val="28"/>
          <w:szCs w:val="28"/>
          <w:rtl/>
        </w:rPr>
        <w:t xml:space="preserve"> يضم </w:t>
      </w:r>
      <w:r w:rsidR="007916CD" w:rsidRPr="00A16974">
        <w:rPr>
          <w:rFonts w:ascii="Traditional Arabic" w:hAnsi="Traditional Arabic" w:cs="Traditional Arabic"/>
          <w:sz w:val="28"/>
          <w:szCs w:val="28"/>
          <w:rtl/>
        </w:rPr>
        <w:t>الاثنين</w:t>
      </w:r>
      <w:r w:rsidR="00614B1A" w:rsidRPr="00A16974">
        <w:rPr>
          <w:rFonts w:ascii="Traditional Arabic" w:hAnsi="Traditional Arabic" w:cs="Traditional Arabic"/>
          <w:sz w:val="28"/>
          <w:szCs w:val="28"/>
          <w:rtl/>
        </w:rPr>
        <w:t xml:space="preserve"> معا، أي عملية الترجمة </w:t>
      </w:r>
      <w:r w:rsidR="003C6EC0" w:rsidRPr="00A16974">
        <w:rPr>
          <w:rFonts w:ascii="Traditional Arabic" w:hAnsi="Traditional Arabic" w:cs="Traditional Arabic"/>
          <w:sz w:val="28"/>
          <w:szCs w:val="28"/>
          <w:rtl/>
        </w:rPr>
        <w:t>والمنتج</w:t>
      </w:r>
      <w:r w:rsidR="004E4566" w:rsidRPr="00A16974">
        <w:rPr>
          <w:rStyle w:val="Appelnotedebasdep"/>
          <w:rFonts w:ascii="Traditional Arabic" w:hAnsi="Traditional Arabic" w:cs="Traditional Arabic"/>
          <w:sz w:val="28"/>
          <w:szCs w:val="28"/>
          <w:rtl/>
        </w:rPr>
        <w:footnoteReference w:id="8"/>
      </w:r>
      <w:r w:rsidR="003C6EC0" w:rsidRPr="00A16974">
        <w:rPr>
          <w:rFonts w:ascii="Traditional Arabic" w:hAnsi="Traditional Arabic" w:cs="Traditional Arabic"/>
          <w:sz w:val="28"/>
          <w:szCs w:val="28"/>
          <w:rtl/>
        </w:rPr>
        <w:t>.</w:t>
      </w:r>
      <w:r w:rsidR="00A15D14" w:rsidRPr="00A16974">
        <w:rPr>
          <w:rFonts w:ascii="Traditional Arabic" w:hAnsi="Traditional Arabic" w:cs="Traditional Arabic"/>
          <w:sz w:val="28"/>
          <w:szCs w:val="28"/>
          <w:rtl/>
        </w:rPr>
        <w:t xml:space="preserve"> </w:t>
      </w:r>
    </w:p>
    <w:p w:rsidR="00DA01CD" w:rsidRPr="00A16974" w:rsidRDefault="00EF7AB1" w:rsidP="00E07F86">
      <w:pPr>
        <w:bidi/>
        <w:spacing w:after="120" w:line="360" w:lineRule="auto"/>
        <w:ind w:firstLine="709"/>
        <w:jc w:val="both"/>
        <w:rPr>
          <w:rFonts w:ascii="Traditional Arabic" w:hAnsi="Traditional Arabic" w:cs="Traditional Arabic"/>
          <w:sz w:val="28"/>
          <w:szCs w:val="28"/>
        </w:rPr>
      </w:pPr>
      <w:r w:rsidRPr="00A16974">
        <w:rPr>
          <w:rFonts w:ascii="Traditional Arabic" w:hAnsi="Traditional Arabic" w:cs="Traditional Arabic"/>
          <w:sz w:val="28"/>
          <w:szCs w:val="28"/>
          <w:rtl/>
        </w:rPr>
        <w:t xml:space="preserve">ونخلص مما سبق </w:t>
      </w:r>
      <w:r w:rsidR="00831F65" w:rsidRPr="00A16974">
        <w:rPr>
          <w:rFonts w:ascii="Traditional Arabic" w:hAnsi="Traditional Arabic" w:cs="Traditional Arabic"/>
          <w:sz w:val="28"/>
          <w:szCs w:val="28"/>
          <w:rtl/>
        </w:rPr>
        <w:t>إلى</w:t>
      </w:r>
      <w:r w:rsidRPr="00A16974">
        <w:rPr>
          <w:rFonts w:ascii="Traditional Arabic" w:hAnsi="Traditional Arabic" w:cs="Traditional Arabic"/>
          <w:sz w:val="28"/>
          <w:szCs w:val="28"/>
          <w:rtl/>
        </w:rPr>
        <w:t xml:space="preserve"> </w:t>
      </w:r>
      <w:r w:rsidR="00831F65" w:rsidRPr="00A16974">
        <w:rPr>
          <w:rFonts w:ascii="Traditional Arabic" w:hAnsi="Traditional Arabic" w:cs="Traditional Arabic"/>
          <w:sz w:val="28"/>
          <w:szCs w:val="28"/>
          <w:rtl/>
        </w:rPr>
        <w:t>أن</w:t>
      </w:r>
      <w:r w:rsidR="005A5A56">
        <w:rPr>
          <w:rFonts w:ascii="Traditional Arabic" w:hAnsi="Traditional Arabic" w:cs="Traditional Arabic"/>
          <w:sz w:val="28"/>
          <w:szCs w:val="28"/>
          <w:rtl/>
        </w:rPr>
        <w:t xml:space="preserve"> الترجمة ظاهرة معقدة ومرنة</w:t>
      </w:r>
      <w:r w:rsidR="005A5A56">
        <w:rPr>
          <w:rFonts w:ascii="Traditional Arabic" w:hAnsi="Traditional Arabic" w:cs="Traditional Arabic" w:hint="cs"/>
          <w:sz w:val="28"/>
          <w:szCs w:val="28"/>
          <w:rtl/>
        </w:rPr>
        <w:t>:</w:t>
      </w:r>
      <w:r w:rsidRPr="00A16974">
        <w:rPr>
          <w:rFonts w:ascii="Traditional Arabic" w:hAnsi="Traditional Arabic" w:cs="Traditional Arabic"/>
          <w:sz w:val="28"/>
          <w:szCs w:val="28"/>
          <w:rtl/>
        </w:rPr>
        <w:t xml:space="preserve"> معقدة </w:t>
      </w:r>
      <w:r w:rsidR="00831F65" w:rsidRPr="00A16974">
        <w:rPr>
          <w:rFonts w:ascii="Traditional Arabic" w:hAnsi="Traditional Arabic" w:cs="Traditional Arabic"/>
          <w:sz w:val="28"/>
          <w:szCs w:val="28"/>
          <w:rtl/>
        </w:rPr>
        <w:t>لأنها</w:t>
      </w:r>
      <w:r w:rsidRPr="00A16974">
        <w:rPr>
          <w:rFonts w:ascii="Traditional Arabic" w:hAnsi="Traditional Arabic" w:cs="Traditional Arabic"/>
          <w:sz w:val="28"/>
          <w:szCs w:val="28"/>
          <w:rtl/>
        </w:rPr>
        <w:t xml:space="preserve"> لا تحمل دلالة واحدة وليس لها مرجع واحد، </w:t>
      </w:r>
      <w:r w:rsidR="00831F65" w:rsidRPr="00A16974">
        <w:rPr>
          <w:rFonts w:ascii="Traditional Arabic" w:hAnsi="Traditional Arabic" w:cs="Traditional Arabic"/>
          <w:sz w:val="28"/>
          <w:szCs w:val="28"/>
          <w:rtl/>
        </w:rPr>
        <w:t>وأنها</w:t>
      </w:r>
      <w:r w:rsidRPr="00A16974">
        <w:rPr>
          <w:rFonts w:ascii="Traditional Arabic" w:hAnsi="Traditional Arabic" w:cs="Traditional Arabic"/>
          <w:sz w:val="28"/>
          <w:szCs w:val="28"/>
          <w:rtl/>
        </w:rPr>
        <w:t xml:space="preserve"> مرنة</w:t>
      </w:r>
      <w:r w:rsidR="003C6EC0" w:rsidRPr="00A16974">
        <w:rPr>
          <w:rFonts w:ascii="Traditional Arabic" w:hAnsi="Traditional Arabic" w:cs="Traditional Arabic"/>
          <w:sz w:val="28"/>
          <w:szCs w:val="28"/>
          <w:rtl/>
        </w:rPr>
        <w:t xml:space="preserve"> لأنها منفتحة على عدة تأويلات</w:t>
      </w:r>
      <w:r w:rsidR="008A3350">
        <w:rPr>
          <w:rFonts w:ascii="Traditional Arabic" w:hAnsi="Traditional Arabic" w:cs="Traditional Arabic" w:hint="cs"/>
          <w:sz w:val="28"/>
          <w:szCs w:val="28"/>
          <w:rtl/>
        </w:rPr>
        <w:t>؛</w:t>
      </w:r>
      <w:r w:rsidR="003C6EC0" w:rsidRPr="00A16974">
        <w:rPr>
          <w:rFonts w:ascii="Traditional Arabic" w:hAnsi="Traditional Arabic" w:cs="Traditional Arabic"/>
          <w:sz w:val="28"/>
          <w:szCs w:val="28"/>
          <w:rtl/>
        </w:rPr>
        <w:t xml:space="preserve"> وذ</w:t>
      </w:r>
      <w:r w:rsidR="003D68CE">
        <w:rPr>
          <w:rFonts w:ascii="Traditional Arabic" w:hAnsi="Traditional Arabic" w:cs="Traditional Arabic"/>
          <w:sz w:val="28"/>
          <w:szCs w:val="28"/>
          <w:rtl/>
        </w:rPr>
        <w:t>لك حسب الفلسفة ال</w:t>
      </w:r>
      <w:r w:rsidR="003D68CE">
        <w:rPr>
          <w:rFonts w:ascii="Traditional Arabic" w:hAnsi="Traditional Arabic" w:cs="Traditional Arabic" w:hint="cs"/>
          <w:sz w:val="28"/>
          <w:szCs w:val="28"/>
          <w:rtl/>
        </w:rPr>
        <w:t xml:space="preserve">تي </w:t>
      </w:r>
      <w:proofErr w:type="spellStart"/>
      <w:r w:rsidR="003D68CE">
        <w:rPr>
          <w:rFonts w:ascii="Traditional Arabic" w:hAnsi="Traditional Arabic" w:cs="Traditional Arabic" w:hint="cs"/>
          <w:sz w:val="28"/>
          <w:szCs w:val="28"/>
          <w:rtl/>
        </w:rPr>
        <w:t>انبنت</w:t>
      </w:r>
      <w:proofErr w:type="spellEnd"/>
      <w:r w:rsidR="003D68CE">
        <w:rPr>
          <w:rFonts w:ascii="Traditional Arabic" w:hAnsi="Traditional Arabic" w:cs="Traditional Arabic" w:hint="cs"/>
          <w:sz w:val="28"/>
          <w:szCs w:val="28"/>
          <w:rtl/>
        </w:rPr>
        <w:t xml:space="preserve"> عليها رؤية الكاتب</w:t>
      </w:r>
      <w:r w:rsidRPr="00A16974">
        <w:rPr>
          <w:rFonts w:ascii="Traditional Arabic" w:hAnsi="Traditional Arabic" w:cs="Traditional Arabic"/>
          <w:sz w:val="28"/>
          <w:szCs w:val="28"/>
          <w:rtl/>
        </w:rPr>
        <w:t xml:space="preserve"> كما هو الحال بالنسبة </w:t>
      </w:r>
      <w:r w:rsidR="003C6EC0" w:rsidRPr="00A16974">
        <w:rPr>
          <w:rFonts w:ascii="Traditional Arabic" w:hAnsi="Traditional Arabic" w:cs="Traditional Arabic"/>
          <w:sz w:val="28"/>
          <w:szCs w:val="28"/>
          <w:rtl/>
        </w:rPr>
        <w:t>ل</w:t>
      </w:r>
      <w:r w:rsidRPr="00A16974">
        <w:rPr>
          <w:rFonts w:ascii="Traditional Arabic" w:hAnsi="Traditional Arabic" w:cs="Traditional Arabic"/>
          <w:sz w:val="28"/>
          <w:szCs w:val="28"/>
          <w:rtl/>
        </w:rPr>
        <w:t>فلسفة التواصل والتأوي</w:t>
      </w:r>
      <w:r w:rsidR="003C6EC0" w:rsidRPr="00A16974">
        <w:rPr>
          <w:rFonts w:ascii="Traditional Arabic" w:hAnsi="Traditional Arabic" w:cs="Traditional Arabic"/>
          <w:sz w:val="28"/>
          <w:szCs w:val="28"/>
          <w:rtl/>
        </w:rPr>
        <w:t>ليات والمعرفية، الخ. وهذا دليل قاطع على رحابة هذ</w:t>
      </w:r>
      <w:r w:rsidR="00831F65" w:rsidRPr="00A16974">
        <w:rPr>
          <w:rFonts w:ascii="Traditional Arabic" w:hAnsi="Traditional Arabic" w:cs="Traditional Arabic"/>
          <w:sz w:val="28"/>
          <w:szCs w:val="28"/>
          <w:rtl/>
        </w:rPr>
        <w:t>ا</w:t>
      </w:r>
      <w:r w:rsidR="003C6EC0" w:rsidRPr="00A16974">
        <w:rPr>
          <w:rFonts w:ascii="Traditional Arabic" w:hAnsi="Traditional Arabic" w:cs="Traditional Arabic"/>
          <w:sz w:val="28"/>
          <w:szCs w:val="28"/>
          <w:rtl/>
        </w:rPr>
        <w:t xml:space="preserve"> المفهوم، ويجب التعامل معه من هذ</w:t>
      </w:r>
      <w:r w:rsidR="00831F65" w:rsidRPr="00A16974">
        <w:rPr>
          <w:rFonts w:ascii="Traditional Arabic" w:hAnsi="Traditional Arabic" w:cs="Traditional Arabic"/>
          <w:sz w:val="28"/>
          <w:szCs w:val="28"/>
          <w:rtl/>
        </w:rPr>
        <w:t>ا المنط</w:t>
      </w:r>
      <w:r w:rsidR="00F31AEB" w:rsidRPr="00A16974">
        <w:rPr>
          <w:rFonts w:ascii="Traditional Arabic" w:hAnsi="Traditional Arabic" w:cs="Traditional Arabic"/>
          <w:sz w:val="28"/>
          <w:szCs w:val="28"/>
          <w:rtl/>
        </w:rPr>
        <w:t>ل</w:t>
      </w:r>
      <w:r w:rsidR="008A3350">
        <w:rPr>
          <w:rFonts w:ascii="Traditional Arabic" w:hAnsi="Traditional Arabic" w:cs="Traditional Arabic"/>
          <w:sz w:val="28"/>
          <w:szCs w:val="28"/>
          <w:rtl/>
        </w:rPr>
        <w:t>ق</w:t>
      </w:r>
      <w:r w:rsidR="008A3350">
        <w:rPr>
          <w:rFonts w:ascii="Traditional Arabic" w:hAnsi="Traditional Arabic" w:cs="Traditional Arabic" w:hint="cs"/>
          <w:sz w:val="28"/>
          <w:szCs w:val="28"/>
          <w:rtl/>
        </w:rPr>
        <w:t>؛</w:t>
      </w:r>
      <w:r w:rsidR="00831F65" w:rsidRPr="00A16974">
        <w:rPr>
          <w:rFonts w:ascii="Traditional Arabic" w:hAnsi="Traditional Arabic" w:cs="Traditional Arabic"/>
          <w:sz w:val="28"/>
          <w:szCs w:val="28"/>
          <w:rtl/>
        </w:rPr>
        <w:t xml:space="preserve"> بحيث لا يمكن حصرها في تعريف واحد، </w:t>
      </w:r>
      <w:r w:rsidR="00385CE7" w:rsidRPr="00A16974">
        <w:rPr>
          <w:rFonts w:ascii="Traditional Arabic" w:hAnsi="Traditional Arabic" w:cs="Traditional Arabic"/>
          <w:sz w:val="28"/>
          <w:szCs w:val="28"/>
          <w:rtl/>
        </w:rPr>
        <w:t xml:space="preserve">فهي </w:t>
      </w:r>
      <w:r w:rsidR="00831F65" w:rsidRPr="00A16974">
        <w:rPr>
          <w:rFonts w:ascii="Traditional Arabic" w:hAnsi="Traditional Arabic" w:cs="Traditional Arabic"/>
          <w:sz w:val="28"/>
          <w:szCs w:val="28"/>
          <w:rtl/>
        </w:rPr>
        <w:t>تقبل التعدد والتداخل مع جمي</w:t>
      </w:r>
      <w:r w:rsidR="006D10F9" w:rsidRPr="00A16974">
        <w:rPr>
          <w:rFonts w:ascii="Traditional Arabic" w:hAnsi="Traditional Arabic" w:cs="Traditional Arabic"/>
          <w:sz w:val="28"/>
          <w:szCs w:val="28"/>
          <w:rtl/>
        </w:rPr>
        <w:t>ع حقول المعرفة،</w:t>
      </w:r>
      <w:r w:rsidR="003C6EC0" w:rsidRPr="00A16974">
        <w:rPr>
          <w:rFonts w:ascii="Traditional Arabic" w:hAnsi="Traditional Arabic" w:cs="Traditional Arabic"/>
          <w:sz w:val="28"/>
          <w:szCs w:val="28"/>
          <w:rtl/>
        </w:rPr>
        <w:t xml:space="preserve"> والحق أن هذ</w:t>
      </w:r>
      <w:r w:rsidR="00831F65" w:rsidRPr="00A16974">
        <w:rPr>
          <w:rFonts w:ascii="Traditional Arabic" w:hAnsi="Traditional Arabic" w:cs="Traditional Arabic"/>
          <w:sz w:val="28"/>
          <w:szCs w:val="28"/>
          <w:rtl/>
        </w:rPr>
        <w:t>ه هي طبيعتها الحقيقية، فهي الكل والرحابة، تارة تجدها مهنة ومهارة، وتارة نشاطا وهواية، وتارة أخرى علما</w:t>
      </w:r>
      <w:r w:rsidR="00F31AEB" w:rsidRPr="00A16974">
        <w:rPr>
          <w:rFonts w:ascii="Traditional Arabic" w:hAnsi="Traditional Arabic" w:cs="Traditional Arabic"/>
          <w:sz w:val="28"/>
          <w:szCs w:val="28"/>
          <w:rtl/>
        </w:rPr>
        <w:t>ً</w:t>
      </w:r>
      <w:r w:rsidR="00831F65" w:rsidRPr="00A16974">
        <w:rPr>
          <w:rFonts w:ascii="Traditional Arabic" w:hAnsi="Traditional Arabic" w:cs="Traditional Arabic"/>
          <w:sz w:val="28"/>
          <w:szCs w:val="28"/>
          <w:rtl/>
        </w:rPr>
        <w:t xml:space="preserve"> معرفيا</w:t>
      </w:r>
      <w:r w:rsidR="00F31AEB" w:rsidRPr="00A16974">
        <w:rPr>
          <w:rFonts w:ascii="Traditional Arabic" w:hAnsi="Traditional Arabic" w:cs="Traditional Arabic"/>
          <w:sz w:val="28"/>
          <w:szCs w:val="28"/>
          <w:rtl/>
        </w:rPr>
        <w:t>ً</w:t>
      </w:r>
      <w:r w:rsidR="00831F65" w:rsidRPr="00A16974">
        <w:rPr>
          <w:rFonts w:ascii="Traditional Arabic" w:hAnsi="Traditional Arabic" w:cs="Traditional Arabic"/>
          <w:sz w:val="28"/>
          <w:szCs w:val="28"/>
          <w:rtl/>
        </w:rPr>
        <w:t xml:space="preserve"> محضا</w:t>
      </w:r>
      <w:r w:rsidR="00F31AEB" w:rsidRPr="00A16974">
        <w:rPr>
          <w:rFonts w:ascii="Traditional Arabic" w:hAnsi="Traditional Arabic" w:cs="Traditional Arabic"/>
          <w:sz w:val="28"/>
          <w:szCs w:val="28"/>
          <w:rtl/>
        </w:rPr>
        <w:t>ً</w:t>
      </w:r>
      <w:r w:rsidR="00831F65" w:rsidRPr="00A16974">
        <w:rPr>
          <w:rFonts w:ascii="Traditional Arabic" w:hAnsi="Traditional Arabic" w:cs="Traditional Arabic"/>
          <w:sz w:val="28"/>
          <w:szCs w:val="28"/>
          <w:rtl/>
        </w:rPr>
        <w:t>.</w:t>
      </w:r>
    </w:p>
    <w:p w:rsidR="003C1F10" w:rsidRPr="00B60F65" w:rsidRDefault="00F8709A" w:rsidP="00E07F86">
      <w:pPr>
        <w:pStyle w:val="Paragraphedeliste"/>
        <w:numPr>
          <w:ilvl w:val="0"/>
          <w:numId w:val="1"/>
        </w:numPr>
        <w:bidi/>
        <w:spacing w:after="120" w:line="360" w:lineRule="auto"/>
        <w:contextualSpacing w:val="0"/>
        <w:jc w:val="both"/>
        <w:rPr>
          <w:rFonts w:ascii="Traditional Arabic" w:hAnsi="Traditional Arabic" w:cs="Traditional Arabic"/>
          <w:b/>
          <w:bCs/>
          <w:sz w:val="34"/>
          <w:szCs w:val="34"/>
          <w:rtl/>
        </w:rPr>
      </w:pPr>
      <w:r w:rsidRPr="00B60F65">
        <w:rPr>
          <w:rFonts w:ascii="Traditional Arabic" w:hAnsi="Traditional Arabic" w:cs="Traditional Arabic"/>
          <w:b/>
          <w:bCs/>
          <w:sz w:val="34"/>
          <w:szCs w:val="34"/>
          <w:rtl/>
        </w:rPr>
        <w:t>عن تاريخ الترجمة و</w:t>
      </w:r>
      <w:r w:rsidR="00EB6609" w:rsidRPr="00B60F65">
        <w:rPr>
          <w:rFonts w:ascii="Traditional Arabic" w:hAnsi="Traditional Arabic" w:cs="Traditional Arabic"/>
          <w:b/>
          <w:bCs/>
          <w:sz w:val="34"/>
          <w:szCs w:val="34"/>
          <w:rtl/>
        </w:rPr>
        <w:t>سمات</w:t>
      </w:r>
      <w:r w:rsidRPr="00B60F65">
        <w:rPr>
          <w:rFonts w:ascii="Traditional Arabic" w:hAnsi="Traditional Arabic" w:cs="Traditional Arabic"/>
          <w:b/>
          <w:bCs/>
          <w:sz w:val="34"/>
          <w:szCs w:val="34"/>
          <w:rtl/>
        </w:rPr>
        <w:t>ها</w:t>
      </w:r>
    </w:p>
    <w:p w:rsidR="000B1EE4" w:rsidRPr="00A16974" w:rsidRDefault="006D10F9"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من أ</w:t>
      </w:r>
      <w:r w:rsidR="0049410C" w:rsidRPr="00A16974">
        <w:rPr>
          <w:rFonts w:ascii="Traditional Arabic" w:hAnsi="Traditional Arabic" w:cs="Traditional Arabic"/>
          <w:sz w:val="28"/>
          <w:szCs w:val="28"/>
          <w:rtl/>
        </w:rPr>
        <w:t xml:space="preserve">جل معرفة </w:t>
      </w:r>
      <w:r w:rsidR="004204D9" w:rsidRPr="00A16974">
        <w:rPr>
          <w:rFonts w:ascii="Traditional Arabic" w:hAnsi="Traditional Arabic" w:cs="Traditional Arabic"/>
          <w:sz w:val="28"/>
          <w:szCs w:val="28"/>
          <w:rtl/>
        </w:rPr>
        <w:t>أهم</w:t>
      </w:r>
      <w:r w:rsidR="0049410C" w:rsidRPr="00A16974">
        <w:rPr>
          <w:rFonts w:ascii="Traditional Arabic" w:hAnsi="Traditional Arabic" w:cs="Traditional Arabic"/>
          <w:sz w:val="28"/>
          <w:szCs w:val="28"/>
          <w:rtl/>
        </w:rPr>
        <w:t xml:space="preserve"> السمات التي تمتاز </w:t>
      </w:r>
      <w:proofErr w:type="spellStart"/>
      <w:r w:rsidR="0049410C" w:rsidRPr="00A16974">
        <w:rPr>
          <w:rFonts w:ascii="Traditional Arabic" w:hAnsi="Traditional Arabic" w:cs="Traditional Arabic"/>
          <w:sz w:val="28"/>
          <w:szCs w:val="28"/>
          <w:rtl/>
        </w:rPr>
        <w:t>بها</w:t>
      </w:r>
      <w:proofErr w:type="spellEnd"/>
      <w:r w:rsidR="0049410C" w:rsidRPr="00A16974">
        <w:rPr>
          <w:rFonts w:ascii="Traditional Arabic" w:hAnsi="Traditional Arabic" w:cs="Traditional Arabic"/>
          <w:sz w:val="28"/>
          <w:szCs w:val="28"/>
          <w:rtl/>
        </w:rPr>
        <w:t xml:space="preserve"> الترجمة لا بد لنا من مراجعة </w:t>
      </w:r>
      <w:r w:rsidR="004204D9" w:rsidRPr="00A16974">
        <w:rPr>
          <w:rFonts w:ascii="Traditional Arabic" w:hAnsi="Traditional Arabic" w:cs="Traditional Arabic"/>
          <w:sz w:val="28"/>
          <w:szCs w:val="28"/>
          <w:rtl/>
        </w:rPr>
        <w:t>الآراء</w:t>
      </w:r>
      <w:r w:rsidR="0049410C" w:rsidRPr="00A16974">
        <w:rPr>
          <w:rFonts w:ascii="Traditional Arabic" w:hAnsi="Traditional Arabic" w:cs="Traditional Arabic"/>
          <w:sz w:val="28"/>
          <w:szCs w:val="28"/>
          <w:rtl/>
        </w:rPr>
        <w:t xml:space="preserve"> الأولية</w:t>
      </w:r>
      <w:r w:rsidR="00140003" w:rsidRPr="00A16974">
        <w:rPr>
          <w:rFonts w:ascii="Traditional Arabic" w:hAnsi="Traditional Arabic" w:cs="Traditional Arabic"/>
          <w:sz w:val="28"/>
          <w:szCs w:val="28"/>
          <w:rtl/>
        </w:rPr>
        <w:t>،</w:t>
      </w:r>
      <w:r w:rsidR="0049410C" w:rsidRPr="00A16974">
        <w:rPr>
          <w:rFonts w:ascii="Traditional Arabic" w:hAnsi="Traditional Arabic" w:cs="Traditional Arabic"/>
          <w:sz w:val="28"/>
          <w:szCs w:val="28"/>
          <w:rtl/>
        </w:rPr>
        <w:t xml:space="preserve"> </w:t>
      </w:r>
      <w:r w:rsidR="00140003" w:rsidRPr="00A16974">
        <w:rPr>
          <w:rFonts w:ascii="Traditional Arabic" w:hAnsi="Traditional Arabic" w:cs="Traditional Arabic"/>
          <w:sz w:val="28"/>
          <w:szCs w:val="28"/>
          <w:rtl/>
        </w:rPr>
        <w:t>ولا</w:t>
      </w:r>
      <w:r w:rsidR="0049410C" w:rsidRPr="00A16974">
        <w:rPr>
          <w:rFonts w:ascii="Traditional Arabic" w:hAnsi="Traditional Arabic" w:cs="Traditional Arabic"/>
          <w:sz w:val="28"/>
          <w:szCs w:val="28"/>
          <w:rtl/>
        </w:rPr>
        <w:t xml:space="preserve">سيما </w:t>
      </w:r>
      <w:r w:rsidR="003C6EC0" w:rsidRPr="00A16974">
        <w:rPr>
          <w:rFonts w:ascii="Traditional Arabic" w:hAnsi="Traditional Arabic" w:cs="Traditional Arabic"/>
          <w:sz w:val="28"/>
          <w:szCs w:val="28"/>
          <w:rtl/>
        </w:rPr>
        <w:t>النقاشات التي طرحتها الترجمة منذ</w:t>
      </w:r>
      <w:r w:rsidR="0049410C" w:rsidRPr="00A16974">
        <w:rPr>
          <w:rFonts w:ascii="Traditional Arabic" w:hAnsi="Traditional Arabic" w:cs="Traditional Arabic"/>
          <w:sz w:val="28"/>
          <w:szCs w:val="28"/>
          <w:rtl/>
        </w:rPr>
        <w:t xml:space="preserve"> نشأتها</w:t>
      </w:r>
      <w:r w:rsidR="008A3350">
        <w:rPr>
          <w:rFonts w:ascii="Traditional Arabic" w:hAnsi="Traditional Arabic" w:cs="Traditional Arabic" w:hint="cs"/>
          <w:sz w:val="28"/>
          <w:szCs w:val="28"/>
          <w:rtl/>
        </w:rPr>
        <w:t>؛</w:t>
      </w:r>
      <w:r w:rsidR="00140003" w:rsidRPr="00A16974">
        <w:rPr>
          <w:rFonts w:ascii="Traditional Arabic" w:hAnsi="Traditional Arabic" w:cs="Traditional Arabic"/>
          <w:sz w:val="28"/>
          <w:szCs w:val="28"/>
          <w:rtl/>
        </w:rPr>
        <w:t xml:space="preserve"> حيث كان هناك مترجمون منكبين على ترجمة الأعمال الأدبية والكتب المقدسة، كما </w:t>
      </w:r>
      <w:r w:rsidR="00385CE7" w:rsidRPr="00A16974">
        <w:rPr>
          <w:rFonts w:ascii="Traditional Arabic" w:hAnsi="Traditional Arabic" w:cs="Traditional Arabic"/>
          <w:sz w:val="28"/>
          <w:szCs w:val="28"/>
          <w:rtl/>
        </w:rPr>
        <w:t xml:space="preserve">أن ترجماتهم تميزت </w:t>
      </w:r>
      <w:r w:rsidR="00140003" w:rsidRPr="00A16974">
        <w:rPr>
          <w:rFonts w:ascii="Traditional Arabic" w:hAnsi="Traditional Arabic" w:cs="Traditional Arabic"/>
          <w:sz w:val="28"/>
          <w:szCs w:val="28"/>
          <w:rtl/>
        </w:rPr>
        <w:lastRenderedPageBreak/>
        <w:t>بالاختلاف</w:t>
      </w:r>
      <w:r w:rsidR="008A3350">
        <w:rPr>
          <w:rFonts w:ascii="Traditional Arabic" w:hAnsi="Traditional Arabic" w:cs="Traditional Arabic" w:hint="cs"/>
          <w:sz w:val="28"/>
          <w:szCs w:val="28"/>
          <w:rtl/>
        </w:rPr>
        <w:t>؛</w:t>
      </w:r>
      <w:r w:rsidR="003C6EC0" w:rsidRPr="00A16974">
        <w:rPr>
          <w:rFonts w:ascii="Traditional Arabic" w:hAnsi="Traditional Arabic" w:cs="Traditional Arabic"/>
          <w:sz w:val="28"/>
          <w:szCs w:val="28"/>
          <w:rtl/>
        </w:rPr>
        <w:t xml:space="preserve"> وذ</w:t>
      </w:r>
      <w:r w:rsidR="000B1EE4" w:rsidRPr="00A16974">
        <w:rPr>
          <w:rFonts w:ascii="Traditional Arabic" w:hAnsi="Traditional Arabic" w:cs="Traditional Arabic"/>
          <w:sz w:val="28"/>
          <w:szCs w:val="28"/>
          <w:rtl/>
        </w:rPr>
        <w:t>لك حسب اختلاف المقام</w:t>
      </w:r>
      <w:r w:rsidR="004E4566" w:rsidRPr="00A16974">
        <w:rPr>
          <w:rStyle w:val="Appelnotedebasdep"/>
          <w:rFonts w:ascii="Traditional Arabic" w:hAnsi="Traditional Arabic" w:cs="Traditional Arabic"/>
          <w:sz w:val="28"/>
          <w:szCs w:val="28"/>
          <w:rtl/>
        </w:rPr>
        <w:footnoteReference w:id="9"/>
      </w:r>
      <w:r w:rsidR="000B1EE4" w:rsidRPr="00A16974">
        <w:rPr>
          <w:rFonts w:ascii="Traditional Arabic" w:hAnsi="Traditional Arabic" w:cs="Traditional Arabic"/>
          <w:sz w:val="28"/>
          <w:szCs w:val="28"/>
          <w:rtl/>
        </w:rPr>
        <w:t xml:space="preserve">، فهناك من دعا </w:t>
      </w:r>
      <w:r w:rsidR="00822081" w:rsidRPr="00A16974">
        <w:rPr>
          <w:rFonts w:ascii="Traditional Arabic" w:hAnsi="Traditional Arabic" w:cs="Traditional Arabic"/>
          <w:sz w:val="28"/>
          <w:szCs w:val="28"/>
          <w:rtl/>
        </w:rPr>
        <w:t>إلى</w:t>
      </w:r>
      <w:r w:rsidR="000B1EE4" w:rsidRPr="00A16974">
        <w:rPr>
          <w:rFonts w:ascii="Traditional Arabic" w:hAnsi="Traditional Arabic" w:cs="Traditional Arabic"/>
          <w:sz w:val="28"/>
          <w:szCs w:val="28"/>
          <w:rtl/>
        </w:rPr>
        <w:t xml:space="preserve"> ترجمة حرفية أي كلمة بكلمة، وهناك من دعا </w:t>
      </w:r>
      <w:r w:rsidR="00822081" w:rsidRPr="00A16974">
        <w:rPr>
          <w:rFonts w:ascii="Traditional Arabic" w:hAnsi="Traditional Arabic" w:cs="Traditional Arabic"/>
          <w:sz w:val="28"/>
          <w:szCs w:val="28"/>
          <w:rtl/>
        </w:rPr>
        <w:t>إلى</w:t>
      </w:r>
      <w:r w:rsidR="000B1EE4" w:rsidRPr="00A16974">
        <w:rPr>
          <w:rFonts w:ascii="Traditional Arabic" w:hAnsi="Traditional Arabic" w:cs="Traditional Arabic"/>
          <w:sz w:val="28"/>
          <w:szCs w:val="28"/>
          <w:rtl/>
        </w:rPr>
        <w:t xml:space="preserve"> ترجمة حرة</w:t>
      </w:r>
      <w:r w:rsidR="009B12A3" w:rsidRPr="00A16974">
        <w:rPr>
          <w:rFonts w:ascii="Traditional Arabic" w:hAnsi="Traditional Arabic" w:cs="Traditional Arabic"/>
          <w:sz w:val="28"/>
          <w:szCs w:val="28"/>
          <w:rtl/>
        </w:rPr>
        <w:t xml:space="preserve"> </w:t>
      </w:r>
      <w:r w:rsidR="003C6EC0" w:rsidRPr="00A16974">
        <w:rPr>
          <w:rFonts w:ascii="Traditional Arabic" w:hAnsi="Traditional Arabic" w:cs="Traditional Arabic"/>
          <w:sz w:val="28"/>
          <w:szCs w:val="28"/>
          <w:rtl/>
        </w:rPr>
        <w:t>أو</w:t>
      </w:r>
      <w:r w:rsidR="009B12A3" w:rsidRPr="00A16974">
        <w:rPr>
          <w:rFonts w:ascii="Traditional Arabic" w:hAnsi="Traditional Arabic" w:cs="Traditional Arabic"/>
          <w:sz w:val="28"/>
          <w:szCs w:val="28"/>
          <w:rtl/>
        </w:rPr>
        <w:t xml:space="preserve"> غير حرفية</w:t>
      </w:r>
      <w:r w:rsidR="000B1EE4" w:rsidRPr="00A16974">
        <w:rPr>
          <w:rFonts w:ascii="Traditional Arabic" w:hAnsi="Traditional Arabic" w:cs="Traditional Arabic"/>
          <w:sz w:val="28"/>
          <w:szCs w:val="28"/>
          <w:rtl/>
        </w:rPr>
        <w:t xml:space="preserve">، أي </w:t>
      </w:r>
      <w:r w:rsidR="009B12A3" w:rsidRPr="00A16974">
        <w:rPr>
          <w:rFonts w:ascii="Traditional Arabic" w:hAnsi="Traditional Arabic" w:cs="Traditional Arabic"/>
          <w:sz w:val="28"/>
          <w:szCs w:val="28"/>
          <w:rtl/>
        </w:rPr>
        <w:t>ترجمة معنى بمعنى</w:t>
      </w:r>
      <w:r w:rsidR="000B1EE4" w:rsidRPr="00A16974">
        <w:rPr>
          <w:rFonts w:ascii="Traditional Arabic" w:hAnsi="Traditional Arabic" w:cs="Traditional Arabic"/>
          <w:sz w:val="28"/>
          <w:szCs w:val="28"/>
          <w:rtl/>
        </w:rPr>
        <w:t xml:space="preserve">. </w:t>
      </w:r>
      <w:proofErr w:type="gramStart"/>
      <w:r w:rsidR="000B1EE4" w:rsidRPr="00A16974">
        <w:rPr>
          <w:rFonts w:ascii="Traditional Arabic" w:hAnsi="Traditional Arabic" w:cs="Traditional Arabic"/>
          <w:sz w:val="28"/>
          <w:szCs w:val="28"/>
          <w:rtl/>
        </w:rPr>
        <w:t>غير</w:t>
      </w:r>
      <w:proofErr w:type="gramEnd"/>
      <w:r w:rsidR="00AE7E3B" w:rsidRPr="00A16974">
        <w:rPr>
          <w:rFonts w:ascii="Traditional Arabic" w:hAnsi="Traditional Arabic" w:cs="Traditional Arabic"/>
          <w:sz w:val="28"/>
          <w:szCs w:val="28"/>
          <w:rtl/>
        </w:rPr>
        <w:t xml:space="preserve"> </w:t>
      </w:r>
      <w:r w:rsidR="003C6EC0" w:rsidRPr="00A16974">
        <w:rPr>
          <w:rFonts w:ascii="Traditional Arabic" w:hAnsi="Traditional Arabic" w:cs="Traditional Arabic"/>
          <w:sz w:val="28"/>
          <w:szCs w:val="28"/>
          <w:rtl/>
        </w:rPr>
        <w:t>أن</w:t>
      </w:r>
      <w:r w:rsidR="00AE7E3B" w:rsidRPr="00A16974">
        <w:rPr>
          <w:rFonts w:ascii="Traditional Arabic" w:hAnsi="Traditional Arabic" w:cs="Traditional Arabic"/>
          <w:sz w:val="28"/>
          <w:szCs w:val="28"/>
          <w:rtl/>
        </w:rPr>
        <w:t xml:space="preserve"> التعارض بين الطريقتين خلق</w:t>
      </w:r>
      <w:r w:rsidR="00385CE7" w:rsidRPr="00A16974">
        <w:rPr>
          <w:rFonts w:ascii="Traditional Arabic" w:hAnsi="Traditional Arabic" w:cs="Traditional Arabic"/>
          <w:sz w:val="28"/>
          <w:szCs w:val="28"/>
          <w:rtl/>
        </w:rPr>
        <w:t xml:space="preserve"> جد</w:t>
      </w:r>
      <w:r w:rsidR="000B1EE4" w:rsidRPr="00A16974">
        <w:rPr>
          <w:rFonts w:ascii="Traditional Arabic" w:hAnsi="Traditional Arabic" w:cs="Traditional Arabic"/>
          <w:sz w:val="28"/>
          <w:szCs w:val="28"/>
          <w:rtl/>
        </w:rPr>
        <w:t>لا</w:t>
      </w:r>
      <w:r w:rsidR="00F31AEB" w:rsidRPr="00A16974">
        <w:rPr>
          <w:rFonts w:ascii="Traditional Arabic" w:hAnsi="Traditional Arabic" w:cs="Traditional Arabic"/>
          <w:sz w:val="28"/>
          <w:szCs w:val="28"/>
          <w:rtl/>
        </w:rPr>
        <w:t>ً</w:t>
      </w:r>
      <w:r w:rsidR="000B1EE4" w:rsidRPr="00A16974">
        <w:rPr>
          <w:rFonts w:ascii="Traditional Arabic" w:hAnsi="Traditional Arabic" w:cs="Traditional Arabic"/>
          <w:sz w:val="28"/>
          <w:szCs w:val="28"/>
          <w:rtl/>
        </w:rPr>
        <w:t xml:space="preserve"> واسعا، والحجة دائما هي توخي الأمانة في ترجمة النص الأصلي، وهي مبدأ أو سمة أساسية في تاريخ الترجمة.</w:t>
      </w:r>
      <w:r w:rsidR="003C6EC0" w:rsidRPr="00A16974">
        <w:rPr>
          <w:rFonts w:ascii="Traditional Arabic" w:hAnsi="Traditional Arabic" w:cs="Traditional Arabic"/>
          <w:sz w:val="28"/>
          <w:szCs w:val="28"/>
          <w:rtl/>
        </w:rPr>
        <w:t xml:space="preserve"> </w:t>
      </w:r>
    </w:p>
    <w:p w:rsidR="00D47A94" w:rsidRPr="00A16974" w:rsidRDefault="00140003"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 </w:t>
      </w:r>
      <w:r w:rsidR="00BC0538" w:rsidRPr="00A16974">
        <w:rPr>
          <w:rFonts w:ascii="Traditional Arabic" w:hAnsi="Traditional Arabic" w:cs="Traditional Arabic"/>
          <w:sz w:val="28"/>
          <w:szCs w:val="28"/>
          <w:rtl/>
        </w:rPr>
        <w:t xml:space="preserve"> </w:t>
      </w:r>
      <w:proofErr w:type="gramStart"/>
      <w:r w:rsidR="00BC0538" w:rsidRPr="00A16974">
        <w:rPr>
          <w:rFonts w:ascii="Traditional Arabic" w:hAnsi="Traditional Arabic" w:cs="Traditional Arabic"/>
          <w:sz w:val="28"/>
          <w:szCs w:val="28"/>
          <w:rtl/>
        </w:rPr>
        <w:t>وعموما</w:t>
      </w:r>
      <w:proofErr w:type="gramEnd"/>
      <w:r w:rsidR="00BC0538" w:rsidRPr="00A16974">
        <w:rPr>
          <w:rFonts w:ascii="Traditional Arabic" w:hAnsi="Traditional Arabic" w:cs="Traditional Arabic"/>
          <w:sz w:val="28"/>
          <w:szCs w:val="28"/>
          <w:rtl/>
        </w:rPr>
        <w:t xml:space="preserve"> فإن تطور الترجمة م</w:t>
      </w:r>
      <w:r w:rsidR="003C6EC0" w:rsidRPr="00A16974">
        <w:rPr>
          <w:rFonts w:ascii="Traditional Arabic" w:hAnsi="Traditional Arabic" w:cs="Traditional Arabic"/>
          <w:sz w:val="28"/>
          <w:szCs w:val="28"/>
          <w:rtl/>
        </w:rPr>
        <w:t>ر بمراحل عدة عبر التاريخ. وفي هذ</w:t>
      </w:r>
      <w:r w:rsidR="00BC0538" w:rsidRPr="00A16974">
        <w:rPr>
          <w:rFonts w:ascii="Traditional Arabic" w:hAnsi="Traditional Arabic" w:cs="Traditional Arabic"/>
          <w:sz w:val="28"/>
          <w:szCs w:val="28"/>
          <w:rtl/>
        </w:rPr>
        <w:t xml:space="preserve">ا الصدد، نشير </w:t>
      </w:r>
      <w:r w:rsidRPr="00A16974">
        <w:rPr>
          <w:rFonts w:ascii="Traditional Arabic" w:hAnsi="Traditional Arabic" w:cs="Traditional Arabic"/>
          <w:sz w:val="28"/>
          <w:szCs w:val="28"/>
          <w:rtl/>
        </w:rPr>
        <w:t>إلى</w:t>
      </w:r>
      <w:r w:rsidR="00BC0538" w:rsidRPr="00A16974">
        <w:rPr>
          <w:rFonts w:ascii="Traditional Arabic" w:hAnsi="Traditional Arabic" w:cs="Traditional Arabic"/>
          <w:sz w:val="28"/>
          <w:szCs w:val="28"/>
          <w:rtl/>
        </w:rPr>
        <w:t xml:space="preserve"> </w:t>
      </w:r>
      <w:r w:rsidRPr="00A16974">
        <w:rPr>
          <w:rFonts w:ascii="Traditional Arabic" w:hAnsi="Traditional Arabic" w:cs="Traditional Arabic"/>
          <w:sz w:val="28"/>
          <w:szCs w:val="28"/>
          <w:rtl/>
        </w:rPr>
        <w:t>أن</w:t>
      </w:r>
      <w:r w:rsidR="00BC0538" w:rsidRPr="00A16974">
        <w:rPr>
          <w:rFonts w:ascii="Traditional Arabic" w:hAnsi="Traditional Arabic" w:cs="Traditional Arabic"/>
          <w:sz w:val="28"/>
          <w:szCs w:val="28"/>
          <w:rtl/>
        </w:rPr>
        <w:t xml:space="preserve"> ع</w:t>
      </w:r>
      <w:r w:rsidR="003C6EC0" w:rsidRPr="00A16974">
        <w:rPr>
          <w:rFonts w:ascii="Traditional Arabic" w:hAnsi="Traditional Arabic" w:cs="Traditional Arabic"/>
          <w:sz w:val="28"/>
          <w:szCs w:val="28"/>
          <w:rtl/>
        </w:rPr>
        <w:t>لماء الترجمة الذ</w:t>
      </w:r>
      <w:r w:rsidR="00BC0538" w:rsidRPr="00A16974">
        <w:rPr>
          <w:rFonts w:ascii="Traditional Arabic" w:hAnsi="Traditional Arabic" w:cs="Traditional Arabic"/>
          <w:sz w:val="28"/>
          <w:szCs w:val="28"/>
          <w:rtl/>
        </w:rPr>
        <w:t xml:space="preserve">ين يدرسون تاريخها يعودون في تحليلاتهم </w:t>
      </w:r>
      <w:r w:rsidR="00822081" w:rsidRPr="00A16974">
        <w:rPr>
          <w:rFonts w:ascii="Traditional Arabic" w:hAnsi="Traditional Arabic" w:cs="Traditional Arabic"/>
          <w:sz w:val="28"/>
          <w:szCs w:val="28"/>
          <w:rtl/>
        </w:rPr>
        <w:t>إلى</w:t>
      </w:r>
      <w:r w:rsidR="00BC0538" w:rsidRPr="00A16974">
        <w:rPr>
          <w:rFonts w:ascii="Traditional Arabic" w:hAnsi="Traditional Arabic" w:cs="Traditional Arabic"/>
          <w:sz w:val="28"/>
          <w:szCs w:val="28"/>
          <w:rtl/>
        </w:rPr>
        <w:t xml:space="preserve"> العصور القديمة، خاصة نصوص </w:t>
      </w:r>
      <w:r w:rsidR="001318A0" w:rsidRPr="00A16974">
        <w:rPr>
          <w:rFonts w:ascii="Traditional Arabic" w:hAnsi="Traditional Arabic" w:cs="Traditional Arabic"/>
          <w:sz w:val="28"/>
          <w:szCs w:val="28"/>
          <w:rtl/>
        </w:rPr>
        <w:t>"</w:t>
      </w:r>
      <w:proofErr w:type="spellStart"/>
      <w:r w:rsidR="00BC0538" w:rsidRPr="00A16974">
        <w:rPr>
          <w:rFonts w:ascii="Traditional Arabic" w:hAnsi="Traditional Arabic" w:cs="Traditional Arabic"/>
          <w:sz w:val="28"/>
          <w:szCs w:val="28"/>
          <w:rtl/>
        </w:rPr>
        <w:t>شيشرون</w:t>
      </w:r>
      <w:proofErr w:type="spellEnd"/>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 xml:space="preserve"> و</w:t>
      </w:r>
      <w:r w:rsidR="001318A0" w:rsidRPr="00A16974">
        <w:rPr>
          <w:rFonts w:ascii="Traditional Arabic" w:hAnsi="Traditional Arabic" w:cs="Traditional Arabic"/>
          <w:sz w:val="28"/>
          <w:szCs w:val="28"/>
          <w:rtl/>
        </w:rPr>
        <w:t>"</w:t>
      </w:r>
      <w:r w:rsidR="00385CE7" w:rsidRPr="00A16974">
        <w:rPr>
          <w:rFonts w:ascii="Traditional Arabic" w:hAnsi="Traditional Arabic" w:cs="Traditional Arabic"/>
          <w:sz w:val="28"/>
          <w:szCs w:val="28"/>
          <w:rtl/>
        </w:rPr>
        <w:t>أوراس</w:t>
      </w:r>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وف</w:t>
      </w:r>
      <w:r w:rsidR="00BC0538" w:rsidRPr="00A16974">
        <w:rPr>
          <w:rFonts w:ascii="Traditional Arabic" w:hAnsi="Traditional Arabic" w:cs="Traditional Arabic"/>
          <w:sz w:val="28"/>
          <w:szCs w:val="28"/>
          <w:rtl/>
        </w:rPr>
        <w:t>ى الع</w:t>
      </w:r>
      <w:r w:rsidR="006D10F9" w:rsidRPr="00A16974">
        <w:rPr>
          <w:rFonts w:ascii="Traditional Arabic" w:hAnsi="Traditional Arabic" w:cs="Traditional Arabic"/>
          <w:sz w:val="28"/>
          <w:szCs w:val="28"/>
          <w:rtl/>
        </w:rPr>
        <w:t>صور الوسطى والقرن التاسع عشر، وإ</w:t>
      </w:r>
      <w:r w:rsidR="00BC0538" w:rsidRPr="00A16974">
        <w:rPr>
          <w:rFonts w:ascii="Traditional Arabic" w:hAnsi="Traditional Arabic" w:cs="Traditional Arabic"/>
          <w:sz w:val="28"/>
          <w:szCs w:val="28"/>
          <w:rtl/>
        </w:rPr>
        <w:t>لى رجال الدين، و</w:t>
      </w:r>
      <w:r w:rsidR="006D10F9" w:rsidRPr="00A16974">
        <w:rPr>
          <w:rFonts w:ascii="Traditional Arabic" w:hAnsi="Traditional Arabic" w:cs="Traditional Arabic"/>
          <w:sz w:val="28"/>
          <w:szCs w:val="28"/>
          <w:rtl/>
        </w:rPr>
        <w:t>ال</w:t>
      </w:r>
      <w:r w:rsidR="00BC0538" w:rsidRPr="00A16974">
        <w:rPr>
          <w:rFonts w:ascii="Traditional Arabic" w:hAnsi="Traditional Arabic" w:cs="Traditional Arabic"/>
          <w:sz w:val="28"/>
          <w:szCs w:val="28"/>
          <w:rtl/>
        </w:rPr>
        <w:t xml:space="preserve">فلاسفة، </w:t>
      </w:r>
      <w:r w:rsidRPr="00A16974">
        <w:rPr>
          <w:rFonts w:ascii="Traditional Arabic" w:hAnsi="Traditional Arabic" w:cs="Traditional Arabic"/>
          <w:sz w:val="28"/>
          <w:szCs w:val="28"/>
          <w:rtl/>
        </w:rPr>
        <w:t>و</w:t>
      </w:r>
      <w:r w:rsidR="006D10F9" w:rsidRPr="00A16974">
        <w:rPr>
          <w:rFonts w:ascii="Traditional Arabic" w:hAnsi="Traditional Arabic" w:cs="Traditional Arabic"/>
          <w:sz w:val="28"/>
          <w:szCs w:val="28"/>
          <w:rtl/>
        </w:rPr>
        <w:t>الأ</w:t>
      </w:r>
      <w:r w:rsidRPr="00A16974">
        <w:rPr>
          <w:rFonts w:ascii="Traditional Arabic" w:hAnsi="Traditional Arabic" w:cs="Traditional Arabic"/>
          <w:sz w:val="28"/>
          <w:szCs w:val="28"/>
          <w:rtl/>
        </w:rPr>
        <w:t>دباء</w:t>
      </w:r>
      <w:r w:rsidR="00BC0538" w:rsidRPr="00A16974">
        <w:rPr>
          <w:rFonts w:ascii="Traditional Arabic" w:hAnsi="Traditional Arabic" w:cs="Traditional Arabic"/>
          <w:sz w:val="28"/>
          <w:szCs w:val="28"/>
          <w:rtl/>
        </w:rPr>
        <w:t xml:space="preserve">، مثل </w:t>
      </w:r>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 xml:space="preserve">القديس </w:t>
      </w:r>
      <w:proofErr w:type="spellStart"/>
      <w:r w:rsidR="00BC0538" w:rsidRPr="00A16974">
        <w:rPr>
          <w:rFonts w:ascii="Traditional Arabic" w:hAnsi="Traditional Arabic" w:cs="Traditional Arabic"/>
          <w:sz w:val="28"/>
          <w:szCs w:val="28"/>
          <w:rtl/>
        </w:rPr>
        <w:t>جيروم</w:t>
      </w:r>
      <w:proofErr w:type="spellEnd"/>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 xml:space="preserve"> و</w:t>
      </w:r>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 xml:space="preserve">القديس </w:t>
      </w:r>
      <w:proofErr w:type="spellStart"/>
      <w:r w:rsidR="00BC0538" w:rsidRPr="00A16974">
        <w:rPr>
          <w:rFonts w:ascii="Traditional Arabic" w:hAnsi="Traditional Arabic" w:cs="Traditional Arabic"/>
          <w:sz w:val="28"/>
          <w:szCs w:val="28"/>
          <w:rtl/>
        </w:rPr>
        <w:t>اوغوستينوس</w:t>
      </w:r>
      <w:proofErr w:type="spellEnd"/>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 و</w:t>
      </w:r>
      <w:r w:rsidR="001318A0" w:rsidRPr="00A16974">
        <w:rPr>
          <w:rFonts w:ascii="Traditional Arabic" w:hAnsi="Traditional Arabic" w:cs="Traditional Arabic"/>
          <w:sz w:val="28"/>
          <w:szCs w:val="28"/>
          <w:rtl/>
        </w:rPr>
        <w:t>"</w:t>
      </w:r>
      <w:r w:rsidR="00BC0538" w:rsidRPr="00A16974">
        <w:rPr>
          <w:rFonts w:ascii="Traditional Arabic" w:hAnsi="Traditional Arabic" w:cs="Traditional Arabic"/>
          <w:sz w:val="28"/>
          <w:szCs w:val="28"/>
          <w:rtl/>
        </w:rPr>
        <w:t>ل</w:t>
      </w:r>
      <w:r w:rsidR="00D47A94" w:rsidRPr="00A16974">
        <w:rPr>
          <w:rFonts w:ascii="Traditional Arabic" w:hAnsi="Traditional Arabic" w:cs="Traditional Arabic"/>
          <w:sz w:val="28"/>
          <w:szCs w:val="28"/>
          <w:rtl/>
        </w:rPr>
        <w:t>وثر</w:t>
      </w:r>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 و</w:t>
      </w:r>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روجيه باكون</w:t>
      </w:r>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 و</w:t>
      </w:r>
      <w:r w:rsidR="001318A0" w:rsidRPr="00A16974">
        <w:rPr>
          <w:rFonts w:ascii="Traditional Arabic" w:hAnsi="Traditional Arabic" w:cs="Traditional Arabic"/>
          <w:sz w:val="28"/>
          <w:szCs w:val="28"/>
          <w:rtl/>
        </w:rPr>
        <w:t>"</w:t>
      </w:r>
      <w:proofErr w:type="spellStart"/>
      <w:r w:rsidR="00D47A94" w:rsidRPr="00A16974">
        <w:rPr>
          <w:rFonts w:ascii="Traditional Arabic" w:hAnsi="Traditional Arabic" w:cs="Traditional Arabic"/>
          <w:sz w:val="28"/>
          <w:szCs w:val="28"/>
          <w:rtl/>
        </w:rPr>
        <w:t>درايدن</w:t>
      </w:r>
      <w:proofErr w:type="spellEnd"/>
      <w:r w:rsidR="001318A0" w:rsidRPr="00A16974">
        <w:rPr>
          <w:rFonts w:ascii="Traditional Arabic" w:hAnsi="Traditional Arabic" w:cs="Traditional Arabic"/>
          <w:sz w:val="28"/>
          <w:szCs w:val="28"/>
          <w:rtl/>
        </w:rPr>
        <w:t>"</w:t>
      </w:r>
      <w:r w:rsidR="00C12332" w:rsidRPr="00A16974">
        <w:rPr>
          <w:rFonts w:ascii="Traditional Arabic" w:hAnsi="Traditional Arabic" w:cs="Traditional Arabic"/>
          <w:sz w:val="28"/>
          <w:szCs w:val="28"/>
          <w:rtl/>
        </w:rPr>
        <w:t>، الخ.</w:t>
      </w:r>
      <w:r w:rsidR="00C12332" w:rsidRPr="00A16974">
        <w:rPr>
          <w:rFonts w:ascii="Traditional Arabic" w:hAnsi="Traditional Arabic" w:cs="Traditional Arabic"/>
          <w:sz w:val="28"/>
          <w:szCs w:val="28"/>
        </w:rPr>
        <w:t xml:space="preserve"> </w:t>
      </w:r>
      <w:r w:rsidR="00D47A94" w:rsidRPr="00A16974">
        <w:rPr>
          <w:rFonts w:ascii="Traditional Arabic" w:hAnsi="Traditional Arabic" w:cs="Traditional Arabic"/>
          <w:sz w:val="28"/>
          <w:szCs w:val="28"/>
          <w:rtl/>
        </w:rPr>
        <w:t xml:space="preserve">وحسب </w:t>
      </w:r>
      <w:r w:rsidR="001318A0" w:rsidRPr="00A16974">
        <w:rPr>
          <w:rFonts w:ascii="Traditional Arabic" w:hAnsi="Traditional Arabic" w:cs="Traditional Arabic"/>
          <w:sz w:val="28"/>
          <w:szCs w:val="28"/>
          <w:rtl/>
        </w:rPr>
        <w:t>"</w:t>
      </w:r>
      <w:proofErr w:type="spellStart"/>
      <w:r w:rsidR="00D47A94" w:rsidRPr="00A16974">
        <w:rPr>
          <w:rFonts w:ascii="Traditional Arabic" w:hAnsi="Traditional Arabic" w:cs="Traditional Arabic"/>
          <w:sz w:val="28"/>
          <w:szCs w:val="28"/>
          <w:rtl/>
        </w:rPr>
        <w:t>شتاينر</w:t>
      </w:r>
      <w:proofErr w:type="spellEnd"/>
      <w:r w:rsidR="001318A0" w:rsidRPr="00A16974">
        <w:rPr>
          <w:rFonts w:ascii="Traditional Arabic" w:hAnsi="Traditional Arabic" w:cs="Traditional Arabic"/>
          <w:sz w:val="28"/>
          <w:szCs w:val="28"/>
          <w:rtl/>
        </w:rPr>
        <w:t>"</w:t>
      </w:r>
      <w:r w:rsidR="000A21D2" w:rsidRPr="00A16974">
        <w:rPr>
          <w:rFonts w:ascii="Traditional Arabic" w:hAnsi="Traditional Arabic" w:cs="Traditional Arabic"/>
          <w:sz w:val="28"/>
          <w:szCs w:val="28"/>
          <w:rtl/>
        </w:rPr>
        <w:t>(1975)</w:t>
      </w:r>
      <w:r w:rsidR="00D47A94" w:rsidRPr="00A16974">
        <w:rPr>
          <w:rFonts w:ascii="Traditional Arabic" w:hAnsi="Traditional Arabic" w:cs="Traditional Arabic"/>
          <w:sz w:val="28"/>
          <w:szCs w:val="28"/>
          <w:rtl/>
        </w:rPr>
        <w:t xml:space="preserve">، يمكن تقسيم تاريخ الأدب المتعلق بالترجمة في الغرب </w:t>
      </w:r>
      <w:r w:rsidR="00822081" w:rsidRPr="00A16974">
        <w:rPr>
          <w:rFonts w:ascii="Traditional Arabic" w:hAnsi="Traditional Arabic" w:cs="Traditional Arabic"/>
          <w:sz w:val="28"/>
          <w:szCs w:val="28"/>
          <w:rtl/>
        </w:rPr>
        <w:t>إلى</w:t>
      </w:r>
      <w:r w:rsidR="00D47A94" w:rsidRPr="00A16974">
        <w:rPr>
          <w:rFonts w:ascii="Traditional Arabic" w:hAnsi="Traditional Arabic" w:cs="Traditional Arabic"/>
          <w:sz w:val="28"/>
          <w:szCs w:val="28"/>
          <w:rtl/>
        </w:rPr>
        <w:t xml:space="preserve"> </w:t>
      </w:r>
      <w:r w:rsidR="000B1EE4" w:rsidRPr="00A16974">
        <w:rPr>
          <w:rFonts w:ascii="Traditional Arabic" w:hAnsi="Traditional Arabic" w:cs="Traditional Arabic"/>
          <w:sz w:val="28"/>
          <w:szCs w:val="28"/>
          <w:rtl/>
        </w:rPr>
        <w:t>أربع</w:t>
      </w:r>
      <w:r w:rsidR="00D47A94" w:rsidRPr="00A16974">
        <w:rPr>
          <w:rFonts w:ascii="Traditional Arabic" w:hAnsi="Traditional Arabic" w:cs="Traditional Arabic"/>
          <w:sz w:val="28"/>
          <w:szCs w:val="28"/>
          <w:rtl/>
        </w:rPr>
        <w:t xml:space="preserve"> مراحل:</w:t>
      </w:r>
      <w:r w:rsidRPr="00A16974">
        <w:rPr>
          <w:rFonts w:ascii="Traditional Arabic" w:hAnsi="Traditional Arabic" w:cs="Traditional Arabic"/>
          <w:sz w:val="28"/>
          <w:szCs w:val="28"/>
          <w:rtl/>
        </w:rPr>
        <w:t xml:space="preserve"> </w:t>
      </w:r>
      <w:r w:rsidR="00D47A94" w:rsidRPr="00A16974">
        <w:rPr>
          <w:rFonts w:ascii="Traditional Arabic" w:hAnsi="Traditional Arabic" w:cs="Traditional Arabic"/>
          <w:sz w:val="28"/>
          <w:szCs w:val="28"/>
          <w:rtl/>
        </w:rPr>
        <w:t xml:space="preserve">المرحلة </w:t>
      </w:r>
      <w:r w:rsidR="001318A0" w:rsidRPr="00A16974">
        <w:rPr>
          <w:rFonts w:ascii="Traditional Arabic" w:hAnsi="Traditional Arabic" w:cs="Traditional Arabic"/>
          <w:sz w:val="28"/>
          <w:szCs w:val="28"/>
          <w:rtl/>
        </w:rPr>
        <w:t>الأولى</w:t>
      </w:r>
      <w:r w:rsidR="00D47A94" w:rsidRPr="00A16974">
        <w:rPr>
          <w:rFonts w:ascii="Traditional Arabic" w:hAnsi="Traditional Arabic" w:cs="Traditional Arabic"/>
          <w:sz w:val="28"/>
          <w:szCs w:val="28"/>
          <w:rtl/>
        </w:rPr>
        <w:t xml:space="preserve"> هي مرحلة التفكر التي تقوم على ممارسة الترجمة، والتي تبدأ من  مبادئ </w:t>
      </w:r>
      <w:r w:rsidR="001318A0" w:rsidRPr="00A16974">
        <w:rPr>
          <w:rFonts w:ascii="Traditional Arabic" w:hAnsi="Traditional Arabic" w:cs="Traditional Arabic"/>
          <w:sz w:val="28"/>
          <w:szCs w:val="28"/>
          <w:rtl/>
        </w:rPr>
        <w:t>"</w:t>
      </w:r>
      <w:proofErr w:type="spellStart"/>
      <w:r w:rsidR="00D47A94" w:rsidRPr="00A16974">
        <w:rPr>
          <w:rFonts w:ascii="Traditional Arabic" w:hAnsi="Traditional Arabic" w:cs="Traditional Arabic"/>
          <w:sz w:val="28"/>
          <w:szCs w:val="28"/>
          <w:rtl/>
        </w:rPr>
        <w:t>شيشرون</w:t>
      </w:r>
      <w:proofErr w:type="spellEnd"/>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 xml:space="preserve"> و</w:t>
      </w:r>
      <w:r w:rsidR="001318A0" w:rsidRPr="00A16974">
        <w:rPr>
          <w:rFonts w:ascii="Traditional Arabic" w:hAnsi="Traditional Arabic" w:cs="Traditional Arabic"/>
          <w:sz w:val="28"/>
          <w:szCs w:val="28"/>
          <w:rtl/>
        </w:rPr>
        <w:t>"</w:t>
      </w:r>
      <w:proofErr w:type="spellStart"/>
      <w:r w:rsidR="00D47A94" w:rsidRPr="00A16974">
        <w:rPr>
          <w:rFonts w:ascii="Traditional Arabic" w:hAnsi="Traditional Arabic" w:cs="Traditional Arabic"/>
          <w:sz w:val="28"/>
          <w:szCs w:val="28"/>
          <w:rtl/>
        </w:rPr>
        <w:t>هوراس</w:t>
      </w:r>
      <w:proofErr w:type="spellEnd"/>
      <w:r w:rsidR="001318A0" w:rsidRPr="00A16974">
        <w:rPr>
          <w:rFonts w:ascii="Traditional Arabic" w:hAnsi="Traditional Arabic" w:cs="Traditional Arabic"/>
          <w:sz w:val="28"/>
          <w:szCs w:val="28"/>
          <w:rtl/>
        </w:rPr>
        <w:t>"</w:t>
      </w:r>
      <w:r w:rsidR="008A3350">
        <w:rPr>
          <w:rFonts w:ascii="Traditional Arabic" w:hAnsi="Traditional Arabic" w:cs="Traditional Arabic" w:hint="cs"/>
          <w:sz w:val="28"/>
          <w:szCs w:val="28"/>
          <w:rtl/>
        </w:rPr>
        <w:t>،</w:t>
      </w:r>
      <w:r w:rsidR="00D47A94" w:rsidRPr="00A16974">
        <w:rPr>
          <w:rFonts w:ascii="Traditional Arabic" w:hAnsi="Traditional Arabic" w:cs="Traditional Arabic"/>
          <w:sz w:val="28"/>
          <w:szCs w:val="28"/>
          <w:rtl/>
        </w:rPr>
        <w:t xml:space="preserve"> وتنتهي بمقالة </w:t>
      </w:r>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الكسن</w:t>
      </w:r>
      <w:r w:rsidRPr="00A16974">
        <w:rPr>
          <w:rFonts w:ascii="Traditional Arabic" w:hAnsi="Traditional Arabic" w:cs="Traditional Arabic"/>
          <w:sz w:val="28"/>
          <w:szCs w:val="28"/>
          <w:rtl/>
        </w:rPr>
        <w:t xml:space="preserve">در فريزر </w:t>
      </w:r>
      <w:proofErr w:type="spellStart"/>
      <w:r w:rsidRPr="00A16974">
        <w:rPr>
          <w:rFonts w:ascii="Traditional Arabic" w:hAnsi="Traditional Arabic" w:cs="Traditional Arabic"/>
          <w:sz w:val="28"/>
          <w:szCs w:val="28"/>
          <w:rtl/>
        </w:rPr>
        <w:t>تيتلر</w:t>
      </w:r>
      <w:proofErr w:type="spellEnd"/>
      <w:r w:rsidR="001318A0" w:rsidRPr="00A16974">
        <w:rPr>
          <w:rFonts w:ascii="Traditional Arabic" w:hAnsi="Traditional Arabic" w:cs="Traditional Arabic"/>
          <w:sz w:val="28"/>
          <w:szCs w:val="28"/>
          <w:rtl/>
        </w:rPr>
        <w:t>"</w:t>
      </w:r>
      <w:r w:rsidR="008A3350">
        <w:rPr>
          <w:rFonts w:ascii="Traditional Arabic" w:hAnsi="Traditional Arabic" w:cs="Traditional Arabic"/>
          <w:sz w:val="28"/>
          <w:szCs w:val="28"/>
          <w:rtl/>
        </w:rPr>
        <w:t xml:space="preserve"> عن مبادئ الترجمة</w:t>
      </w:r>
      <w:r w:rsidR="008A3350">
        <w:rPr>
          <w:rFonts w:ascii="Traditional Arabic" w:hAnsi="Traditional Arabic" w:cs="Traditional Arabic" w:hint="cs"/>
          <w:sz w:val="28"/>
          <w:szCs w:val="28"/>
          <w:rtl/>
        </w:rPr>
        <w:t>،</w:t>
      </w:r>
      <w:r w:rsidR="009B12A3" w:rsidRPr="00A16974">
        <w:rPr>
          <w:rFonts w:ascii="Traditional Arabic" w:hAnsi="Traditional Arabic" w:cs="Traditional Arabic"/>
          <w:sz w:val="28"/>
          <w:szCs w:val="28"/>
          <w:rtl/>
        </w:rPr>
        <w:t xml:space="preserve"> وتمتد المرحلة الثانية </w:t>
      </w:r>
      <w:r w:rsidR="00D47A94" w:rsidRPr="00A16974">
        <w:rPr>
          <w:rFonts w:ascii="Traditional Arabic" w:hAnsi="Traditional Arabic" w:cs="Traditional Arabic"/>
          <w:sz w:val="28"/>
          <w:szCs w:val="28"/>
          <w:rtl/>
        </w:rPr>
        <w:t xml:space="preserve">حتى نشر كتاب </w:t>
      </w:r>
      <w:r w:rsidR="001318A0" w:rsidRPr="00A16974">
        <w:rPr>
          <w:rFonts w:ascii="Traditional Arabic" w:hAnsi="Traditional Arabic" w:cs="Traditional Arabic"/>
          <w:sz w:val="28"/>
          <w:szCs w:val="28"/>
          <w:rtl/>
        </w:rPr>
        <w:t>"</w:t>
      </w:r>
      <w:proofErr w:type="spellStart"/>
      <w:r w:rsidR="00D47A94" w:rsidRPr="00A16974">
        <w:rPr>
          <w:rFonts w:ascii="Traditional Arabic" w:hAnsi="Traditional Arabic" w:cs="Traditional Arabic"/>
          <w:sz w:val="28"/>
          <w:szCs w:val="28"/>
          <w:rtl/>
        </w:rPr>
        <w:t>لاربو</w:t>
      </w:r>
      <w:proofErr w:type="spellEnd"/>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 xml:space="preserve"> تحت حماية </w:t>
      </w:r>
      <w:r w:rsidR="001318A0" w:rsidRPr="00A16974">
        <w:rPr>
          <w:rFonts w:ascii="Traditional Arabic" w:hAnsi="Traditional Arabic" w:cs="Traditional Arabic"/>
          <w:sz w:val="28"/>
          <w:szCs w:val="28"/>
          <w:rtl/>
        </w:rPr>
        <w:t>"</w:t>
      </w:r>
      <w:r w:rsidR="00D47A94" w:rsidRPr="00A16974">
        <w:rPr>
          <w:rFonts w:ascii="Traditional Arabic" w:hAnsi="Traditional Arabic" w:cs="Traditional Arabic"/>
          <w:sz w:val="28"/>
          <w:szCs w:val="28"/>
          <w:rtl/>
        </w:rPr>
        <w:t xml:space="preserve">القديس </w:t>
      </w:r>
      <w:proofErr w:type="spellStart"/>
      <w:r w:rsidR="00D47A94" w:rsidRPr="00A16974">
        <w:rPr>
          <w:rFonts w:ascii="Traditional Arabic" w:hAnsi="Traditional Arabic" w:cs="Traditional Arabic"/>
          <w:sz w:val="28"/>
          <w:szCs w:val="28"/>
          <w:rtl/>
        </w:rPr>
        <w:t>جيروم</w:t>
      </w:r>
      <w:proofErr w:type="spellEnd"/>
      <w:r w:rsidR="001318A0"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w:t>
      </w:r>
      <w:r w:rsidR="00D47A94" w:rsidRPr="00A16974">
        <w:rPr>
          <w:rFonts w:ascii="Traditional Arabic" w:hAnsi="Traditional Arabic" w:cs="Traditional Arabic"/>
          <w:sz w:val="28"/>
          <w:szCs w:val="28"/>
          <w:rtl/>
        </w:rPr>
        <w:t>(1946</w:t>
      </w:r>
      <w:r w:rsidR="001318A0" w:rsidRPr="00A16974">
        <w:rPr>
          <w:rFonts w:ascii="Traditional Arabic" w:hAnsi="Traditional Arabic" w:cs="Traditional Arabic"/>
          <w:sz w:val="28"/>
          <w:szCs w:val="28"/>
          <w:rtl/>
        </w:rPr>
        <w:t>)، وتميزت هذ</w:t>
      </w:r>
      <w:r w:rsidR="00D47A94" w:rsidRPr="00A16974">
        <w:rPr>
          <w:rFonts w:ascii="Traditional Arabic" w:hAnsi="Traditional Arabic" w:cs="Traditional Arabic"/>
          <w:sz w:val="28"/>
          <w:szCs w:val="28"/>
          <w:rtl/>
        </w:rPr>
        <w:t>ه المرحلة ب</w:t>
      </w:r>
      <w:r w:rsidR="008A3350">
        <w:rPr>
          <w:rFonts w:ascii="Traditional Arabic" w:hAnsi="Traditional Arabic" w:cs="Traditional Arabic"/>
          <w:sz w:val="28"/>
          <w:szCs w:val="28"/>
          <w:rtl/>
        </w:rPr>
        <w:t>توجهها التأويلي والنظري</w:t>
      </w:r>
      <w:r w:rsidR="008A3350">
        <w:rPr>
          <w:rFonts w:ascii="Traditional Arabic" w:hAnsi="Traditional Arabic" w:cs="Traditional Arabic" w:hint="cs"/>
          <w:sz w:val="28"/>
          <w:szCs w:val="28"/>
          <w:rtl/>
        </w:rPr>
        <w:t>،</w:t>
      </w:r>
      <w:r w:rsidR="00385CE7" w:rsidRPr="00A16974">
        <w:rPr>
          <w:rFonts w:ascii="Traditional Arabic" w:hAnsi="Traditional Arabic" w:cs="Traditional Arabic"/>
          <w:sz w:val="28"/>
          <w:szCs w:val="28"/>
          <w:rtl/>
        </w:rPr>
        <w:t xml:space="preserve"> و</w:t>
      </w:r>
      <w:r w:rsidR="000B1EE4" w:rsidRPr="00A16974">
        <w:rPr>
          <w:rFonts w:ascii="Traditional Arabic" w:hAnsi="Traditional Arabic" w:cs="Traditional Arabic"/>
          <w:sz w:val="28"/>
          <w:szCs w:val="28"/>
          <w:rtl/>
        </w:rPr>
        <w:t>تبدأ المرحلة الثالثة</w:t>
      </w:r>
      <w:r w:rsidR="000A21D2" w:rsidRPr="00A16974">
        <w:rPr>
          <w:rFonts w:ascii="Traditional Arabic" w:hAnsi="Traditional Arabic" w:cs="Traditional Arabic"/>
          <w:sz w:val="28"/>
          <w:szCs w:val="28"/>
          <w:rtl/>
        </w:rPr>
        <w:t xml:space="preserve"> بالمطبوعات الأولى عن الترجمة </w:t>
      </w:r>
      <w:r w:rsidRPr="00A16974">
        <w:rPr>
          <w:rFonts w:ascii="Traditional Arabic" w:hAnsi="Traditional Arabic" w:cs="Traditional Arabic"/>
          <w:sz w:val="28"/>
          <w:szCs w:val="28"/>
          <w:rtl/>
        </w:rPr>
        <w:t>الآلية في أربعينات</w:t>
      </w:r>
      <w:r w:rsidR="000A21D2" w:rsidRPr="00A16974">
        <w:rPr>
          <w:rFonts w:ascii="Traditional Arabic" w:hAnsi="Traditional Arabic" w:cs="Traditional Arabic"/>
          <w:sz w:val="28"/>
          <w:szCs w:val="28"/>
          <w:rtl/>
        </w:rPr>
        <w:t xml:space="preserve"> القرن العشرين، بظهور اللسانيات البنيوية</w:t>
      </w:r>
      <w:r w:rsidR="006D10F9" w:rsidRPr="00A16974">
        <w:rPr>
          <w:rFonts w:ascii="Traditional Arabic" w:hAnsi="Traditional Arabic" w:cs="Traditional Arabic"/>
          <w:sz w:val="28"/>
          <w:szCs w:val="28"/>
          <w:rtl/>
        </w:rPr>
        <w:t xml:space="preserve"> ونظرية التواصل،</w:t>
      </w:r>
      <w:r w:rsidRPr="00A16974">
        <w:rPr>
          <w:rFonts w:ascii="Traditional Arabic" w:hAnsi="Traditional Arabic" w:cs="Traditional Arabic"/>
          <w:sz w:val="28"/>
          <w:szCs w:val="28"/>
          <w:rtl/>
        </w:rPr>
        <w:t xml:space="preserve"> أما </w:t>
      </w:r>
      <w:r w:rsidR="000A21D2" w:rsidRPr="00A16974">
        <w:rPr>
          <w:rFonts w:ascii="Traditional Arabic" w:hAnsi="Traditional Arabic" w:cs="Traditional Arabic"/>
          <w:sz w:val="28"/>
          <w:szCs w:val="28"/>
          <w:rtl/>
        </w:rPr>
        <w:t>المرحلة الرابعة والأخير</w:t>
      </w:r>
      <w:r w:rsidRPr="00A16974">
        <w:rPr>
          <w:rFonts w:ascii="Traditional Arabic" w:hAnsi="Traditional Arabic" w:cs="Traditional Arabic"/>
          <w:sz w:val="28"/>
          <w:szCs w:val="28"/>
          <w:rtl/>
        </w:rPr>
        <w:t>ة</w:t>
      </w:r>
      <w:r w:rsidR="000A21D2" w:rsidRPr="00A16974">
        <w:rPr>
          <w:rFonts w:ascii="Traditional Arabic" w:hAnsi="Traditional Arabic" w:cs="Traditional Arabic"/>
          <w:sz w:val="28"/>
          <w:szCs w:val="28"/>
          <w:rtl/>
        </w:rPr>
        <w:t xml:space="preserve"> </w:t>
      </w:r>
      <w:r w:rsidRPr="00A16974">
        <w:rPr>
          <w:rFonts w:ascii="Traditional Arabic" w:hAnsi="Traditional Arabic" w:cs="Traditional Arabic"/>
          <w:sz w:val="28"/>
          <w:szCs w:val="28"/>
          <w:rtl/>
        </w:rPr>
        <w:t>ف</w:t>
      </w:r>
      <w:r w:rsidR="000A21D2" w:rsidRPr="00A16974">
        <w:rPr>
          <w:rFonts w:ascii="Traditional Arabic" w:hAnsi="Traditional Arabic" w:cs="Traditional Arabic"/>
          <w:sz w:val="28"/>
          <w:szCs w:val="28"/>
          <w:rtl/>
        </w:rPr>
        <w:t>بدأت في ستينيات القرن العشرين وبعودة التأويل</w:t>
      </w:r>
      <w:r w:rsidR="000A21D2" w:rsidRPr="00A16974">
        <w:rPr>
          <w:rStyle w:val="Appelnotedebasdep"/>
          <w:rFonts w:ascii="Traditional Arabic" w:hAnsi="Traditional Arabic" w:cs="Traditional Arabic"/>
          <w:sz w:val="28"/>
          <w:szCs w:val="28"/>
          <w:rtl/>
        </w:rPr>
        <w:footnoteReference w:id="10"/>
      </w:r>
      <w:r w:rsidR="000A21D2" w:rsidRPr="00A16974">
        <w:rPr>
          <w:rFonts w:ascii="Traditional Arabic" w:hAnsi="Traditional Arabic" w:cs="Traditional Arabic"/>
          <w:sz w:val="28"/>
          <w:szCs w:val="28"/>
          <w:rtl/>
        </w:rPr>
        <w:t>.</w:t>
      </w:r>
    </w:p>
    <w:p w:rsidR="003A01A4" w:rsidRPr="00A16974" w:rsidRDefault="006D10F9" w:rsidP="00E07F86">
      <w:pPr>
        <w:bidi/>
        <w:spacing w:after="120" w:line="360" w:lineRule="auto"/>
        <w:ind w:firstLine="709"/>
        <w:jc w:val="both"/>
        <w:rPr>
          <w:rFonts w:ascii="Traditional Arabic" w:hAnsi="Traditional Arabic" w:cs="Traditional Arabic"/>
          <w:sz w:val="28"/>
          <w:szCs w:val="28"/>
          <w:rtl/>
        </w:rPr>
      </w:pPr>
      <w:proofErr w:type="gramStart"/>
      <w:r w:rsidRPr="00A16974">
        <w:rPr>
          <w:rFonts w:ascii="Traditional Arabic" w:hAnsi="Traditional Arabic" w:cs="Traditional Arabic"/>
          <w:sz w:val="28"/>
          <w:szCs w:val="28"/>
          <w:rtl/>
        </w:rPr>
        <w:t>كما</w:t>
      </w:r>
      <w:proofErr w:type="gramEnd"/>
      <w:r w:rsidRPr="00A16974">
        <w:rPr>
          <w:rFonts w:ascii="Traditional Arabic" w:hAnsi="Traditional Arabic" w:cs="Traditional Arabic"/>
          <w:sz w:val="28"/>
          <w:szCs w:val="28"/>
          <w:rtl/>
        </w:rPr>
        <w:t xml:space="preserve"> سبق وأ</w:t>
      </w:r>
      <w:r w:rsidR="00AE7E3B" w:rsidRPr="00A16974">
        <w:rPr>
          <w:rFonts w:ascii="Traditional Arabic" w:hAnsi="Traditional Arabic" w:cs="Traditional Arabic"/>
          <w:sz w:val="28"/>
          <w:szCs w:val="28"/>
          <w:rtl/>
        </w:rPr>
        <w:t xml:space="preserve">ن </w:t>
      </w:r>
      <w:r w:rsidR="00E3595A" w:rsidRPr="00A16974">
        <w:rPr>
          <w:rFonts w:ascii="Traditional Arabic" w:hAnsi="Traditional Arabic" w:cs="Traditional Arabic"/>
          <w:sz w:val="28"/>
          <w:szCs w:val="28"/>
          <w:rtl/>
        </w:rPr>
        <w:t>أشرت</w:t>
      </w:r>
      <w:r w:rsidR="00AE7E3B" w:rsidRPr="00A16974">
        <w:rPr>
          <w:rFonts w:ascii="Traditional Arabic" w:hAnsi="Traditional Arabic" w:cs="Traditional Arabic"/>
          <w:sz w:val="28"/>
          <w:szCs w:val="28"/>
          <w:rtl/>
        </w:rPr>
        <w:t xml:space="preserve"> </w:t>
      </w:r>
      <w:r w:rsidR="00822081" w:rsidRPr="00A16974">
        <w:rPr>
          <w:rFonts w:ascii="Traditional Arabic" w:hAnsi="Traditional Arabic" w:cs="Traditional Arabic"/>
          <w:sz w:val="28"/>
          <w:szCs w:val="28"/>
          <w:rtl/>
        </w:rPr>
        <w:t>إلى</w:t>
      </w:r>
      <w:r w:rsidR="008A3350">
        <w:rPr>
          <w:rFonts w:ascii="Traditional Arabic" w:hAnsi="Traditional Arabic" w:cs="Traditional Arabic" w:hint="cs"/>
          <w:sz w:val="28"/>
          <w:szCs w:val="28"/>
          <w:rtl/>
        </w:rPr>
        <w:t xml:space="preserve"> </w:t>
      </w:r>
      <w:r w:rsidR="001318A0" w:rsidRPr="00A16974">
        <w:rPr>
          <w:rFonts w:ascii="Traditional Arabic" w:hAnsi="Traditional Arabic" w:cs="Traditional Arabic"/>
          <w:sz w:val="28"/>
          <w:szCs w:val="28"/>
          <w:rtl/>
        </w:rPr>
        <w:t xml:space="preserve">أن </w:t>
      </w:r>
      <w:r w:rsidR="00AE7E3B" w:rsidRPr="00A16974">
        <w:rPr>
          <w:rFonts w:ascii="Traditional Arabic" w:hAnsi="Traditional Arabic" w:cs="Traditional Arabic"/>
          <w:sz w:val="28"/>
          <w:szCs w:val="28"/>
          <w:rtl/>
        </w:rPr>
        <w:t>تاريخ الترجمة ساهمت في</w:t>
      </w:r>
      <w:r w:rsidR="008A3350">
        <w:rPr>
          <w:rFonts w:ascii="Traditional Arabic" w:hAnsi="Traditional Arabic" w:cs="Traditional Arabic"/>
          <w:sz w:val="28"/>
          <w:szCs w:val="28"/>
          <w:rtl/>
        </w:rPr>
        <w:t xml:space="preserve"> تطوره عدة قضايا جدلية</w:t>
      </w:r>
      <w:r w:rsidR="008A3350">
        <w:rPr>
          <w:rFonts w:ascii="Traditional Arabic" w:hAnsi="Traditional Arabic" w:cs="Traditional Arabic" w:hint="cs"/>
          <w:sz w:val="28"/>
          <w:szCs w:val="28"/>
          <w:rtl/>
        </w:rPr>
        <w:t>.</w:t>
      </w:r>
      <w:r w:rsidR="001318A0" w:rsidRPr="00A16974">
        <w:rPr>
          <w:rFonts w:ascii="Traditional Arabic" w:hAnsi="Traditional Arabic" w:cs="Traditional Arabic"/>
          <w:sz w:val="28"/>
          <w:szCs w:val="28"/>
          <w:rtl/>
        </w:rPr>
        <w:t xml:space="preserve"> انطلق هذ</w:t>
      </w:r>
      <w:r w:rsidR="00AE7E3B" w:rsidRPr="00A16974">
        <w:rPr>
          <w:rFonts w:ascii="Traditional Arabic" w:hAnsi="Traditional Arabic" w:cs="Traditional Arabic"/>
          <w:sz w:val="28"/>
          <w:szCs w:val="28"/>
          <w:rtl/>
        </w:rPr>
        <w:t xml:space="preserve">ا الجدل في بداية المرحلة الأولى مع </w:t>
      </w:r>
      <w:r w:rsidR="001318A0" w:rsidRPr="00A16974">
        <w:rPr>
          <w:rFonts w:ascii="Traditional Arabic" w:hAnsi="Traditional Arabic" w:cs="Traditional Arabic"/>
          <w:sz w:val="28"/>
          <w:szCs w:val="28"/>
          <w:rtl/>
        </w:rPr>
        <w:t>"</w:t>
      </w:r>
      <w:proofErr w:type="spellStart"/>
      <w:r w:rsidR="00AE7E3B" w:rsidRPr="00A16974">
        <w:rPr>
          <w:rFonts w:ascii="Traditional Arabic" w:hAnsi="Traditional Arabic" w:cs="Traditional Arabic"/>
          <w:sz w:val="28"/>
          <w:szCs w:val="28"/>
          <w:rtl/>
        </w:rPr>
        <w:t>شيشرون</w:t>
      </w:r>
      <w:proofErr w:type="spellEnd"/>
      <w:r w:rsidR="001318A0" w:rsidRPr="00A16974">
        <w:rPr>
          <w:rFonts w:ascii="Traditional Arabic" w:hAnsi="Traditional Arabic" w:cs="Traditional Arabic"/>
          <w:sz w:val="28"/>
          <w:szCs w:val="28"/>
          <w:rtl/>
        </w:rPr>
        <w:t>"</w:t>
      </w:r>
      <w:r w:rsidR="00AE7E3B" w:rsidRPr="00A16974">
        <w:rPr>
          <w:rFonts w:ascii="Traditional Arabic" w:hAnsi="Traditional Arabic" w:cs="Traditional Arabic"/>
          <w:sz w:val="28"/>
          <w:szCs w:val="28"/>
          <w:rtl/>
        </w:rPr>
        <w:t xml:space="preserve"> (106/143 ق.م) و</w:t>
      </w:r>
      <w:r w:rsidR="001318A0" w:rsidRPr="00A16974">
        <w:rPr>
          <w:rFonts w:ascii="Traditional Arabic" w:hAnsi="Traditional Arabic" w:cs="Traditional Arabic"/>
          <w:sz w:val="28"/>
          <w:szCs w:val="28"/>
          <w:rtl/>
        </w:rPr>
        <w:t>"</w:t>
      </w:r>
      <w:r w:rsidR="00AE7E3B" w:rsidRPr="00A16974">
        <w:rPr>
          <w:rFonts w:ascii="Traditional Arabic" w:hAnsi="Traditional Arabic" w:cs="Traditional Arabic"/>
          <w:sz w:val="28"/>
          <w:szCs w:val="28"/>
          <w:rtl/>
        </w:rPr>
        <w:t xml:space="preserve">القديس </w:t>
      </w:r>
      <w:proofErr w:type="spellStart"/>
      <w:r w:rsidR="00AE7E3B" w:rsidRPr="00A16974">
        <w:rPr>
          <w:rFonts w:ascii="Traditional Arabic" w:hAnsi="Traditional Arabic" w:cs="Traditional Arabic"/>
          <w:sz w:val="28"/>
          <w:szCs w:val="28"/>
          <w:rtl/>
        </w:rPr>
        <w:t>جيروم</w:t>
      </w:r>
      <w:proofErr w:type="spellEnd"/>
      <w:r w:rsidR="001318A0" w:rsidRPr="00A16974">
        <w:rPr>
          <w:rFonts w:ascii="Traditional Arabic" w:hAnsi="Traditional Arabic" w:cs="Traditional Arabic"/>
          <w:sz w:val="28"/>
          <w:szCs w:val="28"/>
          <w:rtl/>
        </w:rPr>
        <w:t>"</w:t>
      </w:r>
      <w:r w:rsidR="00AE7E3B" w:rsidRPr="00A16974">
        <w:rPr>
          <w:rFonts w:ascii="Traditional Arabic" w:hAnsi="Traditional Arabic" w:cs="Traditional Arabic"/>
          <w:sz w:val="28"/>
          <w:szCs w:val="28"/>
          <w:rtl/>
        </w:rPr>
        <w:t>، وكان محور النقاش هو م</w:t>
      </w:r>
      <w:r w:rsidR="001318A0" w:rsidRPr="00A16974">
        <w:rPr>
          <w:rFonts w:ascii="Traditional Arabic" w:hAnsi="Traditional Arabic" w:cs="Traditional Arabic"/>
          <w:sz w:val="28"/>
          <w:szCs w:val="28"/>
          <w:rtl/>
        </w:rPr>
        <w:t xml:space="preserve">سألة الترجمة الحرفية والترجمة </w:t>
      </w:r>
      <w:r w:rsidR="00AE7E3B" w:rsidRPr="00A16974">
        <w:rPr>
          <w:rFonts w:ascii="Traditional Arabic" w:hAnsi="Traditional Arabic" w:cs="Traditional Arabic"/>
          <w:sz w:val="28"/>
          <w:szCs w:val="28"/>
          <w:rtl/>
        </w:rPr>
        <w:t>غير الحرفية</w:t>
      </w:r>
      <w:r w:rsidR="004E4566" w:rsidRPr="00A16974">
        <w:rPr>
          <w:rStyle w:val="Appelnotedebasdep"/>
          <w:rFonts w:ascii="Traditional Arabic" w:hAnsi="Traditional Arabic" w:cs="Traditional Arabic"/>
          <w:sz w:val="28"/>
          <w:szCs w:val="28"/>
          <w:rtl/>
        </w:rPr>
        <w:footnoteReference w:id="11"/>
      </w:r>
      <w:r w:rsidR="00AE7E3B" w:rsidRPr="00A16974">
        <w:rPr>
          <w:rFonts w:ascii="Traditional Arabic" w:hAnsi="Traditional Arabic" w:cs="Traditional Arabic"/>
          <w:sz w:val="28"/>
          <w:szCs w:val="28"/>
          <w:rtl/>
        </w:rPr>
        <w:t xml:space="preserve">. </w:t>
      </w:r>
      <w:r w:rsidR="001318A0" w:rsidRPr="00A16974">
        <w:rPr>
          <w:rFonts w:ascii="Traditional Arabic" w:hAnsi="Traditional Arabic" w:cs="Traditional Arabic"/>
          <w:sz w:val="28"/>
          <w:szCs w:val="28"/>
          <w:rtl/>
        </w:rPr>
        <w:t>ولعل هذ</w:t>
      </w:r>
      <w:r w:rsidR="00822081" w:rsidRPr="00A16974">
        <w:rPr>
          <w:rFonts w:ascii="Traditional Arabic" w:hAnsi="Traditional Arabic" w:cs="Traditional Arabic"/>
          <w:sz w:val="28"/>
          <w:szCs w:val="28"/>
          <w:rtl/>
        </w:rPr>
        <w:t>ا الجد</w:t>
      </w:r>
      <w:r w:rsidR="007032D0" w:rsidRPr="00A16974">
        <w:rPr>
          <w:rFonts w:ascii="Traditional Arabic" w:hAnsi="Traditional Arabic" w:cs="Traditional Arabic"/>
          <w:sz w:val="28"/>
          <w:szCs w:val="28"/>
          <w:rtl/>
        </w:rPr>
        <w:t>ل أطول جدال في تاريخ الترجمة</w:t>
      </w:r>
      <w:r w:rsidR="00AE7E3B" w:rsidRPr="00A16974">
        <w:rPr>
          <w:rFonts w:ascii="Traditional Arabic" w:hAnsi="Traditional Arabic" w:cs="Traditional Arabic"/>
          <w:sz w:val="28"/>
          <w:szCs w:val="28"/>
          <w:rtl/>
        </w:rPr>
        <w:t>.</w:t>
      </w:r>
      <w:r w:rsidR="007032D0" w:rsidRPr="00A16974">
        <w:rPr>
          <w:rFonts w:ascii="Traditional Arabic" w:hAnsi="Traditional Arabic" w:cs="Traditional Arabic"/>
          <w:sz w:val="28"/>
          <w:szCs w:val="28"/>
          <w:rtl/>
        </w:rPr>
        <w:t xml:space="preserve"> </w:t>
      </w:r>
      <w:r w:rsidR="004D396C" w:rsidRPr="00A16974">
        <w:rPr>
          <w:rFonts w:ascii="Traditional Arabic" w:hAnsi="Traditional Arabic" w:cs="Traditional Arabic"/>
          <w:sz w:val="28"/>
          <w:szCs w:val="28"/>
          <w:rtl/>
        </w:rPr>
        <w:t>إضافة</w:t>
      </w:r>
      <w:r w:rsidR="007032D0" w:rsidRPr="00A16974">
        <w:rPr>
          <w:rFonts w:ascii="Traditional Arabic" w:hAnsi="Traditional Arabic" w:cs="Traditional Arabic"/>
          <w:sz w:val="28"/>
          <w:szCs w:val="28"/>
          <w:rtl/>
        </w:rPr>
        <w:t xml:space="preserve"> </w:t>
      </w:r>
      <w:r w:rsidR="004D396C" w:rsidRPr="00A16974">
        <w:rPr>
          <w:rFonts w:ascii="Traditional Arabic" w:hAnsi="Traditional Arabic" w:cs="Traditional Arabic"/>
          <w:sz w:val="28"/>
          <w:szCs w:val="28"/>
          <w:rtl/>
        </w:rPr>
        <w:t>إلى</w:t>
      </w:r>
      <w:r w:rsidR="007032D0" w:rsidRPr="00A16974">
        <w:rPr>
          <w:rFonts w:ascii="Traditional Arabic" w:hAnsi="Traditional Arabic" w:cs="Traditional Arabic"/>
          <w:sz w:val="28"/>
          <w:szCs w:val="28"/>
          <w:rtl/>
        </w:rPr>
        <w:t xml:space="preserve"> قضية الترجمة الحرفية والترجمة الحرة التي كان م</w:t>
      </w:r>
      <w:r w:rsidR="00F31AEB" w:rsidRPr="00A16974">
        <w:rPr>
          <w:rFonts w:ascii="Traditional Arabic" w:hAnsi="Traditional Arabic" w:cs="Traditional Arabic"/>
          <w:sz w:val="28"/>
          <w:szCs w:val="28"/>
          <w:rtl/>
        </w:rPr>
        <w:t>ُ</w:t>
      </w:r>
      <w:r w:rsidR="007032D0" w:rsidRPr="00A16974">
        <w:rPr>
          <w:rFonts w:ascii="Traditional Arabic" w:hAnsi="Traditional Arabic" w:cs="Traditional Arabic"/>
          <w:sz w:val="28"/>
          <w:szCs w:val="28"/>
          <w:rtl/>
        </w:rPr>
        <w:t xml:space="preserve">نطلقها التمسك بكلمات النص الأصلي خصوصا عندما </w:t>
      </w:r>
      <w:r w:rsidR="001318A0" w:rsidRPr="00A16974">
        <w:rPr>
          <w:rFonts w:ascii="Traditional Arabic" w:hAnsi="Traditional Arabic" w:cs="Traditional Arabic"/>
          <w:sz w:val="28"/>
          <w:szCs w:val="28"/>
          <w:rtl/>
        </w:rPr>
        <w:t xml:space="preserve">يتعلق الأمر بالنصوص المقدسة </w:t>
      </w:r>
      <w:proofErr w:type="spellStart"/>
      <w:r w:rsidR="001318A0" w:rsidRPr="00A16974">
        <w:rPr>
          <w:rFonts w:ascii="Traditional Arabic" w:hAnsi="Traditional Arabic" w:cs="Traditional Arabic"/>
          <w:sz w:val="28"/>
          <w:szCs w:val="28"/>
          <w:rtl/>
        </w:rPr>
        <w:t>والم</w:t>
      </w:r>
      <w:r w:rsidR="000650B2" w:rsidRPr="00A16974">
        <w:rPr>
          <w:rFonts w:ascii="Traditional Arabic" w:hAnsi="Traditional Arabic" w:cs="Traditional Arabic"/>
          <w:sz w:val="28"/>
          <w:szCs w:val="28"/>
          <w:rtl/>
        </w:rPr>
        <w:t>ُنْبَنِي</w:t>
      </w:r>
      <w:r w:rsidR="007032D0" w:rsidRPr="00A16974">
        <w:rPr>
          <w:rFonts w:ascii="Traditional Arabic" w:hAnsi="Traditional Arabic" w:cs="Traditional Arabic"/>
          <w:sz w:val="28"/>
          <w:szCs w:val="28"/>
          <w:rtl/>
        </w:rPr>
        <w:t>ة</w:t>
      </w:r>
      <w:proofErr w:type="spellEnd"/>
      <w:r w:rsidR="007032D0" w:rsidRPr="00A16974">
        <w:rPr>
          <w:rFonts w:ascii="Traditional Arabic" w:hAnsi="Traditional Arabic" w:cs="Traditional Arabic"/>
          <w:sz w:val="28"/>
          <w:szCs w:val="28"/>
          <w:rtl/>
        </w:rPr>
        <w:t xml:space="preserve"> على مبدأ الأمانة، تجدر الإشارة هنا </w:t>
      </w:r>
      <w:r w:rsidR="001318A0" w:rsidRPr="00A16974">
        <w:rPr>
          <w:rFonts w:ascii="Traditional Arabic" w:hAnsi="Traditional Arabic" w:cs="Traditional Arabic"/>
          <w:sz w:val="28"/>
          <w:szCs w:val="28"/>
          <w:rtl/>
        </w:rPr>
        <w:t>أيضا</w:t>
      </w:r>
      <w:r w:rsidR="007032D0" w:rsidRPr="00A16974">
        <w:rPr>
          <w:rFonts w:ascii="Traditional Arabic" w:hAnsi="Traditional Arabic" w:cs="Traditional Arabic"/>
          <w:sz w:val="28"/>
          <w:szCs w:val="28"/>
          <w:rtl/>
        </w:rPr>
        <w:t xml:space="preserve"> </w:t>
      </w:r>
      <w:r w:rsidR="004D396C" w:rsidRPr="00A16974">
        <w:rPr>
          <w:rFonts w:ascii="Traditional Arabic" w:hAnsi="Traditional Arabic" w:cs="Traditional Arabic"/>
          <w:sz w:val="28"/>
          <w:szCs w:val="28"/>
          <w:rtl/>
        </w:rPr>
        <w:t>إلى</w:t>
      </w:r>
      <w:r w:rsidR="007032D0" w:rsidRPr="00A16974">
        <w:rPr>
          <w:rFonts w:ascii="Traditional Arabic" w:hAnsi="Traditional Arabic" w:cs="Traditional Arabic"/>
          <w:sz w:val="28"/>
          <w:szCs w:val="28"/>
          <w:rtl/>
        </w:rPr>
        <w:t xml:space="preserve"> قضية </w:t>
      </w:r>
      <w:r w:rsidR="001318A0" w:rsidRPr="00A16974">
        <w:rPr>
          <w:rFonts w:ascii="Traditional Arabic" w:hAnsi="Traditional Arabic" w:cs="Traditional Arabic"/>
          <w:sz w:val="28"/>
          <w:szCs w:val="28"/>
          <w:rtl/>
        </w:rPr>
        <w:t>أخرى</w:t>
      </w:r>
      <w:r w:rsidR="007032D0" w:rsidRPr="00A16974">
        <w:rPr>
          <w:rFonts w:ascii="Traditional Arabic" w:hAnsi="Traditional Arabic" w:cs="Traditional Arabic"/>
          <w:sz w:val="28"/>
          <w:szCs w:val="28"/>
          <w:rtl/>
        </w:rPr>
        <w:t xml:space="preserve"> لا تقل </w:t>
      </w:r>
      <w:r w:rsidR="001318A0" w:rsidRPr="00A16974">
        <w:rPr>
          <w:rFonts w:ascii="Traditional Arabic" w:hAnsi="Traditional Arabic" w:cs="Traditional Arabic"/>
          <w:sz w:val="28"/>
          <w:szCs w:val="28"/>
          <w:rtl/>
        </w:rPr>
        <w:t>أهمية</w:t>
      </w:r>
      <w:r w:rsidR="00385CE7" w:rsidRPr="00A16974">
        <w:rPr>
          <w:rFonts w:ascii="Traditional Arabic" w:hAnsi="Traditional Arabic" w:cs="Traditional Arabic"/>
          <w:sz w:val="28"/>
          <w:szCs w:val="28"/>
          <w:rtl/>
        </w:rPr>
        <w:t xml:space="preserve"> عن الأولى، ويتعلق الأمر</w:t>
      </w:r>
      <w:r w:rsidR="007032D0" w:rsidRPr="00A16974">
        <w:rPr>
          <w:rFonts w:ascii="Traditional Arabic" w:hAnsi="Traditional Arabic" w:cs="Traditional Arabic"/>
          <w:sz w:val="28"/>
          <w:szCs w:val="28"/>
          <w:rtl/>
        </w:rPr>
        <w:t xml:space="preserve"> بمسألة شرعية الترجمة، أي </w:t>
      </w:r>
      <w:r w:rsidR="004D396C" w:rsidRPr="00A16974">
        <w:rPr>
          <w:rFonts w:ascii="Traditional Arabic" w:hAnsi="Traditional Arabic" w:cs="Traditional Arabic"/>
          <w:sz w:val="28"/>
          <w:szCs w:val="28"/>
          <w:rtl/>
        </w:rPr>
        <w:t>إمكانية</w:t>
      </w:r>
      <w:r w:rsidR="001318A0" w:rsidRPr="00A16974">
        <w:rPr>
          <w:rFonts w:ascii="Traditional Arabic" w:hAnsi="Traditional Arabic" w:cs="Traditional Arabic"/>
          <w:sz w:val="28"/>
          <w:szCs w:val="28"/>
          <w:rtl/>
        </w:rPr>
        <w:t xml:space="preserve"> الترجمة واستحالة الترجمة. </w:t>
      </w:r>
      <w:proofErr w:type="gramStart"/>
      <w:r w:rsidR="001318A0" w:rsidRPr="00A16974">
        <w:rPr>
          <w:rFonts w:ascii="Traditional Arabic" w:hAnsi="Traditional Arabic" w:cs="Traditional Arabic"/>
          <w:sz w:val="28"/>
          <w:szCs w:val="28"/>
          <w:rtl/>
        </w:rPr>
        <w:t>هذ</w:t>
      </w:r>
      <w:r w:rsidR="007032D0" w:rsidRPr="00A16974">
        <w:rPr>
          <w:rFonts w:ascii="Traditional Arabic" w:hAnsi="Traditional Arabic" w:cs="Traditional Arabic"/>
          <w:sz w:val="28"/>
          <w:szCs w:val="28"/>
          <w:rtl/>
        </w:rPr>
        <w:t>ا</w:t>
      </w:r>
      <w:proofErr w:type="gramEnd"/>
      <w:r w:rsidR="007032D0" w:rsidRPr="00A16974">
        <w:rPr>
          <w:rFonts w:ascii="Traditional Arabic" w:hAnsi="Traditional Arabic" w:cs="Traditional Arabic"/>
          <w:sz w:val="28"/>
          <w:szCs w:val="28"/>
          <w:rtl/>
        </w:rPr>
        <w:t xml:space="preserve"> النقاش </w:t>
      </w:r>
      <w:r w:rsidR="001318A0" w:rsidRPr="00A16974">
        <w:rPr>
          <w:rFonts w:ascii="Traditional Arabic" w:hAnsi="Traditional Arabic" w:cs="Traditional Arabic"/>
          <w:sz w:val="28"/>
          <w:szCs w:val="28"/>
          <w:rtl/>
        </w:rPr>
        <w:t>الذي دارت رحاه حول ه</w:t>
      </w:r>
      <w:r w:rsidRPr="00A16974">
        <w:rPr>
          <w:rFonts w:ascii="Traditional Arabic" w:hAnsi="Traditional Arabic" w:cs="Traditional Arabic"/>
          <w:sz w:val="28"/>
          <w:szCs w:val="28"/>
          <w:rtl/>
        </w:rPr>
        <w:t>ات</w:t>
      </w:r>
      <w:r w:rsidR="007032D0" w:rsidRPr="00A16974">
        <w:rPr>
          <w:rFonts w:ascii="Traditional Arabic" w:hAnsi="Traditional Arabic" w:cs="Traditional Arabic"/>
          <w:sz w:val="28"/>
          <w:szCs w:val="28"/>
          <w:rtl/>
        </w:rPr>
        <w:t xml:space="preserve">ين </w:t>
      </w:r>
      <w:r w:rsidR="001318A0" w:rsidRPr="00A16974">
        <w:rPr>
          <w:rFonts w:ascii="Traditional Arabic" w:hAnsi="Traditional Arabic" w:cs="Traditional Arabic"/>
          <w:sz w:val="28"/>
          <w:szCs w:val="28"/>
          <w:rtl/>
        </w:rPr>
        <w:t>القضيتين</w:t>
      </w:r>
      <w:r w:rsidR="007032D0" w:rsidRPr="00A16974">
        <w:rPr>
          <w:rFonts w:ascii="Traditional Arabic" w:hAnsi="Traditional Arabic" w:cs="Traditional Arabic"/>
          <w:sz w:val="28"/>
          <w:szCs w:val="28"/>
          <w:rtl/>
        </w:rPr>
        <w:t xml:space="preserve"> ي</w:t>
      </w:r>
      <w:r w:rsidR="000650B2" w:rsidRPr="00A16974">
        <w:rPr>
          <w:rFonts w:ascii="Traditional Arabic" w:hAnsi="Traditional Arabic" w:cs="Traditional Arabic"/>
          <w:sz w:val="28"/>
          <w:szCs w:val="28"/>
          <w:rtl/>
        </w:rPr>
        <w:t>ُ</w:t>
      </w:r>
      <w:r w:rsidR="007032D0" w:rsidRPr="00A16974">
        <w:rPr>
          <w:rFonts w:ascii="Traditional Arabic" w:hAnsi="Traditional Arabic" w:cs="Traditional Arabic"/>
          <w:sz w:val="28"/>
          <w:szCs w:val="28"/>
          <w:rtl/>
        </w:rPr>
        <w:t xml:space="preserve">عد من </w:t>
      </w:r>
      <w:r w:rsidR="001318A0" w:rsidRPr="00A16974">
        <w:rPr>
          <w:rFonts w:ascii="Traditional Arabic" w:hAnsi="Traditional Arabic" w:cs="Traditional Arabic"/>
          <w:sz w:val="28"/>
          <w:szCs w:val="28"/>
          <w:rtl/>
        </w:rPr>
        <w:t>أهم سمات هذ</w:t>
      </w:r>
      <w:r w:rsidR="00777287" w:rsidRPr="00A16974">
        <w:rPr>
          <w:rFonts w:ascii="Traditional Arabic" w:hAnsi="Traditional Arabic" w:cs="Traditional Arabic"/>
          <w:sz w:val="28"/>
          <w:szCs w:val="28"/>
          <w:rtl/>
        </w:rPr>
        <w:t>ه الفترة</w:t>
      </w:r>
      <w:r w:rsidR="001318A0" w:rsidRPr="00A16974">
        <w:rPr>
          <w:rFonts w:ascii="Traditional Arabic" w:hAnsi="Traditional Arabic" w:cs="Traditional Arabic"/>
          <w:sz w:val="28"/>
          <w:szCs w:val="28"/>
          <w:rtl/>
        </w:rPr>
        <w:t>.</w:t>
      </w:r>
    </w:p>
    <w:p w:rsidR="00C20A4C" w:rsidRPr="00B60F65" w:rsidRDefault="0049410C" w:rsidP="00E07F86">
      <w:pPr>
        <w:bidi/>
        <w:spacing w:after="120" w:line="360" w:lineRule="auto"/>
        <w:jc w:val="both"/>
        <w:rPr>
          <w:rFonts w:ascii="Traditional Arabic" w:hAnsi="Traditional Arabic" w:cs="Traditional Arabic"/>
          <w:b/>
          <w:bCs/>
          <w:sz w:val="36"/>
          <w:szCs w:val="36"/>
          <w:rtl/>
        </w:rPr>
      </w:pPr>
      <w:r w:rsidRPr="00B60F65">
        <w:rPr>
          <w:rFonts w:ascii="Traditional Arabic" w:hAnsi="Traditional Arabic" w:cs="Traditional Arabic"/>
          <w:sz w:val="36"/>
          <w:szCs w:val="36"/>
          <w:rtl/>
        </w:rPr>
        <w:t xml:space="preserve"> </w:t>
      </w:r>
      <w:r w:rsidR="000B1EE4" w:rsidRPr="00B60F65">
        <w:rPr>
          <w:rFonts w:ascii="Traditional Arabic" w:hAnsi="Traditional Arabic" w:cs="Traditional Arabic"/>
          <w:sz w:val="36"/>
          <w:szCs w:val="36"/>
          <w:rtl/>
        </w:rPr>
        <w:t xml:space="preserve"> </w:t>
      </w:r>
      <w:r w:rsidR="00777287" w:rsidRPr="00B60F65">
        <w:rPr>
          <w:rFonts w:ascii="Traditional Arabic" w:hAnsi="Traditional Arabic" w:cs="Traditional Arabic"/>
          <w:b/>
          <w:bCs/>
          <w:sz w:val="36"/>
          <w:szCs w:val="36"/>
          <w:rtl/>
        </w:rPr>
        <w:t>ثانيا: استقلالية علم الترجمة</w:t>
      </w:r>
    </w:p>
    <w:p w:rsidR="002F1402" w:rsidRPr="00B60F65" w:rsidRDefault="003C1F10" w:rsidP="00E07F86">
      <w:pPr>
        <w:pStyle w:val="Paragraphedeliste"/>
        <w:numPr>
          <w:ilvl w:val="0"/>
          <w:numId w:val="4"/>
        </w:numPr>
        <w:bidi/>
        <w:spacing w:after="120" w:line="360" w:lineRule="auto"/>
        <w:contextualSpacing w:val="0"/>
        <w:jc w:val="both"/>
        <w:rPr>
          <w:rFonts w:ascii="Traditional Arabic" w:hAnsi="Traditional Arabic" w:cs="Traditional Arabic"/>
          <w:b/>
          <w:bCs/>
          <w:sz w:val="34"/>
          <w:szCs w:val="34"/>
        </w:rPr>
      </w:pPr>
      <w:r w:rsidRPr="00B60F65">
        <w:rPr>
          <w:rFonts w:ascii="Traditional Arabic" w:hAnsi="Traditional Arabic" w:cs="Traditional Arabic"/>
          <w:b/>
          <w:bCs/>
          <w:sz w:val="34"/>
          <w:szCs w:val="34"/>
          <w:rtl/>
        </w:rPr>
        <w:t>الترجمة فرع من اللسانيات</w:t>
      </w:r>
    </w:p>
    <w:p w:rsidR="00DE6BB0" w:rsidRPr="00A16974" w:rsidRDefault="001318A0"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lastRenderedPageBreak/>
        <w:t>إن</w:t>
      </w:r>
      <w:r w:rsidR="006D10F9" w:rsidRPr="00A16974">
        <w:rPr>
          <w:rFonts w:ascii="Traditional Arabic" w:hAnsi="Traditional Arabic" w:cs="Traditional Arabic"/>
          <w:sz w:val="28"/>
          <w:szCs w:val="28"/>
          <w:rtl/>
        </w:rPr>
        <w:t xml:space="preserve"> </w:t>
      </w:r>
      <w:r w:rsidR="002F1402" w:rsidRPr="00A16974">
        <w:rPr>
          <w:rFonts w:ascii="Traditional Arabic" w:hAnsi="Traditional Arabic" w:cs="Traditional Arabic"/>
          <w:sz w:val="28"/>
          <w:szCs w:val="28"/>
          <w:rtl/>
        </w:rPr>
        <w:t>الاهتمام بالترجمة بوصفها موضوعا</w:t>
      </w:r>
      <w:r w:rsidR="00F31AEB"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بحثيا</w:t>
      </w:r>
      <w:r w:rsidR="00F31AEB"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لم يبدأ </w:t>
      </w:r>
      <w:r w:rsidR="00C75496" w:rsidRPr="00A16974">
        <w:rPr>
          <w:rFonts w:ascii="Traditional Arabic" w:hAnsi="Traditional Arabic" w:cs="Traditional Arabic"/>
          <w:sz w:val="28"/>
          <w:szCs w:val="28"/>
          <w:rtl/>
        </w:rPr>
        <w:t>إلا</w:t>
      </w:r>
      <w:r w:rsidR="002F1402" w:rsidRPr="00A16974">
        <w:rPr>
          <w:rFonts w:ascii="Traditional Arabic" w:hAnsi="Traditional Arabic" w:cs="Traditional Arabic"/>
          <w:sz w:val="28"/>
          <w:szCs w:val="28"/>
          <w:rtl/>
        </w:rPr>
        <w:t xml:space="preserve"> في خمسينيات القرن العشرين </w:t>
      </w:r>
      <w:r w:rsidRPr="00A16974">
        <w:rPr>
          <w:rFonts w:ascii="Traditional Arabic" w:hAnsi="Traditional Arabic" w:cs="Traditional Arabic"/>
          <w:sz w:val="28"/>
          <w:szCs w:val="28"/>
          <w:rtl/>
        </w:rPr>
        <w:t>و</w:t>
      </w:r>
      <w:r w:rsidR="003A1DA0" w:rsidRPr="00A16974">
        <w:rPr>
          <w:rFonts w:ascii="Traditional Arabic" w:hAnsi="Traditional Arabic" w:cs="Traditional Arabic"/>
          <w:sz w:val="28"/>
          <w:szCs w:val="28"/>
          <w:rtl/>
        </w:rPr>
        <w:t>ال</w:t>
      </w:r>
      <w:r w:rsidRPr="00A16974">
        <w:rPr>
          <w:rFonts w:ascii="Traditional Arabic" w:hAnsi="Traditional Arabic" w:cs="Traditional Arabic"/>
          <w:sz w:val="28"/>
          <w:szCs w:val="28"/>
          <w:rtl/>
        </w:rPr>
        <w:t>ستينيات</w:t>
      </w:r>
      <w:r w:rsidR="00385CE7" w:rsidRPr="00A16974">
        <w:rPr>
          <w:rFonts w:ascii="Traditional Arabic" w:hAnsi="Traditional Arabic" w:cs="Traditional Arabic"/>
          <w:sz w:val="28"/>
          <w:szCs w:val="28"/>
          <w:rtl/>
        </w:rPr>
        <w:t xml:space="preserve">، </w:t>
      </w:r>
      <w:r w:rsidR="002F1402" w:rsidRPr="00A16974">
        <w:rPr>
          <w:rFonts w:ascii="Traditional Arabic" w:hAnsi="Traditional Arabic" w:cs="Traditional Arabic"/>
          <w:sz w:val="28"/>
          <w:szCs w:val="28"/>
          <w:rtl/>
        </w:rPr>
        <w:t xml:space="preserve">ويعد علماء اللسانيات </w:t>
      </w:r>
      <w:r w:rsidR="003A1DA0" w:rsidRPr="00A16974">
        <w:rPr>
          <w:rFonts w:ascii="Traditional Arabic" w:hAnsi="Traditional Arabic" w:cs="Traditional Arabic"/>
          <w:sz w:val="28"/>
          <w:szCs w:val="28"/>
          <w:rtl/>
        </w:rPr>
        <w:t>أول من شرع في ذ</w:t>
      </w:r>
      <w:r w:rsidR="002F1402" w:rsidRPr="00A16974">
        <w:rPr>
          <w:rFonts w:ascii="Traditional Arabic" w:hAnsi="Traditional Arabic" w:cs="Traditional Arabic"/>
          <w:sz w:val="28"/>
          <w:szCs w:val="28"/>
          <w:rtl/>
        </w:rPr>
        <w:t xml:space="preserve">لك، وكان على رأسهم </w:t>
      </w:r>
      <w:r w:rsidR="003A1DA0"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رومان </w:t>
      </w:r>
      <w:proofErr w:type="spellStart"/>
      <w:r w:rsidR="002F1402" w:rsidRPr="00A16974">
        <w:rPr>
          <w:rFonts w:ascii="Traditional Arabic" w:hAnsi="Traditional Arabic" w:cs="Traditional Arabic"/>
          <w:sz w:val="28"/>
          <w:szCs w:val="28"/>
          <w:rtl/>
        </w:rPr>
        <w:t>جا</w:t>
      </w:r>
      <w:r w:rsidR="00F31AEB" w:rsidRPr="00A16974">
        <w:rPr>
          <w:rFonts w:ascii="Traditional Arabic" w:hAnsi="Traditional Arabic" w:cs="Traditional Arabic"/>
          <w:sz w:val="28"/>
          <w:szCs w:val="28"/>
          <w:rtl/>
        </w:rPr>
        <w:t>ك</w:t>
      </w:r>
      <w:r w:rsidR="002F1402" w:rsidRPr="00A16974">
        <w:rPr>
          <w:rFonts w:ascii="Traditional Arabic" w:hAnsi="Traditional Arabic" w:cs="Traditional Arabic"/>
          <w:sz w:val="28"/>
          <w:szCs w:val="28"/>
          <w:rtl/>
        </w:rPr>
        <w:t>بسون</w:t>
      </w:r>
      <w:proofErr w:type="spellEnd"/>
      <w:r w:rsidR="003A1DA0"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(1959)، و</w:t>
      </w:r>
      <w:r w:rsidR="003A1DA0" w:rsidRPr="00A16974">
        <w:rPr>
          <w:rFonts w:ascii="Traditional Arabic" w:hAnsi="Traditional Arabic" w:cs="Traditional Arabic"/>
          <w:sz w:val="28"/>
          <w:szCs w:val="28"/>
          <w:rtl/>
        </w:rPr>
        <w:t>"</w:t>
      </w:r>
      <w:proofErr w:type="spellStart"/>
      <w:r w:rsidR="002F1402" w:rsidRPr="00A16974">
        <w:rPr>
          <w:rFonts w:ascii="Traditional Arabic" w:hAnsi="Traditional Arabic" w:cs="Traditional Arabic"/>
          <w:sz w:val="28"/>
          <w:szCs w:val="28"/>
          <w:rtl/>
        </w:rPr>
        <w:t>جي</w:t>
      </w:r>
      <w:proofErr w:type="spellEnd"/>
      <w:r w:rsidR="00C75496"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w:t>
      </w:r>
      <w:proofErr w:type="spellStart"/>
      <w:r w:rsidR="002F1402" w:rsidRPr="00A16974">
        <w:rPr>
          <w:rFonts w:ascii="Traditional Arabic" w:hAnsi="Traditional Arabic" w:cs="Traditional Arabic"/>
          <w:sz w:val="28"/>
          <w:szCs w:val="28"/>
          <w:rtl/>
        </w:rPr>
        <w:t>اس</w:t>
      </w:r>
      <w:proofErr w:type="spellEnd"/>
      <w:r w:rsidR="00C75496"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w:t>
      </w:r>
      <w:proofErr w:type="spellStart"/>
      <w:r w:rsidR="002F1402" w:rsidRPr="00A16974">
        <w:rPr>
          <w:rFonts w:ascii="Traditional Arabic" w:hAnsi="Traditional Arabic" w:cs="Traditional Arabic"/>
          <w:sz w:val="28"/>
          <w:szCs w:val="28"/>
          <w:rtl/>
        </w:rPr>
        <w:t>كاتفورد</w:t>
      </w:r>
      <w:proofErr w:type="spellEnd"/>
      <w:r w:rsidR="003A1DA0"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(1965)،  و</w:t>
      </w:r>
      <w:r w:rsidR="003A1DA0" w:rsidRPr="00A16974">
        <w:rPr>
          <w:rFonts w:ascii="Traditional Arabic" w:hAnsi="Traditional Arabic" w:cs="Traditional Arabic"/>
          <w:sz w:val="28"/>
          <w:szCs w:val="28"/>
          <w:rtl/>
        </w:rPr>
        <w:t>"</w:t>
      </w:r>
      <w:r w:rsidR="00426B30" w:rsidRPr="00A16974">
        <w:rPr>
          <w:rFonts w:ascii="Traditional Arabic" w:hAnsi="Traditional Arabic" w:cs="Traditional Arabic"/>
          <w:sz w:val="28"/>
          <w:szCs w:val="28"/>
          <w:rtl/>
        </w:rPr>
        <w:t xml:space="preserve">جورج </w:t>
      </w:r>
      <w:proofErr w:type="spellStart"/>
      <w:r w:rsidR="00426B30" w:rsidRPr="00A16974">
        <w:rPr>
          <w:rFonts w:ascii="Traditional Arabic" w:hAnsi="Traditional Arabic" w:cs="Traditional Arabic"/>
          <w:sz w:val="28"/>
          <w:szCs w:val="28"/>
          <w:rtl/>
        </w:rPr>
        <w:t>مونان</w:t>
      </w:r>
      <w:proofErr w:type="spellEnd"/>
      <w:r w:rsidR="003A1DA0" w:rsidRPr="00A16974">
        <w:rPr>
          <w:rFonts w:ascii="Traditional Arabic" w:hAnsi="Traditional Arabic" w:cs="Traditional Arabic"/>
          <w:sz w:val="28"/>
          <w:szCs w:val="28"/>
          <w:rtl/>
        </w:rPr>
        <w:t>"</w:t>
      </w:r>
      <w:r w:rsidR="00426B30" w:rsidRPr="00A16974">
        <w:rPr>
          <w:rFonts w:ascii="Traditional Arabic" w:hAnsi="Traditional Arabic" w:cs="Traditional Arabic"/>
          <w:sz w:val="28"/>
          <w:szCs w:val="28"/>
          <w:rtl/>
        </w:rPr>
        <w:t xml:space="preserve"> (19</w:t>
      </w:r>
      <w:r w:rsidR="002F1402" w:rsidRPr="00A16974">
        <w:rPr>
          <w:rFonts w:ascii="Traditional Arabic" w:hAnsi="Traditional Arabic" w:cs="Traditional Arabic"/>
          <w:sz w:val="28"/>
          <w:szCs w:val="28"/>
          <w:rtl/>
        </w:rPr>
        <w:t>51)</w:t>
      </w:r>
      <w:r w:rsidR="00426B30" w:rsidRPr="00A16974">
        <w:rPr>
          <w:rFonts w:ascii="Traditional Arabic" w:hAnsi="Traditional Arabic" w:cs="Traditional Arabic"/>
          <w:sz w:val="28"/>
          <w:szCs w:val="28"/>
          <w:rtl/>
        </w:rPr>
        <w:t>،</w:t>
      </w:r>
      <w:r w:rsidR="002F1402" w:rsidRPr="00A16974">
        <w:rPr>
          <w:rFonts w:ascii="Traditional Arabic" w:hAnsi="Traditional Arabic" w:cs="Traditional Arabic"/>
          <w:sz w:val="28"/>
          <w:szCs w:val="28"/>
          <w:rtl/>
        </w:rPr>
        <w:t xml:space="preserve"> </w:t>
      </w:r>
      <w:r w:rsidR="003A1DA0" w:rsidRPr="00A16974">
        <w:rPr>
          <w:rFonts w:ascii="Traditional Arabic" w:hAnsi="Traditional Arabic" w:cs="Traditional Arabic"/>
          <w:sz w:val="28"/>
          <w:szCs w:val="28"/>
          <w:rtl/>
        </w:rPr>
        <w:t>و"</w:t>
      </w:r>
      <w:r w:rsidR="00426B30" w:rsidRPr="00A16974">
        <w:rPr>
          <w:rFonts w:ascii="Traditional Arabic" w:hAnsi="Traditional Arabic" w:cs="Traditional Arabic"/>
          <w:sz w:val="28"/>
          <w:szCs w:val="28"/>
          <w:rtl/>
        </w:rPr>
        <w:t xml:space="preserve">جون بول </w:t>
      </w:r>
      <w:proofErr w:type="spellStart"/>
      <w:r w:rsidR="00426B30" w:rsidRPr="00A16974">
        <w:rPr>
          <w:rFonts w:ascii="Traditional Arabic" w:hAnsi="Traditional Arabic" w:cs="Traditional Arabic"/>
          <w:sz w:val="28"/>
          <w:szCs w:val="28"/>
          <w:rtl/>
        </w:rPr>
        <w:t>فيناي</w:t>
      </w:r>
      <w:proofErr w:type="spellEnd"/>
      <w:r w:rsidR="003A1DA0" w:rsidRPr="00A16974">
        <w:rPr>
          <w:rFonts w:ascii="Traditional Arabic" w:hAnsi="Traditional Arabic" w:cs="Traditional Arabic"/>
          <w:sz w:val="28"/>
          <w:szCs w:val="28"/>
          <w:rtl/>
        </w:rPr>
        <w:t>"</w:t>
      </w:r>
      <w:r w:rsidR="00426B30" w:rsidRPr="00A16974">
        <w:rPr>
          <w:rFonts w:ascii="Traditional Arabic" w:hAnsi="Traditional Arabic" w:cs="Traditional Arabic"/>
          <w:sz w:val="28"/>
          <w:szCs w:val="28"/>
          <w:rtl/>
        </w:rPr>
        <w:t xml:space="preserve"> و</w:t>
      </w:r>
      <w:r w:rsidR="003A1DA0" w:rsidRPr="00A16974">
        <w:rPr>
          <w:rFonts w:ascii="Traditional Arabic" w:hAnsi="Traditional Arabic" w:cs="Traditional Arabic"/>
          <w:sz w:val="28"/>
          <w:szCs w:val="28"/>
          <w:rtl/>
        </w:rPr>
        <w:t>"</w:t>
      </w:r>
      <w:r w:rsidR="00426B30" w:rsidRPr="00A16974">
        <w:rPr>
          <w:rFonts w:ascii="Traditional Arabic" w:hAnsi="Traditional Arabic" w:cs="Traditional Arabic"/>
          <w:sz w:val="28"/>
          <w:szCs w:val="28"/>
          <w:rtl/>
        </w:rPr>
        <w:t xml:space="preserve">جان </w:t>
      </w:r>
      <w:proofErr w:type="spellStart"/>
      <w:r w:rsidR="00426B30" w:rsidRPr="00A16974">
        <w:rPr>
          <w:rFonts w:ascii="Traditional Arabic" w:hAnsi="Traditional Arabic" w:cs="Traditional Arabic"/>
          <w:sz w:val="28"/>
          <w:szCs w:val="28"/>
          <w:rtl/>
        </w:rPr>
        <w:t>داربلنت</w:t>
      </w:r>
      <w:proofErr w:type="spellEnd"/>
      <w:r w:rsidR="003A1DA0" w:rsidRPr="00A16974">
        <w:rPr>
          <w:rFonts w:ascii="Traditional Arabic" w:hAnsi="Traditional Arabic" w:cs="Traditional Arabic"/>
          <w:sz w:val="28"/>
          <w:szCs w:val="28"/>
          <w:rtl/>
        </w:rPr>
        <w:t>"</w:t>
      </w:r>
      <w:r w:rsidR="00426B30" w:rsidRPr="00A16974">
        <w:rPr>
          <w:rFonts w:ascii="Traditional Arabic" w:hAnsi="Traditional Arabic" w:cs="Traditional Arabic"/>
          <w:sz w:val="28"/>
          <w:szCs w:val="28"/>
          <w:rtl/>
        </w:rPr>
        <w:t xml:space="preserve">(1958). انكب هؤلاء </w:t>
      </w:r>
      <w:r w:rsidR="00F31AEB" w:rsidRPr="008A3350">
        <w:rPr>
          <w:rFonts w:ascii="Traditional Arabic" w:hAnsi="Traditional Arabic" w:cs="Traditional Arabic"/>
          <w:b/>
          <w:bCs/>
          <w:sz w:val="28"/>
          <w:szCs w:val="28"/>
          <w:u w:val="single"/>
          <w:rtl/>
        </w:rPr>
        <w:t>اللسانين</w:t>
      </w:r>
      <w:r w:rsidR="00426B30" w:rsidRPr="00A16974">
        <w:rPr>
          <w:rFonts w:ascii="Traditional Arabic" w:hAnsi="Traditional Arabic" w:cs="Traditional Arabic"/>
          <w:sz w:val="28"/>
          <w:szCs w:val="28"/>
          <w:rtl/>
        </w:rPr>
        <w:t xml:space="preserve"> على دراسة العلاقات الموجودة بين لغة الانطلاق ولغة الوصول، وبين اللغات</w:t>
      </w:r>
      <w:proofErr w:type="gramStart"/>
      <w:r w:rsidR="00426B30" w:rsidRPr="00A16974">
        <w:rPr>
          <w:rFonts w:ascii="Traditional Arabic" w:hAnsi="Traditional Arabic" w:cs="Traditional Arabic"/>
          <w:sz w:val="28"/>
          <w:szCs w:val="28"/>
          <w:rtl/>
        </w:rPr>
        <w:t xml:space="preserve"> والواقع </w:t>
      </w:r>
      <w:proofErr w:type="gramEnd"/>
      <w:r w:rsidR="00C75496" w:rsidRPr="00A16974">
        <w:rPr>
          <w:rFonts w:ascii="Traditional Arabic" w:hAnsi="Traditional Arabic" w:cs="Traditional Arabic"/>
          <w:sz w:val="28"/>
          <w:szCs w:val="28"/>
          <w:rtl/>
        </w:rPr>
        <w:t>الذي</w:t>
      </w:r>
      <w:r w:rsidR="00426B30" w:rsidRPr="00A16974">
        <w:rPr>
          <w:rFonts w:ascii="Traditional Arabic" w:hAnsi="Traditional Arabic" w:cs="Traditional Arabic"/>
          <w:sz w:val="28"/>
          <w:szCs w:val="28"/>
          <w:rtl/>
        </w:rPr>
        <w:t xml:space="preserve"> تشير </w:t>
      </w:r>
      <w:r w:rsidR="00C75496" w:rsidRPr="00A16974">
        <w:rPr>
          <w:rFonts w:ascii="Traditional Arabic" w:hAnsi="Traditional Arabic" w:cs="Traditional Arabic"/>
          <w:sz w:val="28"/>
          <w:szCs w:val="28"/>
          <w:rtl/>
        </w:rPr>
        <w:t>إليه</w:t>
      </w:r>
      <w:r w:rsidR="00426B30" w:rsidRPr="00A16974">
        <w:rPr>
          <w:rFonts w:ascii="Traditional Arabic" w:hAnsi="Traditional Arabic" w:cs="Traditional Arabic"/>
          <w:sz w:val="28"/>
          <w:szCs w:val="28"/>
          <w:rtl/>
        </w:rPr>
        <w:t xml:space="preserve">، غير </w:t>
      </w:r>
      <w:r w:rsidR="00C75496" w:rsidRPr="00A16974">
        <w:rPr>
          <w:rFonts w:ascii="Traditional Arabic" w:hAnsi="Traditional Arabic" w:cs="Traditional Arabic"/>
          <w:sz w:val="28"/>
          <w:szCs w:val="28"/>
          <w:rtl/>
        </w:rPr>
        <w:t>أنهم</w:t>
      </w:r>
      <w:r w:rsidR="00426B30" w:rsidRPr="00A16974">
        <w:rPr>
          <w:rFonts w:ascii="Traditional Arabic" w:hAnsi="Traditional Arabic" w:cs="Traditional Arabic"/>
          <w:sz w:val="28"/>
          <w:szCs w:val="28"/>
          <w:rtl/>
        </w:rPr>
        <w:t xml:space="preserve"> لم يركزوا في تأملهم على </w:t>
      </w:r>
      <w:r w:rsidR="00A16974">
        <w:rPr>
          <w:rFonts w:ascii="Traditional Arabic" w:hAnsi="Traditional Arabic" w:cs="Traditional Arabic"/>
          <w:sz w:val="28"/>
          <w:szCs w:val="28"/>
          <w:rtl/>
        </w:rPr>
        <w:t>عملية التواصل وشخصية المترجم</w:t>
      </w:r>
      <w:r w:rsidR="00A5222F" w:rsidRPr="00A16974">
        <w:rPr>
          <w:rStyle w:val="Appelnotedebasdep"/>
          <w:rFonts w:ascii="Traditional Arabic" w:hAnsi="Traditional Arabic" w:cs="Traditional Arabic"/>
          <w:sz w:val="28"/>
          <w:szCs w:val="28"/>
          <w:rtl/>
        </w:rPr>
        <w:footnoteReference w:id="12"/>
      </w:r>
      <w:r w:rsidR="00A5222F" w:rsidRPr="00A16974">
        <w:rPr>
          <w:rFonts w:ascii="Traditional Arabic" w:hAnsi="Traditional Arabic" w:cs="Traditional Arabic"/>
          <w:sz w:val="28"/>
          <w:szCs w:val="28"/>
          <w:rtl/>
        </w:rPr>
        <w:t xml:space="preserve">. </w:t>
      </w:r>
      <w:r w:rsidR="003A1DA0" w:rsidRPr="00A16974">
        <w:rPr>
          <w:rFonts w:ascii="Traditional Arabic" w:hAnsi="Traditional Arabic" w:cs="Traditional Arabic"/>
          <w:sz w:val="28"/>
          <w:szCs w:val="28"/>
          <w:rtl/>
        </w:rPr>
        <w:t xml:space="preserve"> ويذكر أن </w:t>
      </w:r>
      <w:r w:rsidR="00DE6BB0" w:rsidRPr="00A16974">
        <w:rPr>
          <w:rFonts w:ascii="Traditional Arabic" w:hAnsi="Traditional Arabic" w:cs="Traditional Arabic"/>
          <w:sz w:val="28"/>
          <w:szCs w:val="28"/>
          <w:rtl/>
        </w:rPr>
        <w:t xml:space="preserve">التجديد هنا جاء على يد </w:t>
      </w:r>
      <w:r w:rsidR="003A1DA0" w:rsidRPr="00A16974">
        <w:rPr>
          <w:rFonts w:ascii="Traditional Arabic" w:hAnsi="Traditional Arabic" w:cs="Traditional Arabic"/>
          <w:sz w:val="28"/>
          <w:szCs w:val="28"/>
          <w:rtl/>
        </w:rPr>
        <w:t>"</w:t>
      </w:r>
      <w:proofErr w:type="spellStart"/>
      <w:r w:rsidR="00DE6BB0" w:rsidRPr="00A16974">
        <w:rPr>
          <w:rFonts w:ascii="Traditional Arabic" w:hAnsi="Traditional Arabic" w:cs="Traditional Arabic"/>
          <w:sz w:val="28"/>
          <w:szCs w:val="28"/>
          <w:rtl/>
        </w:rPr>
        <w:t>ن</w:t>
      </w:r>
      <w:r w:rsidR="000650B2"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يدا</w:t>
      </w:r>
      <w:proofErr w:type="spellEnd"/>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 xml:space="preserve"> </w:t>
      </w:r>
      <w:r w:rsidR="003B65DE" w:rsidRPr="00A16974">
        <w:rPr>
          <w:rFonts w:ascii="Traditional Arabic" w:hAnsi="Traditional Arabic" w:cs="Traditional Arabic"/>
          <w:sz w:val="28"/>
          <w:szCs w:val="28"/>
          <w:rtl/>
        </w:rPr>
        <w:t>الذي</w:t>
      </w:r>
      <w:r w:rsidR="00DE6BB0" w:rsidRPr="00A16974">
        <w:rPr>
          <w:rFonts w:ascii="Traditional Arabic" w:hAnsi="Traditional Arabic" w:cs="Traditional Arabic"/>
          <w:sz w:val="28"/>
          <w:szCs w:val="28"/>
          <w:rtl/>
        </w:rPr>
        <w:t xml:space="preserve"> ساهم في </w:t>
      </w:r>
      <w:r w:rsidR="003A1DA0" w:rsidRPr="00A16974">
        <w:rPr>
          <w:rFonts w:ascii="Traditional Arabic" w:hAnsi="Traditional Arabic" w:cs="Traditional Arabic"/>
          <w:sz w:val="28"/>
          <w:szCs w:val="28"/>
          <w:rtl/>
        </w:rPr>
        <w:t>إدخال</w:t>
      </w:r>
      <w:r w:rsidR="00DE6BB0" w:rsidRPr="00A16974">
        <w:rPr>
          <w:rFonts w:ascii="Traditional Arabic" w:hAnsi="Traditional Arabic" w:cs="Traditional Arabic"/>
          <w:sz w:val="28"/>
          <w:szCs w:val="28"/>
          <w:rtl/>
        </w:rPr>
        <w:t xml:space="preserve"> مفهومين جديدين في تنظير شكلي للترجمة، وهما: </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التك</w:t>
      </w:r>
      <w:proofErr w:type="gramStart"/>
      <w:r w:rsidR="00DE6BB0" w:rsidRPr="00A16974">
        <w:rPr>
          <w:rFonts w:ascii="Traditional Arabic" w:hAnsi="Traditional Arabic" w:cs="Traditional Arabic"/>
          <w:sz w:val="28"/>
          <w:szCs w:val="28"/>
          <w:rtl/>
        </w:rPr>
        <w:t>افؤ الشكل</w:t>
      </w:r>
      <w:proofErr w:type="gramEnd"/>
      <w:r w:rsidR="00DE6BB0" w:rsidRPr="00A16974">
        <w:rPr>
          <w:rFonts w:ascii="Traditional Arabic" w:hAnsi="Traditional Arabic" w:cs="Traditional Arabic"/>
          <w:sz w:val="28"/>
          <w:szCs w:val="28"/>
          <w:rtl/>
        </w:rPr>
        <w:t>ي</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 xml:space="preserve"> و</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التكافؤ الديناميكي</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 xml:space="preserve">. ويعد </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جيري ليفي</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 على غرار اللسان</w:t>
      </w:r>
      <w:r w:rsidR="007B1C7D">
        <w:rPr>
          <w:rFonts w:ascii="Traditional Arabic" w:hAnsi="Traditional Arabic" w:cs="Traditional Arabic" w:hint="cs"/>
          <w:sz w:val="28"/>
          <w:szCs w:val="28"/>
          <w:rtl/>
        </w:rPr>
        <w:t>ي</w:t>
      </w:r>
      <w:r w:rsidR="00DE6BB0" w:rsidRPr="00A16974">
        <w:rPr>
          <w:rFonts w:ascii="Traditional Arabic" w:hAnsi="Traditional Arabic" w:cs="Traditional Arabic"/>
          <w:sz w:val="28"/>
          <w:szCs w:val="28"/>
          <w:rtl/>
        </w:rPr>
        <w:t xml:space="preserve">ين </w:t>
      </w:r>
      <w:r w:rsidR="003B65DE" w:rsidRPr="00A16974">
        <w:rPr>
          <w:rFonts w:ascii="Traditional Arabic" w:hAnsi="Traditional Arabic" w:cs="Traditional Arabic"/>
          <w:sz w:val="28"/>
          <w:szCs w:val="28"/>
          <w:rtl/>
        </w:rPr>
        <w:t>الآخرين</w:t>
      </w:r>
      <w:r w:rsidR="003A1DA0" w:rsidRPr="00A16974">
        <w:rPr>
          <w:rFonts w:ascii="Traditional Arabic" w:hAnsi="Traditional Arabic" w:cs="Traditional Arabic"/>
          <w:sz w:val="28"/>
          <w:szCs w:val="28"/>
          <w:rtl/>
        </w:rPr>
        <w:t>، من الأوائل الذ</w:t>
      </w:r>
      <w:r w:rsidR="00DE6BB0" w:rsidRPr="00A16974">
        <w:rPr>
          <w:rFonts w:ascii="Traditional Arabic" w:hAnsi="Traditional Arabic" w:cs="Traditional Arabic"/>
          <w:sz w:val="28"/>
          <w:szCs w:val="28"/>
          <w:rtl/>
        </w:rPr>
        <w:t xml:space="preserve">ين جعلوا من </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المترجم</w:t>
      </w:r>
      <w:r w:rsidR="003A1DA0" w:rsidRPr="00A16974">
        <w:rPr>
          <w:rFonts w:ascii="Traditional Arabic" w:hAnsi="Traditional Arabic" w:cs="Traditional Arabic"/>
          <w:sz w:val="28"/>
          <w:szCs w:val="28"/>
          <w:rtl/>
        </w:rPr>
        <w:t>"</w:t>
      </w:r>
      <w:r w:rsidR="00DE6BB0" w:rsidRPr="00A16974">
        <w:rPr>
          <w:rFonts w:ascii="Traditional Arabic" w:hAnsi="Traditional Arabic" w:cs="Traditional Arabic"/>
          <w:sz w:val="28"/>
          <w:szCs w:val="28"/>
          <w:rtl/>
        </w:rPr>
        <w:t xml:space="preserve"> موضوعا </w:t>
      </w:r>
      <w:r w:rsidR="00C75496" w:rsidRPr="00A16974">
        <w:rPr>
          <w:rFonts w:ascii="Traditional Arabic" w:hAnsi="Traditional Arabic" w:cs="Traditional Arabic"/>
          <w:sz w:val="28"/>
          <w:szCs w:val="28"/>
          <w:rtl/>
        </w:rPr>
        <w:t>أساسيا</w:t>
      </w:r>
      <w:r w:rsidR="00DE6BB0" w:rsidRPr="00A16974">
        <w:rPr>
          <w:rFonts w:ascii="Traditional Arabic" w:hAnsi="Traditional Arabic" w:cs="Traditional Arabic"/>
          <w:sz w:val="28"/>
          <w:szCs w:val="28"/>
          <w:rtl/>
        </w:rPr>
        <w:t xml:space="preserve"> في تأملاتهم للترجمة</w:t>
      </w:r>
      <w:r w:rsidR="000650B2" w:rsidRPr="00A16974">
        <w:rPr>
          <w:rStyle w:val="Appelnotedebasdep"/>
          <w:rFonts w:ascii="Traditional Arabic" w:hAnsi="Traditional Arabic" w:cs="Traditional Arabic"/>
          <w:sz w:val="28"/>
          <w:szCs w:val="28"/>
          <w:rtl/>
        </w:rPr>
        <w:footnoteReference w:id="13"/>
      </w:r>
      <w:r w:rsidR="000650B2" w:rsidRPr="00A16974">
        <w:rPr>
          <w:rFonts w:ascii="Traditional Arabic" w:hAnsi="Traditional Arabic" w:cs="Traditional Arabic"/>
          <w:sz w:val="28"/>
          <w:szCs w:val="28"/>
          <w:rtl/>
        </w:rPr>
        <w:t>.</w:t>
      </w:r>
    </w:p>
    <w:p w:rsidR="002F1402" w:rsidRPr="00A16974" w:rsidRDefault="00DE6BB0" w:rsidP="00E07F86">
      <w:pPr>
        <w:bidi/>
        <w:spacing w:after="120" w:line="360" w:lineRule="auto"/>
        <w:ind w:firstLine="709"/>
        <w:jc w:val="both"/>
        <w:rPr>
          <w:rFonts w:ascii="Traditional Arabic" w:hAnsi="Traditional Arabic" w:cs="Traditional Arabic"/>
          <w:sz w:val="28"/>
          <w:szCs w:val="28"/>
        </w:rPr>
      </w:pPr>
      <w:r w:rsidRPr="00A16974">
        <w:rPr>
          <w:rFonts w:ascii="Traditional Arabic" w:hAnsi="Traditional Arabic" w:cs="Traditional Arabic"/>
          <w:sz w:val="28"/>
          <w:szCs w:val="28"/>
          <w:rtl/>
        </w:rPr>
        <w:t xml:space="preserve">ومن هنا يتضح كيف تحول التأمل في الترجمة من الممارسة، والفلسفة، والدين، والأدب، </w:t>
      </w:r>
      <w:r w:rsidR="004D396C" w:rsidRPr="00A16974">
        <w:rPr>
          <w:rFonts w:ascii="Traditional Arabic" w:hAnsi="Traditional Arabic" w:cs="Traditional Arabic"/>
          <w:sz w:val="28"/>
          <w:szCs w:val="28"/>
          <w:rtl/>
        </w:rPr>
        <w:t>إلى</w:t>
      </w:r>
      <w:r w:rsidRPr="00A16974">
        <w:rPr>
          <w:rFonts w:ascii="Traditional Arabic" w:hAnsi="Traditional Arabic" w:cs="Traditional Arabic"/>
          <w:sz w:val="28"/>
          <w:szCs w:val="28"/>
          <w:rtl/>
        </w:rPr>
        <w:t xml:space="preserve"> منهج </w:t>
      </w:r>
      <w:r w:rsidR="003B65DE" w:rsidRPr="00A16974">
        <w:rPr>
          <w:rFonts w:ascii="Traditional Arabic" w:hAnsi="Traditional Arabic" w:cs="Traditional Arabic"/>
          <w:sz w:val="28"/>
          <w:szCs w:val="28"/>
          <w:rtl/>
        </w:rPr>
        <w:t>أكثر</w:t>
      </w:r>
      <w:r w:rsidR="008A3350">
        <w:rPr>
          <w:rFonts w:ascii="Traditional Arabic" w:hAnsi="Traditional Arabic" w:cs="Traditional Arabic"/>
          <w:sz w:val="28"/>
          <w:szCs w:val="28"/>
          <w:rtl/>
        </w:rPr>
        <w:t xml:space="preserve"> علمية</w:t>
      </w:r>
      <w:r w:rsidR="008A3350">
        <w:rPr>
          <w:rFonts w:ascii="Traditional Arabic" w:hAnsi="Traditional Arabic" w:cs="Traditional Arabic" w:hint="cs"/>
          <w:sz w:val="28"/>
          <w:szCs w:val="28"/>
          <w:rtl/>
        </w:rPr>
        <w:t>؛</w:t>
      </w:r>
      <w:r w:rsidR="008A3350">
        <w:rPr>
          <w:rFonts w:ascii="Traditional Arabic" w:hAnsi="Traditional Arabic" w:cs="Traditional Arabic"/>
          <w:sz w:val="28"/>
          <w:szCs w:val="28"/>
          <w:rtl/>
        </w:rPr>
        <w:t xml:space="preserve"> </w:t>
      </w:r>
      <w:r w:rsidR="008A3350">
        <w:rPr>
          <w:rFonts w:ascii="Traditional Arabic" w:hAnsi="Traditional Arabic" w:cs="Traditional Arabic" w:hint="cs"/>
          <w:sz w:val="28"/>
          <w:szCs w:val="28"/>
          <w:rtl/>
        </w:rPr>
        <w:t>ح</w:t>
      </w:r>
      <w:r w:rsidRPr="00A16974">
        <w:rPr>
          <w:rFonts w:ascii="Traditional Arabic" w:hAnsi="Traditional Arabic" w:cs="Traditional Arabic"/>
          <w:sz w:val="28"/>
          <w:szCs w:val="28"/>
          <w:rtl/>
        </w:rPr>
        <w:t xml:space="preserve">يث </w:t>
      </w:r>
      <w:r w:rsidR="003B65DE" w:rsidRPr="00A16974">
        <w:rPr>
          <w:rFonts w:ascii="Traditional Arabic" w:hAnsi="Traditional Arabic" w:cs="Traditional Arabic"/>
          <w:sz w:val="28"/>
          <w:szCs w:val="28"/>
          <w:rtl/>
        </w:rPr>
        <w:t>أضيفت</w:t>
      </w:r>
      <w:r w:rsidRPr="00A16974">
        <w:rPr>
          <w:rFonts w:ascii="Traditional Arabic" w:hAnsi="Traditional Arabic" w:cs="Traditional Arabic"/>
          <w:sz w:val="28"/>
          <w:szCs w:val="28"/>
          <w:rtl/>
        </w:rPr>
        <w:t xml:space="preserve"> </w:t>
      </w:r>
      <w:r w:rsidR="002E5ACC" w:rsidRPr="00A16974">
        <w:rPr>
          <w:rFonts w:ascii="Traditional Arabic" w:hAnsi="Traditional Arabic" w:cs="Traditional Arabic"/>
          <w:sz w:val="28"/>
          <w:szCs w:val="28"/>
          <w:rtl/>
        </w:rPr>
        <w:t>مفاهيم</w:t>
      </w:r>
      <w:r w:rsidRPr="00A16974">
        <w:rPr>
          <w:rFonts w:ascii="Traditional Arabic" w:hAnsi="Traditional Arabic" w:cs="Traditional Arabic"/>
          <w:sz w:val="28"/>
          <w:szCs w:val="28"/>
          <w:rtl/>
        </w:rPr>
        <w:t xml:space="preserve"> جديدة يبدو وكأنها </w:t>
      </w:r>
      <w:r w:rsidR="003A1DA0" w:rsidRPr="00A16974">
        <w:rPr>
          <w:rFonts w:ascii="Traditional Arabic" w:hAnsi="Traditional Arabic" w:cs="Traditional Arabic"/>
          <w:sz w:val="28"/>
          <w:szCs w:val="28"/>
          <w:rtl/>
        </w:rPr>
        <w:t>ال</w:t>
      </w:r>
      <w:r w:rsidRPr="00A16974">
        <w:rPr>
          <w:rFonts w:ascii="Traditional Arabic" w:hAnsi="Traditional Arabic" w:cs="Traditional Arabic"/>
          <w:sz w:val="28"/>
          <w:szCs w:val="28"/>
          <w:rtl/>
        </w:rPr>
        <w:t>بوادر</w:t>
      </w:r>
      <w:r w:rsidR="003A1DA0" w:rsidRPr="00A16974">
        <w:rPr>
          <w:rFonts w:ascii="Traditional Arabic" w:hAnsi="Traditional Arabic" w:cs="Traditional Arabic"/>
          <w:sz w:val="28"/>
          <w:szCs w:val="28"/>
          <w:rtl/>
        </w:rPr>
        <w:t xml:space="preserve"> </w:t>
      </w:r>
      <w:r w:rsidR="00C93CC6" w:rsidRPr="00A16974">
        <w:rPr>
          <w:rFonts w:ascii="Traditional Arabic" w:hAnsi="Traditional Arabic" w:cs="Traditional Arabic"/>
          <w:sz w:val="28"/>
          <w:szCs w:val="28"/>
          <w:rtl/>
        </w:rPr>
        <w:t>الأولى</w:t>
      </w:r>
      <w:r w:rsidRPr="00A16974">
        <w:rPr>
          <w:rFonts w:ascii="Traditional Arabic" w:hAnsi="Traditional Arabic" w:cs="Traditional Arabic"/>
          <w:sz w:val="28"/>
          <w:szCs w:val="28"/>
          <w:rtl/>
        </w:rPr>
        <w:t xml:space="preserve"> لتكوين علم جديد قابل للدراسة</w:t>
      </w:r>
      <w:r w:rsidR="003B65DE" w:rsidRPr="00A16974">
        <w:rPr>
          <w:rFonts w:ascii="Traditional Arabic" w:hAnsi="Traditional Arabic" w:cs="Traditional Arabic"/>
          <w:sz w:val="28"/>
          <w:szCs w:val="28"/>
          <w:rtl/>
        </w:rPr>
        <w:t xml:space="preserve"> والت</w:t>
      </w:r>
      <w:r w:rsidR="00F31AEB" w:rsidRPr="00A16974">
        <w:rPr>
          <w:rFonts w:ascii="Traditional Arabic" w:hAnsi="Traditional Arabic" w:cs="Traditional Arabic"/>
          <w:sz w:val="28"/>
          <w:szCs w:val="28"/>
          <w:rtl/>
        </w:rPr>
        <w:t>َ</w:t>
      </w:r>
      <w:r w:rsidR="003B65DE" w:rsidRPr="00A16974">
        <w:rPr>
          <w:rFonts w:ascii="Traditional Arabic" w:hAnsi="Traditional Arabic" w:cs="Traditional Arabic"/>
          <w:sz w:val="28"/>
          <w:szCs w:val="28"/>
          <w:rtl/>
        </w:rPr>
        <w:t>فك</w:t>
      </w:r>
      <w:r w:rsidR="00F31AEB" w:rsidRPr="00A16974">
        <w:rPr>
          <w:rFonts w:ascii="Traditional Arabic" w:hAnsi="Traditional Arabic" w:cs="Traditional Arabic"/>
          <w:sz w:val="28"/>
          <w:szCs w:val="28"/>
          <w:rtl/>
        </w:rPr>
        <w:t>ُ</w:t>
      </w:r>
      <w:r w:rsidR="003B65DE" w:rsidRPr="00A16974">
        <w:rPr>
          <w:rFonts w:ascii="Traditional Arabic" w:hAnsi="Traditional Arabic" w:cs="Traditional Arabic"/>
          <w:sz w:val="28"/>
          <w:szCs w:val="28"/>
          <w:rtl/>
        </w:rPr>
        <w:t>ر</w:t>
      </w:r>
      <w:r w:rsidRPr="00A16974">
        <w:rPr>
          <w:rFonts w:ascii="Traditional Arabic" w:hAnsi="Traditional Arabic" w:cs="Traditional Arabic"/>
          <w:sz w:val="28"/>
          <w:szCs w:val="28"/>
          <w:rtl/>
        </w:rPr>
        <w:t>، من قبيل: التكافؤ الشكلي</w:t>
      </w:r>
      <w:r w:rsidR="008A3350">
        <w:rPr>
          <w:rFonts w:ascii="Traditional Arabic" w:hAnsi="Traditional Arabic" w:cs="Traditional Arabic" w:hint="cs"/>
          <w:sz w:val="28"/>
          <w:szCs w:val="28"/>
          <w:rtl/>
        </w:rPr>
        <w:t>،</w:t>
      </w:r>
      <w:r w:rsidRPr="00A16974">
        <w:rPr>
          <w:rFonts w:ascii="Traditional Arabic" w:hAnsi="Traditional Arabic" w:cs="Traditional Arabic"/>
          <w:sz w:val="28"/>
          <w:szCs w:val="28"/>
          <w:rtl/>
        </w:rPr>
        <w:t xml:space="preserve"> والتكافؤ الديناميكي، </w:t>
      </w:r>
      <w:r w:rsidR="008A3350">
        <w:rPr>
          <w:rFonts w:ascii="Traditional Arabic" w:hAnsi="Traditional Arabic" w:cs="Traditional Arabic" w:hint="cs"/>
          <w:sz w:val="28"/>
          <w:szCs w:val="28"/>
          <w:rtl/>
        </w:rPr>
        <w:t>و</w:t>
      </w:r>
      <w:r w:rsidRPr="00A16974">
        <w:rPr>
          <w:rFonts w:ascii="Traditional Arabic" w:hAnsi="Traditional Arabic" w:cs="Traditional Arabic"/>
          <w:sz w:val="28"/>
          <w:szCs w:val="28"/>
          <w:rtl/>
        </w:rPr>
        <w:t xml:space="preserve">المترجم، </w:t>
      </w:r>
      <w:r w:rsidR="008A3350">
        <w:rPr>
          <w:rFonts w:ascii="Traditional Arabic" w:hAnsi="Traditional Arabic" w:cs="Traditional Arabic" w:hint="cs"/>
          <w:sz w:val="28"/>
          <w:szCs w:val="28"/>
          <w:rtl/>
        </w:rPr>
        <w:t>و</w:t>
      </w:r>
      <w:r w:rsidR="003B65DE" w:rsidRPr="00A16974">
        <w:rPr>
          <w:rFonts w:ascii="Traditional Arabic" w:hAnsi="Traditional Arabic" w:cs="Traditional Arabic"/>
          <w:sz w:val="28"/>
          <w:szCs w:val="28"/>
          <w:rtl/>
        </w:rPr>
        <w:t xml:space="preserve">الاختلافات اللغوية بين لغة المصدر ولغة الهدف،  </w:t>
      </w:r>
      <w:r w:rsidR="008A3350">
        <w:rPr>
          <w:rFonts w:ascii="Traditional Arabic" w:hAnsi="Traditional Arabic" w:cs="Traditional Arabic" w:hint="cs"/>
          <w:sz w:val="28"/>
          <w:szCs w:val="28"/>
          <w:rtl/>
        </w:rPr>
        <w:t>و</w:t>
      </w:r>
      <w:r w:rsidR="003B65DE" w:rsidRPr="00A16974">
        <w:rPr>
          <w:rFonts w:ascii="Traditional Arabic" w:hAnsi="Traditional Arabic" w:cs="Traditional Arabic"/>
          <w:sz w:val="28"/>
          <w:szCs w:val="28"/>
          <w:rtl/>
        </w:rPr>
        <w:t>ترجمة حرفية</w:t>
      </w:r>
      <w:r w:rsidR="008A3350">
        <w:rPr>
          <w:rFonts w:ascii="Traditional Arabic" w:hAnsi="Traditional Arabic" w:cs="Traditional Arabic" w:hint="cs"/>
          <w:sz w:val="28"/>
          <w:szCs w:val="28"/>
          <w:rtl/>
        </w:rPr>
        <w:t>،</w:t>
      </w:r>
      <w:r w:rsidR="003B65DE" w:rsidRPr="00A16974">
        <w:rPr>
          <w:rFonts w:ascii="Traditional Arabic" w:hAnsi="Traditional Arabic" w:cs="Traditional Arabic"/>
          <w:sz w:val="28"/>
          <w:szCs w:val="28"/>
          <w:rtl/>
        </w:rPr>
        <w:t xml:space="preserve"> وترجمة حرة أو بتصرف،</w:t>
      </w:r>
      <w:r w:rsidR="001C07A5" w:rsidRPr="00A16974">
        <w:rPr>
          <w:rFonts w:ascii="Traditional Arabic" w:hAnsi="Traditional Arabic" w:cs="Traditional Arabic"/>
          <w:sz w:val="28"/>
          <w:szCs w:val="28"/>
          <w:rtl/>
        </w:rPr>
        <w:t xml:space="preserve"> </w:t>
      </w:r>
      <w:r w:rsidR="003B65DE" w:rsidRPr="00A16974">
        <w:rPr>
          <w:rFonts w:ascii="Traditional Arabic" w:hAnsi="Traditional Arabic" w:cs="Traditional Arabic"/>
          <w:sz w:val="28"/>
          <w:szCs w:val="28"/>
          <w:rtl/>
        </w:rPr>
        <w:t>الخ.</w:t>
      </w:r>
      <w:r w:rsidR="00C75496" w:rsidRPr="00A16974">
        <w:rPr>
          <w:rFonts w:ascii="Traditional Arabic" w:hAnsi="Traditional Arabic" w:cs="Traditional Arabic"/>
          <w:sz w:val="28"/>
          <w:szCs w:val="28"/>
        </w:rPr>
        <w:t xml:space="preserve"> </w:t>
      </w:r>
      <w:r w:rsidR="004D396C" w:rsidRPr="00A16974">
        <w:rPr>
          <w:rFonts w:ascii="Traditional Arabic" w:hAnsi="Traditional Arabic" w:cs="Traditional Arabic"/>
          <w:sz w:val="28"/>
          <w:szCs w:val="28"/>
          <w:rtl/>
        </w:rPr>
        <w:t xml:space="preserve">في الحقيقة </w:t>
      </w:r>
      <w:r w:rsidR="008A3350">
        <w:rPr>
          <w:rFonts w:ascii="Traditional Arabic" w:hAnsi="Traditional Arabic" w:cs="Traditional Arabic"/>
          <w:sz w:val="28"/>
          <w:szCs w:val="28"/>
          <w:rtl/>
        </w:rPr>
        <w:t>هذه بعض المفاهيم التي</w:t>
      </w:r>
      <w:r w:rsidR="00C93CC6" w:rsidRPr="00A16974">
        <w:rPr>
          <w:rFonts w:ascii="Traditional Arabic" w:hAnsi="Traditional Arabic" w:cs="Traditional Arabic"/>
          <w:sz w:val="28"/>
          <w:szCs w:val="28"/>
          <w:rtl/>
        </w:rPr>
        <w:t xml:space="preserve"> </w:t>
      </w:r>
      <w:proofErr w:type="spellStart"/>
      <w:r w:rsidR="008A3350">
        <w:rPr>
          <w:rFonts w:ascii="Traditional Arabic" w:hAnsi="Traditional Arabic" w:cs="Traditional Arabic" w:hint="cs"/>
          <w:sz w:val="28"/>
          <w:szCs w:val="28"/>
          <w:rtl/>
        </w:rPr>
        <w:t>س</w:t>
      </w:r>
      <w:r w:rsidR="003A1DA0" w:rsidRPr="00A16974">
        <w:rPr>
          <w:rFonts w:ascii="Traditional Arabic" w:hAnsi="Traditional Arabic" w:cs="Traditional Arabic"/>
          <w:sz w:val="28"/>
          <w:szCs w:val="28"/>
          <w:rtl/>
        </w:rPr>
        <w:t>تؤطر</w:t>
      </w:r>
      <w:proofErr w:type="spellEnd"/>
      <w:r w:rsidR="003A1DA0" w:rsidRPr="00A16974">
        <w:rPr>
          <w:rFonts w:ascii="Traditional Arabic" w:hAnsi="Traditional Arabic" w:cs="Traditional Arabic"/>
          <w:sz w:val="28"/>
          <w:szCs w:val="28"/>
          <w:rtl/>
        </w:rPr>
        <w:t xml:space="preserve"> هذ</w:t>
      </w:r>
      <w:r w:rsidR="00C75496" w:rsidRPr="00A16974">
        <w:rPr>
          <w:rFonts w:ascii="Traditional Arabic" w:hAnsi="Traditional Arabic" w:cs="Traditional Arabic"/>
          <w:sz w:val="28"/>
          <w:szCs w:val="28"/>
          <w:rtl/>
        </w:rPr>
        <w:t>ا العلم</w:t>
      </w:r>
      <w:r w:rsidR="00F31AEB" w:rsidRPr="00A16974">
        <w:rPr>
          <w:rFonts w:ascii="Traditional Arabic" w:hAnsi="Traditional Arabic" w:cs="Traditional Arabic"/>
          <w:sz w:val="28"/>
          <w:szCs w:val="28"/>
          <w:rtl/>
        </w:rPr>
        <w:t xml:space="preserve"> </w:t>
      </w:r>
      <w:r w:rsidR="00C93CC6" w:rsidRPr="00A16974">
        <w:rPr>
          <w:rFonts w:ascii="Traditional Arabic" w:hAnsi="Traditional Arabic" w:cs="Traditional Arabic"/>
          <w:sz w:val="28"/>
          <w:szCs w:val="28"/>
          <w:rtl/>
        </w:rPr>
        <w:t xml:space="preserve">لاحقا </w:t>
      </w:r>
      <w:r w:rsidR="00C93CC6" w:rsidRPr="008A3350">
        <w:rPr>
          <w:rFonts w:ascii="Traditional Arabic" w:hAnsi="Traditional Arabic" w:cs="Traditional Arabic"/>
          <w:b/>
          <w:bCs/>
          <w:sz w:val="28"/>
          <w:szCs w:val="28"/>
          <w:u w:val="single"/>
          <w:rtl/>
        </w:rPr>
        <w:t>نظريا وتطبيقا</w:t>
      </w:r>
      <w:r w:rsidR="008A3350">
        <w:rPr>
          <w:rFonts w:ascii="Traditional Arabic" w:hAnsi="Traditional Arabic" w:cs="Traditional Arabic" w:hint="cs"/>
          <w:sz w:val="28"/>
          <w:szCs w:val="28"/>
          <w:rtl/>
        </w:rPr>
        <w:t xml:space="preserve">، </w:t>
      </w:r>
      <w:r w:rsidR="00C93CC6" w:rsidRPr="00A16974">
        <w:rPr>
          <w:rFonts w:ascii="Traditional Arabic" w:hAnsi="Traditional Arabic" w:cs="Traditional Arabic"/>
          <w:sz w:val="28"/>
          <w:szCs w:val="28"/>
          <w:rtl/>
        </w:rPr>
        <w:t>و</w:t>
      </w:r>
      <w:r w:rsidR="00C75496" w:rsidRPr="00A16974">
        <w:rPr>
          <w:rFonts w:ascii="Traditional Arabic" w:hAnsi="Traditional Arabic" w:cs="Traditional Arabic"/>
          <w:sz w:val="28"/>
          <w:szCs w:val="28"/>
          <w:rtl/>
        </w:rPr>
        <w:t xml:space="preserve">الذي كان يعرف في اللسانيات "بنظرية </w:t>
      </w:r>
      <w:r w:rsidR="00C93CC6" w:rsidRPr="00A16974">
        <w:rPr>
          <w:rFonts w:ascii="Traditional Arabic" w:hAnsi="Traditional Arabic" w:cs="Traditional Arabic"/>
          <w:sz w:val="28"/>
          <w:szCs w:val="28"/>
          <w:rtl/>
        </w:rPr>
        <w:t>الترجمة"</w:t>
      </w:r>
      <w:r w:rsidR="00C75496" w:rsidRPr="00A16974">
        <w:rPr>
          <w:rFonts w:ascii="Traditional Arabic" w:hAnsi="Traditional Arabic" w:cs="Traditional Arabic"/>
          <w:sz w:val="28"/>
          <w:szCs w:val="28"/>
          <w:rtl/>
        </w:rPr>
        <w:t>.</w:t>
      </w:r>
    </w:p>
    <w:p w:rsidR="00C20A4C" w:rsidRPr="007F5C57" w:rsidRDefault="003C1F10" w:rsidP="00E07F86">
      <w:pPr>
        <w:pStyle w:val="Paragraphedeliste"/>
        <w:numPr>
          <w:ilvl w:val="0"/>
          <w:numId w:val="4"/>
        </w:numPr>
        <w:bidi/>
        <w:spacing w:after="120" w:line="360" w:lineRule="auto"/>
        <w:contextualSpacing w:val="0"/>
        <w:jc w:val="both"/>
        <w:rPr>
          <w:rFonts w:ascii="Traditional Arabic" w:hAnsi="Traditional Arabic" w:cs="Traditional Arabic"/>
          <w:b/>
          <w:bCs/>
          <w:sz w:val="34"/>
          <w:szCs w:val="34"/>
        </w:rPr>
      </w:pPr>
      <w:r w:rsidRPr="007F5C57">
        <w:rPr>
          <w:rFonts w:ascii="Traditional Arabic" w:hAnsi="Traditional Arabic" w:cs="Traditional Arabic"/>
          <w:b/>
          <w:bCs/>
          <w:sz w:val="34"/>
          <w:szCs w:val="34"/>
          <w:rtl/>
        </w:rPr>
        <w:t>الترجمة علم مستقل بذاته</w:t>
      </w:r>
    </w:p>
    <w:p w:rsidR="006F688B" w:rsidRPr="00A16974" w:rsidRDefault="00C75496"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تم تحرير مقال في سنة 1972</w:t>
      </w:r>
      <w:r w:rsidR="00680D8F" w:rsidRPr="00A16974">
        <w:rPr>
          <w:rFonts w:ascii="Traditional Arabic" w:hAnsi="Traditional Arabic" w:cs="Traditional Arabic"/>
          <w:sz w:val="28"/>
          <w:szCs w:val="28"/>
          <w:rtl/>
        </w:rPr>
        <w:t xml:space="preserve"> بقلم </w:t>
      </w:r>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xml:space="preserve">جيمس </w:t>
      </w:r>
      <w:proofErr w:type="spellStart"/>
      <w:r w:rsidR="00680D8F" w:rsidRPr="00A16974">
        <w:rPr>
          <w:rFonts w:ascii="Traditional Arabic" w:hAnsi="Traditional Arabic" w:cs="Traditional Arabic"/>
          <w:sz w:val="28"/>
          <w:szCs w:val="28"/>
          <w:rtl/>
        </w:rPr>
        <w:t>هولمز</w:t>
      </w:r>
      <w:proofErr w:type="spellEnd"/>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تحت عنوان "اسم دراسات الترجمة وطب</w:t>
      </w:r>
      <w:r w:rsidR="003A1DA0" w:rsidRPr="00A16974">
        <w:rPr>
          <w:rFonts w:ascii="Traditional Arabic" w:hAnsi="Traditional Arabic" w:cs="Traditional Arabic"/>
          <w:sz w:val="28"/>
          <w:szCs w:val="28"/>
          <w:rtl/>
        </w:rPr>
        <w:t>يعتها"، وكان مقالا م</w:t>
      </w:r>
      <w:r w:rsidR="00F31AEB" w:rsidRPr="00A16974">
        <w:rPr>
          <w:rFonts w:ascii="Traditional Arabic" w:hAnsi="Traditional Arabic" w:cs="Traditional Arabic"/>
          <w:sz w:val="28"/>
          <w:szCs w:val="28"/>
          <w:rtl/>
        </w:rPr>
        <w:t>ُ</w:t>
      </w:r>
      <w:r w:rsidR="003A1DA0" w:rsidRPr="00A16974">
        <w:rPr>
          <w:rFonts w:ascii="Traditional Arabic" w:hAnsi="Traditional Arabic" w:cs="Traditional Arabic"/>
          <w:sz w:val="28"/>
          <w:szCs w:val="28"/>
          <w:rtl/>
        </w:rPr>
        <w:t>ؤسسا</w:t>
      </w:r>
      <w:r w:rsidR="00F31AEB" w:rsidRPr="00A16974">
        <w:rPr>
          <w:rFonts w:ascii="Traditional Arabic" w:hAnsi="Traditional Arabic" w:cs="Traditional Arabic"/>
          <w:sz w:val="28"/>
          <w:szCs w:val="28"/>
          <w:rtl/>
        </w:rPr>
        <w:t>ً</w:t>
      </w:r>
      <w:r w:rsidR="003A1DA0" w:rsidRPr="00A16974">
        <w:rPr>
          <w:rFonts w:ascii="Traditional Arabic" w:hAnsi="Traditional Arabic" w:cs="Traditional Arabic"/>
          <w:sz w:val="28"/>
          <w:szCs w:val="28"/>
          <w:rtl/>
        </w:rPr>
        <w:t xml:space="preserve"> بحق لهذ</w:t>
      </w:r>
      <w:r w:rsidR="00B46111">
        <w:rPr>
          <w:rFonts w:ascii="Traditional Arabic" w:hAnsi="Traditional Arabic" w:cs="Traditional Arabic"/>
          <w:sz w:val="28"/>
          <w:szCs w:val="28"/>
          <w:rtl/>
        </w:rPr>
        <w:t>ا العلم</w:t>
      </w:r>
      <w:r w:rsidR="00B46111">
        <w:rPr>
          <w:rFonts w:ascii="Traditional Arabic" w:hAnsi="Traditional Arabic" w:cs="Traditional Arabic" w:hint="cs"/>
          <w:sz w:val="28"/>
          <w:szCs w:val="28"/>
          <w:rtl/>
        </w:rPr>
        <w:t>؛</w:t>
      </w:r>
      <w:r w:rsidR="00B46111">
        <w:rPr>
          <w:rFonts w:ascii="Traditional Arabic" w:hAnsi="Traditional Arabic" w:cs="Traditional Arabic"/>
          <w:sz w:val="28"/>
          <w:szCs w:val="28"/>
          <w:rtl/>
        </w:rPr>
        <w:t xml:space="preserve"> </w:t>
      </w:r>
      <w:r w:rsidR="00B46111">
        <w:rPr>
          <w:rFonts w:ascii="Traditional Arabic" w:hAnsi="Traditional Arabic" w:cs="Traditional Arabic" w:hint="cs"/>
          <w:sz w:val="28"/>
          <w:szCs w:val="28"/>
          <w:rtl/>
        </w:rPr>
        <w:t>ح</w:t>
      </w:r>
      <w:r w:rsidR="00680D8F" w:rsidRPr="00A16974">
        <w:rPr>
          <w:rFonts w:ascii="Traditional Arabic" w:hAnsi="Traditional Arabic" w:cs="Traditional Arabic"/>
          <w:sz w:val="28"/>
          <w:szCs w:val="28"/>
          <w:rtl/>
        </w:rPr>
        <w:t xml:space="preserve">يث دعا فيه صاحبه </w:t>
      </w:r>
      <w:r w:rsidR="002C1FCD" w:rsidRPr="00A16974">
        <w:rPr>
          <w:rFonts w:ascii="Traditional Arabic" w:hAnsi="Traditional Arabic" w:cs="Traditional Arabic"/>
          <w:sz w:val="28"/>
          <w:szCs w:val="28"/>
          <w:rtl/>
        </w:rPr>
        <w:t>إلى</w:t>
      </w:r>
      <w:r w:rsidR="00680D8F" w:rsidRPr="00A16974">
        <w:rPr>
          <w:rFonts w:ascii="Traditional Arabic" w:hAnsi="Traditional Arabic" w:cs="Traditional Arabic"/>
          <w:sz w:val="28"/>
          <w:szCs w:val="28"/>
          <w:rtl/>
        </w:rPr>
        <w:t xml:space="preserve"> ضرورة تبديل اسم </w:t>
      </w:r>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نظ</w:t>
      </w:r>
      <w:r w:rsidR="002C1FCD" w:rsidRPr="00A16974">
        <w:rPr>
          <w:rFonts w:ascii="Traditional Arabic" w:hAnsi="Traditional Arabic" w:cs="Traditional Arabic"/>
          <w:sz w:val="28"/>
          <w:szCs w:val="28"/>
          <w:rtl/>
        </w:rPr>
        <w:t>ر</w:t>
      </w:r>
      <w:r w:rsidR="00680D8F" w:rsidRPr="00A16974">
        <w:rPr>
          <w:rFonts w:ascii="Traditional Arabic" w:hAnsi="Traditional Arabic" w:cs="Traditional Arabic"/>
          <w:sz w:val="28"/>
          <w:szCs w:val="28"/>
          <w:rtl/>
        </w:rPr>
        <w:t>ية الترجمة</w:t>
      </w:r>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xml:space="preserve"> ب</w:t>
      </w:r>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دراسات الترجمة</w:t>
      </w:r>
      <w:r w:rsidR="003A1DA0"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م</w:t>
      </w:r>
      <w:r w:rsidR="00F31AEB"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xml:space="preserve">بينا </w:t>
      </w:r>
      <w:r w:rsidR="002C1FCD" w:rsidRPr="00A16974">
        <w:rPr>
          <w:rFonts w:ascii="Traditional Arabic" w:hAnsi="Traditional Arabic" w:cs="Traditional Arabic"/>
          <w:sz w:val="28"/>
          <w:szCs w:val="28"/>
          <w:rtl/>
        </w:rPr>
        <w:t>أن</w:t>
      </w:r>
      <w:r w:rsidR="00680D8F" w:rsidRPr="00A16974">
        <w:rPr>
          <w:rFonts w:ascii="Traditional Arabic" w:hAnsi="Traditional Arabic" w:cs="Traditional Arabic"/>
          <w:sz w:val="28"/>
          <w:szCs w:val="28"/>
          <w:rtl/>
        </w:rPr>
        <w:t xml:space="preserve"> هناك </w:t>
      </w:r>
      <w:r w:rsidR="002C1FCD" w:rsidRPr="00A16974">
        <w:rPr>
          <w:rFonts w:ascii="Traditional Arabic" w:hAnsi="Traditional Arabic" w:cs="Traditional Arabic"/>
          <w:sz w:val="28"/>
          <w:szCs w:val="28"/>
          <w:rtl/>
        </w:rPr>
        <w:t>أبحاث</w:t>
      </w:r>
      <w:r w:rsidR="002E5ACC" w:rsidRPr="00A16974">
        <w:rPr>
          <w:rFonts w:ascii="Traditional Arabic" w:hAnsi="Traditional Arabic" w:cs="Traditional Arabic"/>
          <w:sz w:val="28"/>
          <w:szCs w:val="28"/>
          <w:rtl/>
        </w:rPr>
        <w:t>اً</w:t>
      </w:r>
      <w:r w:rsidR="00680D8F" w:rsidRPr="00A16974">
        <w:rPr>
          <w:rFonts w:ascii="Traditional Arabic" w:hAnsi="Traditional Arabic" w:cs="Traditional Arabic"/>
          <w:sz w:val="28"/>
          <w:szCs w:val="28"/>
          <w:rtl/>
        </w:rPr>
        <w:t xml:space="preserve"> كثيرة</w:t>
      </w:r>
      <w:r w:rsidR="002E5ACC" w:rsidRPr="00A16974">
        <w:rPr>
          <w:rFonts w:ascii="Traditional Arabic" w:hAnsi="Traditional Arabic" w:cs="Traditional Arabic"/>
          <w:sz w:val="28"/>
          <w:szCs w:val="28"/>
          <w:rtl/>
        </w:rPr>
        <w:t>ً</w:t>
      </w:r>
      <w:r w:rsidR="00680D8F" w:rsidRPr="00A16974">
        <w:rPr>
          <w:rFonts w:ascii="Traditional Arabic" w:hAnsi="Traditional Arabic" w:cs="Traditional Arabic"/>
          <w:sz w:val="28"/>
          <w:szCs w:val="28"/>
          <w:rtl/>
        </w:rPr>
        <w:t xml:space="preserve"> </w:t>
      </w:r>
      <w:r w:rsidR="002C1FCD" w:rsidRPr="00A16974">
        <w:rPr>
          <w:rFonts w:ascii="Traditional Arabic" w:hAnsi="Traditional Arabic" w:cs="Traditional Arabic"/>
          <w:sz w:val="28"/>
          <w:szCs w:val="28"/>
          <w:rtl/>
        </w:rPr>
        <w:t>أ</w:t>
      </w:r>
      <w:r w:rsidR="002E5ACC" w:rsidRPr="00A16974">
        <w:rPr>
          <w:rFonts w:ascii="Traditional Arabic" w:hAnsi="Traditional Arabic" w:cs="Traditional Arabic"/>
          <w:sz w:val="28"/>
          <w:szCs w:val="28"/>
          <w:rtl/>
        </w:rPr>
        <w:t>ُ</w:t>
      </w:r>
      <w:r w:rsidR="002C1FCD" w:rsidRPr="00A16974">
        <w:rPr>
          <w:rFonts w:ascii="Traditional Arabic" w:hAnsi="Traditional Arabic" w:cs="Traditional Arabic"/>
          <w:sz w:val="28"/>
          <w:szCs w:val="28"/>
          <w:rtl/>
        </w:rPr>
        <w:t>جريت</w:t>
      </w:r>
      <w:r w:rsidR="00B46111">
        <w:rPr>
          <w:rFonts w:ascii="Traditional Arabic" w:hAnsi="Traditional Arabic" w:cs="Traditional Arabic"/>
          <w:sz w:val="28"/>
          <w:szCs w:val="28"/>
          <w:rtl/>
        </w:rPr>
        <w:t xml:space="preserve"> في ميدان الترجمة، </w:t>
      </w:r>
      <w:r w:rsidR="00B46111">
        <w:rPr>
          <w:rFonts w:ascii="Traditional Arabic" w:hAnsi="Traditional Arabic" w:cs="Traditional Arabic" w:hint="cs"/>
          <w:sz w:val="28"/>
          <w:szCs w:val="28"/>
          <w:rtl/>
        </w:rPr>
        <w:t>رغم</w:t>
      </w:r>
      <w:r w:rsidR="003A1DA0" w:rsidRPr="00A16974">
        <w:rPr>
          <w:rFonts w:ascii="Traditional Arabic" w:hAnsi="Traditional Arabic" w:cs="Traditional Arabic"/>
          <w:sz w:val="28"/>
          <w:szCs w:val="28"/>
          <w:rtl/>
        </w:rPr>
        <w:t xml:space="preserve"> ذ</w:t>
      </w:r>
      <w:r w:rsidR="00680D8F" w:rsidRPr="00A16974">
        <w:rPr>
          <w:rFonts w:ascii="Traditional Arabic" w:hAnsi="Traditional Arabic" w:cs="Traditional Arabic"/>
          <w:sz w:val="28"/>
          <w:szCs w:val="28"/>
          <w:rtl/>
        </w:rPr>
        <w:t xml:space="preserve">لك </w:t>
      </w:r>
      <w:r w:rsidR="002C1FCD" w:rsidRPr="00A16974">
        <w:rPr>
          <w:rFonts w:ascii="Traditional Arabic" w:hAnsi="Traditional Arabic" w:cs="Traditional Arabic"/>
          <w:sz w:val="28"/>
          <w:szCs w:val="28"/>
          <w:rtl/>
        </w:rPr>
        <w:t>فإنها</w:t>
      </w:r>
      <w:r w:rsidR="00680D8F" w:rsidRPr="00A16974">
        <w:rPr>
          <w:rFonts w:ascii="Traditional Arabic" w:hAnsi="Traditional Arabic" w:cs="Traditional Arabic"/>
          <w:sz w:val="28"/>
          <w:szCs w:val="28"/>
          <w:rtl/>
        </w:rPr>
        <w:t xml:space="preserve"> لا تمت بصلة </w:t>
      </w:r>
      <w:r w:rsidR="004D396C" w:rsidRPr="00A16974">
        <w:rPr>
          <w:rFonts w:ascii="Traditional Arabic" w:hAnsi="Traditional Arabic" w:cs="Traditional Arabic"/>
          <w:sz w:val="28"/>
          <w:szCs w:val="28"/>
          <w:rtl/>
        </w:rPr>
        <w:t>إلى</w:t>
      </w:r>
      <w:r w:rsidR="003A1DA0" w:rsidRPr="00A16974">
        <w:rPr>
          <w:rFonts w:ascii="Traditional Arabic" w:hAnsi="Traditional Arabic" w:cs="Traditional Arabic"/>
          <w:sz w:val="28"/>
          <w:szCs w:val="28"/>
          <w:rtl/>
        </w:rPr>
        <w:t xml:space="preserve"> </w:t>
      </w:r>
      <w:r w:rsidR="00680D8F" w:rsidRPr="00A16974">
        <w:rPr>
          <w:rFonts w:ascii="Traditional Arabic" w:hAnsi="Traditional Arabic" w:cs="Traditional Arabic"/>
          <w:sz w:val="28"/>
          <w:szCs w:val="28"/>
          <w:rtl/>
        </w:rPr>
        <w:t>تكوين النظرية</w:t>
      </w:r>
      <w:r w:rsidR="008142E2" w:rsidRPr="00A16974">
        <w:rPr>
          <w:rStyle w:val="Appelnotedebasdep"/>
          <w:rFonts w:ascii="Traditional Arabic" w:hAnsi="Traditional Arabic" w:cs="Traditional Arabic"/>
          <w:sz w:val="28"/>
          <w:szCs w:val="28"/>
          <w:rtl/>
        </w:rPr>
        <w:footnoteReference w:id="14"/>
      </w:r>
      <w:r w:rsidR="00680D8F" w:rsidRPr="00A16974">
        <w:rPr>
          <w:rFonts w:ascii="Traditional Arabic" w:hAnsi="Traditional Arabic" w:cs="Traditional Arabic"/>
          <w:sz w:val="28"/>
          <w:szCs w:val="28"/>
          <w:rtl/>
        </w:rPr>
        <w:t>.</w:t>
      </w:r>
      <w:r w:rsidR="006F688B" w:rsidRPr="00A16974">
        <w:rPr>
          <w:rFonts w:ascii="Traditional Arabic" w:hAnsi="Traditional Arabic" w:cs="Traditional Arabic"/>
          <w:sz w:val="28"/>
          <w:szCs w:val="28"/>
          <w:rtl/>
        </w:rPr>
        <w:t xml:space="preserve"> وجدير </w:t>
      </w:r>
      <w:r w:rsidR="002C1FCD" w:rsidRPr="00A16974">
        <w:rPr>
          <w:rFonts w:ascii="Traditional Arabic" w:hAnsi="Traditional Arabic" w:cs="Traditional Arabic"/>
          <w:sz w:val="28"/>
          <w:szCs w:val="28"/>
          <w:rtl/>
        </w:rPr>
        <w:t>بالذكر</w:t>
      </w:r>
      <w:r w:rsidR="006F688B" w:rsidRPr="00A16974">
        <w:rPr>
          <w:rFonts w:ascii="Traditional Arabic" w:hAnsi="Traditional Arabic" w:cs="Traditional Arabic"/>
          <w:sz w:val="28"/>
          <w:szCs w:val="28"/>
          <w:rtl/>
        </w:rPr>
        <w:t xml:space="preserve"> </w:t>
      </w:r>
      <w:r w:rsidR="002C1FCD" w:rsidRPr="00A16974">
        <w:rPr>
          <w:rFonts w:ascii="Traditional Arabic" w:hAnsi="Traditional Arabic" w:cs="Traditional Arabic"/>
          <w:sz w:val="28"/>
          <w:szCs w:val="28"/>
          <w:rtl/>
        </w:rPr>
        <w:t>كذلك</w:t>
      </w:r>
      <w:r w:rsidR="002E5ACC" w:rsidRPr="00A16974">
        <w:rPr>
          <w:rFonts w:ascii="Traditional Arabic" w:hAnsi="Traditional Arabic" w:cs="Traditional Arabic"/>
          <w:sz w:val="28"/>
          <w:szCs w:val="28"/>
          <w:rtl/>
        </w:rPr>
        <w:t xml:space="preserve"> أ</w:t>
      </w:r>
      <w:r w:rsidR="006F688B" w:rsidRPr="00A16974">
        <w:rPr>
          <w:rFonts w:ascii="Traditional Arabic" w:hAnsi="Traditional Arabic" w:cs="Traditional Arabic"/>
          <w:sz w:val="28"/>
          <w:szCs w:val="28"/>
          <w:rtl/>
        </w:rPr>
        <w:t xml:space="preserve">نه </w:t>
      </w:r>
      <w:r w:rsidR="002C1FCD" w:rsidRPr="00A16974">
        <w:rPr>
          <w:rFonts w:ascii="Traditional Arabic" w:hAnsi="Traditional Arabic" w:cs="Traditional Arabic"/>
          <w:sz w:val="28"/>
          <w:szCs w:val="28"/>
          <w:rtl/>
        </w:rPr>
        <w:t>إضافة</w:t>
      </w:r>
      <w:r w:rsidR="006F688B" w:rsidRPr="00A16974">
        <w:rPr>
          <w:rFonts w:ascii="Traditional Arabic" w:hAnsi="Traditional Arabic" w:cs="Traditional Arabic"/>
          <w:sz w:val="28"/>
          <w:szCs w:val="28"/>
          <w:rtl/>
        </w:rPr>
        <w:t xml:space="preserve"> </w:t>
      </w:r>
      <w:r w:rsidR="002C1FCD" w:rsidRPr="00A16974">
        <w:rPr>
          <w:rFonts w:ascii="Traditional Arabic" w:hAnsi="Traditional Arabic" w:cs="Traditional Arabic"/>
          <w:sz w:val="28"/>
          <w:szCs w:val="28"/>
          <w:rtl/>
        </w:rPr>
        <w:t>إلى</w:t>
      </w:r>
      <w:r w:rsidR="003A1DA0" w:rsidRPr="00A16974">
        <w:rPr>
          <w:rFonts w:ascii="Traditional Arabic" w:hAnsi="Traditional Arabic" w:cs="Traditional Arabic"/>
          <w:sz w:val="28"/>
          <w:szCs w:val="28"/>
          <w:rtl/>
        </w:rPr>
        <w:t xml:space="preserve"> هذ</w:t>
      </w:r>
      <w:r w:rsidR="006F688B" w:rsidRPr="00A16974">
        <w:rPr>
          <w:rFonts w:ascii="Traditional Arabic" w:hAnsi="Traditional Arabic" w:cs="Traditional Arabic"/>
          <w:sz w:val="28"/>
          <w:szCs w:val="28"/>
          <w:rtl/>
        </w:rPr>
        <w:t xml:space="preserve">ا التجديد المصطلحي قام </w:t>
      </w:r>
      <w:r w:rsidR="003A1DA0" w:rsidRPr="00A16974">
        <w:rPr>
          <w:rFonts w:ascii="Traditional Arabic" w:hAnsi="Traditional Arabic" w:cs="Traditional Arabic"/>
          <w:sz w:val="28"/>
          <w:szCs w:val="28"/>
          <w:rtl/>
        </w:rPr>
        <w:t>"</w:t>
      </w:r>
      <w:proofErr w:type="spellStart"/>
      <w:r w:rsidR="006F688B" w:rsidRPr="00A16974">
        <w:rPr>
          <w:rFonts w:ascii="Traditional Arabic" w:hAnsi="Traditional Arabic" w:cs="Traditional Arabic"/>
          <w:sz w:val="28"/>
          <w:szCs w:val="28"/>
          <w:rtl/>
        </w:rPr>
        <w:t>هولمز</w:t>
      </w:r>
      <w:proofErr w:type="spellEnd"/>
      <w:r w:rsidR="003A1DA0" w:rsidRPr="00A16974">
        <w:rPr>
          <w:rFonts w:ascii="Traditional Arabic" w:hAnsi="Traditional Arabic" w:cs="Traditional Arabic"/>
          <w:sz w:val="28"/>
          <w:szCs w:val="28"/>
          <w:rtl/>
        </w:rPr>
        <w:t>"</w:t>
      </w:r>
      <w:r w:rsidR="006F688B" w:rsidRPr="00A16974">
        <w:rPr>
          <w:rFonts w:ascii="Traditional Arabic" w:hAnsi="Traditional Arabic" w:cs="Traditional Arabic"/>
          <w:sz w:val="28"/>
          <w:szCs w:val="28"/>
          <w:rtl/>
        </w:rPr>
        <w:t xml:space="preserve"> بتقديم رؤية </w:t>
      </w:r>
      <w:r w:rsidR="002C1FCD" w:rsidRPr="00A16974">
        <w:rPr>
          <w:rFonts w:ascii="Traditional Arabic" w:hAnsi="Traditional Arabic" w:cs="Traditional Arabic"/>
          <w:sz w:val="28"/>
          <w:szCs w:val="28"/>
          <w:rtl/>
        </w:rPr>
        <w:t>ت</w:t>
      </w:r>
      <w:r w:rsidR="008142E2" w:rsidRPr="00A16974">
        <w:rPr>
          <w:rFonts w:ascii="Traditional Arabic" w:hAnsi="Traditional Arabic" w:cs="Traditional Arabic"/>
          <w:sz w:val="28"/>
          <w:szCs w:val="28"/>
          <w:rtl/>
        </w:rPr>
        <w:t>َ</w:t>
      </w:r>
      <w:r w:rsidR="002C1FCD" w:rsidRPr="00A16974">
        <w:rPr>
          <w:rFonts w:ascii="Traditional Arabic" w:hAnsi="Traditional Arabic" w:cs="Traditional Arabic"/>
          <w:sz w:val="28"/>
          <w:szCs w:val="28"/>
          <w:rtl/>
        </w:rPr>
        <w:t>تخ</w:t>
      </w:r>
      <w:r w:rsidR="008142E2" w:rsidRPr="00A16974">
        <w:rPr>
          <w:rFonts w:ascii="Traditional Arabic" w:hAnsi="Traditional Arabic" w:cs="Traditional Arabic"/>
          <w:sz w:val="28"/>
          <w:szCs w:val="28"/>
          <w:rtl/>
        </w:rPr>
        <w:t>ِ</w:t>
      </w:r>
      <w:r w:rsidR="002C1FCD" w:rsidRPr="00A16974">
        <w:rPr>
          <w:rFonts w:ascii="Traditional Arabic" w:hAnsi="Traditional Arabic" w:cs="Traditional Arabic"/>
          <w:sz w:val="28"/>
          <w:szCs w:val="28"/>
          <w:rtl/>
        </w:rPr>
        <w:t>ذ</w:t>
      </w:r>
      <w:r w:rsidR="00F31AEB" w:rsidRPr="00A16974">
        <w:rPr>
          <w:rFonts w:ascii="Traditional Arabic" w:hAnsi="Traditional Arabic" w:cs="Traditional Arabic"/>
          <w:sz w:val="28"/>
          <w:szCs w:val="28"/>
          <w:rtl/>
        </w:rPr>
        <w:t>ُ</w:t>
      </w:r>
      <w:r w:rsidR="006F688B" w:rsidRPr="00A16974">
        <w:rPr>
          <w:rFonts w:ascii="Traditional Arabic" w:hAnsi="Traditional Arabic" w:cs="Traditional Arabic"/>
          <w:sz w:val="28"/>
          <w:szCs w:val="28"/>
          <w:rtl/>
        </w:rPr>
        <w:t xml:space="preserve"> </w:t>
      </w:r>
      <w:r w:rsidR="002C1FCD" w:rsidRPr="00A16974">
        <w:rPr>
          <w:rFonts w:ascii="Traditional Arabic" w:hAnsi="Traditional Arabic" w:cs="Traditional Arabic"/>
          <w:sz w:val="28"/>
          <w:szCs w:val="28"/>
          <w:rtl/>
        </w:rPr>
        <w:t>أو</w:t>
      </w:r>
      <w:r w:rsidR="006F688B" w:rsidRPr="00A16974">
        <w:rPr>
          <w:rFonts w:ascii="Traditional Arabic" w:hAnsi="Traditional Arabic" w:cs="Traditional Arabic"/>
          <w:sz w:val="28"/>
          <w:szCs w:val="28"/>
          <w:rtl/>
        </w:rPr>
        <w:t xml:space="preserve"> ت</w:t>
      </w:r>
      <w:r w:rsidR="00F31AEB" w:rsidRPr="00A16974">
        <w:rPr>
          <w:rFonts w:ascii="Traditional Arabic" w:hAnsi="Traditional Arabic" w:cs="Traditional Arabic"/>
          <w:sz w:val="28"/>
          <w:szCs w:val="28"/>
          <w:rtl/>
        </w:rPr>
        <w:t>َ</w:t>
      </w:r>
      <w:r w:rsidR="006F688B" w:rsidRPr="00A16974">
        <w:rPr>
          <w:rFonts w:ascii="Traditional Arabic" w:hAnsi="Traditional Arabic" w:cs="Traditional Arabic"/>
          <w:sz w:val="28"/>
          <w:szCs w:val="28"/>
          <w:rtl/>
        </w:rPr>
        <w:t>ع</w:t>
      </w:r>
      <w:r w:rsidR="00C93CC6" w:rsidRPr="00A16974">
        <w:rPr>
          <w:rFonts w:ascii="Traditional Arabic" w:hAnsi="Traditional Arabic" w:cs="Traditional Arabic"/>
          <w:sz w:val="28"/>
          <w:szCs w:val="28"/>
          <w:rtl/>
        </w:rPr>
        <w:t>تبر</w:t>
      </w:r>
      <w:r w:rsidR="008142E2" w:rsidRPr="00A16974">
        <w:rPr>
          <w:rFonts w:ascii="Traditional Arabic" w:hAnsi="Traditional Arabic" w:cs="Traditional Arabic"/>
          <w:sz w:val="28"/>
          <w:szCs w:val="28"/>
          <w:rtl/>
        </w:rPr>
        <w:t>ُ</w:t>
      </w:r>
      <w:r w:rsidR="00C93CC6" w:rsidRPr="00A16974">
        <w:rPr>
          <w:rFonts w:ascii="Traditional Arabic" w:hAnsi="Traditional Arabic" w:cs="Traditional Arabic"/>
          <w:sz w:val="28"/>
          <w:szCs w:val="28"/>
          <w:rtl/>
        </w:rPr>
        <w:t xml:space="preserve"> علم الترجمة "علما تجريبيا"،</w:t>
      </w:r>
      <w:r w:rsidR="006F688B" w:rsidRPr="00A16974">
        <w:rPr>
          <w:rFonts w:ascii="Traditional Arabic" w:hAnsi="Traditional Arabic" w:cs="Traditional Arabic"/>
          <w:sz w:val="28"/>
          <w:szCs w:val="28"/>
          <w:rtl/>
        </w:rPr>
        <w:t xml:space="preserve"> كما ح</w:t>
      </w:r>
      <w:r w:rsidR="00F31AEB" w:rsidRPr="00A16974">
        <w:rPr>
          <w:rFonts w:ascii="Traditional Arabic" w:hAnsi="Traditional Arabic" w:cs="Traditional Arabic"/>
          <w:sz w:val="28"/>
          <w:szCs w:val="28"/>
          <w:rtl/>
        </w:rPr>
        <w:t>َ</w:t>
      </w:r>
      <w:r w:rsidR="006F688B" w:rsidRPr="00A16974">
        <w:rPr>
          <w:rFonts w:ascii="Traditional Arabic" w:hAnsi="Traditional Arabic" w:cs="Traditional Arabic"/>
          <w:sz w:val="28"/>
          <w:szCs w:val="28"/>
          <w:rtl/>
        </w:rPr>
        <w:t xml:space="preserve">دد له هدفين يرمي </w:t>
      </w:r>
      <w:r w:rsidR="002C1FCD" w:rsidRPr="00A16974">
        <w:rPr>
          <w:rFonts w:ascii="Traditional Arabic" w:hAnsi="Traditional Arabic" w:cs="Traditional Arabic"/>
          <w:sz w:val="28"/>
          <w:szCs w:val="28"/>
          <w:rtl/>
        </w:rPr>
        <w:t>إلى</w:t>
      </w:r>
      <w:r w:rsidR="006F688B" w:rsidRPr="00A16974">
        <w:rPr>
          <w:rFonts w:ascii="Traditional Arabic" w:hAnsi="Traditional Arabic" w:cs="Traditional Arabic"/>
          <w:sz w:val="28"/>
          <w:szCs w:val="28"/>
          <w:rtl/>
        </w:rPr>
        <w:t xml:space="preserve"> تحقيقه</w:t>
      </w:r>
      <w:r w:rsidR="002C1FCD" w:rsidRPr="00A16974">
        <w:rPr>
          <w:rFonts w:ascii="Traditional Arabic" w:hAnsi="Traditional Arabic" w:cs="Traditional Arabic"/>
          <w:sz w:val="28"/>
          <w:szCs w:val="28"/>
          <w:rtl/>
        </w:rPr>
        <w:t>ما، وهما</w:t>
      </w:r>
      <w:r w:rsidR="006F688B" w:rsidRPr="00A16974">
        <w:rPr>
          <w:rFonts w:ascii="Traditional Arabic" w:hAnsi="Traditional Arabic" w:cs="Traditional Arabic"/>
          <w:sz w:val="28"/>
          <w:szCs w:val="28"/>
          <w:rtl/>
        </w:rPr>
        <w:t>:</w:t>
      </w:r>
      <w:r w:rsidR="002E5ACC" w:rsidRPr="00A16974">
        <w:rPr>
          <w:rFonts w:ascii="Traditional Arabic" w:hAnsi="Traditional Arabic" w:cs="Traditional Arabic"/>
          <w:sz w:val="28"/>
          <w:szCs w:val="28"/>
          <w:rtl/>
        </w:rPr>
        <w:t xml:space="preserve"> أولا، وصف </w:t>
      </w:r>
      <w:r w:rsidR="002C1FCD" w:rsidRPr="00A16974">
        <w:rPr>
          <w:rFonts w:ascii="Traditional Arabic" w:hAnsi="Traditional Arabic" w:cs="Traditional Arabic"/>
          <w:sz w:val="28"/>
          <w:szCs w:val="28"/>
          <w:rtl/>
        </w:rPr>
        <w:t xml:space="preserve">ظواهر </w:t>
      </w:r>
      <w:r w:rsidR="002E5ACC" w:rsidRPr="00A16974">
        <w:rPr>
          <w:rFonts w:ascii="Traditional Arabic" w:hAnsi="Traditional Arabic" w:cs="Traditional Arabic"/>
          <w:sz w:val="28"/>
          <w:szCs w:val="28"/>
          <w:rtl/>
        </w:rPr>
        <w:t>الترجمة</w:t>
      </w:r>
      <w:r w:rsidR="002C1FCD" w:rsidRPr="00A16974">
        <w:rPr>
          <w:rFonts w:ascii="Traditional Arabic" w:hAnsi="Traditional Arabic" w:cs="Traditional Arabic"/>
          <w:sz w:val="28"/>
          <w:szCs w:val="28"/>
          <w:rtl/>
        </w:rPr>
        <w:t>؛ ثانيا، عرض نظريات تفسي</w:t>
      </w:r>
      <w:r w:rsidR="008142E2" w:rsidRPr="00A16974">
        <w:rPr>
          <w:rFonts w:ascii="Traditional Arabic" w:hAnsi="Traditional Arabic" w:cs="Traditional Arabic"/>
          <w:sz w:val="28"/>
          <w:szCs w:val="28"/>
          <w:rtl/>
        </w:rPr>
        <w:t>رية وتوقعية لتحليلها</w:t>
      </w:r>
      <w:r w:rsidR="008142E2" w:rsidRPr="00A16974">
        <w:rPr>
          <w:rStyle w:val="Appelnotedebasdep"/>
          <w:rFonts w:ascii="Traditional Arabic" w:hAnsi="Traditional Arabic" w:cs="Traditional Arabic"/>
          <w:sz w:val="28"/>
          <w:szCs w:val="28"/>
          <w:rtl/>
        </w:rPr>
        <w:footnoteReference w:id="15"/>
      </w:r>
      <w:r w:rsidR="002C1FCD" w:rsidRPr="00A16974">
        <w:rPr>
          <w:rFonts w:ascii="Traditional Arabic" w:hAnsi="Traditional Arabic" w:cs="Traditional Arabic"/>
          <w:sz w:val="28"/>
          <w:szCs w:val="28"/>
          <w:rtl/>
        </w:rPr>
        <w:t>.</w:t>
      </w:r>
    </w:p>
    <w:p w:rsidR="00C75496" w:rsidRPr="00A16974" w:rsidRDefault="004D396C"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 لم يقتصر </w:t>
      </w:r>
      <w:r w:rsidR="00DF7F74" w:rsidRPr="00A16974">
        <w:rPr>
          <w:rFonts w:ascii="Traditional Arabic" w:hAnsi="Traditional Arabic" w:cs="Traditional Arabic"/>
          <w:sz w:val="28"/>
          <w:szCs w:val="28"/>
          <w:rtl/>
        </w:rPr>
        <w:t>"</w:t>
      </w:r>
      <w:proofErr w:type="spellStart"/>
      <w:r w:rsidR="002C1FCD" w:rsidRPr="00A16974">
        <w:rPr>
          <w:rFonts w:ascii="Traditional Arabic" w:hAnsi="Traditional Arabic" w:cs="Traditional Arabic"/>
          <w:sz w:val="28"/>
          <w:szCs w:val="28"/>
          <w:rtl/>
        </w:rPr>
        <w:t>هولمز</w:t>
      </w:r>
      <w:proofErr w:type="spellEnd"/>
      <w:r w:rsidR="00DF7F74" w:rsidRPr="00A16974">
        <w:rPr>
          <w:rFonts w:ascii="Traditional Arabic" w:hAnsi="Traditional Arabic" w:cs="Traditional Arabic"/>
          <w:sz w:val="28"/>
          <w:szCs w:val="28"/>
          <w:rtl/>
        </w:rPr>
        <w:t>"</w:t>
      </w:r>
      <w:r w:rsidR="002C1FCD" w:rsidRPr="00A16974">
        <w:rPr>
          <w:rFonts w:ascii="Traditional Arabic" w:hAnsi="Traditional Arabic" w:cs="Traditional Arabic"/>
          <w:sz w:val="28"/>
          <w:szCs w:val="28"/>
          <w:rtl/>
        </w:rPr>
        <w:t xml:space="preserve"> على </w:t>
      </w:r>
      <w:r w:rsidR="008D3D8E" w:rsidRPr="00A16974">
        <w:rPr>
          <w:rFonts w:ascii="Traditional Arabic" w:hAnsi="Traditional Arabic" w:cs="Traditional Arabic"/>
          <w:sz w:val="28"/>
          <w:szCs w:val="28"/>
          <w:rtl/>
        </w:rPr>
        <w:t xml:space="preserve">تسمية وتحديد </w:t>
      </w:r>
      <w:r w:rsidR="000E434F" w:rsidRPr="00A16974">
        <w:rPr>
          <w:rFonts w:ascii="Traditional Arabic" w:hAnsi="Traditional Arabic" w:cs="Traditional Arabic"/>
          <w:sz w:val="28"/>
          <w:szCs w:val="28"/>
          <w:rtl/>
        </w:rPr>
        <w:t>أهداف</w:t>
      </w:r>
      <w:r w:rsidR="00DF7F74" w:rsidRPr="00A16974">
        <w:rPr>
          <w:rFonts w:ascii="Traditional Arabic" w:hAnsi="Traditional Arabic" w:cs="Traditional Arabic"/>
          <w:sz w:val="28"/>
          <w:szCs w:val="28"/>
          <w:rtl/>
        </w:rPr>
        <w:t xml:space="preserve"> هذ</w:t>
      </w:r>
      <w:r w:rsidR="008D3D8E" w:rsidRPr="00A16974">
        <w:rPr>
          <w:rFonts w:ascii="Traditional Arabic" w:hAnsi="Traditional Arabic" w:cs="Traditional Arabic"/>
          <w:sz w:val="28"/>
          <w:szCs w:val="28"/>
          <w:rtl/>
        </w:rPr>
        <w:t>ا العلم</w:t>
      </w:r>
      <w:r w:rsidR="002C1FCD" w:rsidRPr="00A16974">
        <w:rPr>
          <w:rFonts w:ascii="Traditional Arabic" w:hAnsi="Traditional Arabic" w:cs="Traditional Arabic"/>
          <w:sz w:val="28"/>
          <w:szCs w:val="28"/>
          <w:rtl/>
        </w:rPr>
        <w:t xml:space="preserve">، </w:t>
      </w:r>
      <w:r w:rsidR="000E434F" w:rsidRPr="00A16974">
        <w:rPr>
          <w:rFonts w:ascii="Traditional Arabic" w:hAnsi="Traditional Arabic" w:cs="Traditional Arabic"/>
          <w:sz w:val="28"/>
          <w:szCs w:val="28"/>
          <w:rtl/>
        </w:rPr>
        <w:t>وإنما</w:t>
      </w:r>
      <w:r w:rsidR="002C1FCD" w:rsidRPr="00A16974">
        <w:rPr>
          <w:rFonts w:ascii="Traditional Arabic" w:hAnsi="Traditional Arabic" w:cs="Traditional Arabic"/>
          <w:sz w:val="28"/>
          <w:szCs w:val="28"/>
          <w:rtl/>
        </w:rPr>
        <w:t xml:space="preserve"> قام </w:t>
      </w:r>
      <w:r w:rsidR="000E434F" w:rsidRPr="00A16974">
        <w:rPr>
          <w:rFonts w:ascii="Traditional Arabic" w:hAnsi="Traditional Arabic" w:cs="Traditional Arabic"/>
          <w:sz w:val="28"/>
          <w:szCs w:val="28"/>
          <w:rtl/>
        </w:rPr>
        <w:t>أيضا</w:t>
      </w:r>
      <w:r w:rsidR="002C1FCD" w:rsidRPr="00A16974">
        <w:rPr>
          <w:rFonts w:ascii="Traditional Arabic" w:hAnsi="Traditional Arabic" w:cs="Traditional Arabic"/>
          <w:sz w:val="28"/>
          <w:szCs w:val="28"/>
          <w:rtl/>
        </w:rPr>
        <w:t xml:space="preserve"> بتقسيمه </w:t>
      </w:r>
      <w:r w:rsidR="000E434F" w:rsidRPr="00A16974">
        <w:rPr>
          <w:rFonts w:ascii="Traditional Arabic" w:hAnsi="Traditional Arabic" w:cs="Traditional Arabic"/>
          <w:sz w:val="28"/>
          <w:szCs w:val="28"/>
          <w:rtl/>
        </w:rPr>
        <w:t>إلى</w:t>
      </w:r>
      <w:r w:rsidR="002C1FCD" w:rsidRPr="00A16974">
        <w:rPr>
          <w:rFonts w:ascii="Traditional Arabic" w:hAnsi="Traditional Arabic" w:cs="Traditional Arabic"/>
          <w:sz w:val="28"/>
          <w:szCs w:val="28"/>
          <w:rtl/>
        </w:rPr>
        <w:t xml:space="preserve"> قسمين:</w:t>
      </w:r>
      <w:r w:rsidR="008D3D8E" w:rsidRPr="00A16974">
        <w:rPr>
          <w:rFonts w:ascii="Traditional Arabic" w:hAnsi="Traditional Arabic" w:cs="Traditional Arabic"/>
          <w:sz w:val="28"/>
          <w:szCs w:val="28"/>
          <w:rtl/>
        </w:rPr>
        <w:t xml:space="preserve"> علم الترجمة "البحث"، وعلم الترجمة "التطبيقي". </w:t>
      </w:r>
      <w:r w:rsidR="000E434F" w:rsidRPr="00A16974">
        <w:rPr>
          <w:rFonts w:ascii="Traditional Arabic" w:hAnsi="Traditional Arabic" w:cs="Traditional Arabic"/>
          <w:sz w:val="28"/>
          <w:szCs w:val="28"/>
          <w:rtl/>
        </w:rPr>
        <w:t>فالأول</w:t>
      </w:r>
      <w:r w:rsidR="008D3D8E" w:rsidRPr="00A16974">
        <w:rPr>
          <w:rFonts w:ascii="Traditional Arabic" w:hAnsi="Traditional Arabic" w:cs="Traditional Arabic"/>
          <w:sz w:val="28"/>
          <w:szCs w:val="28"/>
          <w:rtl/>
        </w:rPr>
        <w:t xml:space="preserve"> ينضوي تحته علم الترجمة "الوصفي" </w:t>
      </w:r>
      <w:r w:rsidR="000E434F" w:rsidRPr="00A16974">
        <w:rPr>
          <w:rFonts w:ascii="Traditional Arabic" w:hAnsi="Traditional Arabic" w:cs="Traditional Arabic"/>
          <w:sz w:val="28"/>
          <w:szCs w:val="28"/>
          <w:rtl/>
        </w:rPr>
        <w:t>الذي</w:t>
      </w:r>
      <w:r w:rsidR="002E5ACC" w:rsidRPr="00A16974">
        <w:rPr>
          <w:rFonts w:ascii="Traditional Arabic" w:hAnsi="Traditional Arabic" w:cs="Traditional Arabic"/>
          <w:sz w:val="28"/>
          <w:szCs w:val="28"/>
          <w:rtl/>
        </w:rPr>
        <w:t xml:space="preserve"> يدرس الترجمة على أ</w:t>
      </w:r>
      <w:r w:rsidR="008D3D8E" w:rsidRPr="00A16974">
        <w:rPr>
          <w:rFonts w:ascii="Traditional Arabic" w:hAnsi="Traditional Arabic" w:cs="Traditional Arabic"/>
          <w:sz w:val="28"/>
          <w:szCs w:val="28"/>
          <w:rtl/>
        </w:rPr>
        <w:t xml:space="preserve">رض الواقع، وينقسم بدوره </w:t>
      </w:r>
      <w:r w:rsidR="000E434F" w:rsidRPr="00A16974">
        <w:rPr>
          <w:rFonts w:ascii="Traditional Arabic" w:hAnsi="Traditional Arabic" w:cs="Traditional Arabic"/>
          <w:sz w:val="28"/>
          <w:szCs w:val="28"/>
          <w:rtl/>
        </w:rPr>
        <w:t>إلى</w:t>
      </w:r>
      <w:r w:rsidR="008D3D8E" w:rsidRPr="00A16974">
        <w:rPr>
          <w:rFonts w:ascii="Traditional Arabic" w:hAnsi="Traditional Arabic" w:cs="Traditional Arabic"/>
          <w:sz w:val="28"/>
          <w:szCs w:val="28"/>
          <w:rtl/>
        </w:rPr>
        <w:t xml:space="preserve"> علم </w:t>
      </w:r>
      <w:r w:rsidR="008D3D8E" w:rsidRPr="00A16974">
        <w:rPr>
          <w:rFonts w:ascii="Traditional Arabic" w:hAnsi="Traditional Arabic" w:cs="Traditional Arabic"/>
          <w:sz w:val="28"/>
          <w:szCs w:val="28"/>
          <w:rtl/>
        </w:rPr>
        <w:lastRenderedPageBreak/>
        <w:t>ا</w:t>
      </w:r>
      <w:r w:rsidR="002E5ACC" w:rsidRPr="00A16974">
        <w:rPr>
          <w:rFonts w:ascii="Traditional Arabic" w:hAnsi="Traditional Arabic" w:cs="Traditional Arabic"/>
          <w:sz w:val="28"/>
          <w:szCs w:val="28"/>
          <w:rtl/>
        </w:rPr>
        <w:t>لترجمة "الموجه نحو المنتج"، أي إ</w:t>
      </w:r>
      <w:r w:rsidR="008D3D8E" w:rsidRPr="00A16974">
        <w:rPr>
          <w:rFonts w:ascii="Traditional Arabic" w:hAnsi="Traditional Arabic" w:cs="Traditional Arabic"/>
          <w:sz w:val="28"/>
          <w:szCs w:val="28"/>
          <w:rtl/>
        </w:rPr>
        <w:t>نه يركز على النص</w:t>
      </w:r>
      <w:r w:rsidR="00382358" w:rsidRPr="00A16974">
        <w:rPr>
          <w:rFonts w:ascii="Traditional Arabic" w:hAnsi="Traditional Arabic" w:cs="Traditional Arabic"/>
          <w:sz w:val="28"/>
          <w:szCs w:val="28"/>
          <w:rtl/>
        </w:rPr>
        <w:t xml:space="preserve">وص </w:t>
      </w:r>
      <w:r w:rsidR="002E5ACC" w:rsidRPr="00A16974">
        <w:rPr>
          <w:rFonts w:ascii="Traditional Arabic" w:hAnsi="Traditional Arabic" w:cs="Traditional Arabic"/>
          <w:sz w:val="28"/>
          <w:szCs w:val="28"/>
          <w:rtl/>
        </w:rPr>
        <w:t>المترجمة؛ وإ</w:t>
      </w:r>
      <w:r w:rsidR="00382358" w:rsidRPr="00A16974">
        <w:rPr>
          <w:rFonts w:ascii="Traditional Arabic" w:hAnsi="Traditional Arabic" w:cs="Traditional Arabic"/>
          <w:sz w:val="28"/>
          <w:szCs w:val="28"/>
          <w:rtl/>
        </w:rPr>
        <w:t>لى علم الترجمة "</w:t>
      </w:r>
      <w:r w:rsidR="002E5ACC" w:rsidRPr="00A16974">
        <w:rPr>
          <w:rFonts w:ascii="Traditional Arabic" w:hAnsi="Traditional Arabic" w:cs="Traditional Arabic"/>
          <w:sz w:val="28"/>
          <w:szCs w:val="28"/>
          <w:rtl/>
        </w:rPr>
        <w:t>الموجه نحو الوظيفة"، يعني أ</w:t>
      </w:r>
      <w:r w:rsidR="008D3D8E" w:rsidRPr="00A16974">
        <w:rPr>
          <w:rFonts w:ascii="Traditional Arabic" w:hAnsi="Traditional Arabic" w:cs="Traditional Arabic"/>
          <w:sz w:val="28"/>
          <w:szCs w:val="28"/>
          <w:rtl/>
        </w:rPr>
        <w:t xml:space="preserve">نه يدرس وظيفة النصوص المترجمة </w:t>
      </w:r>
      <w:r w:rsidR="00DF7F74" w:rsidRPr="00A16974">
        <w:rPr>
          <w:rFonts w:ascii="Traditional Arabic" w:hAnsi="Traditional Arabic" w:cs="Traditional Arabic"/>
          <w:sz w:val="28"/>
          <w:szCs w:val="28"/>
          <w:rtl/>
        </w:rPr>
        <w:t>ل</w:t>
      </w:r>
      <w:r w:rsidR="009A0D90" w:rsidRPr="00A16974">
        <w:rPr>
          <w:rFonts w:ascii="Traditional Arabic" w:hAnsi="Traditional Arabic" w:cs="Traditional Arabic"/>
          <w:sz w:val="28"/>
          <w:szCs w:val="28"/>
          <w:rtl/>
        </w:rPr>
        <w:t>لثقافة الهدف، بمعنى آخر</w:t>
      </w:r>
      <w:r w:rsidR="008D3D8E" w:rsidRPr="00A16974">
        <w:rPr>
          <w:rFonts w:ascii="Traditional Arabic" w:hAnsi="Traditional Arabic" w:cs="Traditional Arabic"/>
          <w:sz w:val="28"/>
          <w:szCs w:val="28"/>
          <w:rtl/>
        </w:rPr>
        <w:t xml:space="preserve"> </w:t>
      </w:r>
      <w:r w:rsidR="000E434F" w:rsidRPr="00A16974">
        <w:rPr>
          <w:rFonts w:ascii="Traditional Arabic" w:hAnsi="Traditional Arabic" w:cs="Traditional Arabic"/>
          <w:sz w:val="28"/>
          <w:szCs w:val="28"/>
          <w:rtl/>
        </w:rPr>
        <w:t>يأخذ</w:t>
      </w:r>
      <w:r w:rsidR="008D3D8E" w:rsidRPr="00A16974">
        <w:rPr>
          <w:rFonts w:ascii="Traditional Arabic" w:hAnsi="Traditional Arabic" w:cs="Traditional Arabic"/>
          <w:sz w:val="28"/>
          <w:szCs w:val="28"/>
          <w:rtl/>
        </w:rPr>
        <w:t xml:space="preserve"> التلقي بعين </w:t>
      </w:r>
      <w:r w:rsidR="000E434F" w:rsidRPr="00A16974">
        <w:rPr>
          <w:rFonts w:ascii="Traditional Arabic" w:hAnsi="Traditional Arabic" w:cs="Traditional Arabic"/>
          <w:sz w:val="28"/>
          <w:szCs w:val="28"/>
          <w:rtl/>
        </w:rPr>
        <w:t>الاعتبار</w:t>
      </w:r>
      <w:r w:rsidR="009A0D90" w:rsidRPr="00A16974">
        <w:rPr>
          <w:rFonts w:ascii="Traditional Arabic" w:hAnsi="Traditional Arabic" w:cs="Traditional Arabic"/>
          <w:sz w:val="28"/>
          <w:szCs w:val="28"/>
          <w:rtl/>
        </w:rPr>
        <w:t xml:space="preserve"> بدلا</w:t>
      </w:r>
      <w:r w:rsidR="00261F36" w:rsidRPr="00A16974">
        <w:rPr>
          <w:rFonts w:ascii="Traditional Arabic" w:hAnsi="Traditional Arabic" w:cs="Traditional Arabic"/>
          <w:sz w:val="28"/>
          <w:szCs w:val="28"/>
          <w:rtl/>
        </w:rPr>
        <w:t>ً</w:t>
      </w:r>
      <w:r w:rsidR="009A0D90" w:rsidRPr="00A16974">
        <w:rPr>
          <w:rFonts w:ascii="Traditional Arabic" w:hAnsi="Traditional Arabic" w:cs="Traditional Arabic"/>
          <w:sz w:val="28"/>
          <w:szCs w:val="28"/>
          <w:rtl/>
        </w:rPr>
        <w:t xml:space="preserve"> من النصوص،</w:t>
      </w:r>
      <w:r w:rsidR="002E5ACC" w:rsidRPr="00A16974">
        <w:rPr>
          <w:rFonts w:ascii="Traditional Arabic" w:hAnsi="Traditional Arabic" w:cs="Traditional Arabic"/>
          <w:sz w:val="28"/>
          <w:szCs w:val="28"/>
          <w:rtl/>
        </w:rPr>
        <w:t xml:space="preserve"> وإ</w:t>
      </w:r>
      <w:r w:rsidR="008D3D8E" w:rsidRPr="00A16974">
        <w:rPr>
          <w:rFonts w:ascii="Traditional Arabic" w:hAnsi="Traditional Arabic" w:cs="Traditional Arabic"/>
          <w:sz w:val="28"/>
          <w:szCs w:val="28"/>
          <w:rtl/>
        </w:rPr>
        <w:t>لى علم الترجمة</w:t>
      </w:r>
      <w:r w:rsidR="00680B0A" w:rsidRPr="00A16974">
        <w:rPr>
          <w:rFonts w:ascii="Traditional Arabic" w:hAnsi="Traditional Arabic" w:cs="Traditional Arabic"/>
          <w:sz w:val="28"/>
          <w:szCs w:val="28"/>
          <w:rtl/>
        </w:rPr>
        <w:t xml:space="preserve"> "الموج</w:t>
      </w:r>
      <w:r w:rsidR="00261F36" w:rsidRPr="00A16974">
        <w:rPr>
          <w:rFonts w:ascii="Traditional Arabic" w:hAnsi="Traditional Arabic" w:cs="Traditional Arabic"/>
          <w:sz w:val="28"/>
          <w:szCs w:val="28"/>
          <w:rtl/>
        </w:rPr>
        <w:t>َ</w:t>
      </w:r>
      <w:r w:rsidR="00680B0A" w:rsidRPr="00A16974">
        <w:rPr>
          <w:rFonts w:ascii="Traditional Arabic" w:hAnsi="Traditional Arabic" w:cs="Traditional Arabic"/>
          <w:sz w:val="28"/>
          <w:szCs w:val="28"/>
          <w:rtl/>
        </w:rPr>
        <w:t>ه نحو العملية</w:t>
      </w:r>
      <w:r w:rsidR="00DF7F74" w:rsidRPr="00A16974">
        <w:rPr>
          <w:rFonts w:ascii="Traditional Arabic" w:hAnsi="Traditional Arabic" w:cs="Traditional Arabic"/>
          <w:sz w:val="28"/>
          <w:szCs w:val="28"/>
          <w:rtl/>
        </w:rPr>
        <w:t>"</w:t>
      </w:r>
      <w:r w:rsidR="00B46111">
        <w:rPr>
          <w:rFonts w:ascii="Traditional Arabic" w:hAnsi="Traditional Arabic" w:cs="Traditional Arabic" w:hint="cs"/>
          <w:sz w:val="28"/>
          <w:szCs w:val="28"/>
          <w:rtl/>
        </w:rPr>
        <w:t>،</w:t>
      </w:r>
      <w:r w:rsidR="002E5ACC" w:rsidRPr="00A16974">
        <w:rPr>
          <w:rFonts w:ascii="Traditional Arabic" w:hAnsi="Traditional Arabic" w:cs="Traditional Arabic"/>
          <w:sz w:val="28"/>
          <w:szCs w:val="28"/>
          <w:rtl/>
        </w:rPr>
        <w:t xml:space="preserve"> أي إ</w:t>
      </w:r>
      <w:r w:rsidR="00680B0A" w:rsidRPr="00A16974">
        <w:rPr>
          <w:rFonts w:ascii="Traditional Arabic" w:hAnsi="Traditional Arabic" w:cs="Traditional Arabic"/>
          <w:sz w:val="28"/>
          <w:szCs w:val="28"/>
          <w:rtl/>
        </w:rPr>
        <w:t xml:space="preserve">نه يهتم بدراسة </w:t>
      </w:r>
      <w:r w:rsidR="000E434F" w:rsidRPr="00A16974">
        <w:rPr>
          <w:rFonts w:ascii="Traditional Arabic" w:hAnsi="Traditional Arabic" w:cs="Traditional Arabic"/>
          <w:sz w:val="28"/>
          <w:szCs w:val="28"/>
          <w:rtl/>
        </w:rPr>
        <w:t>العمليات</w:t>
      </w:r>
      <w:r w:rsidR="00680B0A" w:rsidRPr="00A16974">
        <w:rPr>
          <w:rFonts w:ascii="Traditional Arabic" w:hAnsi="Traditional Arabic" w:cs="Traditional Arabic"/>
          <w:sz w:val="28"/>
          <w:szCs w:val="28"/>
          <w:rtl/>
        </w:rPr>
        <w:t xml:space="preserve"> </w:t>
      </w:r>
      <w:r w:rsidR="000E434F" w:rsidRPr="00A16974">
        <w:rPr>
          <w:rFonts w:ascii="Traditional Arabic" w:hAnsi="Traditional Arabic" w:cs="Traditional Arabic"/>
          <w:sz w:val="28"/>
          <w:szCs w:val="28"/>
          <w:rtl/>
        </w:rPr>
        <w:t>الإدراكية</w:t>
      </w:r>
      <w:r w:rsidR="00680B0A" w:rsidRPr="00A16974">
        <w:rPr>
          <w:rFonts w:ascii="Traditional Arabic" w:hAnsi="Traditional Arabic" w:cs="Traditional Arabic"/>
          <w:sz w:val="28"/>
          <w:szCs w:val="28"/>
          <w:rtl/>
        </w:rPr>
        <w:t xml:space="preserve"> التي يتضمنها عمل الت</w:t>
      </w:r>
      <w:r w:rsidR="002E5ACC" w:rsidRPr="00A16974">
        <w:rPr>
          <w:rFonts w:ascii="Traditional Arabic" w:hAnsi="Traditional Arabic" w:cs="Traditional Arabic"/>
          <w:sz w:val="28"/>
          <w:szCs w:val="28"/>
          <w:rtl/>
        </w:rPr>
        <w:t>رجمة. وإ</w:t>
      </w:r>
      <w:r w:rsidR="00680B0A" w:rsidRPr="00A16974">
        <w:rPr>
          <w:rFonts w:ascii="Traditional Arabic" w:hAnsi="Traditional Arabic" w:cs="Traditional Arabic"/>
          <w:sz w:val="28"/>
          <w:szCs w:val="28"/>
          <w:rtl/>
        </w:rPr>
        <w:t xml:space="preserve">لى جانب علم الترجمة الوصفي، يضع </w:t>
      </w:r>
      <w:r w:rsidR="00DF7F74" w:rsidRPr="00A16974">
        <w:rPr>
          <w:rFonts w:ascii="Traditional Arabic" w:hAnsi="Traditional Arabic" w:cs="Traditional Arabic"/>
          <w:sz w:val="28"/>
          <w:szCs w:val="28"/>
          <w:rtl/>
        </w:rPr>
        <w:t>"</w:t>
      </w:r>
      <w:proofErr w:type="spellStart"/>
      <w:r w:rsidR="00680B0A" w:rsidRPr="00A16974">
        <w:rPr>
          <w:rFonts w:ascii="Traditional Arabic" w:hAnsi="Traditional Arabic" w:cs="Traditional Arabic"/>
          <w:sz w:val="28"/>
          <w:szCs w:val="28"/>
          <w:rtl/>
        </w:rPr>
        <w:t>هولمز</w:t>
      </w:r>
      <w:proofErr w:type="spellEnd"/>
      <w:r w:rsidR="00DF7F74" w:rsidRPr="00A16974">
        <w:rPr>
          <w:rFonts w:ascii="Traditional Arabic" w:hAnsi="Traditional Arabic" w:cs="Traditional Arabic"/>
          <w:sz w:val="28"/>
          <w:szCs w:val="28"/>
          <w:rtl/>
        </w:rPr>
        <w:t>" علم الترجمة "النظري"</w:t>
      </w:r>
      <w:r w:rsidR="00B46111">
        <w:rPr>
          <w:rFonts w:ascii="Traditional Arabic" w:hAnsi="Traditional Arabic" w:cs="Traditional Arabic" w:hint="cs"/>
          <w:sz w:val="28"/>
          <w:szCs w:val="28"/>
          <w:rtl/>
        </w:rPr>
        <w:t>،</w:t>
      </w:r>
      <w:r w:rsidR="00DF7F74" w:rsidRPr="00A16974">
        <w:rPr>
          <w:rFonts w:ascii="Traditional Arabic" w:hAnsi="Traditional Arabic" w:cs="Traditional Arabic"/>
          <w:sz w:val="28"/>
          <w:szCs w:val="28"/>
          <w:rtl/>
        </w:rPr>
        <w:t xml:space="preserve"> والذ</w:t>
      </w:r>
      <w:r w:rsidR="00680B0A" w:rsidRPr="00A16974">
        <w:rPr>
          <w:rFonts w:ascii="Traditional Arabic" w:hAnsi="Traditional Arabic" w:cs="Traditional Arabic"/>
          <w:sz w:val="28"/>
          <w:szCs w:val="28"/>
          <w:rtl/>
        </w:rPr>
        <w:t xml:space="preserve">ي يقوم على وضع </w:t>
      </w:r>
      <w:r w:rsidR="008142E2" w:rsidRPr="00A16974">
        <w:rPr>
          <w:rFonts w:ascii="Traditional Arabic" w:hAnsi="Traditional Arabic" w:cs="Traditional Arabic"/>
          <w:sz w:val="28"/>
          <w:szCs w:val="28"/>
          <w:rtl/>
        </w:rPr>
        <w:t>ال</w:t>
      </w:r>
      <w:r w:rsidR="00680B0A" w:rsidRPr="00A16974">
        <w:rPr>
          <w:rFonts w:ascii="Traditional Arabic" w:hAnsi="Traditional Arabic" w:cs="Traditional Arabic"/>
          <w:sz w:val="28"/>
          <w:szCs w:val="28"/>
          <w:rtl/>
        </w:rPr>
        <w:t xml:space="preserve">نظريات انطلاقا من نتائج علم الترجمة "الوصفي" ومساهمات العلوم المرتبطة </w:t>
      </w:r>
      <w:proofErr w:type="spellStart"/>
      <w:r w:rsidR="00680B0A" w:rsidRPr="00A16974">
        <w:rPr>
          <w:rFonts w:ascii="Traditional Arabic" w:hAnsi="Traditional Arabic" w:cs="Traditional Arabic"/>
          <w:sz w:val="28"/>
          <w:szCs w:val="28"/>
          <w:rtl/>
        </w:rPr>
        <w:t>به</w:t>
      </w:r>
      <w:proofErr w:type="spellEnd"/>
      <w:r w:rsidR="008142E2" w:rsidRPr="00A16974">
        <w:rPr>
          <w:rStyle w:val="Appelnotedebasdep"/>
          <w:rFonts w:ascii="Traditional Arabic" w:hAnsi="Traditional Arabic" w:cs="Traditional Arabic"/>
          <w:sz w:val="28"/>
          <w:szCs w:val="28"/>
          <w:rtl/>
        </w:rPr>
        <w:footnoteReference w:id="16"/>
      </w:r>
      <w:r w:rsidR="00680B0A" w:rsidRPr="00A16974">
        <w:rPr>
          <w:rFonts w:ascii="Traditional Arabic" w:hAnsi="Traditional Arabic" w:cs="Traditional Arabic"/>
          <w:sz w:val="28"/>
          <w:szCs w:val="28"/>
          <w:rtl/>
        </w:rPr>
        <w:t>.</w:t>
      </w:r>
      <w:r w:rsidR="000E434F" w:rsidRPr="00A16974">
        <w:rPr>
          <w:rFonts w:ascii="Traditional Arabic" w:hAnsi="Traditional Arabic" w:cs="Traditional Arabic"/>
          <w:sz w:val="28"/>
          <w:szCs w:val="28"/>
          <w:rtl/>
        </w:rPr>
        <w:t xml:space="preserve"> وأما علم الترجمة </w:t>
      </w:r>
      <w:r w:rsidR="00DF7F74" w:rsidRPr="00A16974">
        <w:rPr>
          <w:rFonts w:ascii="Traditional Arabic" w:hAnsi="Traditional Arabic" w:cs="Traditional Arabic"/>
          <w:sz w:val="28"/>
          <w:szCs w:val="28"/>
          <w:rtl/>
        </w:rPr>
        <w:t>"</w:t>
      </w:r>
      <w:r w:rsidR="000E434F" w:rsidRPr="00A16974">
        <w:rPr>
          <w:rFonts w:ascii="Traditional Arabic" w:hAnsi="Traditional Arabic" w:cs="Traditional Arabic"/>
          <w:sz w:val="28"/>
          <w:szCs w:val="28"/>
          <w:rtl/>
        </w:rPr>
        <w:t>التطبيقي</w:t>
      </w:r>
      <w:r w:rsidR="00DF7F74" w:rsidRPr="00A16974">
        <w:rPr>
          <w:rFonts w:ascii="Traditional Arabic" w:hAnsi="Traditional Arabic" w:cs="Traditional Arabic"/>
          <w:sz w:val="28"/>
          <w:szCs w:val="28"/>
          <w:rtl/>
        </w:rPr>
        <w:t>"</w:t>
      </w:r>
      <w:r w:rsidR="00B46111">
        <w:rPr>
          <w:rFonts w:ascii="Traditional Arabic" w:hAnsi="Traditional Arabic" w:cs="Traditional Arabic" w:hint="cs"/>
          <w:sz w:val="28"/>
          <w:szCs w:val="28"/>
          <w:rtl/>
        </w:rPr>
        <w:t>،</w:t>
      </w:r>
      <w:r w:rsidR="002E5ACC" w:rsidRPr="00A16974">
        <w:rPr>
          <w:rFonts w:ascii="Traditional Arabic" w:hAnsi="Traditional Arabic" w:cs="Traditional Arabic"/>
          <w:sz w:val="28"/>
          <w:szCs w:val="28"/>
          <w:rtl/>
        </w:rPr>
        <w:t xml:space="preserve"> فإ</w:t>
      </w:r>
      <w:r w:rsidR="000E434F" w:rsidRPr="00A16974">
        <w:rPr>
          <w:rFonts w:ascii="Traditional Arabic" w:hAnsi="Traditional Arabic" w:cs="Traditional Arabic"/>
          <w:sz w:val="28"/>
          <w:szCs w:val="28"/>
          <w:rtl/>
        </w:rPr>
        <w:t xml:space="preserve">نه يتضمن أصول تعليم الترجمة الذي يهدف إلى تعلم اللغة من جهة، وتعلم الترجمة من جهة </w:t>
      </w:r>
      <w:proofErr w:type="gramStart"/>
      <w:r w:rsidR="000E434F" w:rsidRPr="00A16974">
        <w:rPr>
          <w:rFonts w:ascii="Traditional Arabic" w:hAnsi="Traditional Arabic" w:cs="Traditional Arabic"/>
          <w:sz w:val="28"/>
          <w:szCs w:val="28"/>
          <w:rtl/>
        </w:rPr>
        <w:t>أخرى</w:t>
      </w:r>
      <w:r w:rsidR="008142E2" w:rsidRPr="00A16974">
        <w:rPr>
          <w:rStyle w:val="Appelnotedebasdep"/>
          <w:rFonts w:ascii="Traditional Arabic" w:hAnsi="Traditional Arabic" w:cs="Traditional Arabic"/>
          <w:sz w:val="28"/>
          <w:szCs w:val="28"/>
          <w:rtl/>
        </w:rPr>
        <w:footnoteReference w:id="17"/>
      </w:r>
      <w:r w:rsidR="000E434F" w:rsidRPr="00A16974">
        <w:rPr>
          <w:rFonts w:ascii="Traditional Arabic" w:hAnsi="Traditional Arabic" w:cs="Traditional Arabic"/>
          <w:sz w:val="28"/>
          <w:szCs w:val="28"/>
          <w:rtl/>
        </w:rPr>
        <w:t>.</w:t>
      </w:r>
      <w:proofErr w:type="gramEnd"/>
    </w:p>
    <w:p w:rsidR="00906C4E" w:rsidRPr="00A16974" w:rsidRDefault="004D396C"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إلى</w:t>
      </w:r>
      <w:r w:rsidR="00DF7F74" w:rsidRPr="00A16974">
        <w:rPr>
          <w:rFonts w:ascii="Traditional Arabic" w:hAnsi="Traditional Arabic" w:cs="Traditional Arabic"/>
          <w:sz w:val="28"/>
          <w:szCs w:val="28"/>
          <w:rtl/>
        </w:rPr>
        <w:t xml:space="preserve"> جانب هذ</w:t>
      </w:r>
      <w:r w:rsidR="00906C4E" w:rsidRPr="00A16974">
        <w:rPr>
          <w:rFonts w:ascii="Traditional Arabic" w:hAnsi="Traditional Arabic" w:cs="Traditional Arabic"/>
          <w:sz w:val="28"/>
          <w:szCs w:val="28"/>
          <w:rtl/>
        </w:rPr>
        <w:t xml:space="preserve">ا التقسيم، نجد اقتراحا </w:t>
      </w:r>
      <w:r w:rsidR="00DF7F74" w:rsidRPr="00A16974">
        <w:rPr>
          <w:rFonts w:ascii="Traditional Arabic" w:hAnsi="Traditional Arabic" w:cs="Traditional Arabic"/>
          <w:sz w:val="28"/>
          <w:szCs w:val="28"/>
          <w:rtl/>
        </w:rPr>
        <w:t>آخر</w:t>
      </w:r>
      <w:r w:rsidR="00C93CC6" w:rsidRPr="00A16974">
        <w:rPr>
          <w:rFonts w:ascii="Traditional Arabic" w:hAnsi="Traditional Arabic" w:cs="Traditional Arabic"/>
          <w:sz w:val="28"/>
          <w:szCs w:val="28"/>
          <w:rtl/>
        </w:rPr>
        <w:t xml:space="preserve">، تفضلت </w:t>
      </w:r>
      <w:proofErr w:type="spellStart"/>
      <w:r w:rsidR="00C93CC6" w:rsidRPr="00A16974">
        <w:rPr>
          <w:rFonts w:ascii="Traditional Arabic" w:hAnsi="Traditional Arabic" w:cs="Traditional Arabic"/>
          <w:sz w:val="28"/>
          <w:szCs w:val="28"/>
          <w:rtl/>
        </w:rPr>
        <w:t>به</w:t>
      </w:r>
      <w:proofErr w:type="spellEnd"/>
      <w:r w:rsidR="00C93CC6" w:rsidRPr="00A16974">
        <w:rPr>
          <w:rFonts w:ascii="Traditional Arabic" w:hAnsi="Traditional Arabic" w:cs="Traditional Arabic"/>
          <w:sz w:val="28"/>
          <w:szCs w:val="28"/>
          <w:rtl/>
        </w:rPr>
        <w:t xml:space="preserve"> </w:t>
      </w:r>
      <w:r w:rsidR="00DF7F74" w:rsidRPr="00A16974">
        <w:rPr>
          <w:rFonts w:ascii="Traditional Arabic" w:hAnsi="Traditional Arabic" w:cs="Traditional Arabic"/>
          <w:sz w:val="28"/>
          <w:szCs w:val="28"/>
          <w:rtl/>
        </w:rPr>
        <w:t xml:space="preserve">"سوزان </w:t>
      </w:r>
      <w:proofErr w:type="spellStart"/>
      <w:r w:rsidR="00906C4E" w:rsidRPr="00A16974">
        <w:rPr>
          <w:rFonts w:ascii="Traditional Arabic" w:hAnsi="Traditional Arabic" w:cs="Traditional Arabic"/>
          <w:sz w:val="28"/>
          <w:szCs w:val="28"/>
          <w:rtl/>
        </w:rPr>
        <w:t>باسنيت</w:t>
      </w:r>
      <w:proofErr w:type="spellEnd"/>
      <w:r w:rsidR="00DF7F74" w:rsidRPr="00A16974">
        <w:rPr>
          <w:rFonts w:ascii="Traditional Arabic" w:hAnsi="Traditional Arabic" w:cs="Traditional Arabic"/>
          <w:sz w:val="28"/>
          <w:szCs w:val="28"/>
          <w:rtl/>
        </w:rPr>
        <w:t>"</w:t>
      </w:r>
      <w:r w:rsidR="00906C4E" w:rsidRPr="00A16974">
        <w:rPr>
          <w:rFonts w:ascii="Traditional Arabic" w:hAnsi="Traditional Arabic" w:cs="Traditional Arabic"/>
          <w:sz w:val="28"/>
          <w:szCs w:val="28"/>
          <w:rtl/>
        </w:rPr>
        <w:t xml:space="preserve"> في كتابها "در</w:t>
      </w:r>
      <w:r w:rsidR="00B46111">
        <w:rPr>
          <w:rFonts w:ascii="Traditional Arabic" w:hAnsi="Traditional Arabic" w:cs="Traditional Arabic"/>
          <w:sz w:val="28"/>
          <w:szCs w:val="28"/>
          <w:rtl/>
        </w:rPr>
        <w:t>اسات الترجمة"</w:t>
      </w:r>
      <w:r w:rsidR="00B46111">
        <w:rPr>
          <w:rFonts w:ascii="Traditional Arabic" w:hAnsi="Traditional Arabic" w:cs="Traditional Arabic" w:hint="cs"/>
          <w:sz w:val="28"/>
          <w:szCs w:val="28"/>
          <w:rtl/>
        </w:rPr>
        <w:t>؛</w:t>
      </w:r>
      <w:r w:rsidR="009A0D90" w:rsidRPr="00A16974">
        <w:rPr>
          <w:rFonts w:ascii="Traditional Arabic" w:hAnsi="Traditional Arabic" w:cs="Traditional Arabic"/>
          <w:sz w:val="28"/>
          <w:szCs w:val="28"/>
          <w:rtl/>
        </w:rPr>
        <w:t xml:space="preserve"> حيث</w:t>
      </w:r>
      <w:r w:rsidR="00DF7F74" w:rsidRPr="00A16974">
        <w:rPr>
          <w:rFonts w:ascii="Traditional Arabic" w:hAnsi="Traditional Arabic" w:cs="Traditional Arabic"/>
          <w:sz w:val="28"/>
          <w:szCs w:val="28"/>
          <w:rtl/>
        </w:rPr>
        <w:t xml:space="preserve"> قسمت هذ</w:t>
      </w:r>
      <w:r w:rsidR="00906C4E" w:rsidRPr="00A16974">
        <w:rPr>
          <w:rFonts w:ascii="Traditional Arabic" w:hAnsi="Traditional Arabic" w:cs="Traditional Arabic"/>
          <w:sz w:val="28"/>
          <w:szCs w:val="28"/>
          <w:rtl/>
        </w:rPr>
        <w:t xml:space="preserve">ا العلم </w:t>
      </w:r>
      <w:r w:rsidR="00C214B9" w:rsidRPr="00A16974">
        <w:rPr>
          <w:rFonts w:ascii="Traditional Arabic" w:hAnsi="Traditional Arabic" w:cs="Traditional Arabic"/>
          <w:sz w:val="28"/>
          <w:szCs w:val="28"/>
          <w:rtl/>
        </w:rPr>
        <w:t>إلى</w:t>
      </w:r>
      <w:r w:rsidR="00906C4E" w:rsidRPr="00A16974">
        <w:rPr>
          <w:rFonts w:ascii="Traditional Arabic" w:hAnsi="Traditional Arabic" w:cs="Traditional Arabic"/>
          <w:sz w:val="28"/>
          <w:szCs w:val="28"/>
          <w:rtl/>
        </w:rPr>
        <w:t xml:space="preserve"> </w:t>
      </w:r>
      <w:r w:rsidR="00C214B9" w:rsidRPr="00A16974">
        <w:rPr>
          <w:rFonts w:ascii="Traditional Arabic" w:hAnsi="Traditional Arabic" w:cs="Traditional Arabic"/>
          <w:sz w:val="28"/>
          <w:szCs w:val="28"/>
          <w:rtl/>
        </w:rPr>
        <w:t>أربعة</w:t>
      </w:r>
      <w:r w:rsidR="00906C4E" w:rsidRPr="00A16974">
        <w:rPr>
          <w:rFonts w:ascii="Traditional Arabic" w:hAnsi="Traditional Arabic" w:cs="Traditional Arabic"/>
          <w:sz w:val="28"/>
          <w:szCs w:val="28"/>
          <w:rtl/>
        </w:rPr>
        <w:t xml:space="preserve"> </w:t>
      </w:r>
      <w:r w:rsidR="00C214B9" w:rsidRPr="00A16974">
        <w:rPr>
          <w:rFonts w:ascii="Traditional Arabic" w:hAnsi="Traditional Arabic" w:cs="Traditional Arabic"/>
          <w:sz w:val="28"/>
          <w:szCs w:val="28"/>
          <w:rtl/>
        </w:rPr>
        <w:t>أصناف</w:t>
      </w:r>
      <w:r w:rsidR="00906C4E" w:rsidRPr="00A16974">
        <w:rPr>
          <w:rFonts w:ascii="Traditional Arabic" w:hAnsi="Traditional Arabic" w:cs="Traditional Arabic"/>
          <w:sz w:val="28"/>
          <w:szCs w:val="28"/>
          <w:rtl/>
        </w:rPr>
        <w:t>:</w:t>
      </w:r>
      <w:r w:rsidR="00261F36" w:rsidRPr="00A16974">
        <w:rPr>
          <w:rFonts w:ascii="Traditional Arabic" w:hAnsi="Traditional Arabic" w:cs="Traditional Arabic"/>
          <w:sz w:val="28"/>
          <w:szCs w:val="28"/>
          <w:rtl/>
        </w:rPr>
        <w:t xml:space="preserve"> تاريخ الترجمة، </w:t>
      </w:r>
      <w:r w:rsidR="00B46111">
        <w:rPr>
          <w:rFonts w:ascii="Traditional Arabic" w:hAnsi="Traditional Arabic" w:cs="Traditional Arabic" w:hint="cs"/>
          <w:sz w:val="28"/>
          <w:szCs w:val="28"/>
          <w:rtl/>
        </w:rPr>
        <w:t>و</w:t>
      </w:r>
      <w:r w:rsidR="00906C4E" w:rsidRPr="00A16974">
        <w:rPr>
          <w:rFonts w:ascii="Traditional Arabic" w:hAnsi="Traditional Arabic" w:cs="Traditional Arabic"/>
          <w:sz w:val="28"/>
          <w:szCs w:val="28"/>
          <w:rtl/>
        </w:rPr>
        <w:t xml:space="preserve">الترجمة في </w:t>
      </w:r>
      <w:r w:rsidR="00C214B9" w:rsidRPr="00A16974">
        <w:rPr>
          <w:rFonts w:ascii="Traditional Arabic" w:hAnsi="Traditional Arabic" w:cs="Traditional Arabic"/>
          <w:sz w:val="28"/>
          <w:szCs w:val="28"/>
          <w:rtl/>
        </w:rPr>
        <w:t>ثقافة</w:t>
      </w:r>
      <w:r w:rsidR="00906C4E" w:rsidRPr="00A16974">
        <w:rPr>
          <w:rFonts w:ascii="Traditional Arabic" w:hAnsi="Traditional Arabic" w:cs="Traditional Arabic"/>
          <w:sz w:val="28"/>
          <w:szCs w:val="28"/>
          <w:rtl/>
        </w:rPr>
        <w:t xml:space="preserve"> لغة الهدف، </w:t>
      </w:r>
      <w:r w:rsidR="00B46111">
        <w:rPr>
          <w:rFonts w:ascii="Traditional Arabic" w:hAnsi="Traditional Arabic" w:cs="Traditional Arabic" w:hint="cs"/>
          <w:sz w:val="28"/>
          <w:szCs w:val="28"/>
          <w:rtl/>
        </w:rPr>
        <w:t>و</w:t>
      </w:r>
      <w:r w:rsidR="00906C4E" w:rsidRPr="00A16974">
        <w:rPr>
          <w:rFonts w:ascii="Traditional Arabic" w:hAnsi="Traditional Arabic" w:cs="Traditional Arabic"/>
          <w:sz w:val="28"/>
          <w:szCs w:val="28"/>
          <w:rtl/>
        </w:rPr>
        <w:t>الترجمة واللسانيات، ثم الترجمة والشعرية.</w:t>
      </w:r>
    </w:p>
    <w:p w:rsidR="00A62B86" w:rsidRPr="00A16974" w:rsidRDefault="00906C4E"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بعد التسمية </w:t>
      </w:r>
      <w:r w:rsidR="00C214B9" w:rsidRPr="00A16974">
        <w:rPr>
          <w:rFonts w:ascii="Traditional Arabic" w:hAnsi="Traditional Arabic" w:cs="Traditional Arabic"/>
          <w:sz w:val="28"/>
          <w:szCs w:val="28"/>
          <w:rtl/>
        </w:rPr>
        <w:t>وتقسيم</w:t>
      </w:r>
      <w:r w:rsidR="00DF7F74" w:rsidRPr="00A16974">
        <w:rPr>
          <w:rFonts w:ascii="Traditional Arabic" w:hAnsi="Traditional Arabic" w:cs="Traditional Arabic"/>
          <w:sz w:val="28"/>
          <w:szCs w:val="28"/>
          <w:rtl/>
        </w:rPr>
        <w:t xml:space="preserve"> هذ</w:t>
      </w:r>
      <w:r w:rsidRPr="00A16974">
        <w:rPr>
          <w:rFonts w:ascii="Traditional Arabic" w:hAnsi="Traditional Arabic" w:cs="Traditional Arabic"/>
          <w:sz w:val="28"/>
          <w:szCs w:val="28"/>
          <w:rtl/>
        </w:rPr>
        <w:t>ا العلم، انكب العديد من المنظرين والباحثين في علم ا</w:t>
      </w:r>
      <w:r w:rsidR="009A0D90" w:rsidRPr="00A16974">
        <w:rPr>
          <w:rFonts w:ascii="Traditional Arabic" w:hAnsi="Traditional Arabic" w:cs="Traditional Arabic"/>
          <w:sz w:val="28"/>
          <w:szCs w:val="28"/>
          <w:rtl/>
        </w:rPr>
        <w:t>لترجمة إلى</w:t>
      </w:r>
      <w:r w:rsidR="00DF7F74" w:rsidRPr="00A16974">
        <w:rPr>
          <w:rFonts w:ascii="Traditional Arabic" w:hAnsi="Traditional Arabic" w:cs="Traditional Arabic"/>
          <w:sz w:val="28"/>
          <w:szCs w:val="28"/>
          <w:rtl/>
        </w:rPr>
        <w:t xml:space="preserve"> تقديم تعريف مناسب لهذ</w:t>
      </w:r>
      <w:r w:rsidR="00B46111">
        <w:rPr>
          <w:rFonts w:ascii="Traditional Arabic" w:hAnsi="Traditional Arabic" w:cs="Traditional Arabic"/>
          <w:sz w:val="28"/>
          <w:szCs w:val="28"/>
          <w:rtl/>
        </w:rPr>
        <w:t>ا العلم</w:t>
      </w:r>
      <w:r w:rsidR="00B46111">
        <w:rPr>
          <w:rFonts w:ascii="Traditional Arabic" w:hAnsi="Traditional Arabic" w:cs="Traditional Arabic" w:hint="cs"/>
          <w:sz w:val="28"/>
          <w:szCs w:val="28"/>
          <w:rtl/>
        </w:rPr>
        <w:t>،</w:t>
      </w:r>
      <w:r w:rsidR="00C93CC6" w:rsidRPr="00A16974">
        <w:rPr>
          <w:rFonts w:ascii="Traditional Arabic" w:hAnsi="Traditional Arabic" w:cs="Traditional Arabic"/>
          <w:sz w:val="28"/>
          <w:szCs w:val="28"/>
          <w:rtl/>
        </w:rPr>
        <w:t xml:space="preserve"> و</w:t>
      </w:r>
      <w:r w:rsidR="00DF7F74" w:rsidRPr="00A16974">
        <w:rPr>
          <w:rFonts w:ascii="Traditional Arabic" w:hAnsi="Traditional Arabic" w:cs="Traditional Arabic"/>
          <w:sz w:val="28"/>
          <w:szCs w:val="28"/>
          <w:rtl/>
        </w:rPr>
        <w:t xml:space="preserve">نجد </w:t>
      </w:r>
      <w:r w:rsidR="00B46111">
        <w:rPr>
          <w:rFonts w:ascii="Traditional Arabic" w:hAnsi="Traditional Arabic" w:cs="Traditional Arabic"/>
          <w:sz w:val="28"/>
          <w:szCs w:val="28"/>
        </w:rPr>
        <w:t>-</w:t>
      </w:r>
      <w:r w:rsidR="00DF7F74" w:rsidRPr="00A16974">
        <w:rPr>
          <w:rFonts w:ascii="Traditional Arabic" w:hAnsi="Traditional Arabic" w:cs="Traditional Arabic"/>
          <w:sz w:val="28"/>
          <w:szCs w:val="28"/>
          <w:rtl/>
        </w:rPr>
        <w:t>مثلا</w:t>
      </w:r>
      <w:r w:rsidR="00B46111">
        <w:rPr>
          <w:rFonts w:ascii="Traditional Arabic" w:hAnsi="Traditional Arabic" w:cs="Traditional Arabic"/>
          <w:sz w:val="28"/>
          <w:szCs w:val="28"/>
        </w:rPr>
        <w:t>-</w:t>
      </w:r>
      <w:r w:rsidR="00B46111">
        <w:rPr>
          <w:rFonts w:ascii="Traditional Arabic" w:hAnsi="Traditional Arabic" w:cs="Traditional Arabic"/>
          <w:sz w:val="28"/>
          <w:szCs w:val="28"/>
          <w:rtl/>
        </w:rPr>
        <w:t xml:space="preserve"> في أول القائمة</w:t>
      </w:r>
      <w:r w:rsidR="00B46111">
        <w:rPr>
          <w:rFonts w:ascii="Traditional Arabic" w:hAnsi="Traditional Arabic" w:cs="Traditional Arabic" w:hint="cs"/>
          <w:sz w:val="28"/>
          <w:szCs w:val="28"/>
          <w:rtl/>
        </w:rPr>
        <w:t>:</w:t>
      </w:r>
      <w:r w:rsidR="00DF7F74" w:rsidRPr="00A16974">
        <w:rPr>
          <w:rFonts w:ascii="Traditional Arabic" w:hAnsi="Traditional Arabic" w:cs="Traditional Arabic"/>
          <w:sz w:val="28"/>
          <w:szCs w:val="28"/>
          <w:rtl/>
        </w:rPr>
        <w:t xml:space="preserve"> </w:t>
      </w:r>
      <w:r w:rsidR="00C214B9"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مونا </w:t>
      </w:r>
      <w:proofErr w:type="spellStart"/>
      <w:r w:rsidRPr="00A16974">
        <w:rPr>
          <w:rFonts w:ascii="Traditional Arabic" w:hAnsi="Traditional Arabic" w:cs="Traditional Arabic"/>
          <w:sz w:val="28"/>
          <w:szCs w:val="28"/>
          <w:rtl/>
        </w:rPr>
        <w:t>بيكر</w:t>
      </w:r>
      <w:proofErr w:type="spellEnd"/>
      <w:r w:rsidR="00C214B9" w:rsidRPr="00A16974">
        <w:rPr>
          <w:rFonts w:ascii="Traditional Arabic" w:hAnsi="Traditional Arabic" w:cs="Traditional Arabic"/>
          <w:sz w:val="28"/>
          <w:szCs w:val="28"/>
          <w:rtl/>
        </w:rPr>
        <w:t>"</w:t>
      </w:r>
      <w:r w:rsidR="00A64E35" w:rsidRPr="00A16974">
        <w:rPr>
          <w:rFonts w:ascii="Traditional Arabic" w:hAnsi="Traditional Arabic" w:cs="Traditional Arabic"/>
          <w:sz w:val="28"/>
          <w:szCs w:val="28"/>
          <w:rtl/>
        </w:rPr>
        <w:t xml:space="preserve"> و</w:t>
      </w:r>
      <w:r w:rsidR="00DF7F74" w:rsidRPr="00A16974">
        <w:rPr>
          <w:rFonts w:ascii="Traditional Arabic" w:hAnsi="Traditional Arabic" w:cs="Traditional Arabic"/>
          <w:sz w:val="28"/>
          <w:szCs w:val="28"/>
          <w:rtl/>
        </w:rPr>
        <w:t>التي و</w:t>
      </w:r>
      <w:r w:rsidR="00A64E35" w:rsidRPr="00A16974">
        <w:rPr>
          <w:rFonts w:ascii="Traditional Arabic" w:hAnsi="Traditional Arabic" w:cs="Traditional Arabic"/>
          <w:sz w:val="28"/>
          <w:szCs w:val="28"/>
          <w:rtl/>
        </w:rPr>
        <w:t xml:space="preserve">صفته بالعلم </w:t>
      </w:r>
      <w:r w:rsidR="00C214B9" w:rsidRPr="00A16974">
        <w:rPr>
          <w:rFonts w:ascii="Traditional Arabic" w:hAnsi="Traditional Arabic" w:cs="Traditional Arabic"/>
          <w:sz w:val="28"/>
          <w:szCs w:val="28"/>
          <w:rtl/>
        </w:rPr>
        <w:t>أو</w:t>
      </w:r>
      <w:r w:rsidR="00A64E35" w:rsidRPr="00A16974">
        <w:rPr>
          <w:rFonts w:ascii="Traditional Arabic" w:hAnsi="Traditional Arabic" w:cs="Traditional Arabic"/>
          <w:sz w:val="28"/>
          <w:szCs w:val="28"/>
          <w:rtl/>
        </w:rPr>
        <w:t xml:space="preserve"> الحقل المعرفي</w:t>
      </w:r>
      <w:r w:rsidR="00A62B86" w:rsidRPr="00A16974">
        <w:rPr>
          <w:rFonts w:ascii="Traditional Arabic" w:hAnsi="Traditional Arabic" w:cs="Traditional Arabic"/>
          <w:sz w:val="28"/>
          <w:szCs w:val="28"/>
          <w:rtl/>
        </w:rPr>
        <w:t xml:space="preserve"> </w:t>
      </w:r>
      <w:r w:rsidR="00DF7F74" w:rsidRPr="00A16974">
        <w:rPr>
          <w:rFonts w:ascii="Traditional Arabic" w:hAnsi="Traditional Arabic" w:cs="Traditional Arabic"/>
          <w:sz w:val="28"/>
          <w:szCs w:val="28"/>
          <w:rtl/>
        </w:rPr>
        <w:t>الأكاديمي</w:t>
      </w:r>
      <w:r w:rsidR="00A64E35" w:rsidRPr="00A16974">
        <w:rPr>
          <w:rFonts w:ascii="Traditional Arabic" w:hAnsi="Traditional Arabic" w:cs="Traditional Arabic"/>
          <w:sz w:val="28"/>
          <w:szCs w:val="28"/>
          <w:rtl/>
        </w:rPr>
        <w:t xml:space="preserve"> </w:t>
      </w:r>
      <w:r w:rsidR="00C214B9" w:rsidRPr="00A16974">
        <w:rPr>
          <w:rFonts w:ascii="Traditional Arabic" w:hAnsi="Traditional Arabic" w:cs="Traditional Arabic"/>
          <w:sz w:val="28"/>
          <w:szCs w:val="28"/>
          <w:rtl/>
        </w:rPr>
        <w:t>الذي</w:t>
      </w:r>
      <w:r w:rsidR="00A64E35" w:rsidRPr="00A16974">
        <w:rPr>
          <w:rFonts w:ascii="Traditional Arabic" w:hAnsi="Traditional Arabic" w:cs="Traditional Arabic"/>
          <w:sz w:val="28"/>
          <w:szCs w:val="28"/>
          <w:rtl/>
        </w:rPr>
        <w:t xml:space="preserve"> يهتم </w:t>
      </w:r>
      <w:r w:rsidR="00DF7F74" w:rsidRPr="00A16974">
        <w:rPr>
          <w:rFonts w:ascii="Traditional Arabic" w:hAnsi="Traditional Arabic" w:cs="Traditional Arabic"/>
          <w:sz w:val="28"/>
          <w:szCs w:val="28"/>
          <w:rtl/>
        </w:rPr>
        <w:t>بدراسة الترجمة بشكل عام، ويشمل ذ</w:t>
      </w:r>
      <w:r w:rsidR="00A64E35" w:rsidRPr="00A16974">
        <w:rPr>
          <w:rFonts w:ascii="Traditional Arabic" w:hAnsi="Traditional Arabic" w:cs="Traditional Arabic"/>
          <w:sz w:val="28"/>
          <w:szCs w:val="28"/>
          <w:rtl/>
        </w:rPr>
        <w:t>لك الترجمة الأدبية وغير الأدبية</w:t>
      </w:r>
      <w:r w:rsidR="00E01363" w:rsidRPr="00A16974">
        <w:rPr>
          <w:rStyle w:val="Appelnotedebasdep"/>
          <w:rFonts w:ascii="Traditional Arabic" w:hAnsi="Traditional Arabic" w:cs="Traditional Arabic"/>
          <w:sz w:val="28"/>
          <w:szCs w:val="28"/>
          <w:rtl/>
        </w:rPr>
        <w:footnoteReference w:id="18"/>
      </w:r>
      <w:r w:rsidR="00A64E35" w:rsidRPr="00A16974">
        <w:rPr>
          <w:rFonts w:ascii="Traditional Arabic" w:hAnsi="Traditional Arabic" w:cs="Traditional Arabic"/>
          <w:sz w:val="28"/>
          <w:szCs w:val="28"/>
          <w:rtl/>
        </w:rPr>
        <w:t>، وي</w:t>
      </w:r>
      <w:r w:rsidR="00261F36" w:rsidRPr="00A16974">
        <w:rPr>
          <w:rFonts w:ascii="Traditional Arabic" w:hAnsi="Traditional Arabic" w:cs="Traditional Arabic"/>
          <w:sz w:val="28"/>
          <w:szCs w:val="28"/>
          <w:rtl/>
        </w:rPr>
        <w:t>ُ</w:t>
      </w:r>
      <w:r w:rsidR="00A64E35" w:rsidRPr="00A16974">
        <w:rPr>
          <w:rFonts w:ascii="Traditional Arabic" w:hAnsi="Traditional Arabic" w:cs="Traditional Arabic"/>
          <w:sz w:val="28"/>
          <w:szCs w:val="28"/>
          <w:rtl/>
        </w:rPr>
        <w:t xml:space="preserve">عرفه </w:t>
      </w:r>
      <w:r w:rsidR="00DF7F74" w:rsidRPr="00A16974">
        <w:rPr>
          <w:rFonts w:ascii="Traditional Arabic" w:hAnsi="Traditional Arabic" w:cs="Traditional Arabic"/>
          <w:sz w:val="28"/>
          <w:szCs w:val="28"/>
          <w:rtl/>
        </w:rPr>
        <w:t>"</w:t>
      </w:r>
      <w:r w:rsidR="00A64E35" w:rsidRPr="00A16974">
        <w:rPr>
          <w:rFonts w:ascii="Traditional Arabic" w:hAnsi="Traditional Arabic" w:cs="Traditional Arabic"/>
          <w:sz w:val="28"/>
          <w:szCs w:val="28"/>
          <w:rtl/>
        </w:rPr>
        <w:t>باسل حاتم</w:t>
      </w:r>
      <w:r w:rsidR="00DF7F74" w:rsidRPr="00A16974">
        <w:rPr>
          <w:rFonts w:ascii="Traditional Arabic" w:hAnsi="Traditional Arabic" w:cs="Traditional Arabic"/>
          <w:sz w:val="28"/>
          <w:szCs w:val="28"/>
          <w:rtl/>
        </w:rPr>
        <w:t>"</w:t>
      </w:r>
      <w:r w:rsidR="00A64E35" w:rsidRPr="00A16974">
        <w:rPr>
          <w:rFonts w:ascii="Traditional Arabic" w:hAnsi="Traditional Arabic" w:cs="Traditional Arabic"/>
          <w:sz w:val="28"/>
          <w:szCs w:val="28"/>
          <w:rtl/>
        </w:rPr>
        <w:t xml:space="preserve"> </w:t>
      </w:r>
      <w:r w:rsidR="00C214B9" w:rsidRPr="00A16974">
        <w:rPr>
          <w:rFonts w:ascii="Traditional Arabic" w:hAnsi="Traditional Arabic" w:cs="Traditional Arabic"/>
          <w:sz w:val="28"/>
          <w:szCs w:val="28"/>
          <w:rtl/>
        </w:rPr>
        <w:t>أيضا</w:t>
      </w:r>
      <w:r w:rsidR="00DF7F74" w:rsidRPr="00A16974">
        <w:rPr>
          <w:rFonts w:ascii="Traditional Arabic" w:hAnsi="Traditional Arabic" w:cs="Traditional Arabic"/>
          <w:sz w:val="28"/>
          <w:szCs w:val="28"/>
          <w:rtl/>
        </w:rPr>
        <w:t xml:space="preserve"> كعلم يهتم بنظرية </w:t>
      </w:r>
      <w:r w:rsidR="00A64E35" w:rsidRPr="00A16974">
        <w:rPr>
          <w:rFonts w:ascii="Traditional Arabic" w:hAnsi="Traditional Arabic" w:cs="Traditional Arabic"/>
          <w:sz w:val="28"/>
          <w:szCs w:val="28"/>
          <w:rtl/>
        </w:rPr>
        <w:t>الترجمة وتطبيقها</w:t>
      </w:r>
      <w:r w:rsidR="00E01363" w:rsidRPr="00A16974">
        <w:rPr>
          <w:rStyle w:val="Appelnotedebasdep"/>
          <w:rFonts w:ascii="Traditional Arabic" w:hAnsi="Traditional Arabic" w:cs="Traditional Arabic"/>
          <w:sz w:val="28"/>
          <w:szCs w:val="28"/>
          <w:rtl/>
        </w:rPr>
        <w:footnoteReference w:id="19"/>
      </w:r>
      <w:r w:rsidR="00A64E35" w:rsidRPr="00A16974">
        <w:rPr>
          <w:rFonts w:ascii="Traditional Arabic" w:hAnsi="Traditional Arabic" w:cs="Traditional Arabic"/>
          <w:sz w:val="28"/>
          <w:szCs w:val="28"/>
          <w:rtl/>
        </w:rPr>
        <w:t>.</w:t>
      </w:r>
      <w:r w:rsidR="00C214B9" w:rsidRPr="00A16974">
        <w:rPr>
          <w:rFonts w:ascii="Traditional Arabic" w:hAnsi="Traditional Arabic" w:cs="Traditional Arabic"/>
          <w:sz w:val="28"/>
          <w:szCs w:val="28"/>
          <w:rtl/>
        </w:rPr>
        <w:t xml:space="preserve"> ومن هناك يتضح </w:t>
      </w:r>
      <w:r w:rsidR="00A62B86" w:rsidRPr="00A16974">
        <w:rPr>
          <w:rFonts w:ascii="Traditional Arabic" w:hAnsi="Traditional Arabic" w:cs="Traditional Arabic"/>
          <w:sz w:val="28"/>
          <w:szCs w:val="28"/>
          <w:rtl/>
        </w:rPr>
        <w:t>أن</w:t>
      </w:r>
      <w:r w:rsidR="00C214B9" w:rsidRPr="00A16974">
        <w:rPr>
          <w:rFonts w:ascii="Traditional Arabic" w:hAnsi="Traditional Arabic" w:cs="Traditional Arabic"/>
          <w:sz w:val="28"/>
          <w:szCs w:val="28"/>
          <w:rtl/>
        </w:rPr>
        <w:t xml:space="preserve"> الترجمة لم تعد قط فرعا</w:t>
      </w:r>
      <w:r w:rsidR="00261F36" w:rsidRPr="00A16974">
        <w:rPr>
          <w:rFonts w:ascii="Traditional Arabic" w:hAnsi="Traditional Arabic" w:cs="Traditional Arabic"/>
          <w:sz w:val="28"/>
          <w:szCs w:val="28"/>
          <w:rtl/>
        </w:rPr>
        <w:t>ً</w:t>
      </w:r>
      <w:r w:rsidR="00C214B9" w:rsidRPr="00A16974">
        <w:rPr>
          <w:rFonts w:ascii="Traditional Arabic" w:hAnsi="Traditional Arabic" w:cs="Traditional Arabic"/>
          <w:sz w:val="28"/>
          <w:szCs w:val="28"/>
          <w:rtl/>
        </w:rPr>
        <w:t xml:space="preserve"> من ف</w:t>
      </w:r>
      <w:r w:rsidR="00261F36" w:rsidRPr="00A16974">
        <w:rPr>
          <w:rFonts w:ascii="Traditional Arabic" w:hAnsi="Traditional Arabic" w:cs="Traditional Arabic"/>
          <w:sz w:val="28"/>
          <w:szCs w:val="28"/>
          <w:rtl/>
        </w:rPr>
        <w:t>ُ</w:t>
      </w:r>
      <w:r w:rsidR="00C214B9" w:rsidRPr="00A16974">
        <w:rPr>
          <w:rFonts w:ascii="Traditional Arabic" w:hAnsi="Traditional Arabic" w:cs="Traditional Arabic"/>
          <w:sz w:val="28"/>
          <w:szCs w:val="28"/>
          <w:rtl/>
        </w:rPr>
        <w:t xml:space="preserve">روع اللسانيات، بل </w:t>
      </w:r>
      <w:r w:rsidR="00A62B86" w:rsidRPr="00A16974">
        <w:rPr>
          <w:rFonts w:ascii="Traditional Arabic" w:hAnsi="Traditional Arabic" w:cs="Traditional Arabic"/>
          <w:sz w:val="28"/>
          <w:szCs w:val="28"/>
          <w:rtl/>
        </w:rPr>
        <w:t>أصبحت</w:t>
      </w:r>
      <w:r w:rsidR="00C214B9" w:rsidRPr="00A16974">
        <w:rPr>
          <w:rFonts w:ascii="Traditional Arabic" w:hAnsi="Traditional Arabic" w:cs="Traditional Arabic"/>
          <w:sz w:val="28"/>
          <w:szCs w:val="28"/>
          <w:rtl/>
        </w:rPr>
        <w:t xml:space="preserve"> علما</w:t>
      </w:r>
      <w:r w:rsidR="00261F36" w:rsidRPr="00A16974">
        <w:rPr>
          <w:rFonts w:ascii="Traditional Arabic" w:hAnsi="Traditional Arabic" w:cs="Traditional Arabic"/>
          <w:sz w:val="28"/>
          <w:szCs w:val="28"/>
          <w:rtl/>
        </w:rPr>
        <w:t>ً</w:t>
      </w:r>
      <w:r w:rsidR="00C214B9" w:rsidRPr="00A16974">
        <w:rPr>
          <w:rFonts w:ascii="Traditional Arabic" w:hAnsi="Traditional Arabic" w:cs="Traditional Arabic"/>
          <w:sz w:val="28"/>
          <w:szCs w:val="28"/>
          <w:rtl/>
        </w:rPr>
        <w:t xml:space="preserve"> مستقلا</w:t>
      </w:r>
      <w:r w:rsidR="00261F36" w:rsidRPr="00A16974">
        <w:rPr>
          <w:rFonts w:ascii="Traditional Arabic" w:hAnsi="Traditional Arabic" w:cs="Traditional Arabic"/>
          <w:sz w:val="28"/>
          <w:szCs w:val="28"/>
          <w:rtl/>
        </w:rPr>
        <w:t>ً</w:t>
      </w:r>
      <w:r w:rsidR="00C214B9" w:rsidRPr="00A16974">
        <w:rPr>
          <w:rFonts w:ascii="Traditional Arabic" w:hAnsi="Traditional Arabic" w:cs="Traditional Arabic"/>
          <w:sz w:val="28"/>
          <w:szCs w:val="28"/>
          <w:rtl/>
        </w:rPr>
        <w:t xml:space="preserve"> </w:t>
      </w:r>
      <w:r w:rsidR="00A62B86" w:rsidRPr="00A16974">
        <w:rPr>
          <w:rFonts w:ascii="Traditional Arabic" w:hAnsi="Traditional Arabic" w:cs="Traditional Arabic"/>
          <w:sz w:val="28"/>
          <w:szCs w:val="28"/>
          <w:rtl/>
        </w:rPr>
        <w:t>بذاته</w:t>
      </w:r>
      <w:r w:rsidR="00C214B9" w:rsidRPr="00A16974">
        <w:rPr>
          <w:rFonts w:ascii="Traditional Arabic" w:hAnsi="Traditional Arabic" w:cs="Traditional Arabic"/>
          <w:sz w:val="28"/>
          <w:szCs w:val="28"/>
          <w:rtl/>
        </w:rPr>
        <w:t>. وفي نفس السياق</w:t>
      </w:r>
      <w:r w:rsidR="00537EEB" w:rsidRPr="00A16974">
        <w:rPr>
          <w:rFonts w:ascii="Traditional Arabic" w:hAnsi="Traditional Arabic" w:cs="Traditional Arabic"/>
          <w:sz w:val="28"/>
          <w:szCs w:val="28"/>
          <w:rtl/>
        </w:rPr>
        <w:t xml:space="preserve"> دعت </w:t>
      </w:r>
      <w:r w:rsidR="00DF7F74" w:rsidRPr="00A16974">
        <w:rPr>
          <w:rFonts w:ascii="Traditional Arabic" w:hAnsi="Traditional Arabic" w:cs="Traditional Arabic"/>
          <w:sz w:val="28"/>
          <w:szCs w:val="28"/>
          <w:rtl/>
        </w:rPr>
        <w:t>"</w:t>
      </w:r>
      <w:proofErr w:type="spellStart"/>
      <w:r w:rsidR="00537EEB" w:rsidRPr="00A16974">
        <w:rPr>
          <w:rFonts w:ascii="Traditional Arabic" w:hAnsi="Traditional Arabic" w:cs="Traditional Arabic"/>
          <w:sz w:val="28"/>
          <w:szCs w:val="28"/>
          <w:rtl/>
        </w:rPr>
        <w:t>سنيل</w:t>
      </w:r>
      <w:proofErr w:type="spellEnd"/>
      <w:r w:rsidR="00537EEB" w:rsidRPr="00A16974">
        <w:rPr>
          <w:rFonts w:ascii="Traditional Arabic" w:hAnsi="Traditional Arabic" w:cs="Traditional Arabic"/>
          <w:sz w:val="28"/>
          <w:szCs w:val="28"/>
          <w:rtl/>
        </w:rPr>
        <w:t xml:space="preserve"> </w:t>
      </w:r>
      <w:proofErr w:type="spellStart"/>
      <w:r w:rsidR="00537EEB" w:rsidRPr="00A16974">
        <w:rPr>
          <w:rFonts w:ascii="Traditional Arabic" w:hAnsi="Traditional Arabic" w:cs="Traditional Arabic"/>
          <w:sz w:val="28"/>
          <w:szCs w:val="28"/>
          <w:rtl/>
        </w:rPr>
        <w:t>اورنبي</w:t>
      </w:r>
      <w:proofErr w:type="spellEnd"/>
      <w:r w:rsidR="00DF7F74" w:rsidRPr="00A16974">
        <w:rPr>
          <w:rFonts w:ascii="Traditional Arabic" w:hAnsi="Traditional Arabic" w:cs="Traditional Arabic"/>
          <w:sz w:val="28"/>
          <w:szCs w:val="28"/>
          <w:rtl/>
        </w:rPr>
        <w:t>"</w:t>
      </w:r>
      <w:r w:rsidR="00261F36" w:rsidRPr="00A16974">
        <w:rPr>
          <w:rFonts w:ascii="Traditional Arabic" w:hAnsi="Traditional Arabic" w:cs="Traditional Arabic"/>
          <w:sz w:val="28"/>
          <w:szCs w:val="28"/>
          <w:rtl/>
        </w:rPr>
        <w:t xml:space="preserve"> إلى استقلالية علم الترجمة</w:t>
      </w:r>
      <w:r w:rsidR="00537EEB" w:rsidRPr="00A16974">
        <w:rPr>
          <w:rFonts w:ascii="Traditional Arabic" w:hAnsi="Traditional Arabic" w:cs="Traditional Arabic"/>
          <w:sz w:val="28"/>
          <w:szCs w:val="28"/>
          <w:rtl/>
        </w:rPr>
        <w:t xml:space="preserve"> بذاته</w:t>
      </w:r>
      <w:r w:rsidR="00450888" w:rsidRPr="00A16974">
        <w:rPr>
          <w:rStyle w:val="Appelnotedebasdep"/>
          <w:rFonts w:ascii="Traditional Arabic" w:hAnsi="Traditional Arabic" w:cs="Traditional Arabic"/>
          <w:sz w:val="28"/>
          <w:szCs w:val="28"/>
          <w:rtl/>
        </w:rPr>
        <w:footnoteReference w:id="20"/>
      </w:r>
      <w:r w:rsidR="00537EEB" w:rsidRPr="00A16974">
        <w:rPr>
          <w:rFonts w:ascii="Traditional Arabic" w:hAnsi="Traditional Arabic" w:cs="Traditional Arabic"/>
          <w:sz w:val="28"/>
          <w:szCs w:val="28"/>
          <w:rtl/>
        </w:rPr>
        <w:t>، وأضافت</w:t>
      </w:r>
      <w:r w:rsidR="00A62B86" w:rsidRPr="00A16974">
        <w:rPr>
          <w:rFonts w:ascii="Traditional Arabic" w:hAnsi="Traditional Arabic" w:cs="Traditional Arabic"/>
          <w:sz w:val="28"/>
          <w:szCs w:val="28"/>
          <w:rtl/>
        </w:rPr>
        <w:t xml:space="preserve"> </w:t>
      </w:r>
      <w:r w:rsidR="00DF7F74" w:rsidRPr="00A16974">
        <w:rPr>
          <w:rFonts w:ascii="Traditional Arabic" w:hAnsi="Traditional Arabic" w:cs="Traditional Arabic"/>
          <w:sz w:val="28"/>
          <w:szCs w:val="28"/>
          <w:rtl/>
        </w:rPr>
        <w:t>"</w:t>
      </w:r>
      <w:proofErr w:type="spellStart"/>
      <w:r w:rsidR="00A62B86" w:rsidRPr="00A16974">
        <w:rPr>
          <w:rFonts w:ascii="Traditional Arabic" w:hAnsi="Traditional Arabic" w:cs="Traditional Arabic"/>
          <w:sz w:val="28"/>
          <w:szCs w:val="28"/>
          <w:rtl/>
        </w:rPr>
        <w:t>مانفريد</w:t>
      </w:r>
      <w:proofErr w:type="spellEnd"/>
      <w:r w:rsidR="00DF7F74" w:rsidRPr="00A16974">
        <w:rPr>
          <w:rFonts w:ascii="Traditional Arabic" w:hAnsi="Traditional Arabic" w:cs="Traditional Arabic"/>
          <w:sz w:val="28"/>
          <w:szCs w:val="28"/>
          <w:rtl/>
        </w:rPr>
        <w:t>"</w:t>
      </w:r>
      <w:r w:rsidR="00A62B86" w:rsidRPr="00A16974">
        <w:rPr>
          <w:rFonts w:ascii="Traditional Arabic" w:hAnsi="Traditional Arabic" w:cs="Traditional Arabic"/>
          <w:sz w:val="28"/>
          <w:szCs w:val="28"/>
          <w:rtl/>
        </w:rPr>
        <w:t xml:space="preserve"> أن الترجمة عموما لم تعد "نشاطا ثانويا"</w:t>
      </w:r>
      <w:r w:rsidR="00450888" w:rsidRPr="00A16974">
        <w:rPr>
          <w:rStyle w:val="Appelnotedebasdep"/>
          <w:rFonts w:ascii="Traditional Arabic" w:hAnsi="Traditional Arabic" w:cs="Traditional Arabic"/>
          <w:sz w:val="28"/>
          <w:szCs w:val="28"/>
          <w:rtl/>
        </w:rPr>
        <w:footnoteReference w:id="21"/>
      </w:r>
      <w:r w:rsidR="00A62B86" w:rsidRPr="00A16974">
        <w:rPr>
          <w:rFonts w:ascii="Traditional Arabic" w:hAnsi="Traditional Arabic" w:cs="Traditional Arabic"/>
          <w:sz w:val="28"/>
          <w:szCs w:val="28"/>
          <w:rtl/>
        </w:rPr>
        <w:t xml:space="preserve">. </w:t>
      </w:r>
    </w:p>
    <w:p w:rsidR="00FA075D" w:rsidRPr="00A16974" w:rsidRDefault="00A62B86"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هكذا ظهر علم الترجمة </w:t>
      </w:r>
      <w:r w:rsidR="00537EEB" w:rsidRPr="00A16974">
        <w:rPr>
          <w:rFonts w:ascii="Traditional Arabic" w:hAnsi="Traditional Arabic" w:cs="Traditional Arabic"/>
          <w:sz w:val="28"/>
          <w:szCs w:val="28"/>
          <w:rtl/>
        </w:rPr>
        <w:t>وأصبح</w:t>
      </w:r>
      <w:r w:rsidR="00B46111">
        <w:rPr>
          <w:rFonts w:ascii="Traditional Arabic" w:hAnsi="Traditional Arabic" w:cs="Traditional Arabic"/>
          <w:sz w:val="28"/>
          <w:szCs w:val="28"/>
          <w:rtl/>
        </w:rPr>
        <w:t xml:space="preserve"> علما مستقلا بذاته</w:t>
      </w:r>
      <w:r w:rsidR="00B46111">
        <w:rPr>
          <w:rFonts w:ascii="Traditional Arabic" w:hAnsi="Traditional Arabic" w:cs="Traditional Arabic" w:hint="cs"/>
          <w:sz w:val="28"/>
          <w:szCs w:val="28"/>
          <w:rtl/>
        </w:rPr>
        <w:t>،</w:t>
      </w:r>
      <w:r w:rsidRPr="00A16974">
        <w:rPr>
          <w:rFonts w:ascii="Traditional Arabic" w:hAnsi="Traditional Arabic" w:cs="Traditional Arabic"/>
          <w:sz w:val="28"/>
          <w:szCs w:val="28"/>
          <w:rtl/>
        </w:rPr>
        <w:t xml:space="preserve"> ففي البداية كان يحمل اسم "</w:t>
      </w:r>
      <w:proofErr w:type="gramStart"/>
      <w:r w:rsidRPr="00A16974">
        <w:rPr>
          <w:rFonts w:ascii="Traditional Arabic" w:hAnsi="Traditional Arabic" w:cs="Traditional Arabic"/>
          <w:sz w:val="28"/>
          <w:szCs w:val="28"/>
          <w:rtl/>
        </w:rPr>
        <w:t>نظرية</w:t>
      </w:r>
      <w:proofErr w:type="gramEnd"/>
      <w:r w:rsidRPr="00A16974">
        <w:rPr>
          <w:rFonts w:ascii="Traditional Arabic" w:hAnsi="Traditional Arabic" w:cs="Traditional Arabic"/>
          <w:sz w:val="28"/>
          <w:szCs w:val="28"/>
          <w:rtl/>
        </w:rPr>
        <w:t xml:space="preserve"> الترجمة" والآن يطلق عليه "دراسات الترجمة"، وكلها تحمل معنى واحدا وهو </w:t>
      </w:r>
      <w:r w:rsidR="00261F36" w:rsidRPr="00A16974">
        <w:rPr>
          <w:rFonts w:ascii="Traditional Arabic" w:hAnsi="Traditional Arabic" w:cs="Traditional Arabic"/>
          <w:sz w:val="28"/>
          <w:szCs w:val="28"/>
          <w:rtl/>
        </w:rPr>
        <w:t>"علم الترجمة". والجميل أ</w:t>
      </w:r>
      <w:r w:rsidR="00DF7F74" w:rsidRPr="00A16974">
        <w:rPr>
          <w:rFonts w:ascii="Traditional Arabic" w:hAnsi="Traditional Arabic" w:cs="Traditional Arabic"/>
          <w:sz w:val="28"/>
          <w:szCs w:val="28"/>
          <w:rtl/>
        </w:rPr>
        <w:t>نه بعد ذلك استمر هذ</w:t>
      </w:r>
      <w:r w:rsidRPr="00A16974">
        <w:rPr>
          <w:rFonts w:ascii="Traditional Arabic" w:hAnsi="Traditional Arabic" w:cs="Traditional Arabic"/>
          <w:sz w:val="28"/>
          <w:szCs w:val="28"/>
          <w:rtl/>
        </w:rPr>
        <w:t xml:space="preserve">ا العلم في التطور بفضل العديد من الباحثين </w:t>
      </w:r>
      <w:r w:rsidRPr="00B46111">
        <w:rPr>
          <w:rFonts w:ascii="Traditional Arabic" w:hAnsi="Traditional Arabic" w:cs="Traditional Arabic"/>
          <w:b/>
          <w:bCs/>
          <w:sz w:val="28"/>
          <w:szCs w:val="28"/>
          <w:u w:val="single"/>
          <w:rtl/>
        </w:rPr>
        <w:t xml:space="preserve">من </w:t>
      </w:r>
      <w:r w:rsidR="00B87E6C" w:rsidRPr="00B46111">
        <w:rPr>
          <w:rFonts w:ascii="Traditional Arabic" w:hAnsi="Traditional Arabic" w:cs="Traditional Arabic"/>
          <w:b/>
          <w:bCs/>
          <w:sz w:val="28"/>
          <w:szCs w:val="28"/>
          <w:u w:val="single"/>
          <w:rtl/>
        </w:rPr>
        <w:t>أمثال</w:t>
      </w:r>
      <w:r w:rsidR="00537EEB" w:rsidRPr="00A16974">
        <w:rPr>
          <w:rFonts w:ascii="Traditional Arabic" w:hAnsi="Traditional Arabic" w:cs="Traditional Arabic"/>
          <w:sz w:val="28"/>
          <w:szCs w:val="28"/>
          <w:rtl/>
        </w:rPr>
        <w:t xml:space="preserve"> </w:t>
      </w:r>
      <w:r w:rsidR="00DF7F74" w:rsidRPr="00A16974">
        <w:rPr>
          <w:rFonts w:ascii="Traditional Arabic" w:hAnsi="Traditional Arabic" w:cs="Traditional Arabic"/>
          <w:sz w:val="28"/>
          <w:szCs w:val="28"/>
          <w:rtl/>
        </w:rPr>
        <w:t>"</w:t>
      </w:r>
      <w:proofErr w:type="spellStart"/>
      <w:r w:rsidR="00537EEB" w:rsidRPr="00A16974">
        <w:rPr>
          <w:rFonts w:ascii="Traditional Arabic" w:hAnsi="Traditional Arabic" w:cs="Traditional Arabic"/>
          <w:sz w:val="28"/>
          <w:szCs w:val="28"/>
          <w:rtl/>
        </w:rPr>
        <w:t>جيريمي</w:t>
      </w:r>
      <w:proofErr w:type="spellEnd"/>
      <w:r w:rsidR="00537EEB" w:rsidRPr="00A16974">
        <w:rPr>
          <w:rFonts w:ascii="Traditional Arabic" w:hAnsi="Traditional Arabic" w:cs="Traditional Arabic"/>
          <w:sz w:val="28"/>
          <w:szCs w:val="28"/>
          <w:rtl/>
        </w:rPr>
        <w:t xml:space="preserve"> </w:t>
      </w:r>
      <w:proofErr w:type="spellStart"/>
      <w:r w:rsidR="00537EEB" w:rsidRPr="00A16974">
        <w:rPr>
          <w:rFonts w:ascii="Traditional Arabic" w:hAnsi="Traditional Arabic" w:cs="Traditional Arabic"/>
          <w:sz w:val="28"/>
          <w:szCs w:val="28"/>
          <w:rtl/>
        </w:rPr>
        <w:t>مونداي</w:t>
      </w:r>
      <w:proofErr w:type="spellEnd"/>
      <w:r w:rsidR="00DF7F74" w:rsidRPr="00A16974">
        <w:rPr>
          <w:rFonts w:ascii="Traditional Arabic" w:hAnsi="Traditional Arabic" w:cs="Traditional Arabic"/>
          <w:sz w:val="28"/>
          <w:szCs w:val="28"/>
          <w:rtl/>
        </w:rPr>
        <w:t>"</w:t>
      </w:r>
      <w:r w:rsidR="00537EEB" w:rsidRPr="00A16974">
        <w:rPr>
          <w:rFonts w:ascii="Traditional Arabic" w:hAnsi="Traditional Arabic" w:cs="Traditional Arabic"/>
          <w:sz w:val="28"/>
          <w:szCs w:val="28"/>
          <w:rtl/>
        </w:rPr>
        <w:t xml:space="preserve"> و </w:t>
      </w:r>
      <w:r w:rsidR="00DF7F74" w:rsidRPr="00A16974">
        <w:rPr>
          <w:rFonts w:ascii="Traditional Arabic" w:hAnsi="Traditional Arabic" w:cs="Traditional Arabic"/>
          <w:sz w:val="28"/>
          <w:szCs w:val="28"/>
          <w:rtl/>
        </w:rPr>
        <w:t>"</w:t>
      </w:r>
      <w:r w:rsidR="00537EEB" w:rsidRPr="00A16974">
        <w:rPr>
          <w:rFonts w:ascii="Traditional Arabic" w:hAnsi="Traditional Arabic" w:cs="Traditional Arabic"/>
          <w:sz w:val="28"/>
          <w:szCs w:val="28"/>
          <w:rtl/>
        </w:rPr>
        <w:t>باسل حاتم</w:t>
      </w:r>
      <w:r w:rsidR="00DF7F74" w:rsidRPr="00A16974">
        <w:rPr>
          <w:rFonts w:ascii="Traditional Arabic" w:hAnsi="Traditional Arabic" w:cs="Traditional Arabic"/>
          <w:sz w:val="28"/>
          <w:szCs w:val="28"/>
          <w:rtl/>
        </w:rPr>
        <w:t>"</w:t>
      </w:r>
      <w:r w:rsidR="00537EEB" w:rsidRPr="00A16974">
        <w:rPr>
          <w:rFonts w:ascii="Traditional Arabic" w:hAnsi="Traditional Arabic" w:cs="Traditional Arabic"/>
          <w:sz w:val="28"/>
          <w:szCs w:val="28"/>
          <w:rtl/>
        </w:rPr>
        <w:t xml:space="preserve"> و</w:t>
      </w:r>
      <w:r w:rsidR="00DF7F74" w:rsidRPr="00A16974">
        <w:rPr>
          <w:rFonts w:ascii="Traditional Arabic" w:hAnsi="Traditional Arabic" w:cs="Traditional Arabic"/>
          <w:sz w:val="28"/>
          <w:szCs w:val="28"/>
          <w:rtl/>
        </w:rPr>
        <w:t>"</w:t>
      </w:r>
      <w:proofErr w:type="spellStart"/>
      <w:r w:rsidR="00537EEB" w:rsidRPr="00A16974">
        <w:rPr>
          <w:rFonts w:ascii="Traditional Arabic" w:hAnsi="Traditional Arabic" w:cs="Traditional Arabic"/>
          <w:sz w:val="28"/>
          <w:szCs w:val="28"/>
          <w:rtl/>
        </w:rPr>
        <w:t>سنيل</w:t>
      </w:r>
      <w:proofErr w:type="spellEnd"/>
      <w:r w:rsidR="00537EEB" w:rsidRPr="00A16974">
        <w:rPr>
          <w:rFonts w:ascii="Traditional Arabic" w:hAnsi="Traditional Arabic" w:cs="Traditional Arabic"/>
          <w:sz w:val="28"/>
          <w:szCs w:val="28"/>
          <w:rtl/>
        </w:rPr>
        <w:t xml:space="preserve"> </w:t>
      </w:r>
      <w:proofErr w:type="spellStart"/>
      <w:r w:rsidR="00537EEB" w:rsidRPr="00A16974">
        <w:rPr>
          <w:rFonts w:ascii="Traditional Arabic" w:hAnsi="Traditional Arabic" w:cs="Traditional Arabic"/>
          <w:sz w:val="28"/>
          <w:szCs w:val="28"/>
          <w:rtl/>
        </w:rPr>
        <w:t>اورنبي</w:t>
      </w:r>
      <w:proofErr w:type="spellEnd"/>
      <w:r w:rsidR="00DF7F74" w:rsidRPr="00A16974">
        <w:rPr>
          <w:rFonts w:ascii="Traditional Arabic" w:hAnsi="Traditional Arabic" w:cs="Traditional Arabic"/>
          <w:sz w:val="28"/>
          <w:szCs w:val="28"/>
          <w:rtl/>
        </w:rPr>
        <w:t>"</w:t>
      </w:r>
      <w:r w:rsidR="00537EEB" w:rsidRPr="00A16974">
        <w:rPr>
          <w:rFonts w:ascii="Traditional Arabic" w:hAnsi="Traditional Arabic" w:cs="Traditional Arabic"/>
          <w:sz w:val="28"/>
          <w:szCs w:val="28"/>
          <w:rtl/>
        </w:rPr>
        <w:t xml:space="preserve">، </w:t>
      </w:r>
      <w:r w:rsidR="00B46111">
        <w:rPr>
          <w:rFonts w:ascii="Traditional Arabic" w:hAnsi="Traditional Arabic" w:cs="Traditional Arabic" w:hint="cs"/>
          <w:sz w:val="28"/>
          <w:szCs w:val="28"/>
          <w:rtl/>
        </w:rPr>
        <w:t xml:space="preserve"> كل </w:t>
      </w:r>
      <w:r w:rsidR="00537EEB" w:rsidRPr="00A16974">
        <w:rPr>
          <w:rFonts w:ascii="Traditional Arabic" w:hAnsi="Traditional Arabic" w:cs="Traditional Arabic"/>
          <w:sz w:val="28"/>
          <w:szCs w:val="28"/>
          <w:rtl/>
        </w:rPr>
        <w:t>هؤلاء الباحثين اعتبروا علم الترجمة كحقل معرفي م</w:t>
      </w:r>
      <w:r w:rsidR="00261F36" w:rsidRPr="00A16974">
        <w:rPr>
          <w:rFonts w:ascii="Traditional Arabic" w:hAnsi="Traditional Arabic" w:cs="Traditional Arabic"/>
          <w:sz w:val="28"/>
          <w:szCs w:val="28"/>
          <w:rtl/>
        </w:rPr>
        <w:t>ُ</w:t>
      </w:r>
      <w:r w:rsidR="00537EEB" w:rsidRPr="00A16974">
        <w:rPr>
          <w:rFonts w:ascii="Traditional Arabic" w:hAnsi="Traditional Arabic" w:cs="Traditional Arabic"/>
          <w:sz w:val="28"/>
          <w:szCs w:val="28"/>
          <w:rtl/>
        </w:rPr>
        <w:t xml:space="preserve">تعدد التخصصات. </w:t>
      </w:r>
      <w:r w:rsidR="00B87E6C" w:rsidRPr="00A16974">
        <w:rPr>
          <w:rFonts w:ascii="Traditional Arabic" w:hAnsi="Traditional Arabic" w:cs="Traditional Arabic"/>
          <w:sz w:val="28"/>
          <w:szCs w:val="28"/>
          <w:rtl/>
        </w:rPr>
        <w:t>أكد</w:t>
      </w:r>
      <w:r w:rsidR="00537EEB" w:rsidRPr="00A16974">
        <w:rPr>
          <w:rFonts w:ascii="Traditional Arabic" w:hAnsi="Traditional Arabic" w:cs="Traditional Arabic"/>
          <w:sz w:val="28"/>
          <w:szCs w:val="28"/>
          <w:rtl/>
        </w:rPr>
        <w:t xml:space="preserve"> </w:t>
      </w:r>
      <w:r w:rsidR="00B2555D" w:rsidRPr="00A16974">
        <w:rPr>
          <w:rFonts w:ascii="Traditional Arabic" w:hAnsi="Traditional Arabic" w:cs="Traditional Arabic"/>
          <w:sz w:val="28"/>
          <w:szCs w:val="28"/>
          <w:rtl/>
        </w:rPr>
        <w:t xml:space="preserve">"حاتم" بدوره </w:t>
      </w:r>
      <w:r w:rsidR="00B87E6C" w:rsidRPr="00A16974">
        <w:rPr>
          <w:rFonts w:ascii="Traditional Arabic" w:hAnsi="Traditional Arabic" w:cs="Traditional Arabic"/>
          <w:sz w:val="28"/>
          <w:szCs w:val="28"/>
          <w:rtl/>
        </w:rPr>
        <w:t>أن</w:t>
      </w:r>
      <w:r w:rsidR="00537EEB" w:rsidRPr="00A16974">
        <w:rPr>
          <w:rFonts w:ascii="Traditional Arabic" w:hAnsi="Traditional Arabic" w:cs="Traditional Arabic"/>
          <w:sz w:val="28"/>
          <w:szCs w:val="28"/>
          <w:rtl/>
        </w:rPr>
        <w:t xml:space="preserve"> فعل</w:t>
      </w:r>
      <w:r w:rsidR="00261F36" w:rsidRPr="00A16974">
        <w:rPr>
          <w:rFonts w:ascii="Traditional Arabic" w:hAnsi="Traditional Arabic" w:cs="Traditional Arabic"/>
          <w:sz w:val="28"/>
          <w:szCs w:val="28"/>
          <w:rtl/>
        </w:rPr>
        <w:t xml:space="preserve"> الترجمة هو نشاط متعدد الوجوه وأ</w:t>
      </w:r>
      <w:r w:rsidR="00537EEB" w:rsidRPr="00A16974">
        <w:rPr>
          <w:rFonts w:ascii="Traditional Arabic" w:hAnsi="Traditional Arabic" w:cs="Traditional Arabic"/>
          <w:sz w:val="28"/>
          <w:szCs w:val="28"/>
          <w:rtl/>
        </w:rPr>
        <w:t>ن هناك مجال لرؤى عدة</w:t>
      </w:r>
      <w:r w:rsidR="00450888" w:rsidRPr="00A16974">
        <w:rPr>
          <w:rStyle w:val="Appelnotedebasdep"/>
          <w:rFonts w:ascii="Traditional Arabic" w:hAnsi="Traditional Arabic" w:cs="Traditional Arabic"/>
          <w:sz w:val="28"/>
          <w:szCs w:val="28"/>
          <w:rtl/>
        </w:rPr>
        <w:footnoteReference w:id="22"/>
      </w:r>
      <w:r w:rsidR="00B87E6C" w:rsidRPr="00A16974">
        <w:rPr>
          <w:rFonts w:ascii="Traditional Arabic" w:hAnsi="Traditional Arabic" w:cs="Traditional Arabic"/>
          <w:sz w:val="28"/>
          <w:szCs w:val="28"/>
          <w:rtl/>
        </w:rPr>
        <w:t xml:space="preserve">. وحسب </w:t>
      </w:r>
      <w:r w:rsidR="005355B7" w:rsidRPr="00A16974">
        <w:rPr>
          <w:rFonts w:ascii="Traditional Arabic" w:hAnsi="Traditional Arabic" w:cs="Traditional Arabic"/>
          <w:sz w:val="28"/>
          <w:szCs w:val="28"/>
          <w:rtl/>
        </w:rPr>
        <w:t>"</w:t>
      </w:r>
      <w:proofErr w:type="spellStart"/>
      <w:r w:rsidR="00B87E6C" w:rsidRPr="00A16974">
        <w:rPr>
          <w:rFonts w:ascii="Traditional Arabic" w:hAnsi="Traditional Arabic" w:cs="Traditional Arabic"/>
          <w:sz w:val="28"/>
          <w:szCs w:val="28"/>
          <w:rtl/>
        </w:rPr>
        <w:t>مونداي</w:t>
      </w:r>
      <w:proofErr w:type="spellEnd"/>
      <w:r w:rsidR="005355B7" w:rsidRPr="00A16974">
        <w:rPr>
          <w:rFonts w:ascii="Traditional Arabic" w:hAnsi="Traditional Arabic" w:cs="Traditional Arabic"/>
          <w:sz w:val="28"/>
          <w:szCs w:val="28"/>
          <w:rtl/>
        </w:rPr>
        <w:t>"</w:t>
      </w:r>
      <w:r w:rsidR="00261F36" w:rsidRPr="00A16974">
        <w:rPr>
          <w:rFonts w:ascii="Traditional Arabic" w:hAnsi="Traditional Arabic" w:cs="Traditional Arabic"/>
          <w:sz w:val="28"/>
          <w:szCs w:val="28"/>
          <w:rtl/>
        </w:rPr>
        <w:t>، فإ</w:t>
      </w:r>
      <w:r w:rsidR="00B87E6C" w:rsidRPr="00A16974">
        <w:rPr>
          <w:rFonts w:ascii="Traditional Arabic" w:hAnsi="Traditional Arabic" w:cs="Traditional Arabic"/>
          <w:sz w:val="28"/>
          <w:szCs w:val="28"/>
          <w:rtl/>
        </w:rPr>
        <w:t xml:space="preserve">ن دراسات الترجمة هي مجال البحث الأكاديمي الذي انتشر بشكل كبير عبر الزمن، </w:t>
      </w:r>
      <w:r w:rsidR="00235DEC" w:rsidRPr="00A16974">
        <w:rPr>
          <w:rFonts w:ascii="Traditional Arabic" w:hAnsi="Traditional Arabic" w:cs="Traditional Arabic"/>
          <w:sz w:val="28"/>
          <w:szCs w:val="28"/>
          <w:rtl/>
        </w:rPr>
        <w:t>وأشار</w:t>
      </w:r>
      <w:r w:rsidR="00B87E6C" w:rsidRPr="00A16974">
        <w:rPr>
          <w:rFonts w:ascii="Traditional Arabic" w:hAnsi="Traditional Arabic" w:cs="Traditional Arabic"/>
          <w:sz w:val="28"/>
          <w:szCs w:val="28"/>
          <w:rtl/>
        </w:rPr>
        <w:t xml:space="preserve"> </w:t>
      </w:r>
      <w:r w:rsidR="007B6BB1" w:rsidRPr="00A16974">
        <w:rPr>
          <w:rFonts w:ascii="Traditional Arabic" w:hAnsi="Traditional Arabic" w:cs="Traditional Arabic"/>
          <w:sz w:val="28"/>
          <w:szCs w:val="28"/>
          <w:rtl/>
        </w:rPr>
        <w:t>إلى</w:t>
      </w:r>
      <w:r w:rsidR="00B87E6C" w:rsidRPr="00A16974">
        <w:rPr>
          <w:rFonts w:ascii="Traditional Arabic" w:hAnsi="Traditional Arabic" w:cs="Traditional Arabic"/>
          <w:sz w:val="28"/>
          <w:szCs w:val="28"/>
          <w:rtl/>
        </w:rPr>
        <w:t xml:space="preserve"> </w:t>
      </w:r>
      <w:r w:rsidR="005355B7" w:rsidRPr="00A16974">
        <w:rPr>
          <w:rFonts w:ascii="Traditional Arabic" w:hAnsi="Traditional Arabic" w:cs="Traditional Arabic"/>
          <w:sz w:val="28"/>
          <w:szCs w:val="28"/>
          <w:rtl/>
        </w:rPr>
        <w:t>أن</w:t>
      </w:r>
      <w:r w:rsidR="00B87E6C" w:rsidRPr="00A16974">
        <w:rPr>
          <w:rFonts w:ascii="Traditional Arabic" w:hAnsi="Traditional Arabic" w:cs="Traditional Arabic"/>
          <w:sz w:val="28"/>
          <w:szCs w:val="28"/>
          <w:rtl/>
        </w:rPr>
        <w:t xml:space="preserve"> الترجمة سابقا كانت تدرس كمنهجية لتعلم اللغة </w:t>
      </w:r>
      <w:r w:rsidR="00235DEC" w:rsidRPr="00A16974">
        <w:rPr>
          <w:rFonts w:ascii="Traditional Arabic" w:hAnsi="Traditional Arabic" w:cs="Traditional Arabic"/>
          <w:sz w:val="28"/>
          <w:szCs w:val="28"/>
          <w:rtl/>
        </w:rPr>
        <w:t>أو</w:t>
      </w:r>
      <w:r w:rsidR="00B87E6C" w:rsidRPr="00A16974">
        <w:rPr>
          <w:rFonts w:ascii="Traditional Arabic" w:hAnsi="Traditional Arabic" w:cs="Traditional Arabic"/>
          <w:sz w:val="28"/>
          <w:szCs w:val="28"/>
          <w:rtl/>
        </w:rPr>
        <w:t xml:space="preserve"> كفرع من </w:t>
      </w:r>
      <w:r w:rsidR="00235DEC" w:rsidRPr="00A16974">
        <w:rPr>
          <w:rFonts w:ascii="Traditional Arabic" w:hAnsi="Traditional Arabic" w:cs="Traditional Arabic"/>
          <w:sz w:val="28"/>
          <w:szCs w:val="28"/>
          <w:rtl/>
        </w:rPr>
        <w:t>الآداب</w:t>
      </w:r>
      <w:r w:rsidR="00F02ABE" w:rsidRPr="00A16974">
        <w:rPr>
          <w:rFonts w:ascii="Traditional Arabic" w:hAnsi="Traditional Arabic" w:cs="Traditional Arabic"/>
          <w:sz w:val="28"/>
          <w:szCs w:val="28"/>
          <w:rtl/>
        </w:rPr>
        <w:t xml:space="preserve"> المقارن</w:t>
      </w:r>
      <w:r w:rsidR="009A0D90" w:rsidRPr="00A16974">
        <w:rPr>
          <w:rFonts w:ascii="Traditional Arabic" w:hAnsi="Traditional Arabic" w:cs="Traditional Arabic"/>
          <w:sz w:val="28"/>
          <w:szCs w:val="28"/>
          <w:rtl/>
        </w:rPr>
        <w:t>، ومحاضرات</w:t>
      </w:r>
      <w:r w:rsidR="00B87E6C" w:rsidRPr="00A16974">
        <w:rPr>
          <w:rFonts w:ascii="Traditional Arabic" w:hAnsi="Traditional Arabic" w:cs="Traditional Arabic"/>
          <w:sz w:val="28"/>
          <w:szCs w:val="28"/>
          <w:rtl/>
        </w:rPr>
        <w:t xml:space="preserve"> في اللسانيات المقارنة</w:t>
      </w:r>
      <w:r w:rsidR="00450888" w:rsidRPr="00A16974">
        <w:rPr>
          <w:rFonts w:ascii="Traditional Arabic" w:hAnsi="Traditional Arabic" w:cs="Traditional Arabic"/>
          <w:sz w:val="28"/>
          <w:szCs w:val="28"/>
          <w:rtl/>
        </w:rPr>
        <w:t>…</w:t>
      </w:r>
      <w:r w:rsidR="00BD716B">
        <w:rPr>
          <w:rFonts w:ascii="Traditional Arabic" w:hAnsi="Traditional Arabic" w:cs="Traditional Arabic" w:hint="cs"/>
          <w:sz w:val="28"/>
          <w:szCs w:val="28"/>
          <w:rtl/>
        </w:rPr>
        <w:t>،</w:t>
      </w:r>
      <w:r w:rsidR="00235DEC" w:rsidRPr="00A16974">
        <w:rPr>
          <w:rFonts w:ascii="Traditional Arabic" w:hAnsi="Traditional Arabic" w:cs="Traditional Arabic"/>
          <w:sz w:val="28"/>
          <w:szCs w:val="28"/>
          <w:rtl/>
        </w:rPr>
        <w:t xml:space="preserve"> </w:t>
      </w:r>
      <w:r w:rsidR="00F02ABE" w:rsidRPr="00A16974">
        <w:rPr>
          <w:rFonts w:ascii="Traditional Arabic" w:hAnsi="Traditional Arabic" w:cs="Traditional Arabic"/>
          <w:sz w:val="28"/>
          <w:szCs w:val="28"/>
          <w:rtl/>
        </w:rPr>
        <w:t xml:space="preserve">كما </w:t>
      </w:r>
      <w:r w:rsidR="00D739FA" w:rsidRPr="00A16974">
        <w:rPr>
          <w:rFonts w:ascii="Traditional Arabic" w:hAnsi="Traditional Arabic" w:cs="Traditional Arabic"/>
          <w:sz w:val="28"/>
          <w:szCs w:val="28"/>
          <w:rtl/>
        </w:rPr>
        <w:t>أضاف</w:t>
      </w:r>
      <w:r w:rsidR="009A0D90" w:rsidRPr="00A16974">
        <w:rPr>
          <w:rFonts w:ascii="Traditional Arabic" w:hAnsi="Traditional Arabic" w:cs="Traditional Arabic"/>
          <w:sz w:val="28"/>
          <w:szCs w:val="28"/>
          <w:rtl/>
        </w:rPr>
        <w:t xml:space="preserve"> مؤكدا</w:t>
      </w:r>
      <w:r w:rsidR="00235DEC" w:rsidRPr="00A16974">
        <w:rPr>
          <w:rFonts w:ascii="Traditional Arabic" w:hAnsi="Traditional Arabic" w:cs="Traditional Arabic"/>
          <w:sz w:val="28"/>
          <w:szCs w:val="28"/>
          <w:rtl/>
        </w:rPr>
        <w:t xml:space="preserve"> </w:t>
      </w:r>
      <w:r w:rsidR="009A0D90" w:rsidRPr="00A16974">
        <w:rPr>
          <w:rFonts w:ascii="Traditional Arabic" w:hAnsi="Traditional Arabic" w:cs="Traditional Arabic"/>
          <w:sz w:val="28"/>
          <w:szCs w:val="28"/>
          <w:rtl/>
        </w:rPr>
        <w:t>أن</w:t>
      </w:r>
      <w:r w:rsidR="005355B7" w:rsidRPr="00A16974">
        <w:rPr>
          <w:rFonts w:ascii="Traditional Arabic" w:hAnsi="Traditional Arabic" w:cs="Traditional Arabic"/>
          <w:sz w:val="28"/>
          <w:szCs w:val="28"/>
          <w:rtl/>
        </w:rPr>
        <w:t xml:space="preserve"> </w:t>
      </w:r>
      <w:r w:rsidR="00B2555D" w:rsidRPr="00A16974">
        <w:rPr>
          <w:rFonts w:ascii="Traditional Arabic" w:hAnsi="Traditional Arabic" w:cs="Traditional Arabic"/>
          <w:sz w:val="28"/>
          <w:szCs w:val="28"/>
          <w:rtl/>
        </w:rPr>
        <w:lastRenderedPageBreak/>
        <w:t>ال</w:t>
      </w:r>
      <w:r w:rsidR="005355B7" w:rsidRPr="00A16974">
        <w:rPr>
          <w:rFonts w:ascii="Traditional Arabic" w:hAnsi="Traditional Arabic" w:cs="Traditional Arabic"/>
          <w:sz w:val="28"/>
          <w:szCs w:val="28"/>
          <w:rtl/>
        </w:rPr>
        <w:t xml:space="preserve">تعددية </w:t>
      </w:r>
      <w:r w:rsidR="007B6BB1" w:rsidRPr="00A16974">
        <w:rPr>
          <w:rFonts w:ascii="Traditional Arabic" w:hAnsi="Traditional Arabic" w:cs="Traditional Arabic"/>
          <w:sz w:val="28"/>
          <w:szCs w:val="28"/>
          <w:rtl/>
        </w:rPr>
        <w:t>أو</w:t>
      </w:r>
      <w:r w:rsidR="005355B7" w:rsidRPr="00A16974">
        <w:rPr>
          <w:rFonts w:ascii="Traditional Arabic" w:hAnsi="Traditional Arabic" w:cs="Traditional Arabic"/>
          <w:sz w:val="28"/>
          <w:szCs w:val="28"/>
          <w:rtl/>
        </w:rPr>
        <w:t xml:space="preserve"> تداخل التخصصات</w:t>
      </w:r>
      <w:r w:rsidR="007B79CB" w:rsidRPr="00A16974">
        <w:rPr>
          <w:rFonts w:ascii="Traditional Arabic" w:hAnsi="Traditional Arabic" w:cs="Traditional Arabic"/>
          <w:sz w:val="28"/>
          <w:szCs w:val="28"/>
          <w:rtl/>
        </w:rPr>
        <w:t xml:space="preserve"> هي </w:t>
      </w:r>
      <w:r w:rsidR="009A0D90" w:rsidRPr="00A16974">
        <w:rPr>
          <w:rFonts w:ascii="Traditional Arabic" w:hAnsi="Traditional Arabic" w:cs="Traditional Arabic"/>
          <w:sz w:val="28"/>
          <w:szCs w:val="28"/>
          <w:rtl/>
        </w:rPr>
        <w:t>أهم</w:t>
      </w:r>
      <w:r w:rsidR="007B79CB" w:rsidRPr="00A16974">
        <w:rPr>
          <w:rFonts w:ascii="Traditional Arabic" w:hAnsi="Traditional Arabic" w:cs="Traditional Arabic"/>
          <w:sz w:val="28"/>
          <w:szCs w:val="28"/>
          <w:rtl/>
        </w:rPr>
        <w:t xml:space="preserve"> سمة </w:t>
      </w:r>
      <w:r w:rsidR="005355B7" w:rsidRPr="00A16974">
        <w:rPr>
          <w:rFonts w:ascii="Traditional Arabic" w:hAnsi="Traditional Arabic" w:cs="Traditional Arabic"/>
          <w:sz w:val="28"/>
          <w:szCs w:val="28"/>
          <w:rtl/>
        </w:rPr>
        <w:t>هذ</w:t>
      </w:r>
      <w:r w:rsidR="00B46111">
        <w:rPr>
          <w:rFonts w:ascii="Traditional Arabic" w:hAnsi="Traditional Arabic" w:cs="Traditional Arabic"/>
          <w:sz w:val="28"/>
          <w:szCs w:val="28"/>
          <w:rtl/>
        </w:rPr>
        <w:t>ا العلم</w:t>
      </w:r>
      <w:r w:rsidR="00B46111">
        <w:rPr>
          <w:rFonts w:ascii="Traditional Arabic" w:hAnsi="Traditional Arabic" w:cs="Traditional Arabic" w:hint="cs"/>
          <w:sz w:val="28"/>
          <w:szCs w:val="28"/>
          <w:rtl/>
        </w:rPr>
        <w:t>؛</w:t>
      </w:r>
      <w:r w:rsidR="00B46111">
        <w:rPr>
          <w:rFonts w:ascii="Traditional Arabic" w:hAnsi="Traditional Arabic" w:cs="Traditional Arabic"/>
          <w:sz w:val="28"/>
          <w:szCs w:val="28"/>
          <w:rtl/>
        </w:rPr>
        <w:t xml:space="preserve"> </w:t>
      </w:r>
      <w:r w:rsidR="00B46111">
        <w:rPr>
          <w:rFonts w:ascii="Traditional Arabic" w:hAnsi="Traditional Arabic" w:cs="Traditional Arabic" w:hint="cs"/>
          <w:sz w:val="28"/>
          <w:szCs w:val="28"/>
          <w:rtl/>
        </w:rPr>
        <w:t>ح</w:t>
      </w:r>
      <w:r w:rsidR="00235DEC" w:rsidRPr="00A16974">
        <w:rPr>
          <w:rFonts w:ascii="Traditional Arabic" w:hAnsi="Traditional Arabic" w:cs="Traditional Arabic"/>
          <w:sz w:val="28"/>
          <w:szCs w:val="28"/>
          <w:rtl/>
        </w:rPr>
        <w:t xml:space="preserve">يث وضح </w:t>
      </w:r>
      <w:r w:rsidR="007B6BB1" w:rsidRPr="00A16974">
        <w:rPr>
          <w:rFonts w:ascii="Traditional Arabic" w:hAnsi="Traditional Arabic" w:cs="Traditional Arabic"/>
          <w:sz w:val="28"/>
          <w:szCs w:val="28"/>
          <w:rtl/>
        </w:rPr>
        <w:t>أن</w:t>
      </w:r>
      <w:r w:rsidR="00235DEC" w:rsidRPr="00A16974">
        <w:rPr>
          <w:rFonts w:ascii="Traditional Arabic" w:hAnsi="Traditional Arabic" w:cs="Traditional Arabic"/>
          <w:sz w:val="28"/>
          <w:szCs w:val="28"/>
          <w:rtl/>
        </w:rPr>
        <w:t xml:space="preserve"> تداخل التخصصات والتخصيص في مادة </w:t>
      </w:r>
      <w:r w:rsidR="007B6BB1" w:rsidRPr="00A16974">
        <w:rPr>
          <w:rFonts w:ascii="Traditional Arabic" w:hAnsi="Traditional Arabic" w:cs="Traditional Arabic"/>
          <w:sz w:val="28"/>
          <w:szCs w:val="28"/>
          <w:rtl/>
        </w:rPr>
        <w:t>أو</w:t>
      </w:r>
      <w:r w:rsidR="00235DEC" w:rsidRPr="00A16974">
        <w:rPr>
          <w:rFonts w:ascii="Traditional Arabic" w:hAnsi="Traditional Arabic" w:cs="Traditional Arabic"/>
          <w:sz w:val="28"/>
          <w:szCs w:val="28"/>
          <w:rtl/>
        </w:rPr>
        <w:t xml:space="preserve"> موضوع ما بات وا</w:t>
      </w:r>
      <w:r w:rsidR="005355B7" w:rsidRPr="00A16974">
        <w:rPr>
          <w:rFonts w:ascii="Traditional Arabic" w:hAnsi="Traditional Arabic" w:cs="Traditional Arabic"/>
          <w:sz w:val="28"/>
          <w:szCs w:val="28"/>
          <w:rtl/>
        </w:rPr>
        <w:t xml:space="preserve">ضحا </w:t>
      </w:r>
      <w:r w:rsidR="009A0D90" w:rsidRPr="00A16974">
        <w:rPr>
          <w:rFonts w:ascii="Traditional Arabic" w:hAnsi="Traditional Arabic" w:cs="Traditional Arabic"/>
          <w:sz w:val="28"/>
          <w:szCs w:val="28"/>
          <w:rtl/>
        </w:rPr>
        <w:t>أكثر وأ</w:t>
      </w:r>
      <w:r w:rsidR="005355B7" w:rsidRPr="00A16974">
        <w:rPr>
          <w:rFonts w:ascii="Traditional Arabic" w:hAnsi="Traditional Arabic" w:cs="Traditional Arabic"/>
          <w:sz w:val="28"/>
          <w:szCs w:val="28"/>
          <w:rtl/>
        </w:rPr>
        <w:t xml:space="preserve">ن النظريات والمناهج </w:t>
      </w:r>
      <w:r w:rsidR="00E01363" w:rsidRPr="00A16974">
        <w:rPr>
          <w:rFonts w:ascii="Traditional Arabic" w:hAnsi="Traditional Arabic" w:cs="Traditional Arabic"/>
          <w:sz w:val="28"/>
          <w:szCs w:val="28"/>
          <w:rtl/>
        </w:rPr>
        <w:t>ما زالت تن</w:t>
      </w:r>
      <w:r w:rsidR="00235DEC" w:rsidRPr="00A16974">
        <w:rPr>
          <w:rFonts w:ascii="Traditional Arabic" w:hAnsi="Traditional Arabic" w:cs="Traditional Arabic"/>
          <w:sz w:val="28"/>
          <w:szCs w:val="28"/>
          <w:rtl/>
        </w:rPr>
        <w:t xml:space="preserve">قل من ميادين </w:t>
      </w:r>
      <w:r w:rsidR="007B6BB1" w:rsidRPr="00A16974">
        <w:rPr>
          <w:rFonts w:ascii="Traditional Arabic" w:hAnsi="Traditional Arabic" w:cs="Traditional Arabic"/>
          <w:sz w:val="28"/>
          <w:szCs w:val="28"/>
          <w:rtl/>
        </w:rPr>
        <w:t>أو</w:t>
      </w:r>
      <w:r w:rsidR="00235DEC" w:rsidRPr="00A16974">
        <w:rPr>
          <w:rFonts w:ascii="Traditional Arabic" w:hAnsi="Traditional Arabic" w:cs="Traditional Arabic"/>
          <w:sz w:val="28"/>
          <w:szCs w:val="28"/>
          <w:rtl/>
        </w:rPr>
        <w:t xml:space="preserve"> تخصصات أخرى، بل من رحم دراسات الترجمة نفسها</w:t>
      </w:r>
      <w:r w:rsidR="00450888" w:rsidRPr="00A16974">
        <w:rPr>
          <w:rStyle w:val="Appelnotedebasdep"/>
          <w:rFonts w:ascii="Traditional Arabic" w:hAnsi="Traditional Arabic" w:cs="Traditional Arabic"/>
          <w:sz w:val="28"/>
          <w:szCs w:val="28"/>
          <w:rtl/>
        </w:rPr>
        <w:footnoteReference w:id="23"/>
      </w:r>
      <w:r w:rsidR="00B87E6C" w:rsidRPr="00A16974">
        <w:rPr>
          <w:rFonts w:ascii="Traditional Arabic" w:hAnsi="Traditional Arabic" w:cs="Traditional Arabic"/>
          <w:sz w:val="28"/>
          <w:szCs w:val="28"/>
          <w:rtl/>
        </w:rPr>
        <w:t>.</w:t>
      </w:r>
    </w:p>
    <w:p w:rsidR="00A62B86" w:rsidRPr="00A16974" w:rsidRDefault="008926A7"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 </w:t>
      </w:r>
      <w:r w:rsidR="00A5075F" w:rsidRPr="00A16974">
        <w:rPr>
          <w:rFonts w:ascii="Traditional Arabic" w:hAnsi="Traditional Arabic" w:cs="Traditional Arabic"/>
          <w:sz w:val="28"/>
          <w:szCs w:val="28"/>
          <w:rtl/>
        </w:rPr>
        <w:t>في هذ</w:t>
      </w:r>
      <w:r w:rsidR="007B79CB" w:rsidRPr="00A16974">
        <w:rPr>
          <w:rFonts w:ascii="Traditional Arabic" w:hAnsi="Traditional Arabic" w:cs="Traditional Arabic"/>
          <w:sz w:val="28"/>
          <w:szCs w:val="28"/>
          <w:rtl/>
        </w:rPr>
        <w:t xml:space="preserve">ا الصدد، </w:t>
      </w:r>
      <w:r w:rsidR="009A0D90" w:rsidRPr="00A16974">
        <w:rPr>
          <w:rFonts w:ascii="Traditional Arabic" w:hAnsi="Traditional Arabic" w:cs="Traditional Arabic"/>
          <w:sz w:val="28"/>
          <w:szCs w:val="28"/>
          <w:rtl/>
        </w:rPr>
        <w:t>أكد</w:t>
      </w:r>
      <w:r w:rsidR="007B79CB" w:rsidRPr="00A16974">
        <w:rPr>
          <w:rFonts w:ascii="Traditional Arabic" w:hAnsi="Traditional Arabic" w:cs="Traditional Arabic"/>
          <w:sz w:val="28"/>
          <w:szCs w:val="28"/>
          <w:rtl/>
        </w:rPr>
        <w:t xml:space="preserve"> كل من </w:t>
      </w:r>
      <w:r w:rsidR="00D433B2" w:rsidRPr="00A16974">
        <w:rPr>
          <w:rFonts w:ascii="Traditional Arabic" w:hAnsi="Traditional Arabic" w:cs="Traditional Arabic"/>
          <w:sz w:val="28"/>
          <w:szCs w:val="28"/>
          <w:rtl/>
        </w:rPr>
        <w:t>"</w:t>
      </w:r>
      <w:proofErr w:type="spellStart"/>
      <w:r w:rsidR="007B79CB" w:rsidRPr="00A16974">
        <w:rPr>
          <w:rFonts w:ascii="Traditional Arabic" w:hAnsi="Traditional Arabic" w:cs="Traditional Arabic"/>
          <w:sz w:val="28"/>
          <w:szCs w:val="28"/>
          <w:rtl/>
        </w:rPr>
        <w:t>كوهيزاك</w:t>
      </w:r>
      <w:proofErr w:type="spellEnd"/>
      <w:r w:rsidR="007B79CB" w:rsidRPr="00A16974">
        <w:rPr>
          <w:rFonts w:ascii="Traditional Arabic" w:hAnsi="Traditional Arabic" w:cs="Traditional Arabic"/>
          <w:sz w:val="28"/>
          <w:szCs w:val="28"/>
          <w:rtl/>
        </w:rPr>
        <w:t xml:space="preserve"> و </w:t>
      </w:r>
      <w:proofErr w:type="spellStart"/>
      <w:r w:rsidR="007B79CB" w:rsidRPr="00A16974">
        <w:rPr>
          <w:rFonts w:ascii="Traditional Arabic" w:hAnsi="Traditional Arabic" w:cs="Traditional Arabic"/>
          <w:sz w:val="28"/>
          <w:szCs w:val="28"/>
          <w:rtl/>
        </w:rPr>
        <w:t>ميتو</w:t>
      </w:r>
      <w:proofErr w:type="spellEnd"/>
      <w:r w:rsidR="00D433B2" w:rsidRPr="00A16974">
        <w:rPr>
          <w:rFonts w:ascii="Traditional Arabic" w:hAnsi="Traditional Arabic" w:cs="Traditional Arabic"/>
          <w:sz w:val="28"/>
          <w:szCs w:val="28"/>
          <w:rtl/>
        </w:rPr>
        <w:t>" (2007) أن</w:t>
      </w:r>
      <w:r w:rsidR="007B79CB" w:rsidRPr="00A16974">
        <w:rPr>
          <w:rFonts w:ascii="Traditional Arabic" w:hAnsi="Traditional Arabic" w:cs="Traditional Arabic"/>
          <w:sz w:val="28"/>
          <w:szCs w:val="28"/>
          <w:rtl/>
        </w:rPr>
        <w:t xml:space="preserve"> الترجمة قد ازدهرت داخل سياق تعددها وتداخلها مع علوم </w:t>
      </w:r>
      <w:r w:rsidR="009A0D90" w:rsidRPr="00A16974">
        <w:rPr>
          <w:rFonts w:ascii="Traditional Arabic" w:hAnsi="Traditional Arabic" w:cs="Traditional Arabic"/>
          <w:sz w:val="28"/>
          <w:szCs w:val="28"/>
          <w:rtl/>
        </w:rPr>
        <w:t>أو</w:t>
      </w:r>
      <w:r w:rsidR="007B79CB" w:rsidRPr="00A16974">
        <w:rPr>
          <w:rFonts w:ascii="Traditional Arabic" w:hAnsi="Traditional Arabic" w:cs="Traditional Arabic"/>
          <w:sz w:val="28"/>
          <w:szCs w:val="28"/>
          <w:rtl/>
        </w:rPr>
        <w:t xml:space="preserve"> تخصصات </w:t>
      </w:r>
      <w:r w:rsidR="00686306" w:rsidRPr="00A16974">
        <w:rPr>
          <w:rFonts w:ascii="Traditional Arabic" w:hAnsi="Traditional Arabic" w:cs="Traditional Arabic"/>
          <w:sz w:val="28"/>
          <w:szCs w:val="28"/>
          <w:rtl/>
        </w:rPr>
        <w:t>أخرى</w:t>
      </w:r>
      <w:r w:rsidR="00E01363" w:rsidRPr="00A16974">
        <w:rPr>
          <w:rStyle w:val="Appelnotedebasdep"/>
          <w:rFonts w:ascii="Traditional Arabic" w:hAnsi="Traditional Arabic" w:cs="Traditional Arabic"/>
          <w:sz w:val="28"/>
          <w:szCs w:val="28"/>
          <w:rtl/>
        </w:rPr>
        <w:footnoteReference w:id="24"/>
      </w:r>
      <w:r w:rsidR="007B79CB" w:rsidRPr="00A16974">
        <w:rPr>
          <w:rFonts w:ascii="Traditional Arabic" w:hAnsi="Traditional Arabic" w:cs="Traditional Arabic"/>
          <w:sz w:val="28"/>
          <w:szCs w:val="28"/>
          <w:rtl/>
        </w:rPr>
        <w:t>.</w:t>
      </w:r>
      <w:r w:rsidR="00501988" w:rsidRPr="00A16974">
        <w:rPr>
          <w:rFonts w:ascii="Traditional Arabic" w:hAnsi="Traditional Arabic" w:cs="Traditional Arabic"/>
          <w:sz w:val="28"/>
          <w:szCs w:val="28"/>
          <w:rtl/>
        </w:rPr>
        <w:t xml:space="preserve"> سوزان </w:t>
      </w:r>
      <w:proofErr w:type="spellStart"/>
      <w:r w:rsidR="00501988" w:rsidRPr="00A16974">
        <w:rPr>
          <w:rFonts w:ascii="Traditional Arabic" w:hAnsi="Traditional Arabic" w:cs="Traditional Arabic"/>
          <w:sz w:val="28"/>
          <w:szCs w:val="28"/>
          <w:rtl/>
        </w:rPr>
        <w:t>باسنيت</w:t>
      </w:r>
      <w:proofErr w:type="spellEnd"/>
      <w:r w:rsidR="00D433B2" w:rsidRPr="00A16974">
        <w:rPr>
          <w:rFonts w:ascii="Traditional Arabic" w:hAnsi="Traditional Arabic" w:cs="Traditional Arabic"/>
          <w:sz w:val="28"/>
          <w:szCs w:val="28"/>
          <w:rtl/>
        </w:rPr>
        <w:t>، من ج</w:t>
      </w:r>
      <w:r w:rsidR="00261F36" w:rsidRPr="00A16974">
        <w:rPr>
          <w:rFonts w:ascii="Traditional Arabic" w:hAnsi="Traditional Arabic" w:cs="Traditional Arabic"/>
          <w:sz w:val="28"/>
          <w:szCs w:val="28"/>
          <w:rtl/>
        </w:rPr>
        <w:t>ِ</w:t>
      </w:r>
      <w:r w:rsidR="00D433B2" w:rsidRPr="00A16974">
        <w:rPr>
          <w:rFonts w:ascii="Traditional Arabic" w:hAnsi="Traditional Arabic" w:cs="Traditional Arabic"/>
          <w:sz w:val="28"/>
          <w:szCs w:val="28"/>
          <w:rtl/>
        </w:rPr>
        <w:t>ه</w:t>
      </w:r>
      <w:r w:rsidR="00261F36" w:rsidRPr="00A16974">
        <w:rPr>
          <w:rFonts w:ascii="Traditional Arabic" w:hAnsi="Traditional Arabic" w:cs="Traditional Arabic"/>
          <w:sz w:val="28"/>
          <w:szCs w:val="28"/>
          <w:rtl/>
        </w:rPr>
        <w:t>َ</w:t>
      </w:r>
      <w:r w:rsidR="00A66543">
        <w:rPr>
          <w:rFonts w:ascii="Traditional Arabic" w:hAnsi="Traditional Arabic" w:cs="Traditional Arabic"/>
          <w:sz w:val="28"/>
          <w:szCs w:val="28"/>
          <w:rtl/>
        </w:rPr>
        <w:t>ت</w:t>
      </w:r>
      <w:r w:rsidR="00A66543">
        <w:rPr>
          <w:rFonts w:ascii="Traditional Arabic" w:hAnsi="Traditional Arabic" w:cs="Traditional Arabic" w:hint="cs"/>
          <w:sz w:val="28"/>
          <w:szCs w:val="28"/>
          <w:rtl/>
        </w:rPr>
        <w:t>ه</w:t>
      </w:r>
      <w:r w:rsidR="00D433B2" w:rsidRPr="00A16974">
        <w:rPr>
          <w:rFonts w:ascii="Traditional Arabic" w:hAnsi="Traditional Arabic" w:cs="Traditional Arabic"/>
          <w:sz w:val="28"/>
          <w:szCs w:val="28"/>
          <w:rtl/>
        </w:rPr>
        <w:t xml:space="preserve">ا، ذكرت </w:t>
      </w:r>
      <w:r w:rsidR="00686306" w:rsidRPr="00A16974">
        <w:rPr>
          <w:rFonts w:ascii="Traditional Arabic" w:hAnsi="Traditional Arabic" w:cs="Traditional Arabic"/>
          <w:sz w:val="28"/>
          <w:szCs w:val="28"/>
          <w:rtl/>
        </w:rPr>
        <w:t>أن</w:t>
      </w:r>
      <w:r w:rsidR="00D433B2" w:rsidRPr="00A16974">
        <w:rPr>
          <w:rFonts w:ascii="Traditional Arabic" w:hAnsi="Traditional Arabic" w:cs="Traditional Arabic"/>
          <w:sz w:val="28"/>
          <w:szCs w:val="28"/>
          <w:rtl/>
        </w:rPr>
        <w:t xml:space="preserve"> المنعطف الثقافي في الدراسات </w:t>
      </w:r>
      <w:proofErr w:type="spellStart"/>
      <w:r w:rsidR="00D433B2" w:rsidRPr="00A16974">
        <w:rPr>
          <w:rFonts w:ascii="Traditional Arabic" w:hAnsi="Traditional Arabic" w:cs="Traditional Arabic"/>
          <w:sz w:val="28"/>
          <w:szCs w:val="28"/>
          <w:rtl/>
        </w:rPr>
        <w:t>الترجمية</w:t>
      </w:r>
      <w:proofErr w:type="spellEnd"/>
      <w:r w:rsidR="00D433B2" w:rsidRPr="00A16974">
        <w:rPr>
          <w:rFonts w:ascii="Traditional Arabic" w:hAnsi="Traditional Arabic" w:cs="Traditional Arabic"/>
          <w:sz w:val="28"/>
          <w:szCs w:val="28"/>
          <w:rtl/>
        </w:rPr>
        <w:t xml:space="preserve"> كان ظاهرة فكرية كبيرة، وكانت في كل الأحوال</w:t>
      </w:r>
      <w:r w:rsidR="00261F36" w:rsidRPr="00A16974">
        <w:rPr>
          <w:rFonts w:ascii="Traditional Arabic" w:hAnsi="Traditional Arabic" w:cs="Traditional Arabic"/>
          <w:sz w:val="28"/>
          <w:szCs w:val="28"/>
          <w:rtl/>
        </w:rPr>
        <w:t xml:space="preserve"> جارية فقط في دراسات الترجمة، وأ</w:t>
      </w:r>
      <w:r w:rsidR="00D433B2" w:rsidRPr="00A16974">
        <w:rPr>
          <w:rFonts w:ascii="Traditional Arabic" w:hAnsi="Traditional Arabic" w:cs="Traditional Arabic"/>
          <w:sz w:val="28"/>
          <w:szCs w:val="28"/>
          <w:rtl/>
        </w:rPr>
        <w:t xml:space="preserve">ن </w:t>
      </w:r>
      <w:r w:rsidR="00261F36" w:rsidRPr="00A16974">
        <w:rPr>
          <w:rFonts w:ascii="Traditional Arabic" w:hAnsi="Traditional Arabic" w:cs="Traditional Arabic"/>
          <w:sz w:val="28"/>
          <w:szCs w:val="28"/>
          <w:rtl/>
        </w:rPr>
        <w:t xml:space="preserve">الأسئلة الثقافية كانت بشكل عام </w:t>
      </w:r>
      <w:r w:rsidR="00D433B2" w:rsidRPr="00A16974">
        <w:rPr>
          <w:rFonts w:ascii="Traditional Arabic" w:hAnsi="Traditional Arabic" w:cs="Traditional Arabic"/>
          <w:sz w:val="28"/>
          <w:szCs w:val="28"/>
          <w:rtl/>
        </w:rPr>
        <w:t xml:space="preserve">ومن خلال العلوم </w:t>
      </w:r>
      <w:r w:rsidR="00A66957" w:rsidRPr="00A16974">
        <w:rPr>
          <w:rFonts w:ascii="Traditional Arabic" w:hAnsi="Traditional Arabic" w:cs="Traditional Arabic"/>
          <w:sz w:val="28"/>
          <w:szCs w:val="28"/>
          <w:rtl/>
        </w:rPr>
        <w:t>الإنسانية</w:t>
      </w:r>
      <w:r w:rsidR="00D433B2" w:rsidRPr="00A16974">
        <w:rPr>
          <w:rFonts w:ascii="Traditional Arabic" w:hAnsi="Traditional Arabic" w:cs="Traditional Arabic"/>
          <w:sz w:val="28"/>
          <w:szCs w:val="28"/>
          <w:rtl/>
        </w:rPr>
        <w:t xml:space="preserve"> </w:t>
      </w:r>
      <w:r w:rsidR="00686306" w:rsidRPr="00A16974">
        <w:rPr>
          <w:rFonts w:ascii="Traditional Arabic" w:hAnsi="Traditional Arabic" w:cs="Traditional Arabic"/>
          <w:sz w:val="28"/>
          <w:szCs w:val="28"/>
          <w:rtl/>
        </w:rPr>
        <w:t xml:space="preserve">ذات </w:t>
      </w:r>
      <w:r w:rsidR="00A66957" w:rsidRPr="00A16974">
        <w:rPr>
          <w:rFonts w:ascii="Traditional Arabic" w:hAnsi="Traditional Arabic" w:cs="Traditional Arabic"/>
          <w:sz w:val="28"/>
          <w:szCs w:val="28"/>
          <w:rtl/>
        </w:rPr>
        <w:t>أهمية خاصة</w:t>
      </w:r>
      <w:r w:rsidR="00501988" w:rsidRPr="00A16974">
        <w:rPr>
          <w:rStyle w:val="Appelnotedebasdep"/>
          <w:rFonts w:ascii="Traditional Arabic" w:hAnsi="Traditional Arabic" w:cs="Traditional Arabic"/>
          <w:sz w:val="28"/>
          <w:szCs w:val="28"/>
          <w:rtl/>
        </w:rPr>
        <w:footnoteReference w:id="25"/>
      </w:r>
      <w:r w:rsidR="00D433B2" w:rsidRPr="00A16974">
        <w:rPr>
          <w:rFonts w:ascii="Traditional Arabic" w:hAnsi="Traditional Arabic" w:cs="Traditional Arabic"/>
          <w:sz w:val="28"/>
          <w:szCs w:val="28"/>
          <w:rtl/>
        </w:rPr>
        <w:t>.</w:t>
      </w:r>
      <w:r w:rsidR="00A5075F" w:rsidRPr="00A16974">
        <w:rPr>
          <w:rFonts w:ascii="Traditional Arabic" w:hAnsi="Traditional Arabic" w:cs="Traditional Arabic"/>
          <w:sz w:val="28"/>
          <w:szCs w:val="28"/>
          <w:rtl/>
        </w:rPr>
        <w:t xml:space="preserve"> زد على ذ</w:t>
      </w:r>
      <w:r w:rsidR="00686306" w:rsidRPr="00A16974">
        <w:rPr>
          <w:rFonts w:ascii="Traditional Arabic" w:hAnsi="Traditional Arabic" w:cs="Traditional Arabic"/>
          <w:sz w:val="28"/>
          <w:szCs w:val="28"/>
          <w:rtl/>
        </w:rPr>
        <w:t xml:space="preserve">لك، </w:t>
      </w:r>
      <w:r w:rsidR="00A66957" w:rsidRPr="00A16974">
        <w:rPr>
          <w:rFonts w:ascii="Traditional Arabic" w:hAnsi="Traditional Arabic" w:cs="Traditional Arabic"/>
          <w:sz w:val="28"/>
          <w:szCs w:val="28"/>
          <w:rtl/>
        </w:rPr>
        <w:t>"</w:t>
      </w:r>
      <w:r w:rsidR="00261F36" w:rsidRPr="00A16974">
        <w:rPr>
          <w:rFonts w:ascii="Traditional Arabic" w:hAnsi="Traditional Arabic" w:cs="Traditional Arabic"/>
          <w:sz w:val="28"/>
          <w:szCs w:val="28"/>
          <w:rtl/>
        </w:rPr>
        <w:t>أ</w:t>
      </w:r>
      <w:r w:rsidR="00686306" w:rsidRPr="00A16974">
        <w:rPr>
          <w:rFonts w:ascii="Traditional Arabic" w:hAnsi="Traditional Arabic" w:cs="Traditional Arabic"/>
          <w:sz w:val="28"/>
          <w:szCs w:val="28"/>
          <w:rtl/>
        </w:rPr>
        <w:t>نتوني بيم</w:t>
      </w:r>
      <w:r w:rsidR="00A66957" w:rsidRPr="00A16974">
        <w:rPr>
          <w:rFonts w:ascii="Traditional Arabic" w:hAnsi="Traditional Arabic" w:cs="Traditional Arabic"/>
          <w:sz w:val="28"/>
          <w:szCs w:val="28"/>
          <w:rtl/>
        </w:rPr>
        <w:t>"</w:t>
      </w:r>
      <w:r w:rsidR="00261F36" w:rsidRPr="00A16974">
        <w:rPr>
          <w:rFonts w:ascii="Traditional Arabic" w:hAnsi="Traditional Arabic" w:cs="Traditional Arabic"/>
          <w:sz w:val="28"/>
          <w:szCs w:val="28"/>
          <w:rtl/>
        </w:rPr>
        <w:t xml:space="preserve"> الذي عرج على خطابات فلسفية، أ</w:t>
      </w:r>
      <w:r w:rsidR="00686306" w:rsidRPr="00A16974">
        <w:rPr>
          <w:rFonts w:ascii="Traditional Arabic" w:hAnsi="Traditional Arabic" w:cs="Traditional Arabic"/>
          <w:sz w:val="28"/>
          <w:szCs w:val="28"/>
          <w:rtl/>
        </w:rPr>
        <w:t xml:space="preserve">ثبت </w:t>
      </w:r>
      <w:r w:rsidR="00A66957" w:rsidRPr="00A16974">
        <w:rPr>
          <w:rFonts w:ascii="Traditional Arabic" w:hAnsi="Traditional Arabic" w:cs="Traditional Arabic"/>
          <w:sz w:val="28"/>
          <w:szCs w:val="28"/>
          <w:rtl/>
        </w:rPr>
        <w:t>أن</w:t>
      </w:r>
      <w:r w:rsidR="00686306" w:rsidRPr="00A16974">
        <w:rPr>
          <w:rFonts w:ascii="Traditional Arabic" w:hAnsi="Traditional Arabic" w:cs="Traditional Arabic"/>
          <w:sz w:val="28"/>
          <w:szCs w:val="28"/>
          <w:rtl/>
        </w:rPr>
        <w:t xml:space="preserve"> الترجمة علم متعدد التخصصات حين قدم ثلاث</w:t>
      </w:r>
      <w:r w:rsidR="009A0D90" w:rsidRPr="00A16974">
        <w:rPr>
          <w:rFonts w:ascii="Traditional Arabic" w:hAnsi="Traditional Arabic" w:cs="Traditional Arabic"/>
          <w:sz w:val="28"/>
          <w:szCs w:val="28"/>
          <w:rtl/>
        </w:rPr>
        <w:t>ة طرق</w:t>
      </w:r>
      <w:r w:rsidR="00686306" w:rsidRPr="00A16974">
        <w:rPr>
          <w:rFonts w:ascii="Traditional Arabic" w:hAnsi="Traditional Arabic" w:cs="Traditional Arabic"/>
          <w:sz w:val="28"/>
          <w:szCs w:val="28"/>
          <w:rtl/>
        </w:rPr>
        <w:t xml:space="preserve"> تربط دراسات الترجمة بالفلسفة: بداية، برهن كيف </w:t>
      </w:r>
      <w:r w:rsidR="00A66957" w:rsidRPr="00A16974">
        <w:rPr>
          <w:rFonts w:ascii="Traditional Arabic" w:hAnsi="Traditional Arabic" w:cs="Traditional Arabic"/>
          <w:sz w:val="28"/>
          <w:szCs w:val="28"/>
          <w:rtl/>
        </w:rPr>
        <w:t>أن</w:t>
      </w:r>
      <w:r w:rsidR="00686306" w:rsidRPr="00A16974">
        <w:rPr>
          <w:rFonts w:ascii="Traditional Arabic" w:hAnsi="Traditional Arabic" w:cs="Traditional Arabic"/>
          <w:sz w:val="28"/>
          <w:szCs w:val="28"/>
          <w:rtl/>
        </w:rPr>
        <w:t xml:space="preserve"> الفلاسفة ا</w:t>
      </w:r>
      <w:r w:rsidR="00261F36" w:rsidRPr="00A16974">
        <w:rPr>
          <w:rFonts w:ascii="Traditional Arabic" w:hAnsi="Traditional Arabic" w:cs="Traditional Arabic"/>
          <w:sz w:val="28"/>
          <w:szCs w:val="28"/>
          <w:rtl/>
        </w:rPr>
        <w:t>ستعملوا الترجمة باعتبارها مجازا</w:t>
      </w:r>
      <w:r w:rsidR="009E643A">
        <w:rPr>
          <w:rFonts w:ascii="Traditional Arabic" w:hAnsi="Traditional Arabic" w:cs="Traditional Arabic" w:hint="cs"/>
          <w:sz w:val="28"/>
          <w:szCs w:val="28"/>
          <w:rtl/>
        </w:rPr>
        <w:t>، وركز</w:t>
      </w:r>
      <w:r w:rsidR="009E643A">
        <w:rPr>
          <w:rFonts w:ascii="Traditional Arabic" w:hAnsi="Traditional Arabic" w:cs="Traditional Arabic"/>
          <w:sz w:val="28"/>
          <w:szCs w:val="28"/>
          <w:rtl/>
        </w:rPr>
        <w:t xml:space="preserve"> </w:t>
      </w:r>
      <w:r w:rsidR="009E643A">
        <w:rPr>
          <w:rFonts w:ascii="Traditional Arabic" w:hAnsi="Traditional Arabic" w:cs="Traditional Arabic"/>
          <w:sz w:val="28"/>
          <w:szCs w:val="28"/>
        </w:rPr>
        <w:t>-</w:t>
      </w:r>
      <w:r w:rsidR="009E643A">
        <w:rPr>
          <w:rFonts w:ascii="Traditional Arabic" w:hAnsi="Traditional Arabic" w:cs="Traditional Arabic"/>
          <w:sz w:val="28"/>
          <w:szCs w:val="28"/>
          <w:rtl/>
        </w:rPr>
        <w:t>ثانيا</w:t>
      </w:r>
      <w:r w:rsidR="009E643A">
        <w:rPr>
          <w:rFonts w:ascii="Traditional Arabic" w:hAnsi="Traditional Arabic" w:cs="Traditional Arabic"/>
          <w:sz w:val="28"/>
          <w:szCs w:val="28"/>
        </w:rPr>
        <w:t>-</w:t>
      </w:r>
      <w:r w:rsidR="00686306" w:rsidRPr="00A16974">
        <w:rPr>
          <w:rFonts w:ascii="Traditional Arabic" w:hAnsi="Traditional Arabic" w:cs="Traditional Arabic"/>
          <w:sz w:val="28"/>
          <w:szCs w:val="28"/>
          <w:rtl/>
        </w:rPr>
        <w:t xml:space="preserve"> على علماء الترجمة والممارسين لها ممن استعملوا الخطاب الفلسفي لدعم </w:t>
      </w:r>
      <w:r w:rsidR="00A66957" w:rsidRPr="00A16974">
        <w:rPr>
          <w:rFonts w:ascii="Traditional Arabic" w:hAnsi="Traditional Arabic" w:cs="Traditional Arabic"/>
          <w:sz w:val="28"/>
          <w:szCs w:val="28"/>
          <w:rtl/>
        </w:rPr>
        <w:t>أرائهم</w:t>
      </w:r>
      <w:r w:rsidR="009E643A">
        <w:rPr>
          <w:rFonts w:ascii="Traditional Arabic" w:hAnsi="Traditional Arabic" w:cs="Traditional Arabic" w:hint="cs"/>
          <w:sz w:val="28"/>
          <w:szCs w:val="28"/>
          <w:rtl/>
        </w:rPr>
        <w:t>،</w:t>
      </w:r>
      <w:r w:rsidR="009E643A">
        <w:rPr>
          <w:rFonts w:ascii="Traditional Arabic" w:hAnsi="Traditional Arabic" w:cs="Traditional Arabic"/>
          <w:sz w:val="28"/>
          <w:szCs w:val="28"/>
          <w:rtl/>
        </w:rPr>
        <w:t xml:space="preserve"> </w:t>
      </w:r>
      <w:r w:rsidR="009E643A">
        <w:rPr>
          <w:rFonts w:ascii="Traditional Arabic" w:hAnsi="Traditional Arabic" w:cs="Traditional Arabic" w:hint="cs"/>
          <w:sz w:val="28"/>
          <w:szCs w:val="28"/>
          <w:rtl/>
        </w:rPr>
        <w:t xml:space="preserve"> ثم </w:t>
      </w:r>
      <w:r w:rsidR="009E643A">
        <w:rPr>
          <w:rFonts w:ascii="Traditional Arabic" w:hAnsi="Traditional Arabic" w:cs="Traditional Arabic"/>
          <w:sz w:val="28"/>
          <w:szCs w:val="28"/>
        </w:rPr>
        <w:t>-</w:t>
      </w:r>
      <w:r w:rsidR="00686306" w:rsidRPr="00A16974">
        <w:rPr>
          <w:rFonts w:ascii="Traditional Arabic" w:hAnsi="Traditional Arabic" w:cs="Traditional Arabic"/>
          <w:sz w:val="28"/>
          <w:szCs w:val="28"/>
          <w:rtl/>
        </w:rPr>
        <w:t xml:space="preserve">في </w:t>
      </w:r>
      <w:r w:rsidR="00A66957" w:rsidRPr="00A16974">
        <w:rPr>
          <w:rFonts w:ascii="Traditional Arabic" w:hAnsi="Traditional Arabic" w:cs="Traditional Arabic"/>
          <w:sz w:val="28"/>
          <w:szCs w:val="28"/>
          <w:rtl/>
        </w:rPr>
        <w:t>الأخير</w:t>
      </w:r>
      <w:r w:rsidR="009E643A">
        <w:rPr>
          <w:rFonts w:ascii="Traditional Arabic" w:hAnsi="Traditional Arabic" w:cs="Traditional Arabic"/>
          <w:sz w:val="28"/>
          <w:szCs w:val="28"/>
        </w:rPr>
        <w:t>-</w:t>
      </w:r>
      <w:r w:rsidR="00686306" w:rsidRPr="00A16974">
        <w:rPr>
          <w:rFonts w:ascii="Traditional Arabic" w:hAnsi="Traditional Arabic" w:cs="Traditional Arabic"/>
          <w:sz w:val="28"/>
          <w:szCs w:val="28"/>
          <w:rtl/>
        </w:rPr>
        <w:t xml:space="preserve"> ناقش </w:t>
      </w:r>
      <w:r w:rsidR="00A66957" w:rsidRPr="00A16974">
        <w:rPr>
          <w:rFonts w:ascii="Traditional Arabic" w:hAnsi="Traditional Arabic" w:cs="Traditional Arabic"/>
          <w:sz w:val="28"/>
          <w:szCs w:val="28"/>
          <w:rtl/>
        </w:rPr>
        <w:t>إشكالية</w:t>
      </w:r>
      <w:r w:rsidR="00686306" w:rsidRPr="00A16974">
        <w:rPr>
          <w:rFonts w:ascii="Traditional Arabic" w:hAnsi="Traditional Arabic" w:cs="Traditional Arabic"/>
          <w:sz w:val="28"/>
          <w:szCs w:val="28"/>
          <w:rtl/>
        </w:rPr>
        <w:t xml:space="preserve"> البحث في ترجمة الخطابات الفلسفية</w:t>
      </w:r>
      <w:r w:rsidR="00501988" w:rsidRPr="00A16974">
        <w:rPr>
          <w:rStyle w:val="Appelnotedebasdep"/>
          <w:rFonts w:ascii="Traditional Arabic" w:hAnsi="Traditional Arabic" w:cs="Traditional Arabic"/>
          <w:sz w:val="28"/>
          <w:szCs w:val="28"/>
          <w:rtl/>
        </w:rPr>
        <w:footnoteReference w:id="26"/>
      </w:r>
      <w:r w:rsidR="00686306" w:rsidRPr="00A16974">
        <w:rPr>
          <w:rFonts w:ascii="Traditional Arabic" w:hAnsi="Traditional Arabic" w:cs="Traditional Arabic"/>
          <w:sz w:val="28"/>
          <w:szCs w:val="28"/>
          <w:rtl/>
        </w:rPr>
        <w:t>.</w:t>
      </w:r>
    </w:p>
    <w:p w:rsidR="00235DEC" w:rsidRPr="00A16974" w:rsidRDefault="00FA075D"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وبالجملة يمكننا</w:t>
      </w:r>
      <w:r w:rsidR="00235DEC" w:rsidRPr="00A16974">
        <w:rPr>
          <w:rFonts w:ascii="Traditional Arabic" w:hAnsi="Traditional Arabic" w:cs="Traditional Arabic"/>
          <w:sz w:val="28"/>
          <w:szCs w:val="28"/>
          <w:rtl/>
        </w:rPr>
        <w:t xml:space="preserve"> الق</w:t>
      </w:r>
      <w:r w:rsidR="008926A7" w:rsidRPr="00A16974">
        <w:rPr>
          <w:rFonts w:ascii="Traditional Arabic" w:hAnsi="Traditional Arabic" w:cs="Traditional Arabic"/>
          <w:sz w:val="28"/>
          <w:szCs w:val="28"/>
          <w:rtl/>
        </w:rPr>
        <w:t xml:space="preserve">ول </w:t>
      </w:r>
      <w:r w:rsidR="00B2555D" w:rsidRPr="00A16974">
        <w:rPr>
          <w:rFonts w:ascii="Traditional Arabic" w:hAnsi="Traditional Arabic" w:cs="Traditional Arabic"/>
          <w:sz w:val="28"/>
          <w:szCs w:val="28"/>
          <w:rtl/>
        </w:rPr>
        <w:t>إن</w:t>
      </w:r>
      <w:r w:rsidR="008926A7" w:rsidRPr="00A16974">
        <w:rPr>
          <w:rFonts w:ascii="Traditional Arabic" w:hAnsi="Traditional Arabic" w:cs="Traditional Arabic"/>
          <w:sz w:val="28"/>
          <w:szCs w:val="28"/>
          <w:rtl/>
        </w:rPr>
        <w:t xml:space="preserve"> دراسات الترجمة تعتبر </w:t>
      </w:r>
      <w:r w:rsidR="00D739FA" w:rsidRPr="00A16974">
        <w:rPr>
          <w:rFonts w:ascii="Traditional Arabic" w:hAnsi="Traditional Arabic" w:cs="Traditional Arabic"/>
          <w:sz w:val="28"/>
          <w:szCs w:val="28"/>
          <w:rtl/>
        </w:rPr>
        <w:t>الآن</w:t>
      </w:r>
      <w:r w:rsidR="008926A7" w:rsidRPr="00A16974">
        <w:rPr>
          <w:rFonts w:ascii="Traditional Arabic" w:hAnsi="Traditional Arabic" w:cs="Traditional Arabic"/>
          <w:sz w:val="28"/>
          <w:szCs w:val="28"/>
          <w:rtl/>
        </w:rPr>
        <w:t xml:space="preserve"> تخصصا</w:t>
      </w:r>
      <w:r w:rsidR="00261F36" w:rsidRPr="00A16974">
        <w:rPr>
          <w:rFonts w:ascii="Traditional Arabic" w:hAnsi="Traditional Arabic" w:cs="Traditional Arabic"/>
          <w:sz w:val="28"/>
          <w:szCs w:val="28"/>
          <w:rtl/>
        </w:rPr>
        <w:t>ً</w:t>
      </w:r>
      <w:r w:rsidR="008926A7" w:rsidRPr="00A16974">
        <w:rPr>
          <w:rFonts w:ascii="Traditional Arabic" w:hAnsi="Traditional Arabic" w:cs="Traditional Arabic"/>
          <w:sz w:val="28"/>
          <w:szCs w:val="28"/>
          <w:rtl/>
        </w:rPr>
        <w:t xml:space="preserve"> </w:t>
      </w:r>
      <w:r w:rsidR="00B2555D" w:rsidRPr="00A16974">
        <w:rPr>
          <w:rFonts w:ascii="Traditional Arabic" w:hAnsi="Traditional Arabic" w:cs="Traditional Arabic"/>
          <w:sz w:val="28"/>
          <w:szCs w:val="28"/>
          <w:rtl/>
        </w:rPr>
        <w:t>أو</w:t>
      </w:r>
      <w:r w:rsidR="008926A7" w:rsidRPr="00A16974">
        <w:rPr>
          <w:rFonts w:ascii="Traditional Arabic" w:hAnsi="Traditional Arabic" w:cs="Traditional Arabic"/>
          <w:sz w:val="28"/>
          <w:szCs w:val="28"/>
          <w:rtl/>
        </w:rPr>
        <w:t xml:space="preserve"> علما</w:t>
      </w:r>
      <w:r w:rsidR="00261F36" w:rsidRPr="00A16974">
        <w:rPr>
          <w:rFonts w:ascii="Traditional Arabic" w:hAnsi="Traditional Arabic" w:cs="Traditional Arabic"/>
          <w:sz w:val="28"/>
          <w:szCs w:val="28"/>
          <w:rtl/>
        </w:rPr>
        <w:t>ً</w:t>
      </w:r>
      <w:r w:rsidR="008926A7" w:rsidRPr="00A16974">
        <w:rPr>
          <w:rFonts w:ascii="Traditional Arabic" w:hAnsi="Traditional Arabic" w:cs="Traditional Arabic"/>
          <w:sz w:val="28"/>
          <w:szCs w:val="28"/>
          <w:rtl/>
        </w:rPr>
        <w:t xml:space="preserve"> </w:t>
      </w:r>
      <w:r w:rsidR="00261F36" w:rsidRPr="00A16974">
        <w:rPr>
          <w:rFonts w:ascii="Traditional Arabic" w:hAnsi="Traditional Arabic" w:cs="Traditional Arabic"/>
          <w:sz w:val="28"/>
          <w:szCs w:val="28"/>
          <w:rtl/>
        </w:rPr>
        <w:t>مستقلاً</w:t>
      </w:r>
      <w:r w:rsidR="008926A7" w:rsidRPr="00A16974">
        <w:rPr>
          <w:rFonts w:ascii="Traditional Arabic" w:hAnsi="Traditional Arabic" w:cs="Traditional Arabic"/>
          <w:sz w:val="28"/>
          <w:szCs w:val="28"/>
          <w:rtl/>
        </w:rPr>
        <w:t xml:space="preserve"> </w:t>
      </w:r>
      <w:r w:rsidR="00D739FA" w:rsidRPr="00A16974">
        <w:rPr>
          <w:rFonts w:ascii="Traditional Arabic" w:hAnsi="Traditional Arabic" w:cs="Traditional Arabic"/>
          <w:sz w:val="28"/>
          <w:szCs w:val="28"/>
          <w:rtl/>
        </w:rPr>
        <w:t>بذاته</w:t>
      </w:r>
      <w:r w:rsidR="009A0D90" w:rsidRPr="00A16974">
        <w:rPr>
          <w:rFonts w:ascii="Traditional Arabic" w:hAnsi="Traditional Arabic" w:cs="Traditional Arabic"/>
          <w:sz w:val="28"/>
          <w:szCs w:val="28"/>
          <w:rtl/>
        </w:rPr>
        <w:t>، حيث إ</w:t>
      </w:r>
      <w:r w:rsidR="005355B7" w:rsidRPr="00A16974">
        <w:rPr>
          <w:rFonts w:ascii="Traditional Arabic" w:hAnsi="Traditional Arabic" w:cs="Traditional Arabic"/>
          <w:sz w:val="28"/>
          <w:szCs w:val="28"/>
          <w:rtl/>
        </w:rPr>
        <w:t xml:space="preserve">نه تطور تدريجيا من تخصص تابع </w:t>
      </w:r>
      <w:r w:rsidR="00B2555D" w:rsidRPr="00A16974">
        <w:rPr>
          <w:rFonts w:ascii="Traditional Arabic" w:hAnsi="Traditional Arabic" w:cs="Traditional Arabic"/>
          <w:sz w:val="28"/>
          <w:szCs w:val="28"/>
          <w:rtl/>
        </w:rPr>
        <w:t>للسانيات</w:t>
      </w:r>
      <w:r w:rsidR="008926A7" w:rsidRPr="00A16974">
        <w:rPr>
          <w:rFonts w:ascii="Traditional Arabic" w:hAnsi="Traditional Arabic" w:cs="Traditional Arabic"/>
          <w:sz w:val="28"/>
          <w:szCs w:val="28"/>
          <w:rtl/>
        </w:rPr>
        <w:t xml:space="preserve"> </w:t>
      </w:r>
      <w:r w:rsidR="00B2555D" w:rsidRPr="00A16974">
        <w:rPr>
          <w:rFonts w:ascii="Traditional Arabic" w:hAnsi="Traditional Arabic" w:cs="Traditional Arabic"/>
          <w:sz w:val="28"/>
          <w:szCs w:val="28"/>
          <w:rtl/>
        </w:rPr>
        <w:t>إلى</w:t>
      </w:r>
      <w:r w:rsidR="008926A7" w:rsidRPr="00A16974">
        <w:rPr>
          <w:rFonts w:ascii="Traditional Arabic" w:hAnsi="Traditional Arabic" w:cs="Traditional Arabic"/>
          <w:sz w:val="28"/>
          <w:szCs w:val="28"/>
          <w:rtl/>
        </w:rPr>
        <w:t xml:space="preserve"> تخصص </w:t>
      </w:r>
      <w:r w:rsidR="00B2555D" w:rsidRPr="00A16974">
        <w:rPr>
          <w:rFonts w:ascii="Traditional Arabic" w:hAnsi="Traditional Arabic" w:cs="Traditional Arabic"/>
          <w:sz w:val="28"/>
          <w:szCs w:val="28"/>
          <w:rtl/>
        </w:rPr>
        <w:t>أو</w:t>
      </w:r>
      <w:r w:rsidR="008926A7" w:rsidRPr="00A16974">
        <w:rPr>
          <w:rFonts w:ascii="Traditional Arabic" w:hAnsi="Traditional Arabic" w:cs="Traditional Arabic"/>
          <w:sz w:val="28"/>
          <w:szCs w:val="28"/>
          <w:rtl/>
        </w:rPr>
        <w:t xml:space="preserve"> حق</w:t>
      </w:r>
      <w:proofErr w:type="gramStart"/>
      <w:r w:rsidR="008926A7" w:rsidRPr="00A16974">
        <w:rPr>
          <w:rFonts w:ascii="Traditional Arabic" w:hAnsi="Traditional Arabic" w:cs="Traditional Arabic"/>
          <w:sz w:val="28"/>
          <w:szCs w:val="28"/>
          <w:rtl/>
        </w:rPr>
        <w:t>ل معرفي بص</w:t>
      </w:r>
      <w:proofErr w:type="gramEnd"/>
      <w:r w:rsidR="008926A7" w:rsidRPr="00A16974">
        <w:rPr>
          <w:rFonts w:ascii="Traditional Arabic" w:hAnsi="Traditional Arabic" w:cs="Traditional Arabic"/>
          <w:sz w:val="28"/>
          <w:szCs w:val="28"/>
          <w:rtl/>
        </w:rPr>
        <w:t xml:space="preserve">بغة </w:t>
      </w:r>
      <w:r w:rsidR="005355B7" w:rsidRPr="00A16974">
        <w:rPr>
          <w:rFonts w:ascii="Traditional Arabic" w:hAnsi="Traditional Arabic" w:cs="Traditional Arabic"/>
          <w:sz w:val="28"/>
          <w:szCs w:val="28"/>
          <w:rtl/>
        </w:rPr>
        <w:t>أكاديمية</w:t>
      </w:r>
      <w:r w:rsidR="008926A7" w:rsidRPr="00A16974">
        <w:rPr>
          <w:rFonts w:ascii="Traditional Arabic" w:hAnsi="Traditional Arabic" w:cs="Traditional Arabic"/>
          <w:sz w:val="28"/>
          <w:szCs w:val="28"/>
          <w:rtl/>
        </w:rPr>
        <w:t>، ي</w:t>
      </w:r>
      <w:r w:rsidR="005355B7" w:rsidRPr="00A16974">
        <w:rPr>
          <w:rFonts w:ascii="Traditional Arabic" w:hAnsi="Traditional Arabic" w:cs="Traditional Arabic"/>
          <w:sz w:val="28"/>
          <w:szCs w:val="28"/>
          <w:rtl/>
        </w:rPr>
        <w:t>ت</w:t>
      </w:r>
      <w:r w:rsidR="008926A7" w:rsidRPr="00A16974">
        <w:rPr>
          <w:rFonts w:ascii="Traditional Arabic" w:hAnsi="Traditional Arabic" w:cs="Traditional Arabic"/>
          <w:sz w:val="28"/>
          <w:szCs w:val="28"/>
          <w:rtl/>
        </w:rPr>
        <w:t xml:space="preserve">داخل مع علوم </w:t>
      </w:r>
      <w:r w:rsidR="00D739FA" w:rsidRPr="00A16974">
        <w:rPr>
          <w:rFonts w:ascii="Traditional Arabic" w:hAnsi="Traditional Arabic" w:cs="Traditional Arabic"/>
          <w:sz w:val="28"/>
          <w:szCs w:val="28"/>
          <w:rtl/>
        </w:rPr>
        <w:t>أخرى</w:t>
      </w:r>
      <w:r w:rsidR="009E643A">
        <w:rPr>
          <w:rFonts w:ascii="Traditional Arabic" w:hAnsi="Traditional Arabic" w:cs="Traditional Arabic" w:hint="cs"/>
          <w:sz w:val="28"/>
          <w:szCs w:val="28"/>
          <w:rtl/>
        </w:rPr>
        <w:t>،</w:t>
      </w:r>
      <w:r w:rsidR="008926A7" w:rsidRPr="00A16974">
        <w:rPr>
          <w:rFonts w:ascii="Traditional Arabic" w:hAnsi="Traditional Arabic" w:cs="Traditional Arabic"/>
          <w:sz w:val="28"/>
          <w:szCs w:val="28"/>
          <w:rtl/>
        </w:rPr>
        <w:t xml:space="preserve"> من قبيل: اللسانيات، </w:t>
      </w:r>
      <w:r w:rsidR="009E643A">
        <w:rPr>
          <w:rFonts w:ascii="Traditional Arabic" w:hAnsi="Traditional Arabic" w:cs="Traditional Arabic" w:hint="cs"/>
          <w:sz w:val="28"/>
          <w:szCs w:val="28"/>
          <w:rtl/>
        </w:rPr>
        <w:t>و</w:t>
      </w:r>
      <w:r w:rsidR="008926A7" w:rsidRPr="00A16974">
        <w:rPr>
          <w:rFonts w:ascii="Traditional Arabic" w:hAnsi="Traditional Arabic" w:cs="Traditional Arabic"/>
          <w:sz w:val="28"/>
          <w:szCs w:val="28"/>
          <w:rtl/>
        </w:rPr>
        <w:t>الدراسات الثقافية</w:t>
      </w:r>
      <w:r w:rsidR="001B30A7" w:rsidRPr="00A16974">
        <w:rPr>
          <w:rFonts w:ascii="Traditional Arabic" w:hAnsi="Traditional Arabic" w:cs="Traditional Arabic"/>
          <w:sz w:val="28"/>
          <w:szCs w:val="28"/>
          <w:rtl/>
        </w:rPr>
        <w:t xml:space="preserve"> والأدبية</w:t>
      </w:r>
      <w:r w:rsidR="008926A7" w:rsidRPr="00A16974">
        <w:rPr>
          <w:rFonts w:ascii="Traditional Arabic" w:hAnsi="Traditional Arabic" w:cs="Traditional Arabic"/>
          <w:sz w:val="28"/>
          <w:szCs w:val="28"/>
          <w:rtl/>
        </w:rPr>
        <w:t xml:space="preserve">، </w:t>
      </w:r>
      <w:proofErr w:type="spellStart"/>
      <w:r w:rsidR="009E643A">
        <w:rPr>
          <w:rFonts w:ascii="Traditional Arabic" w:hAnsi="Traditional Arabic" w:cs="Traditional Arabic" w:hint="cs"/>
          <w:sz w:val="28"/>
          <w:szCs w:val="28"/>
          <w:rtl/>
        </w:rPr>
        <w:t>و</w:t>
      </w:r>
      <w:r w:rsidR="008926A7" w:rsidRPr="00A16974">
        <w:rPr>
          <w:rFonts w:ascii="Traditional Arabic" w:hAnsi="Traditional Arabic" w:cs="Traditional Arabic"/>
          <w:sz w:val="28"/>
          <w:szCs w:val="28"/>
          <w:rtl/>
        </w:rPr>
        <w:t>السوسيولوجيا</w:t>
      </w:r>
      <w:proofErr w:type="spellEnd"/>
      <w:r w:rsidR="008926A7" w:rsidRPr="00A16974">
        <w:rPr>
          <w:rFonts w:ascii="Traditional Arabic" w:hAnsi="Traditional Arabic" w:cs="Traditional Arabic"/>
          <w:sz w:val="28"/>
          <w:szCs w:val="28"/>
          <w:rtl/>
        </w:rPr>
        <w:t>،</w:t>
      </w:r>
      <w:r w:rsidR="009A0D90" w:rsidRPr="00A16974">
        <w:rPr>
          <w:rFonts w:ascii="Traditional Arabic" w:hAnsi="Traditional Arabic" w:cs="Traditional Arabic"/>
          <w:sz w:val="28"/>
          <w:szCs w:val="28"/>
          <w:rtl/>
        </w:rPr>
        <w:t xml:space="preserve"> </w:t>
      </w:r>
      <w:proofErr w:type="spellStart"/>
      <w:r w:rsidR="009A0D90" w:rsidRPr="00A16974">
        <w:rPr>
          <w:rFonts w:ascii="Traditional Arabic" w:hAnsi="Traditional Arabic" w:cs="Traditional Arabic"/>
          <w:sz w:val="28"/>
          <w:szCs w:val="28"/>
          <w:rtl/>
        </w:rPr>
        <w:t>إ</w:t>
      </w:r>
      <w:r w:rsidR="005355B7" w:rsidRPr="00A16974">
        <w:rPr>
          <w:rFonts w:ascii="Traditional Arabic" w:hAnsi="Traditional Arabic" w:cs="Traditional Arabic"/>
          <w:sz w:val="28"/>
          <w:szCs w:val="28"/>
          <w:rtl/>
        </w:rPr>
        <w:t>لخ</w:t>
      </w:r>
      <w:proofErr w:type="spellEnd"/>
      <w:r w:rsidR="005355B7" w:rsidRPr="00A16974">
        <w:rPr>
          <w:rFonts w:ascii="Traditional Arabic" w:hAnsi="Traditional Arabic" w:cs="Traditional Arabic"/>
          <w:sz w:val="28"/>
          <w:szCs w:val="28"/>
          <w:rtl/>
        </w:rPr>
        <w:t>. وبهذ</w:t>
      </w:r>
      <w:r w:rsidR="00D739FA" w:rsidRPr="00A16974">
        <w:rPr>
          <w:rFonts w:ascii="Traditional Arabic" w:hAnsi="Traditional Arabic" w:cs="Traditional Arabic"/>
          <w:sz w:val="28"/>
          <w:szCs w:val="28"/>
          <w:rtl/>
        </w:rPr>
        <w:t>ا ت</w:t>
      </w:r>
      <w:r w:rsidR="008926A7" w:rsidRPr="00A16974">
        <w:rPr>
          <w:rFonts w:ascii="Traditional Arabic" w:hAnsi="Traditional Arabic" w:cs="Traditional Arabic"/>
          <w:sz w:val="28"/>
          <w:szCs w:val="28"/>
          <w:rtl/>
        </w:rPr>
        <w:t>كون دراسات</w:t>
      </w:r>
      <w:r w:rsidR="009E643A">
        <w:rPr>
          <w:rFonts w:ascii="Traditional Arabic" w:hAnsi="Traditional Arabic" w:cs="Traditional Arabic"/>
          <w:sz w:val="28"/>
          <w:szCs w:val="28"/>
          <w:rtl/>
        </w:rPr>
        <w:t xml:space="preserve"> الترجمة</w:t>
      </w:r>
      <w:r w:rsidR="009E643A">
        <w:rPr>
          <w:rFonts w:ascii="Traditional Arabic" w:hAnsi="Traditional Arabic" w:cs="Traditional Arabic"/>
          <w:sz w:val="28"/>
          <w:szCs w:val="28"/>
        </w:rPr>
        <w:t>-</w:t>
      </w:r>
      <w:r w:rsidR="00D739FA" w:rsidRPr="00A16974">
        <w:rPr>
          <w:rFonts w:ascii="Traditional Arabic" w:hAnsi="Traditional Arabic" w:cs="Traditional Arabic"/>
          <w:sz w:val="28"/>
          <w:szCs w:val="28"/>
          <w:rtl/>
        </w:rPr>
        <w:t xml:space="preserve"> بعدما كانت ت</w:t>
      </w:r>
      <w:r w:rsidR="00261F36" w:rsidRPr="00A16974">
        <w:rPr>
          <w:rFonts w:ascii="Traditional Arabic" w:hAnsi="Traditional Arabic" w:cs="Traditional Arabic"/>
          <w:sz w:val="28"/>
          <w:szCs w:val="28"/>
          <w:rtl/>
        </w:rPr>
        <w:t>َ</w:t>
      </w:r>
      <w:r w:rsidR="00D739FA" w:rsidRPr="00A16974">
        <w:rPr>
          <w:rFonts w:ascii="Traditional Arabic" w:hAnsi="Traditional Arabic" w:cs="Traditional Arabic"/>
          <w:sz w:val="28"/>
          <w:szCs w:val="28"/>
          <w:rtl/>
        </w:rPr>
        <w:t>عرف</w:t>
      </w:r>
      <w:r w:rsidR="00261F36" w:rsidRPr="00A16974">
        <w:rPr>
          <w:rFonts w:ascii="Traditional Arabic" w:hAnsi="Traditional Arabic" w:cs="Traditional Arabic"/>
          <w:sz w:val="28"/>
          <w:szCs w:val="28"/>
          <w:rtl/>
        </w:rPr>
        <w:t>ُ</w:t>
      </w:r>
      <w:r w:rsidR="00D739FA" w:rsidRPr="00A16974">
        <w:rPr>
          <w:rFonts w:ascii="Traditional Arabic" w:hAnsi="Traditional Arabic" w:cs="Traditional Arabic"/>
          <w:sz w:val="28"/>
          <w:szCs w:val="28"/>
          <w:rtl/>
        </w:rPr>
        <w:t xml:space="preserve"> ركودا </w:t>
      </w:r>
      <w:r w:rsidR="008926A7" w:rsidRPr="00A16974">
        <w:rPr>
          <w:rFonts w:ascii="Traditional Arabic" w:hAnsi="Traditional Arabic" w:cs="Traditional Arabic"/>
          <w:sz w:val="28"/>
          <w:szCs w:val="28"/>
          <w:rtl/>
        </w:rPr>
        <w:t>نسبيا في الثمانيات</w:t>
      </w:r>
      <w:r w:rsidR="009E643A">
        <w:rPr>
          <w:rFonts w:ascii="Traditional Arabic" w:hAnsi="Traditional Arabic" w:cs="Traditional Arabic"/>
          <w:sz w:val="28"/>
          <w:szCs w:val="28"/>
        </w:rPr>
        <w:t>-</w:t>
      </w:r>
      <w:r w:rsidR="008926A7" w:rsidRPr="00A16974">
        <w:rPr>
          <w:rFonts w:ascii="Traditional Arabic" w:hAnsi="Traditional Arabic" w:cs="Traditional Arabic"/>
          <w:sz w:val="28"/>
          <w:szCs w:val="28"/>
          <w:rtl/>
        </w:rPr>
        <w:t xml:space="preserve"> </w:t>
      </w:r>
      <w:r w:rsidR="00D739FA" w:rsidRPr="00A16974">
        <w:rPr>
          <w:rFonts w:ascii="Traditional Arabic" w:hAnsi="Traditional Arabic" w:cs="Traditional Arabic"/>
          <w:sz w:val="28"/>
          <w:szCs w:val="28"/>
          <w:rtl/>
        </w:rPr>
        <w:t>أصبحت</w:t>
      </w:r>
      <w:r w:rsidR="008926A7" w:rsidRPr="00A16974">
        <w:rPr>
          <w:rFonts w:ascii="Traditional Arabic" w:hAnsi="Traditional Arabic" w:cs="Traditional Arabic"/>
          <w:sz w:val="28"/>
          <w:szCs w:val="28"/>
          <w:rtl/>
        </w:rPr>
        <w:t xml:space="preserve"> </w:t>
      </w:r>
      <w:r w:rsidR="00D739FA" w:rsidRPr="00A16974">
        <w:rPr>
          <w:rFonts w:ascii="Traditional Arabic" w:hAnsi="Traditional Arabic" w:cs="Traditional Arabic"/>
          <w:sz w:val="28"/>
          <w:szCs w:val="28"/>
          <w:rtl/>
        </w:rPr>
        <w:t>الآن</w:t>
      </w:r>
      <w:r w:rsidR="008926A7" w:rsidRPr="00A16974">
        <w:rPr>
          <w:rFonts w:ascii="Traditional Arabic" w:hAnsi="Traditional Arabic" w:cs="Traditional Arabic"/>
          <w:sz w:val="28"/>
          <w:szCs w:val="28"/>
          <w:rtl/>
        </w:rPr>
        <w:t xml:space="preserve"> واحدة من </w:t>
      </w:r>
      <w:r w:rsidR="00B2555D" w:rsidRPr="00A16974">
        <w:rPr>
          <w:rFonts w:ascii="Traditional Arabic" w:hAnsi="Traditional Arabic" w:cs="Traditional Arabic"/>
          <w:sz w:val="28"/>
          <w:szCs w:val="28"/>
          <w:rtl/>
        </w:rPr>
        <w:t>ال</w:t>
      </w:r>
      <w:r w:rsidR="008926A7" w:rsidRPr="00A16974">
        <w:rPr>
          <w:rFonts w:ascii="Traditional Arabic" w:hAnsi="Traditional Arabic" w:cs="Traditional Arabic"/>
          <w:sz w:val="28"/>
          <w:szCs w:val="28"/>
          <w:rtl/>
        </w:rPr>
        <w:t>مج</w:t>
      </w:r>
      <w:r w:rsidR="00B2555D" w:rsidRPr="00A16974">
        <w:rPr>
          <w:rFonts w:ascii="Traditional Arabic" w:hAnsi="Traditional Arabic" w:cs="Traditional Arabic"/>
          <w:sz w:val="28"/>
          <w:szCs w:val="28"/>
          <w:rtl/>
        </w:rPr>
        <w:t>ا</w:t>
      </w:r>
      <w:r w:rsidR="008926A7" w:rsidRPr="00A16974">
        <w:rPr>
          <w:rFonts w:ascii="Traditional Arabic" w:hAnsi="Traditional Arabic" w:cs="Traditional Arabic"/>
          <w:sz w:val="28"/>
          <w:szCs w:val="28"/>
          <w:rtl/>
        </w:rPr>
        <w:t>لات الأكثر نشاطا</w:t>
      </w:r>
      <w:r w:rsidR="00261F36" w:rsidRPr="00A16974">
        <w:rPr>
          <w:rFonts w:ascii="Traditional Arabic" w:hAnsi="Traditional Arabic" w:cs="Traditional Arabic"/>
          <w:sz w:val="28"/>
          <w:szCs w:val="28"/>
          <w:rtl/>
        </w:rPr>
        <w:t>ً</w:t>
      </w:r>
      <w:r w:rsidR="008926A7" w:rsidRPr="00A16974">
        <w:rPr>
          <w:rFonts w:ascii="Traditional Arabic" w:hAnsi="Traditional Arabic" w:cs="Traditional Arabic"/>
          <w:sz w:val="28"/>
          <w:szCs w:val="28"/>
          <w:rtl/>
        </w:rPr>
        <w:t xml:space="preserve"> وح</w:t>
      </w:r>
      <w:r w:rsidR="00B2555D" w:rsidRPr="00A16974">
        <w:rPr>
          <w:rFonts w:ascii="Traditional Arabic" w:hAnsi="Traditional Arabic" w:cs="Traditional Arabic"/>
          <w:sz w:val="28"/>
          <w:szCs w:val="28"/>
          <w:rtl/>
        </w:rPr>
        <w:t>ركية</w:t>
      </w:r>
      <w:r w:rsidR="00261F36" w:rsidRPr="00A16974">
        <w:rPr>
          <w:rFonts w:ascii="Traditional Arabic" w:hAnsi="Traditional Arabic" w:cs="Traditional Arabic"/>
          <w:sz w:val="28"/>
          <w:szCs w:val="28"/>
          <w:rtl/>
        </w:rPr>
        <w:t>ً</w:t>
      </w:r>
      <w:r w:rsidR="00B2555D" w:rsidRPr="00A16974">
        <w:rPr>
          <w:rFonts w:ascii="Traditional Arabic" w:hAnsi="Traditional Arabic" w:cs="Traditional Arabic"/>
          <w:sz w:val="28"/>
          <w:szCs w:val="28"/>
          <w:rtl/>
        </w:rPr>
        <w:t xml:space="preserve"> في البحث المتعدد التخصصات</w:t>
      </w:r>
      <w:r w:rsidR="001B30A7" w:rsidRPr="00A16974">
        <w:rPr>
          <w:rStyle w:val="Appelnotedebasdep"/>
          <w:rFonts w:ascii="Traditional Arabic" w:hAnsi="Traditional Arabic" w:cs="Traditional Arabic"/>
          <w:sz w:val="28"/>
          <w:szCs w:val="28"/>
          <w:rtl/>
        </w:rPr>
        <w:footnoteReference w:id="27"/>
      </w:r>
      <w:r w:rsidR="008926A7" w:rsidRPr="00A16974">
        <w:rPr>
          <w:rFonts w:ascii="Traditional Arabic" w:hAnsi="Traditional Arabic" w:cs="Traditional Arabic"/>
          <w:sz w:val="28"/>
          <w:szCs w:val="28"/>
          <w:rtl/>
        </w:rPr>
        <w:t xml:space="preserve">. </w:t>
      </w:r>
    </w:p>
    <w:p w:rsidR="002F508A" w:rsidRPr="007F5C57" w:rsidRDefault="002F508A" w:rsidP="00E07F86">
      <w:pPr>
        <w:pStyle w:val="Paragraphedeliste"/>
        <w:numPr>
          <w:ilvl w:val="0"/>
          <w:numId w:val="4"/>
        </w:numPr>
        <w:bidi/>
        <w:spacing w:after="120" w:line="360" w:lineRule="auto"/>
        <w:contextualSpacing w:val="0"/>
        <w:jc w:val="both"/>
        <w:rPr>
          <w:rFonts w:ascii="Traditional Arabic" w:hAnsi="Traditional Arabic" w:cs="Traditional Arabic"/>
          <w:b/>
          <w:bCs/>
          <w:sz w:val="34"/>
          <w:szCs w:val="34"/>
        </w:rPr>
      </w:pPr>
      <w:r w:rsidRPr="007F5C57">
        <w:rPr>
          <w:rFonts w:ascii="Traditional Arabic" w:hAnsi="Traditional Arabic" w:cs="Traditional Arabic"/>
          <w:b/>
          <w:bCs/>
          <w:sz w:val="34"/>
          <w:szCs w:val="34"/>
          <w:rtl/>
        </w:rPr>
        <w:t>أهداف وأصناف منظري علم الترجمة</w:t>
      </w:r>
    </w:p>
    <w:p w:rsidR="005F582B" w:rsidRPr="00A16974" w:rsidRDefault="00914162" w:rsidP="00AC0ADF">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رغم تعدد الأسماء التي يحم</w:t>
      </w:r>
      <w:r w:rsidR="004A55D9" w:rsidRPr="00A16974">
        <w:rPr>
          <w:rFonts w:ascii="Traditional Arabic" w:hAnsi="Traditional Arabic" w:cs="Traditional Arabic"/>
          <w:sz w:val="28"/>
          <w:szCs w:val="28"/>
          <w:rtl/>
        </w:rPr>
        <w:t>ل</w:t>
      </w:r>
      <w:r w:rsidRPr="00A16974">
        <w:rPr>
          <w:rFonts w:ascii="Traditional Arabic" w:hAnsi="Traditional Arabic" w:cs="Traditional Arabic"/>
          <w:sz w:val="28"/>
          <w:szCs w:val="28"/>
          <w:rtl/>
        </w:rPr>
        <w:t>ها ه</w:t>
      </w:r>
      <w:r w:rsidR="00F40654" w:rsidRPr="00A16974">
        <w:rPr>
          <w:rFonts w:ascii="Traditional Arabic" w:hAnsi="Traditional Arabic" w:cs="Traditional Arabic"/>
          <w:sz w:val="28"/>
          <w:szCs w:val="28"/>
          <w:rtl/>
        </w:rPr>
        <w:t>ذ</w:t>
      </w:r>
      <w:r w:rsidR="002F508A" w:rsidRPr="00A16974">
        <w:rPr>
          <w:rFonts w:ascii="Traditional Arabic" w:hAnsi="Traditional Arabic" w:cs="Traditional Arabic"/>
          <w:sz w:val="28"/>
          <w:szCs w:val="28"/>
          <w:rtl/>
        </w:rPr>
        <w:t>ا الع</w:t>
      </w:r>
      <w:r w:rsidR="001B30A7" w:rsidRPr="00A16974">
        <w:rPr>
          <w:rFonts w:ascii="Traditional Arabic" w:hAnsi="Traditional Arabic" w:cs="Traditional Arabic"/>
          <w:sz w:val="28"/>
          <w:szCs w:val="28"/>
          <w:rtl/>
        </w:rPr>
        <w:t>ِ</w:t>
      </w:r>
      <w:r w:rsidR="002F508A" w:rsidRPr="00A16974">
        <w:rPr>
          <w:rFonts w:ascii="Traditional Arabic" w:hAnsi="Traditional Arabic" w:cs="Traditional Arabic"/>
          <w:sz w:val="28"/>
          <w:szCs w:val="28"/>
          <w:rtl/>
        </w:rPr>
        <w:t xml:space="preserve">لم، </w:t>
      </w:r>
      <w:r w:rsidR="00860673" w:rsidRPr="00A16974">
        <w:rPr>
          <w:rFonts w:ascii="Traditional Arabic" w:hAnsi="Traditional Arabic" w:cs="Traditional Arabic"/>
          <w:sz w:val="28"/>
          <w:szCs w:val="28"/>
          <w:rtl/>
        </w:rPr>
        <w:t>إلا</w:t>
      </w:r>
      <w:r w:rsidR="002F508A" w:rsidRPr="00A16974">
        <w:rPr>
          <w:rFonts w:ascii="Traditional Arabic" w:hAnsi="Traditional Arabic" w:cs="Traditional Arabic"/>
          <w:sz w:val="28"/>
          <w:szCs w:val="28"/>
          <w:rtl/>
        </w:rPr>
        <w:t xml:space="preserve"> </w:t>
      </w:r>
      <w:r w:rsidR="00860673" w:rsidRPr="00A16974">
        <w:rPr>
          <w:rFonts w:ascii="Traditional Arabic" w:hAnsi="Traditional Arabic" w:cs="Traditional Arabic"/>
          <w:sz w:val="28"/>
          <w:szCs w:val="28"/>
          <w:rtl/>
        </w:rPr>
        <w:t>أن</w:t>
      </w:r>
      <w:r w:rsidR="002F508A" w:rsidRPr="00A16974">
        <w:rPr>
          <w:rFonts w:ascii="Traditional Arabic" w:hAnsi="Traditional Arabic" w:cs="Traditional Arabic"/>
          <w:sz w:val="28"/>
          <w:szCs w:val="28"/>
          <w:rtl/>
        </w:rPr>
        <w:t xml:space="preserve"> </w:t>
      </w:r>
      <w:r w:rsidR="00860673" w:rsidRPr="00A16974">
        <w:rPr>
          <w:rFonts w:ascii="Traditional Arabic" w:hAnsi="Traditional Arabic" w:cs="Traditional Arabic"/>
          <w:sz w:val="28"/>
          <w:szCs w:val="28"/>
          <w:rtl/>
        </w:rPr>
        <w:t>الأهداف</w:t>
      </w:r>
      <w:r w:rsidR="002F508A" w:rsidRPr="00A16974">
        <w:rPr>
          <w:rFonts w:ascii="Traditional Arabic" w:hAnsi="Traditional Arabic" w:cs="Traditional Arabic"/>
          <w:sz w:val="28"/>
          <w:szCs w:val="28"/>
          <w:rtl/>
        </w:rPr>
        <w:t xml:space="preserve"> التي يرمي </w:t>
      </w:r>
      <w:r w:rsidR="00860673" w:rsidRPr="00A16974">
        <w:rPr>
          <w:rFonts w:ascii="Traditional Arabic" w:hAnsi="Traditional Arabic" w:cs="Traditional Arabic"/>
          <w:sz w:val="28"/>
          <w:szCs w:val="28"/>
          <w:rtl/>
        </w:rPr>
        <w:t>إلى</w:t>
      </w:r>
      <w:r w:rsidR="008A200E">
        <w:rPr>
          <w:rFonts w:ascii="Traditional Arabic" w:hAnsi="Traditional Arabic" w:cs="Traditional Arabic"/>
          <w:sz w:val="28"/>
          <w:szCs w:val="28"/>
          <w:rtl/>
        </w:rPr>
        <w:t xml:space="preserve"> تحقيقها واحدة</w:t>
      </w:r>
      <w:r w:rsidR="008A200E">
        <w:rPr>
          <w:rFonts w:ascii="Traditional Arabic" w:hAnsi="Traditional Arabic" w:cs="Traditional Arabic" w:hint="cs"/>
          <w:sz w:val="28"/>
          <w:szCs w:val="28"/>
          <w:rtl/>
        </w:rPr>
        <w:t>؛</w:t>
      </w:r>
      <w:r w:rsidR="008A200E">
        <w:rPr>
          <w:rFonts w:ascii="Traditional Arabic" w:hAnsi="Traditional Arabic" w:cs="Traditional Arabic"/>
          <w:sz w:val="28"/>
          <w:szCs w:val="28"/>
          <w:rtl/>
        </w:rPr>
        <w:t xml:space="preserve"> </w:t>
      </w:r>
      <w:r w:rsidR="00A66543">
        <w:rPr>
          <w:rFonts w:ascii="Traditional Arabic" w:hAnsi="Traditional Arabic" w:cs="Traditional Arabic" w:hint="cs"/>
          <w:sz w:val="28"/>
          <w:szCs w:val="28"/>
          <w:rtl/>
        </w:rPr>
        <w:t>ف</w:t>
      </w:r>
      <w:r w:rsidR="002F508A" w:rsidRPr="00A16974">
        <w:rPr>
          <w:rFonts w:ascii="Traditional Arabic" w:hAnsi="Traditional Arabic" w:cs="Traditional Arabic"/>
          <w:sz w:val="28"/>
          <w:szCs w:val="28"/>
          <w:rtl/>
        </w:rPr>
        <w:t xml:space="preserve">من </w:t>
      </w:r>
      <w:r w:rsidR="00860673" w:rsidRPr="00A16974">
        <w:rPr>
          <w:rFonts w:ascii="Traditional Arabic" w:hAnsi="Traditional Arabic" w:cs="Traditional Arabic"/>
          <w:sz w:val="28"/>
          <w:szCs w:val="28"/>
          <w:rtl/>
        </w:rPr>
        <w:t>أسسوا</w:t>
      </w:r>
      <w:r w:rsidR="007B6BB1" w:rsidRPr="00A16974">
        <w:rPr>
          <w:rFonts w:ascii="Traditional Arabic" w:hAnsi="Traditional Arabic" w:cs="Traditional Arabic"/>
          <w:sz w:val="28"/>
          <w:szCs w:val="28"/>
          <w:rtl/>
        </w:rPr>
        <w:t xml:space="preserve"> هذ</w:t>
      </w:r>
      <w:r w:rsidR="002F508A" w:rsidRPr="00A16974">
        <w:rPr>
          <w:rFonts w:ascii="Traditional Arabic" w:hAnsi="Traditional Arabic" w:cs="Traditional Arabic"/>
          <w:sz w:val="28"/>
          <w:szCs w:val="28"/>
          <w:rtl/>
        </w:rPr>
        <w:t>ا العلم ونظ</w:t>
      </w:r>
      <w:r w:rsidR="00A66543">
        <w:rPr>
          <w:rFonts w:ascii="Traditional Arabic" w:hAnsi="Traditional Arabic" w:cs="Traditional Arabic" w:hint="cs"/>
          <w:sz w:val="28"/>
          <w:szCs w:val="28"/>
          <w:rtl/>
        </w:rPr>
        <w:t>ّ</w:t>
      </w:r>
      <w:r w:rsidR="002F508A" w:rsidRPr="00A16974">
        <w:rPr>
          <w:rFonts w:ascii="Traditional Arabic" w:hAnsi="Traditional Arabic" w:cs="Traditional Arabic"/>
          <w:sz w:val="28"/>
          <w:szCs w:val="28"/>
          <w:rtl/>
        </w:rPr>
        <w:t>روا له وما</w:t>
      </w:r>
      <w:r w:rsidR="00860673" w:rsidRPr="00A16974">
        <w:rPr>
          <w:rFonts w:ascii="Traditional Arabic" w:hAnsi="Traditional Arabic" w:cs="Traditional Arabic"/>
          <w:sz w:val="28"/>
          <w:szCs w:val="28"/>
          <w:rtl/>
        </w:rPr>
        <w:t>رسوه هم نفس الفئة</w:t>
      </w:r>
      <w:r w:rsidR="00615F4B" w:rsidRPr="00615F4B">
        <w:rPr>
          <w:rFonts w:ascii="Traditional Arabic" w:hAnsi="Traditional Arabic" w:cs="Traditional Arabic" w:hint="cs"/>
          <w:sz w:val="28"/>
          <w:szCs w:val="28"/>
          <w:rtl/>
        </w:rPr>
        <w:t>؛</w:t>
      </w:r>
      <w:r w:rsidR="00860673" w:rsidRPr="00615F4B">
        <w:rPr>
          <w:rFonts w:ascii="Traditional Arabic" w:hAnsi="Traditional Arabic" w:cs="Traditional Arabic"/>
          <w:sz w:val="28"/>
          <w:szCs w:val="28"/>
          <w:rtl/>
        </w:rPr>
        <w:t xml:space="preserve"> </w:t>
      </w:r>
      <w:r w:rsidR="00A66543" w:rsidRPr="003F3014">
        <w:rPr>
          <w:rFonts w:ascii="Traditional Arabic" w:hAnsi="Traditional Arabic" w:cs="Traditional Arabic" w:hint="cs"/>
          <w:sz w:val="28"/>
          <w:szCs w:val="28"/>
          <w:rtl/>
        </w:rPr>
        <w:t>لذلك</w:t>
      </w:r>
      <w:r w:rsidR="00A66543">
        <w:rPr>
          <w:rFonts w:ascii="Traditional Arabic" w:hAnsi="Traditional Arabic" w:cs="Traditional Arabic" w:hint="cs"/>
          <w:color w:val="FF0000"/>
          <w:sz w:val="28"/>
          <w:szCs w:val="28"/>
          <w:rtl/>
        </w:rPr>
        <w:t xml:space="preserve"> </w:t>
      </w:r>
      <w:r w:rsidR="002F508A" w:rsidRPr="00A16974">
        <w:rPr>
          <w:rFonts w:ascii="Traditional Arabic" w:hAnsi="Traditional Arabic" w:cs="Traditional Arabic"/>
          <w:sz w:val="28"/>
          <w:szCs w:val="28"/>
          <w:rtl/>
        </w:rPr>
        <w:t xml:space="preserve">من المفيد </w:t>
      </w:r>
      <w:r w:rsidR="00A66543">
        <w:rPr>
          <w:rFonts w:ascii="Traditional Arabic" w:hAnsi="Traditional Arabic" w:cs="Traditional Arabic" w:hint="cs"/>
          <w:sz w:val="28"/>
          <w:szCs w:val="28"/>
          <w:rtl/>
        </w:rPr>
        <w:t>البداية</w:t>
      </w:r>
      <w:r w:rsidR="002F508A" w:rsidRPr="00A16974">
        <w:rPr>
          <w:rFonts w:ascii="Traditional Arabic" w:hAnsi="Traditional Arabic" w:cs="Traditional Arabic"/>
          <w:sz w:val="28"/>
          <w:szCs w:val="28"/>
          <w:rtl/>
        </w:rPr>
        <w:t xml:space="preserve"> بتقديم </w:t>
      </w:r>
      <w:r w:rsidR="00860673" w:rsidRPr="00A16974">
        <w:rPr>
          <w:rFonts w:ascii="Traditional Arabic" w:hAnsi="Traditional Arabic" w:cs="Traditional Arabic"/>
          <w:sz w:val="28"/>
          <w:szCs w:val="28"/>
          <w:rtl/>
        </w:rPr>
        <w:t>أهم</w:t>
      </w:r>
      <w:r w:rsidR="00F40654" w:rsidRPr="00A16974">
        <w:rPr>
          <w:rFonts w:ascii="Traditional Arabic" w:hAnsi="Traditional Arabic" w:cs="Traditional Arabic"/>
          <w:sz w:val="28"/>
          <w:szCs w:val="28"/>
          <w:rtl/>
        </w:rPr>
        <w:t xml:space="preserve"> رواد</w:t>
      </w:r>
      <w:r w:rsidR="001160E4">
        <w:rPr>
          <w:rFonts w:ascii="Traditional Arabic" w:hAnsi="Traditional Arabic" w:cs="Traditional Arabic" w:hint="cs"/>
          <w:sz w:val="28"/>
          <w:szCs w:val="28"/>
          <w:rtl/>
        </w:rPr>
        <w:t>ه</w:t>
      </w:r>
      <w:r w:rsidR="00F40654" w:rsidRPr="00A16974">
        <w:rPr>
          <w:rFonts w:ascii="Traditional Arabic" w:hAnsi="Traditional Arabic" w:cs="Traditional Arabic"/>
          <w:sz w:val="28"/>
          <w:szCs w:val="28"/>
          <w:rtl/>
        </w:rPr>
        <w:t xml:space="preserve"> </w:t>
      </w:r>
      <w:r w:rsidR="00A66543">
        <w:rPr>
          <w:rFonts w:ascii="Traditional Arabic" w:hAnsi="Traditional Arabic" w:cs="Traditional Arabic" w:hint="cs"/>
          <w:sz w:val="28"/>
          <w:szCs w:val="28"/>
          <w:rtl/>
        </w:rPr>
        <w:t>قبل النظر في أهدافه،</w:t>
      </w:r>
      <w:r w:rsidR="001160E4">
        <w:rPr>
          <w:rFonts w:ascii="Traditional Arabic" w:hAnsi="Traditional Arabic" w:cs="Traditional Arabic" w:hint="cs"/>
          <w:sz w:val="28"/>
          <w:szCs w:val="28"/>
          <w:rtl/>
        </w:rPr>
        <w:t xml:space="preserve"> والباحث </w:t>
      </w:r>
      <w:r w:rsidR="002F508A" w:rsidRPr="00A16974">
        <w:rPr>
          <w:rFonts w:ascii="Traditional Arabic" w:hAnsi="Traditional Arabic" w:cs="Traditional Arabic"/>
          <w:sz w:val="28"/>
          <w:szCs w:val="28"/>
          <w:rtl/>
        </w:rPr>
        <w:t xml:space="preserve">في </w:t>
      </w:r>
      <w:r w:rsidR="00860673" w:rsidRPr="00A16974">
        <w:rPr>
          <w:rFonts w:ascii="Traditional Arabic" w:hAnsi="Traditional Arabic" w:cs="Traditional Arabic"/>
          <w:sz w:val="28"/>
          <w:szCs w:val="28"/>
          <w:rtl/>
        </w:rPr>
        <w:t>أدبيات</w:t>
      </w:r>
      <w:r w:rsidR="002F508A" w:rsidRPr="00A16974">
        <w:rPr>
          <w:rFonts w:ascii="Traditional Arabic" w:hAnsi="Traditional Arabic" w:cs="Traditional Arabic"/>
          <w:sz w:val="28"/>
          <w:szCs w:val="28"/>
          <w:rtl/>
        </w:rPr>
        <w:t xml:space="preserve"> الترجمة</w:t>
      </w:r>
      <w:r w:rsidR="001160E4">
        <w:rPr>
          <w:rFonts w:ascii="Traditional Arabic" w:hAnsi="Traditional Arabic" w:cs="Traditional Arabic"/>
          <w:sz w:val="28"/>
          <w:szCs w:val="28"/>
          <w:rtl/>
        </w:rPr>
        <w:t xml:space="preserve">، </w:t>
      </w:r>
      <w:r w:rsidR="001160E4">
        <w:rPr>
          <w:rFonts w:ascii="Traditional Arabic" w:hAnsi="Traditional Arabic" w:cs="Traditional Arabic" w:hint="cs"/>
          <w:sz w:val="28"/>
          <w:szCs w:val="28"/>
          <w:rtl/>
        </w:rPr>
        <w:t>ي</w:t>
      </w:r>
      <w:r w:rsidR="001160E4">
        <w:rPr>
          <w:rFonts w:ascii="Traditional Arabic" w:hAnsi="Traditional Arabic" w:cs="Traditional Arabic"/>
          <w:sz w:val="28"/>
          <w:szCs w:val="28"/>
          <w:rtl/>
        </w:rPr>
        <w:t>تضح ل</w:t>
      </w:r>
      <w:r w:rsidR="001160E4">
        <w:rPr>
          <w:rFonts w:ascii="Traditional Arabic" w:hAnsi="Traditional Arabic" w:cs="Traditional Arabic" w:hint="cs"/>
          <w:sz w:val="28"/>
          <w:szCs w:val="28"/>
          <w:rtl/>
        </w:rPr>
        <w:t>ه تعدد</w:t>
      </w:r>
      <w:r w:rsidR="001B30A7" w:rsidRPr="00A16974">
        <w:rPr>
          <w:rFonts w:ascii="Traditional Arabic" w:hAnsi="Traditional Arabic" w:cs="Traditional Arabic"/>
          <w:sz w:val="28"/>
          <w:szCs w:val="28"/>
          <w:rtl/>
        </w:rPr>
        <w:t xml:space="preserve"> أصناف</w:t>
      </w:r>
      <w:r w:rsidR="001160E4">
        <w:rPr>
          <w:rFonts w:ascii="Traditional Arabic" w:hAnsi="Traditional Arabic" w:cs="Traditional Arabic" w:hint="cs"/>
          <w:sz w:val="28"/>
          <w:szCs w:val="28"/>
          <w:rtl/>
        </w:rPr>
        <w:t xml:space="preserve"> الترجمة</w:t>
      </w:r>
      <w:r w:rsidR="001B30A7" w:rsidRPr="00A16974">
        <w:rPr>
          <w:rFonts w:ascii="Traditional Arabic" w:hAnsi="Traditional Arabic" w:cs="Traditional Arabic"/>
          <w:sz w:val="28"/>
          <w:szCs w:val="28"/>
          <w:rtl/>
        </w:rPr>
        <w:t>،</w:t>
      </w:r>
      <w:r w:rsidR="000F1EA2" w:rsidRPr="00A16974">
        <w:rPr>
          <w:rFonts w:ascii="Traditional Arabic" w:hAnsi="Traditional Arabic" w:cs="Traditional Arabic"/>
          <w:sz w:val="28"/>
          <w:szCs w:val="28"/>
          <w:rtl/>
        </w:rPr>
        <w:t xml:space="preserve"> ولعل المترجمين</w:t>
      </w:r>
      <w:r w:rsidR="00261F36" w:rsidRPr="00A16974">
        <w:rPr>
          <w:rFonts w:ascii="Traditional Arabic" w:hAnsi="Traditional Arabic" w:cs="Traditional Arabic"/>
          <w:sz w:val="28"/>
          <w:szCs w:val="28"/>
          <w:rtl/>
        </w:rPr>
        <w:t xml:space="preserve"> هم</w:t>
      </w:r>
      <w:r w:rsidR="000F1EA2" w:rsidRPr="00A16974">
        <w:rPr>
          <w:rFonts w:ascii="Traditional Arabic" w:hAnsi="Traditional Arabic" w:cs="Traditional Arabic"/>
          <w:sz w:val="28"/>
          <w:szCs w:val="28"/>
          <w:rtl/>
        </w:rPr>
        <w:t xml:space="preserve"> الصنف الأول الذي حدد</w:t>
      </w:r>
      <w:r w:rsidR="007B6BB1" w:rsidRPr="00A16974">
        <w:rPr>
          <w:rFonts w:ascii="Traditional Arabic" w:hAnsi="Traditional Arabic" w:cs="Traditional Arabic"/>
          <w:sz w:val="28"/>
          <w:szCs w:val="28"/>
          <w:rtl/>
        </w:rPr>
        <w:t xml:space="preserve"> نظرية الترجمة، ويتجلى ذ</w:t>
      </w:r>
      <w:r w:rsidR="00860673" w:rsidRPr="00A16974">
        <w:rPr>
          <w:rFonts w:ascii="Traditional Arabic" w:hAnsi="Traditional Arabic" w:cs="Traditional Arabic"/>
          <w:sz w:val="28"/>
          <w:szCs w:val="28"/>
          <w:rtl/>
        </w:rPr>
        <w:t>لك في الملاحظات و</w:t>
      </w:r>
      <w:r w:rsidR="000F1EA2" w:rsidRPr="00A16974">
        <w:rPr>
          <w:rFonts w:ascii="Traditional Arabic" w:hAnsi="Traditional Arabic" w:cs="Traditional Arabic"/>
          <w:sz w:val="28"/>
          <w:szCs w:val="28"/>
          <w:rtl/>
        </w:rPr>
        <w:t xml:space="preserve">التعاليق التي قدموها في مقدمات </w:t>
      </w:r>
      <w:r w:rsidR="00860673" w:rsidRPr="00A16974">
        <w:rPr>
          <w:rFonts w:ascii="Traditional Arabic" w:hAnsi="Traditional Arabic" w:cs="Traditional Arabic"/>
          <w:sz w:val="28"/>
          <w:szCs w:val="28"/>
          <w:rtl/>
        </w:rPr>
        <w:t>ترجماتهم.</w:t>
      </w:r>
      <w:r w:rsidR="008A200E">
        <w:rPr>
          <w:rFonts w:ascii="Traditional Arabic" w:hAnsi="Traditional Arabic" w:cs="Traditional Arabic" w:hint="cs"/>
          <w:sz w:val="28"/>
          <w:szCs w:val="28"/>
          <w:rtl/>
        </w:rPr>
        <w:t>، ف</w:t>
      </w:r>
      <w:r w:rsidRPr="00A16974">
        <w:rPr>
          <w:rFonts w:ascii="Traditional Arabic" w:hAnsi="Traditional Arabic" w:cs="Traditional Arabic"/>
          <w:sz w:val="28"/>
          <w:szCs w:val="28"/>
          <w:rtl/>
        </w:rPr>
        <w:t xml:space="preserve">حسب </w:t>
      </w:r>
      <w:r w:rsidR="008A200E">
        <w:rPr>
          <w:rFonts w:ascii="Traditional Arabic" w:hAnsi="Traditional Arabic" w:cs="Traditional Arabic" w:hint="cs"/>
          <w:sz w:val="28"/>
          <w:szCs w:val="28"/>
          <w:rtl/>
        </w:rPr>
        <w:t>"</w:t>
      </w:r>
      <w:proofErr w:type="spellStart"/>
      <w:r w:rsidRPr="00A16974">
        <w:rPr>
          <w:rFonts w:ascii="Traditional Arabic" w:hAnsi="Traditional Arabic" w:cs="Traditional Arabic"/>
          <w:sz w:val="28"/>
          <w:szCs w:val="28"/>
          <w:rtl/>
        </w:rPr>
        <w:t>روبنسن</w:t>
      </w:r>
      <w:proofErr w:type="spellEnd"/>
      <w:r w:rsidR="008A200E">
        <w:rPr>
          <w:rFonts w:ascii="Traditional Arabic" w:hAnsi="Traditional Arabic" w:cs="Traditional Arabic" w:hint="cs"/>
          <w:sz w:val="28"/>
          <w:szCs w:val="28"/>
          <w:rtl/>
        </w:rPr>
        <w:t>"</w:t>
      </w:r>
      <w:r w:rsidRPr="00A16974">
        <w:rPr>
          <w:rFonts w:ascii="Traditional Arabic" w:hAnsi="Traditional Arabic" w:cs="Traditional Arabic"/>
          <w:sz w:val="28"/>
          <w:szCs w:val="28"/>
          <w:rtl/>
        </w:rPr>
        <w:t xml:space="preserve">، </w:t>
      </w:r>
      <w:r w:rsidR="008A200E">
        <w:rPr>
          <w:rFonts w:ascii="Traditional Arabic" w:hAnsi="Traditional Arabic" w:cs="Traditional Arabic" w:hint="cs"/>
          <w:sz w:val="28"/>
          <w:szCs w:val="28"/>
          <w:rtl/>
        </w:rPr>
        <w:t>ف</w:t>
      </w:r>
      <w:r w:rsidR="000F1EA2" w:rsidRPr="00A16974">
        <w:rPr>
          <w:rFonts w:ascii="Traditional Arabic" w:hAnsi="Traditional Arabic" w:cs="Traditional Arabic"/>
          <w:sz w:val="28"/>
          <w:szCs w:val="28"/>
          <w:rtl/>
        </w:rPr>
        <w:t>إن المترجمين</w:t>
      </w:r>
      <w:r w:rsidRPr="00A16974">
        <w:rPr>
          <w:rFonts w:ascii="Traditional Arabic" w:hAnsi="Traditional Arabic" w:cs="Traditional Arabic"/>
          <w:sz w:val="28"/>
          <w:szCs w:val="28"/>
          <w:rtl/>
        </w:rPr>
        <w:t xml:space="preserve"> ينخرطون في نظرية الترجمة عندما </w:t>
      </w:r>
      <w:r w:rsidR="00C741F4" w:rsidRPr="00A16974">
        <w:rPr>
          <w:rFonts w:ascii="Traditional Arabic" w:hAnsi="Traditional Arabic" w:cs="Traditional Arabic"/>
          <w:sz w:val="28"/>
          <w:szCs w:val="28"/>
          <w:rtl/>
        </w:rPr>
        <w:t xml:space="preserve">يكتبون مقدمات </w:t>
      </w:r>
      <w:r w:rsidR="00445359" w:rsidRPr="00A16974">
        <w:rPr>
          <w:rFonts w:ascii="Traditional Arabic" w:hAnsi="Traditional Arabic" w:cs="Traditional Arabic"/>
          <w:sz w:val="28"/>
          <w:szCs w:val="28"/>
          <w:rtl/>
        </w:rPr>
        <w:t>أو</w:t>
      </w:r>
      <w:r w:rsidR="00C741F4" w:rsidRPr="00A16974">
        <w:rPr>
          <w:rFonts w:ascii="Traditional Arabic" w:hAnsi="Traditional Arabic" w:cs="Traditional Arabic"/>
          <w:sz w:val="28"/>
          <w:szCs w:val="28"/>
          <w:rtl/>
        </w:rPr>
        <w:t xml:space="preserve"> رسائل </w:t>
      </w:r>
      <w:r w:rsidR="00C741F4" w:rsidRPr="00A16974">
        <w:rPr>
          <w:rFonts w:ascii="Traditional Arabic" w:hAnsi="Traditional Arabic" w:cs="Traditional Arabic"/>
          <w:sz w:val="28"/>
          <w:szCs w:val="28"/>
          <w:rtl/>
        </w:rPr>
        <w:lastRenderedPageBreak/>
        <w:t>حول ترجماتهم</w:t>
      </w:r>
      <w:r w:rsidR="00450888" w:rsidRPr="00A16974">
        <w:rPr>
          <w:rStyle w:val="Appelnotedebasdep"/>
          <w:rFonts w:ascii="Traditional Arabic" w:hAnsi="Traditional Arabic" w:cs="Traditional Arabic"/>
          <w:sz w:val="28"/>
          <w:szCs w:val="28"/>
          <w:rtl/>
        </w:rPr>
        <w:footnoteReference w:id="28"/>
      </w:r>
      <w:r w:rsidR="00C741F4" w:rsidRPr="00A16974">
        <w:rPr>
          <w:rFonts w:ascii="Traditional Arabic" w:hAnsi="Traditional Arabic" w:cs="Traditional Arabic"/>
          <w:sz w:val="28"/>
          <w:szCs w:val="28"/>
          <w:rtl/>
        </w:rPr>
        <w:t xml:space="preserve">. </w:t>
      </w:r>
      <w:r w:rsidR="00E5194B" w:rsidRPr="00A16974">
        <w:rPr>
          <w:rFonts w:ascii="Traditional Arabic" w:hAnsi="Traditional Arabic" w:cs="Traditional Arabic"/>
          <w:sz w:val="28"/>
          <w:szCs w:val="28"/>
          <w:rtl/>
        </w:rPr>
        <w:t>ويذهب</w:t>
      </w:r>
      <w:r w:rsidR="00C741F4" w:rsidRPr="00A16974">
        <w:rPr>
          <w:rFonts w:ascii="Traditional Arabic" w:hAnsi="Traditional Arabic" w:cs="Traditional Arabic"/>
          <w:sz w:val="28"/>
          <w:szCs w:val="28"/>
          <w:rtl/>
        </w:rPr>
        <w:t xml:space="preserve"> </w:t>
      </w:r>
      <w:r w:rsidR="00E5194B" w:rsidRPr="00A16974">
        <w:rPr>
          <w:rFonts w:ascii="Traditional Arabic" w:hAnsi="Traditional Arabic" w:cs="Traditional Arabic"/>
          <w:sz w:val="28"/>
          <w:szCs w:val="28"/>
          <w:rtl/>
        </w:rPr>
        <w:t>"</w:t>
      </w:r>
      <w:r w:rsidR="00C741F4" w:rsidRPr="00A16974">
        <w:rPr>
          <w:rFonts w:ascii="Traditional Arabic" w:hAnsi="Traditional Arabic" w:cs="Traditional Arabic"/>
          <w:sz w:val="28"/>
          <w:szCs w:val="28"/>
          <w:rtl/>
        </w:rPr>
        <w:t>بيم</w:t>
      </w:r>
      <w:r w:rsidR="00E5194B" w:rsidRPr="00A16974">
        <w:rPr>
          <w:rFonts w:ascii="Traditional Arabic" w:hAnsi="Traditional Arabic" w:cs="Traditional Arabic"/>
          <w:sz w:val="28"/>
          <w:szCs w:val="28"/>
          <w:rtl/>
        </w:rPr>
        <w:t>"</w:t>
      </w:r>
      <w:r w:rsidR="008A200E">
        <w:rPr>
          <w:rFonts w:ascii="Traditional Arabic" w:hAnsi="Traditional Arabic" w:cs="Traditional Arabic"/>
          <w:sz w:val="28"/>
          <w:szCs w:val="28"/>
          <w:rtl/>
        </w:rPr>
        <w:t xml:space="preserve"> </w:t>
      </w:r>
      <w:r w:rsidR="008A200E">
        <w:rPr>
          <w:rFonts w:ascii="Traditional Arabic" w:hAnsi="Traditional Arabic" w:cs="Traditional Arabic" w:hint="cs"/>
          <w:sz w:val="28"/>
          <w:szCs w:val="28"/>
          <w:rtl/>
        </w:rPr>
        <w:t xml:space="preserve"> إلى </w:t>
      </w:r>
      <w:r w:rsidR="00C741F4" w:rsidRPr="00A16974">
        <w:rPr>
          <w:rFonts w:ascii="Traditional Arabic" w:hAnsi="Traditional Arabic" w:cs="Traditional Arabic"/>
          <w:sz w:val="28"/>
          <w:szCs w:val="28"/>
          <w:rtl/>
        </w:rPr>
        <w:t xml:space="preserve">القول </w:t>
      </w:r>
      <w:proofErr w:type="spellStart"/>
      <w:r w:rsidR="008A200E">
        <w:rPr>
          <w:rFonts w:ascii="Traditional Arabic" w:hAnsi="Traditional Arabic" w:cs="Traditional Arabic" w:hint="cs"/>
          <w:sz w:val="28"/>
          <w:szCs w:val="28"/>
          <w:rtl/>
        </w:rPr>
        <w:t>ب</w:t>
      </w:r>
      <w:r w:rsidR="00E5194B" w:rsidRPr="00A16974">
        <w:rPr>
          <w:rFonts w:ascii="Traditional Arabic" w:hAnsi="Traditional Arabic" w:cs="Traditional Arabic"/>
          <w:sz w:val="28"/>
          <w:szCs w:val="28"/>
          <w:rtl/>
        </w:rPr>
        <w:t>إن</w:t>
      </w:r>
      <w:proofErr w:type="spellEnd"/>
      <w:r w:rsidR="00C741F4" w:rsidRPr="00A16974">
        <w:rPr>
          <w:rFonts w:ascii="Traditional Arabic" w:hAnsi="Traditional Arabic" w:cs="Traditional Arabic"/>
          <w:sz w:val="28"/>
          <w:szCs w:val="28"/>
          <w:rtl/>
        </w:rPr>
        <w:t xml:space="preserve"> المترجمين هم في الحقيقة</w:t>
      </w:r>
      <w:r w:rsidR="00AC0ADF" w:rsidRPr="00AC0ADF">
        <w:rPr>
          <w:rFonts w:ascii="Traditional Arabic" w:hAnsi="Traditional Arabic" w:cs="Traditional Arabic" w:hint="cs"/>
          <w:sz w:val="28"/>
          <w:szCs w:val="28"/>
          <w:rtl/>
        </w:rPr>
        <w:t xml:space="preserve"> منظ</w:t>
      </w:r>
      <w:r w:rsidR="00AC0ADF">
        <w:rPr>
          <w:rFonts w:ascii="Traditional Arabic" w:hAnsi="Traditional Arabic" w:cs="Traditional Arabic" w:hint="cs"/>
          <w:sz w:val="28"/>
          <w:szCs w:val="28"/>
          <w:rtl/>
        </w:rPr>
        <w:t>ّ</w:t>
      </w:r>
      <w:r w:rsidR="00AC0ADF" w:rsidRPr="00AC0ADF">
        <w:rPr>
          <w:rFonts w:ascii="Traditional Arabic" w:hAnsi="Traditional Arabic" w:cs="Traditional Arabic" w:hint="cs"/>
          <w:sz w:val="28"/>
          <w:szCs w:val="28"/>
          <w:rtl/>
        </w:rPr>
        <w:t>رون</w:t>
      </w:r>
      <w:r w:rsidR="00450888" w:rsidRPr="00A16974">
        <w:rPr>
          <w:rFonts w:ascii="Traditional Arabic" w:hAnsi="Traditional Arabic" w:cs="Traditional Arabic"/>
          <w:sz w:val="28"/>
          <w:szCs w:val="28"/>
          <w:rtl/>
        </w:rPr>
        <w:t xml:space="preserve"> بشكل دائم</w:t>
      </w:r>
      <w:r w:rsidR="00450888" w:rsidRPr="00A16974">
        <w:rPr>
          <w:rStyle w:val="Appelnotedebasdep"/>
          <w:rFonts w:ascii="Traditional Arabic" w:hAnsi="Traditional Arabic" w:cs="Traditional Arabic"/>
          <w:sz w:val="28"/>
          <w:szCs w:val="28"/>
          <w:rtl/>
        </w:rPr>
        <w:footnoteReference w:id="29"/>
      </w:r>
      <w:r w:rsidR="00A72D75" w:rsidRPr="00A16974">
        <w:rPr>
          <w:rFonts w:ascii="Traditional Arabic" w:hAnsi="Traditional Arabic" w:cs="Traditional Arabic"/>
          <w:sz w:val="28"/>
          <w:szCs w:val="28"/>
          <w:rtl/>
        </w:rPr>
        <w:t>،</w:t>
      </w:r>
      <w:r w:rsidR="00F81B00" w:rsidRPr="00A16974">
        <w:rPr>
          <w:rFonts w:ascii="Traditional Arabic" w:hAnsi="Traditional Arabic" w:cs="Traditional Arabic"/>
          <w:sz w:val="28"/>
          <w:szCs w:val="28"/>
          <w:rtl/>
        </w:rPr>
        <w:t xml:space="preserve"> وهذ</w:t>
      </w:r>
      <w:r w:rsidR="00C741F4" w:rsidRPr="00A16974">
        <w:rPr>
          <w:rFonts w:ascii="Traditional Arabic" w:hAnsi="Traditional Arabic" w:cs="Traditional Arabic"/>
          <w:sz w:val="28"/>
          <w:szCs w:val="28"/>
          <w:rtl/>
        </w:rPr>
        <w:t xml:space="preserve">ا معناه </w:t>
      </w:r>
      <w:r w:rsidR="00E5194B" w:rsidRPr="00A16974">
        <w:rPr>
          <w:rFonts w:ascii="Traditional Arabic" w:hAnsi="Traditional Arabic" w:cs="Traditional Arabic"/>
          <w:sz w:val="28"/>
          <w:szCs w:val="28"/>
          <w:rtl/>
        </w:rPr>
        <w:t>أن</w:t>
      </w:r>
      <w:r w:rsidR="00C741F4" w:rsidRPr="00A16974">
        <w:rPr>
          <w:rFonts w:ascii="Traditional Arabic" w:hAnsi="Traditional Arabic" w:cs="Traditional Arabic"/>
          <w:sz w:val="28"/>
          <w:szCs w:val="28"/>
          <w:rtl/>
        </w:rPr>
        <w:t xml:space="preserve"> فعل الترجمة </w:t>
      </w:r>
      <w:r w:rsidR="00E5194B" w:rsidRPr="00A16974">
        <w:rPr>
          <w:rFonts w:ascii="Traditional Arabic" w:hAnsi="Traditional Arabic" w:cs="Traditional Arabic"/>
          <w:sz w:val="28"/>
          <w:szCs w:val="28"/>
          <w:rtl/>
        </w:rPr>
        <w:t>الذي</w:t>
      </w:r>
      <w:r w:rsidR="00C741F4" w:rsidRPr="00A16974">
        <w:rPr>
          <w:rFonts w:ascii="Traditional Arabic" w:hAnsi="Traditional Arabic" w:cs="Traditional Arabic"/>
          <w:sz w:val="28"/>
          <w:szCs w:val="28"/>
          <w:rtl/>
        </w:rPr>
        <w:t xml:space="preserve"> يشم</w:t>
      </w:r>
      <w:r w:rsidR="00261F36" w:rsidRPr="00A16974">
        <w:rPr>
          <w:rFonts w:ascii="Traditional Arabic" w:hAnsi="Traditional Arabic" w:cs="Traditional Arabic"/>
          <w:sz w:val="28"/>
          <w:szCs w:val="28"/>
          <w:rtl/>
        </w:rPr>
        <w:t>ل توليد نطاق واسع من الحلول من أ</w:t>
      </w:r>
      <w:r w:rsidR="00C741F4" w:rsidRPr="00A16974">
        <w:rPr>
          <w:rFonts w:ascii="Traditional Arabic" w:hAnsi="Traditional Arabic" w:cs="Traditional Arabic"/>
          <w:sz w:val="28"/>
          <w:szCs w:val="28"/>
          <w:rtl/>
        </w:rPr>
        <w:t>جل مشكلة</w:t>
      </w:r>
      <w:r w:rsidR="00E5194B" w:rsidRPr="00A16974">
        <w:rPr>
          <w:rFonts w:ascii="Traditional Arabic" w:hAnsi="Traditional Arabic" w:cs="Traditional Arabic"/>
          <w:sz w:val="28"/>
          <w:szCs w:val="28"/>
          <w:rtl/>
        </w:rPr>
        <w:t xml:space="preserve"> أو صعوبة</w:t>
      </w:r>
      <w:r w:rsidR="00A72D75" w:rsidRPr="00A16974">
        <w:rPr>
          <w:rFonts w:ascii="Traditional Arabic" w:hAnsi="Traditional Arabic" w:cs="Traditional Arabic"/>
          <w:sz w:val="28"/>
          <w:szCs w:val="28"/>
          <w:rtl/>
        </w:rPr>
        <w:t xml:space="preserve"> </w:t>
      </w:r>
      <w:proofErr w:type="spellStart"/>
      <w:r w:rsidR="00A72D75" w:rsidRPr="00A16974">
        <w:rPr>
          <w:rFonts w:ascii="Traditional Arabic" w:hAnsi="Traditional Arabic" w:cs="Traditional Arabic"/>
          <w:sz w:val="28"/>
          <w:szCs w:val="28"/>
          <w:rtl/>
        </w:rPr>
        <w:t>ترجمية</w:t>
      </w:r>
      <w:proofErr w:type="spellEnd"/>
      <w:r w:rsidR="00A72D75" w:rsidRPr="00A16974">
        <w:rPr>
          <w:rFonts w:ascii="Traditional Arabic" w:hAnsi="Traditional Arabic" w:cs="Traditional Arabic"/>
          <w:sz w:val="28"/>
          <w:szCs w:val="28"/>
          <w:rtl/>
        </w:rPr>
        <w:t xml:space="preserve"> خاصة وأ</w:t>
      </w:r>
      <w:r w:rsidR="00C741F4" w:rsidRPr="00A16974">
        <w:rPr>
          <w:rFonts w:ascii="Traditional Arabic" w:hAnsi="Traditional Arabic" w:cs="Traditional Arabic"/>
          <w:sz w:val="28"/>
          <w:szCs w:val="28"/>
          <w:rtl/>
        </w:rPr>
        <w:t>ن يختار حلا و</w:t>
      </w:r>
      <w:r w:rsidR="004A55D9" w:rsidRPr="00A16974">
        <w:rPr>
          <w:rFonts w:ascii="Traditional Arabic" w:hAnsi="Traditional Arabic" w:cs="Traditional Arabic"/>
          <w:sz w:val="28"/>
          <w:szCs w:val="28"/>
          <w:rtl/>
        </w:rPr>
        <w:t>ا</w:t>
      </w:r>
      <w:r w:rsidR="00C741F4" w:rsidRPr="00A16974">
        <w:rPr>
          <w:rFonts w:ascii="Traditional Arabic" w:hAnsi="Traditional Arabic" w:cs="Traditional Arabic"/>
          <w:sz w:val="28"/>
          <w:szCs w:val="28"/>
          <w:rtl/>
        </w:rPr>
        <w:t xml:space="preserve">حدا من كل الحلول المقترحة، </w:t>
      </w:r>
      <w:r w:rsidR="008A200E">
        <w:rPr>
          <w:rFonts w:ascii="Traditional Arabic" w:hAnsi="Traditional Arabic" w:cs="Traditional Arabic" w:hint="cs"/>
          <w:sz w:val="28"/>
          <w:szCs w:val="28"/>
          <w:rtl/>
        </w:rPr>
        <w:t>ف</w:t>
      </w:r>
      <w:r w:rsidR="004A55D9" w:rsidRPr="00A16974">
        <w:rPr>
          <w:rFonts w:ascii="Traditional Arabic" w:hAnsi="Traditional Arabic" w:cs="Traditional Arabic"/>
          <w:sz w:val="28"/>
          <w:szCs w:val="28"/>
          <w:rtl/>
        </w:rPr>
        <w:t>هو في حد</w:t>
      </w:r>
      <w:r w:rsidR="00E5194B" w:rsidRPr="00A16974">
        <w:rPr>
          <w:rFonts w:ascii="Traditional Arabic" w:hAnsi="Traditional Arabic" w:cs="Traditional Arabic"/>
          <w:sz w:val="28"/>
          <w:szCs w:val="28"/>
          <w:rtl/>
        </w:rPr>
        <w:t xml:space="preserve"> ذاته فعل التنظير</w:t>
      </w:r>
      <w:r w:rsidR="00450888" w:rsidRPr="00A16974">
        <w:rPr>
          <w:rStyle w:val="Appelnotedebasdep"/>
          <w:rFonts w:ascii="Traditional Arabic" w:hAnsi="Traditional Arabic" w:cs="Traditional Arabic"/>
          <w:sz w:val="28"/>
          <w:szCs w:val="28"/>
          <w:rtl/>
        </w:rPr>
        <w:footnoteReference w:id="30"/>
      </w:r>
      <w:r w:rsidR="00E5194B" w:rsidRPr="00A16974">
        <w:rPr>
          <w:rFonts w:ascii="Traditional Arabic" w:hAnsi="Traditional Arabic" w:cs="Traditional Arabic"/>
          <w:sz w:val="28"/>
          <w:szCs w:val="28"/>
          <w:rtl/>
        </w:rPr>
        <w:t>.</w:t>
      </w:r>
      <w:r w:rsidR="004A55D9" w:rsidRPr="00A16974">
        <w:rPr>
          <w:rFonts w:ascii="Traditional Arabic" w:hAnsi="Traditional Arabic" w:cs="Traditional Arabic"/>
          <w:sz w:val="28"/>
          <w:szCs w:val="28"/>
          <w:rtl/>
        </w:rPr>
        <w:t xml:space="preserve"> </w:t>
      </w:r>
    </w:p>
    <w:p w:rsidR="002F508A" w:rsidRPr="00A16974" w:rsidRDefault="004A55D9"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ويتمثل الصنف الثاني </w:t>
      </w:r>
      <w:r w:rsidR="00F81B00" w:rsidRPr="00A16974">
        <w:rPr>
          <w:rFonts w:ascii="Traditional Arabic" w:hAnsi="Traditional Arabic" w:cs="Traditional Arabic"/>
          <w:sz w:val="28"/>
          <w:szCs w:val="28"/>
          <w:rtl/>
        </w:rPr>
        <w:t>في بعض العلماء الذ</w:t>
      </w:r>
      <w:r w:rsidRPr="00A16974">
        <w:rPr>
          <w:rFonts w:ascii="Traditional Arabic" w:hAnsi="Traditional Arabic" w:cs="Traditional Arabic"/>
          <w:sz w:val="28"/>
          <w:szCs w:val="28"/>
          <w:rtl/>
        </w:rPr>
        <w:t>ين انخرطوا بنشاط في نظرية الترجمة</w:t>
      </w:r>
      <w:r w:rsidR="001160E4">
        <w:rPr>
          <w:rFonts w:ascii="Traditional Arabic" w:hAnsi="Traditional Arabic" w:cs="Traditional Arabic"/>
          <w:sz w:val="28"/>
          <w:szCs w:val="28"/>
          <w:rtl/>
        </w:rPr>
        <w:t xml:space="preserve">، معظم هؤلاء هم من خلفيات </w:t>
      </w:r>
      <w:r w:rsidR="001160E4">
        <w:rPr>
          <w:rFonts w:ascii="Traditional Arabic" w:hAnsi="Traditional Arabic" w:cs="Traditional Arabic" w:hint="cs"/>
          <w:sz w:val="28"/>
          <w:szCs w:val="28"/>
          <w:rtl/>
        </w:rPr>
        <w:t>متنوعة</w:t>
      </w:r>
      <w:r w:rsidR="00430E98" w:rsidRPr="00A16974">
        <w:rPr>
          <w:rFonts w:ascii="Traditional Arabic" w:hAnsi="Traditional Arabic" w:cs="Traditional Arabic"/>
          <w:sz w:val="28"/>
          <w:szCs w:val="28"/>
          <w:rtl/>
        </w:rPr>
        <w:t xml:space="preserve"> عبر العالم، </w:t>
      </w:r>
      <w:r w:rsidR="00F81B00" w:rsidRPr="00A16974">
        <w:rPr>
          <w:rFonts w:ascii="Traditional Arabic" w:hAnsi="Traditional Arabic" w:cs="Traditional Arabic"/>
          <w:sz w:val="28"/>
          <w:szCs w:val="28"/>
          <w:rtl/>
        </w:rPr>
        <w:t>نذكر</w:t>
      </w:r>
      <w:r w:rsidR="001160E4">
        <w:rPr>
          <w:rFonts w:ascii="Traditional Arabic" w:hAnsi="Traditional Arabic" w:cs="Traditional Arabic"/>
          <w:sz w:val="28"/>
          <w:szCs w:val="28"/>
          <w:rtl/>
        </w:rPr>
        <w:t xml:space="preserve"> على سبيل المثال لا الحصر: "</w:t>
      </w:r>
      <w:proofErr w:type="spellStart"/>
      <w:r w:rsidR="00450888" w:rsidRPr="00A16974">
        <w:rPr>
          <w:rFonts w:ascii="Traditional Arabic" w:hAnsi="Traditional Arabic" w:cs="Traditional Arabic"/>
          <w:sz w:val="28"/>
          <w:szCs w:val="28"/>
          <w:rtl/>
        </w:rPr>
        <w:t>جاي</w:t>
      </w:r>
      <w:proofErr w:type="spellEnd"/>
      <w:r w:rsidR="00450888" w:rsidRPr="00A16974">
        <w:rPr>
          <w:rFonts w:ascii="Traditional Arabic" w:hAnsi="Traditional Arabic" w:cs="Traditional Arabic"/>
          <w:sz w:val="28"/>
          <w:szCs w:val="28"/>
          <w:rtl/>
        </w:rPr>
        <w:t xml:space="preserve">. </w:t>
      </w:r>
      <w:proofErr w:type="spellStart"/>
      <w:r w:rsidR="00450888" w:rsidRPr="00A16974">
        <w:rPr>
          <w:rFonts w:ascii="Traditional Arabic" w:hAnsi="Traditional Arabic" w:cs="Traditional Arabic"/>
          <w:sz w:val="28"/>
          <w:szCs w:val="28"/>
          <w:rtl/>
        </w:rPr>
        <w:t>سي</w:t>
      </w:r>
      <w:proofErr w:type="spellEnd"/>
      <w:r w:rsidR="00450888" w:rsidRPr="00A16974">
        <w:rPr>
          <w:rFonts w:ascii="Traditional Arabic" w:hAnsi="Traditional Arabic" w:cs="Traditional Arabic"/>
          <w:sz w:val="28"/>
          <w:szCs w:val="28"/>
          <w:rtl/>
        </w:rPr>
        <w:t xml:space="preserve">. </w:t>
      </w:r>
      <w:proofErr w:type="spellStart"/>
      <w:r w:rsidR="00450888" w:rsidRPr="00A16974">
        <w:rPr>
          <w:rFonts w:ascii="Traditional Arabic" w:hAnsi="Traditional Arabic" w:cs="Traditional Arabic"/>
          <w:sz w:val="28"/>
          <w:szCs w:val="28"/>
          <w:rtl/>
        </w:rPr>
        <w:t>كاتفورد</w:t>
      </w:r>
      <w:proofErr w:type="spellEnd"/>
      <w:r w:rsidR="00450888" w:rsidRPr="00A16974">
        <w:rPr>
          <w:rFonts w:ascii="Traditional Arabic" w:hAnsi="Traditional Arabic" w:cs="Traditional Arabic"/>
          <w:sz w:val="28"/>
          <w:szCs w:val="28"/>
          <w:rtl/>
        </w:rPr>
        <w:t>" و"</w:t>
      </w:r>
      <w:proofErr w:type="spellStart"/>
      <w:r w:rsidR="00450888" w:rsidRPr="00A16974">
        <w:rPr>
          <w:rFonts w:ascii="Traditional Arabic" w:hAnsi="Traditional Arabic" w:cs="Traditional Arabic"/>
          <w:sz w:val="28"/>
          <w:szCs w:val="28"/>
          <w:rtl/>
        </w:rPr>
        <w:t>دجي</w:t>
      </w:r>
      <w:proofErr w:type="spellEnd"/>
      <w:r w:rsidR="00450888" w:rsidRPr="00A16974">
        <w:rPr>
          <w:rFonts w:ascii="Traditional Arabic" w:hAnsi="Traditional Arabic" w:cs="Traditional Arabic"/>
          <w:sz w:val="28"/>
          <w:szCs w:val="28"/>
          <w:rtl/>
        </w:rPr>
        <w:t>. توري".</w:t>
      </w:r>
      <w:r w:rsidR="00450888" w:rsidRPr="00A16974">
        <w:rPr>
          <w:rFonts w:ascii="Traditional Arabic" w:hAnsi="Traditional Arabic" w:cs="Traditional Arabic"/>
          <w:sz w:val="28"/>
          <w:szCs w:val="28"/>
        </w:rPr>
        <w:t xml:space="preserve"> </w:t>
      </w:r>
      <w:r w:rsidR="00F81B00" w:rsidRPr="00A16974">
        <w:rPr>
          <w:rFonts w:ascii="Traditional Arabic" w:hAnsi="Traditional Arabic" w:cs="Traditional Arabic"/>
          <w:sz w:val="28"/>
          <w:szCs w:val="28"/>
          <w:rtl/>
        </w:rPr>
        <w:t>وذ</w:t>
      </w:r>
      <w:r w:rsidR="00430E98" w:rsidRPr="00A16974">
        <w:rPr>
          <w:rFonts w:ascii="Traditional Arabic" w:hAnsi="Traditional Arabic" w:cs="Traditional Arabic"/>
          <w:sz w:val="28"/>
          <w:szCs w:val="28"/>
          <w:rtl/>
        </w:rPr>
        <w:t xml:space="preserve">هب </w:t>
      </w:r>
      <w:r w:rsidR="00F40654" w:rsidRPr="00A16974">
        <w:rPr>
          <w:rFonts w:ascii="Traditional Arabic" w:hAnsi="Traditional Arabic" w:cs="Traditional Arabic"/>
          <w:sz w:val="28"/>
          <w:szCs w:val="28"/>
          <w:rtl/>
        </w:rPr>
        <w:t>عالم الصوتيات الاسكتلندي "</w:t>
      </w:r>
      <w:proofErr w:type="spellStart"/>
      <w:r w:rsidR="00F40654" w:rsidRPr="00A16974">
        <w:rPr>
          <w:rFonts w:ascii="Traditional Arabic" w:hAnsi="Traditional Arabic" w:cs="Traditional Arabic"/>
          <w:sz w:val="28"/>
          <w:szCs w:val="28"/>
          <w:rtl/>
        </w:rPr>
        <w:t>كاتفورد</w:t>
      </w:r>
      <w:proofErr w:type="spellEnd"/>
      <w:r w:rsidR="00F40654" w:rsidRPr="00A16974">
        <w:rPr>
          <w:rFonts w:ascii="Traditional Arabic" w:hAnsi="Traditional Arabic" w:cs="Traditional Arabic"/>
          <w:sz w:val="28"/>
          <w:szCs w:val="28"/>
          <w:rtl/>
        </w:rPr>
        <w:t>"</w:t>
      </w:r>
      <w:r w:rsidR="00430E98" w:rsidRPr="00A16974">
        <w:rPr>
          <w:rFonts w:ascii="Traditional Arabic" w:hAnsi="Traditional Arabic" w:cs="Traditional Arabic"/>
          <w:sz w:val="28"/>
          <w:szCs w:val="28"/>
          <w:rtl/>
        </w:rPr>
        <w:t xml:space="preserve"> </w:t>
      </w:r>
      <w:r w:rsidR="00F81B00" w:rsidRPr="00A16974">
        <w:rPr>
          <w:rFonts w:ascii="Traditional Arabic" w:hAnsi="Traditional Arabic" w:cs="Traditional Arabic"/>
          <w:sz w:val="28"/>
          <w:szCs w:val="28"/>
          <w:rtl/>
        </w:rPr>
        <w:t>إلى</w:t>
      </w:r>
      <w:r w:rsidR="00430E98" w:rsidRPr="00A16974">
        <w:rPr>
          <w:rFonts w:ascii="Traditional Arabic" w:hAnsi="Traditional Arabic" w:cs="Traditional Arabic"/>
          <w:sz w:val="28"/>
          <w:szCs w:val="28"/>
          <w:rtl/>
        </w:rPr>
        <w:t xml:space="preserve"> </w:t>
      </w:r>
      <w:r w:rsidR="00F81B00" w:rsidRPr="00A16974">
        <w:rPr>
          <w:rFonts w:ascii="Traditional Arabic" w:hAnsi="Traditional Arabic" w:cs="Traditional Arabic"/>
          <w:sz w:val="28"/>
          <w:szCs w:val="28"/>
          <w:rtl/>
        </w:rPr>
        <w:t>أن</w:t>
      </w:r>
      <w:r w:rsidR="00430E98" w:rsidRPr="00A16974">
        <w:rPr>
          <w:rFonts w:ascii="Traditional Arabic" w:hAnsi="Traditional Arabic" w:cs="Traditional Arabic"/>
          <w:sz w:val="28"/>
          <w:szCs w:val="28"/>
          <w:rtl/>
        </w:rPr>
        <w:t xml:space="preserve"> نظرية الترجمة هي </w:t>
      </w:r>
      <w:r w:rsidR="00F81B00" w:rsidRPr="00A16974">
        <w:rPr>
          <w:rFonts w:ascii="Traditional Arabic" w:hAnsi="Traditional Arabic" w:cs="Traditional Arabic"/>
          <w:sz w:val="28"/>
          <w:szCs w:val="28"/>
          <w:rtl/>
        </w:rPr>
        <w:t>بالأساس</w:t>
      </w:r>
      <w:r w:rsidR="00450888" w:rsidRPr="00A16974">
        <w:rPr>
          <w:rFonts w:ascii="Traditional Arabic" w:hAnsi="Traditional Arabic" w:cs="Traditional Arabic"/>
          <w:sz w:val="28"/>
          <w:szCs w:val="28"/>
          <w:rtl/>
        </w:rPr>
        <w:t xml:space="preserve"> نظرية اللسانيات التطبيقية</w:t>
      </w:r>
      <w:r w:rsidR="00450888" w:rsidRPr="00A16974">
        <w:rPr>
          <w:rStyle w:val="Appelnotedebasdep"/>
          <w:rFonts w:ascii="Traditional Arabic" w:hAnsi="Traditional Arabic" w:cs="Traditional Arabic"/>
          <w:sz w:val="28"/>
          <w:szCs w:val="28"/>
          <w:rtl/>
        </w:rPr>
        <w:footnoteReference w:id="31"/>
      </w:r>
      <w:r w:rsidR="00430E98" w:rsidRPr="00A16974">
        <w:rPr>
          <w:rFonts w:ascii="Traditional Arabic" w:hAnsi="Traditional Arabic" w:cs="Traditional Arabic"/>
          <w:sz w:val="28"/>
          <w:szCs w:val="28"/>
          <w:rtl/>
        </w:rPr>
        <w:t xml:space="preserve">، </w:t>
      </w:r>
      <w:r w:rsidR="00F81B00" w:rsidRPr="00A16974">
        <w:rPr>
          <w:rFonts w:ascii="Traditional Arabic" w:hAnsi="Traditional Arabic" w:cs="Traditional Arabic"/>
          <w:sz w:val="28"/>
          <w:szCs w:val="28"/>
          <w:rtl/>
        </w:rPr>
        <w:t>وألح</w:t>
      </w:r>
      <w:r w:rsidR="008A200E">
        <w:rPr>
          <w:rFonts w:ascii="Traditional Arabic" w:hAnsi="Traditional Arabic" w:cs="Traditional Arabic"/>
          <w:sz w:val="28"/>
          <w:szCs w:val="28"/>
          <w:rtl/>
        </w:rPr>
        <w:t xml:space="preserve"> الثاني</w:t>
      </w:r>
      <w:r w:rsidR="008A200E">
        <w:rPr>
          <w:rFonts w:ascii="Traditional Arabic" w:hAnsi="Traditional Arabic" w:cs="Traditional Arabic"/>
          <w:sz w:val="28"/>
          <w:szCs w:val="28"/>
        </w:rPr>
        <w:t>-</w:t>
      </w:r>
      <w:r w:rsidR="00430E98" w:rsidRPr="00A16974">
        <w:rPr>
          <w:rFonts w:ascii="Traditional Arabic" w:hAnsi="Traditional Arabic" w:cs="Traditional Arabic"/>
          <w:sz w:val="28"/>
          <w:szCs w:val="28"/>
          <w:rtl/>
        </w:rPr>
        <w:t xml:space="preserve"> أي الناقد والمترجم</w:t>
      </w:r>
      <w:r w:rsidR="00F40654" w:rsidRPr="00A16974">
        <w:rPr>
          <w:rFonts w:ascii="Traditional Arabic" w:hAnsi="Traditional Arabic" w:cs="Traditional Arabic"/>
          <w:sz w:val="28"/>
          <w:szCs w:val="28"/>
          <w:rtl/>
        </w:rPr>
        <w:t xml:space="preserve"> الأدبي</w:t>
      </w:r>
      <w:r w:rsidR="008A200E">
        <w:rPr>
          <w:rFonts w:ascii="Traditional Arabic" w:hAnsi="Traditional Arabic" w:cs="Traditional Arabic"/>
          <w:sz w:val="28"/>
          <w:szCs w:val="28"/>
          <w:rtl/>
        </w:rPr>
        <w:t xml:space="preserve"> الإسرائيلي "توري"</w:t>
      </w:r>
      <w:r w:rsidR="008A200E">
        <w:rPr>
          <w:rFonts w:ascii="Traditional Arabic" w:hAnsi="Traditional Arabic" w:cs="Traditional Arabic"/>
          <w:sz w:val="28"/>
          <w:szCs w:val="28"/>
        </w:rPr>
        <w:t>-</w:t>
      </w:r>
      <w:r w:rsidR="00430E98" w:rsidRPr="00A16974">
        <w:rPr>
          <w:rFonts w:ascii="Traditional Arabic" w:hAnsi="Traditional Arabic" w:cs="Traditional Arabic"/>
          <w:sz w:val="28"/>
          <w:szCs w:val="28"/>
          <w:rtl/>
        </w:rPr>
        <w:t xml:space="preserve"> على </w:t>
      </w:r>
      <w:r w:rsidR="00F81B00" w:rsidRPr="00A16974">
        <w:rPr>
          <w:rFonts w:ascii="Traditional Arabic" w:hAnsi="Traditional Arabic" w:cs="Traditional Arabic"/>
          <w:sz w:val="28"/>
          <w:szCs w:val="28"/>
          <w:rtl/>
        </w:rPr>
        <w:t>أن</w:t>
      </w:r>
      <w:r w:rsidR="00430E98" w:rsidRPr="00A16974">
        <w:rPr>
          <w:rFonts w:ascii="Traditional Arabic" w:hAnsi="Traditional Arabic" w:cs="Traditional Arabic"/>
          <w:sz w:val="28"/>
          <w:szCs w:val="28"/>
          <w:rtl/>
        </w:rPr>
        <w:t xml:space="preserve"> التنظير </w:t>
      </w:r>
      <w:r w:rsidR="00441184" w:rsidRPr="00A16974">
        <w:rPr>
          <w:rFonts w:ascii="Traditional Arabic" w:hAnsi="Traditional Arabic" w:cs="Traditional Arabic"/>
          <w:sz w:val="28"/>
          <w:szCs w:val="28"/>
          <w:rtl/>
        </w:rPr>
        <w:t>في</w:t>
      </w:r>
      <w:r w:rsidR="00430E98" w:rsidRPr="00A16974">
        <w:rPr>
          <w:rFonts w:ascii="Traditional Arabic" w:hAnsi="Traditional Arabic" w:cs="Traditional Arabic"/>
          <w:sz w:val="28"/>
          <w:szCs w:val="28"/>
          <w:rtl/>
        </w:rPr>
        <w:t xml:space="preserve"> الترجمة يجب </w:t>
      </w:r>
      <w:r w:rsidR="00F81B00" w:rsidRPr="00A16974">
        <w:rPr>
          <w:rFonts w:ascii="Traditional Arabic" w:hAnsi="Traditional Arabic" w:cs="Traditional Arabic"/>
          <w:sz w:val="28"/>
          <w:szCs w:val="28"/>
          <w:rtl/>
        </w:rPr>
        <w:t>أن</w:t>
      </w:r>
      <w:r w:rsidR="00430E98" w:rsidRPr="00A16974">
        <w:rPr>
          <w:rFonts w:ascii="Traditional Arabic" w:hAnsi="Traditional Arabic" w:cs="Traditional Arabic"/>
          <w:sz w:val="28"/>
          <w:szCs w:val="28"/>
          <w:rtl/>
        </w:rPr>
        <w:t xml:space="preserve"> </w:t>
      </w:r>
      <w:r w:rsidR="00F81B00" w:rsidRPr="00A16974">
        <w:rPr>
          <w:rFonts w:ascii="Traditional Arabic" w:hAnsi="Traditional Arabic" w:cs="Traditional Arabic"/>
          <w:sz w:val="28"/>
          <w:szCs w:val="28"/>
          <w:rtl/>
        </w:rPr>
        <w:t>يتخذ</w:t>
      </w:r>
      <w:r w:rsidR="00430E98" w:rsidRPr="00A16974">
        <w:rPr>
          <w:rFonts w:ascii="Traditional Arabic" w:hAnsi="Traditional Arabic" w:cs="Traditional Arabic"/>
          <w:sz w:val="28"/>
          <w:szCs w:val="28"/>
          <w:rtl/>
        </w:rPr>
        <w:t xml:space="preserve"> </w:t>
      </w:r>
      <w:r w:rsidR="00F40654" w:rsidRPr="00A16974">
        <w:rPr>
          <w:rFonts w:ascii="Traditional Arabic" w:hAnsi="Traditional Arabic" w:cs="Traditional Arabic"/>
          <w:sz w:val="28"/>
          <w:szCs w:val="28"/>
          <w:rtl/>
        </w:rPr>
        <w:t xml:space="preserve">من </w:t>
      </w:r>
      <w:r w:rsidR="00430E98" w:rsidRPr="00A16974">
        <w:rPr>
          <w:rFonts w:ascii="Traditional Arabic" w:hAnsi="Traditional Arabic" w:cs="Traditional Arabic"/>
          <w:sz w:val="28"/>
          <w:szCs w:val="28"/>
          <w:rtl/>
        </w:rPr>
        <w:t xml:space="preserve">الترجمات </w:t>
      </w:r>
      <w:r w:rsidR="00F81B00" w:rsidRPr="00A16974">
        <w:rPr>
          <w:rFonts w:ascii="Traditional Arabic" w:hAnsi="Traditional Arabic" w:cs="Traditional Arabic"/>
          <w:sz w:val="28"/>
          <w:szCs w:val="28"/>
          <w:rtl/>
        </w:rPr>
        <w:t>ذاتها</w:t>
      </w:r>
      <w:r w:rsidR="00430E98" w:rsidRPr="00A16974">
        <w:rPr>
          <w:rFonts w:ascii="Traditional Arabic" w:hAnsi="Traditional Arabic" w:cs="Traditional Arabic"/>
          <w:sz w:val="28"/>
          <w:szCs w:val="28"/>
          <w:rtl/>
        </w:rPr>
        <w:t xml:space="preserve"> ن</w:t>
      </w:r>
      <w:r w:rsidR="00A72D75" w:rsidRPr="00A16974">
        <w:rPr>
          <w:rFonts w:ascii="Traditional Arabic" w:hAnsi="Traditional Arabic" w:cs="Traditional Arabic"/>
          <w:sz w:val="28"/>
          <w:szCs w:val="28"/>
          <w:rtl/>
        </w:rPr>
        <w:t>ُ</w:t>
      </w:r>
      <w:r w:rsidR="00430E98" w:rsidRPr="00A16974">
        <w:rPr>
          <w:rFonts w:ascii="Traditional Arabic" w:hAnsi="Traditional Arabic" w:cs="Traditional Arabic"/>
          <w:sz w:val="28"/>
          <w:szCs w:val="28"/>
          <w:rtl/>
        </w:rPr>
        <w:t>قطة</w:t>
      </w:r>
      <w:r w:rsidR="00A72D75" w:rsidRPr="00A16974">
        <w:rPr>
          <w:rFonts w:ascii="Traditional Arabic" w:hAnsi="Traditional Arabic" w:cs="Traditional Arabic"/>
          <w:sz w:val="28"/>
          <w:szCs w:val="28"/>
          <w:rtl/>
        </w:rPr>
        <w:t>َ</w:t>
      </w:r>
      <w:r w:rsidR="00430E98" w:rsidRPr="00A16974">
        <w:rPr>
          <w:rFonts w:ascii="Traditional Arabic" w:hAnsi="Traditional Arabic" w:cs="Traditional Arabic"/>
          <w:sz w:val="28"/>
          <w:szCs w:val="28"/>
          <w:rtl/>
        </w:rPr>
        <w:t xml:space="preserve"> </w:t>
      </w:r>
      <w:r w:rsidR="008A200E">
        <w:rPr>
          <w:rFonts w:ascii="Traditional Arabic" w:hAnsi="Traditional Arabic" w:cs="Traditional Arabic"/>
          <w:sz w:val="28"/>
          <w:szCs w:val="28"/>
          <w:rtl/>
        </w:rPr>
        <w:t>الانطلاق</w:t>
      </w:r>
      <w:r w:rsidR="008A200E">
        <w:rPr>
          <w:rFonts w:ascii="Traditional Arabic" w:hAnsi="Traditional Arabic" w:cs="Traditional Arabic" w:hint="cs"/>
          <w:sz w:val="28"/>
          <w:szCs w:val="28"/>
          <w:rtl/>
        </w:rPr>
        <w:t>؛</w:t>
      </w:r>
      <w:r w:rsidR="00F81B00" w:rsidRPr="00A16974">
        <w:rPr>
          <w:rFonts w:ascii="Traditional Arabic" w:hAnsi="Traditional Arabic" w:cs="Traditional Arabic"/>
          <w:sz w:val="28"/>
          <w:szCs w:val="28"/>
          <w:rtl/>
        </w:rPr>
        <w:t xml:space="preserve"> نظرا لكونها، أي هذه الترجمات في حد ذاتها وقائع ثقافة الهدف</w:t>
      </w:r>
      <w:r w:rsidR="00450888" w:rsidRPr="00A16974">
        <w:rPr>
          <w:rStyle w:val="Appelnotedebasdep"/>
          <w:rFonts w:ascii="Traditional Arabic" w:hAnsi="Traditional Arabic" w:cs="Traditional Arabic"/>
          <w:sz w:val="28"/>
          <w:szCs w:val="28"/>
          <w:rtl/>
        </w:rPr>
        <w:footnoteReference w:id="32"/>
      </w:r>
      <w:r w:rsidR="00F81B00" w:rsidRPr="00A16974">
        <w:rPr>
          <w:rFonts w:ascii="Traditional Arabic" w:hAnsi="Traditional Arabic" w:cs="Traditional Arabic"/>
          <w:sz w:val="28"/>
          <w:szCs w:val="28"/>
          <w:rtl/>
        </w:rPr>
        <w:t>.</w:t>
      </w:r>
      <w:r w:rsidR="007B6BB1" w:rsidRPr="00A16974">
        <w:rPr>
          <w:rFonts w:ascii="Traditional Arabic" w:hAnsi="Traditional Arabic" w:cs="Traditional Arabic"/>
          <w:sz w:val="28"/>
          <w:szCs w:val="28"/>
          <w:rtl/>
        </w:rPr>
        <w:t xml:space="preserve"> </w:t>
      </w:r>
      <w:r w:rsidR="005F582B" w:rsidRPr="00A16974">
        <w:rPr>
          <w:rFonts w:ascii="Traditional Arabic" w:hAnsi="Traditional Arabic" w:cs="Traditional Arabic"/>
          <w:sz w:val="28"/>
          <w:szCs w:val="28"/>
          <w:rtl/>
        </w:rPr>
        <w:t>وي</w:t>
      </w:r>
      <w:r w:rsidR="00A72D75" w:rsidRPr="00A16974">
        <w:rPr>
          <w:rFonts w:ascii="Traditional Arabic" w:hAnsi="Traditional Arabic" w:cs="Traditional Arabic"/>
          <w:sz w:val="28"/>
          <w:szCs w:val="28"/>
          <w:rtl/>
        </w:rPr>
        <w:t>ُ</w:t>
      </w:r>
      <w:r w:rsidR="005F582B" w:rsidRPr="00A16974">
        <w:rPr>
          <w:rFonts w:ascii="Traditional Arabic" w:hAnsi="Traditional Arabic" w:cs="Traditional Arabic"/>
          <w:sz w:val="28"/>
          <w:szCs w:val="28"/>
          <w:rtl/>
        </w:rPr>
        <w:t xml:space="preserve">لاحظ مما سبق أن الأول ركز على نظرية اللسانيات، في حين </w:t>
      </w:r>
      <w:r w:rsidR="004123C9" w:rsidRPr="00A16974">
        <w:rPr>
          <w:rFonts w:ascii="Traditional Arabic" w:hAnsi="Traditional Arabic" w:cs="Traditional Arabic"/>
          <w:sz w:val="28"/>
          <w:szCs w:val="28"/>
          <w:rtl/>
        </w:rPr>
        <w:t>أن</w:t>
      </w:r>
      <w:r w:rsidR="005F582B" w:rsidRPr="00A16974">
        <w:rPr>
          <w:rFonts w:ascii="Traditional Arabic" w:hAnsi="Traditional Arabic" w:cs="Traditional Arabic"/>
          <w:sz w:val="28"/>
          <w:szCs w:val="28"/>
          <w:rtl/>
        </w:rPr>
        <w:t xml:space="preserve"> الثاني ركز على نظرية الأنساق. وتجد</w:t>
      </w:r>
      <w:r w:rsidR="000F1EA2" w:rsidRPr="00A16974">
        <w:rPr>
          <w:rFonts w:ascii="Traditional Arabic" w:hAnsi="Traditional Arabic" w:cs="Traditional Arabic"/>
          <w:sz w:val="28"/>
          <w:szCs w:val="28"/>
          <w:rtl/>
        </w:rPr>
        <w:t>ر الإشارة أيضا إلى أن هناك آخرين</w:t>
      </w:r>
      <w:r w:rsidR="005F582B" w:rsidRPr="00A16974">
        <w:rPr>
          <w:rFonts w:ascii="Traditional Arabic" w:hAnsi="Traditional Arabic" w:cs="Traditional Arabic"/>
          <w:sz w:val="28"/>
          <w:szCs w:val="28"/>
          <w:rtl/>
        </w:rPr>
        <w:t xml:space="preserve"> ركز</w:t>
      </w:r>
      <w:r w:rsidR="001160E4">
        <w:rPr>
          <w:rFonts w:ascii="Traditional Arabic" w:hAnsi="Traditional Arabic" w:cs="Traditional Arabic"/>
          <w:sz w:val="28"/>
          <w:szCs w:val="28"/>
          <w:rtl/>
        </w:rPr>
        <w:t xml:space="preserve">وا على </w:t>
      </w:r>
      <w:proofErr w:type="spellStart"/>
      <w:r w:rsidR="001160E4">
        <w:rPr>
          <w:rFonts w:ascii="Traditional Arabic" w:hAnsi="Traditional Arabic" w:cs="Traditional Arabic"/>
          <w:sz w:val="28"/>
          <w:szCs w:val="28"/>
          <w:rtl/>
        </w:rPr>
        <w:t>ال</w:t>
      </w:r>
      <w:r w:rsidR="001160E4">
        <w:rPr>
          <w:rFonts w:ascii="Traditional Arabic" w:hAnsi="Traditional Arabic" w:cs="Traditional Arabic" w:hint="cs"/>
          <w:sz w:val="28"/>
          <w:szCs w:val="28"/>
          <w:rtl/>
        </w:rPr>
        <w:t>أ</w:t>
      </w:r>
      <w:r w:rsidR="006D28E9" w:rsidRPr="00A16974">
        <w:rPr>
          <w:rFonts w:ascii="Traditional Arabic" w:hAnsi="Traditional Arabic" w:cs="Traditional Arabic"/>
          <w:sz w:val="28"/>
          <w:szCs w:val="28"/>
          <w:rtl/>
        </w:rPr>
        <w:t>يدولوجيا</w:t>
      </w:r>
      <w:proofErr w:type="spellEnd"/>
      <w:r w:rsidR="006D28E9" w:rsidRPr="00A16974">
        <w:rPr>
          <w:rFonts w:ascii="Traditional Arabic" w:hAnsi="Traditional Arabic" w:cs="Traditional Arabic"/>
          <w:sz w:val="28"/>
          <w:szCs w:val="28"/>
          <w:rtl/>
        </w:rPr>
        <w:t xml:space="preserve"> والسلطة، ولا</w:t>
      </w:r>
      <w:r w:rsidR="005F582B" w:rsidRPr="00A16974">
        <w:rPr>
          <w:rFonts w:ascii="Traditional Arabic" w:hAnsi="Traditional Arabic" w:cs="Traditional Arabic"/>
          <w:sz w:val="28"/>
          <w:szCs w:val="28"/>
          <w:rtl/>
        </w:rPr>
        <w:t>سيما في الصين</w:t>
      </w:r>
      <w:r w:rsidR="00450888" w:rsidRPr="00A16974">
        <w:rPr>
          <w:rFonts w:ascii="Traditional Arabic" w:hAnsi="Traditional Arabic" w:cs="Traditional Arabic"/>
          <w:sz w:val="28"/>
          <w:szCs w:val="28"/>
        </w:rPr>
        <w:t>.</w:t>
      </w:r>
      <w:r w:rsidR="00450888" w:rsidRPr="00A16974">
        <w:rPr>
          <w:rStyle w:val="Appelnotedebasdep"/>
          <w:rFonts w:ascii="Traditional Arabic" w:hAnsi="Traditional Arabic" w:cs="Traditional Arabic"/>
          <w:sz w:val="28"/>
          <w:szCs w:val="28"/>
        </w:rPr>
        <w:footnoteReference w:id="33"/>
      </w:r>
      <w:r w:rsidR="00F81B00" w:rsidRPr="00A16974">
        <w:rPr>
          <w:rFonts w:ascii="Traditional Arabic" w:hAnsi="Traditional Arabic" w:cs="Traditional Arabic"/>
          <w:sz w:val="28"/>
          <w:szCs w:val="28"/>
          <w:rtl/>
        </w:rPr>
        <w:t xml:space="preserve"> </w:t>
      </w:r>
    </w:p>
    <w:p w:rsidR="004123C9" w:rsidRPr="00A16974" w:rsidRDefault="004123C9"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هذ</w:t>
      </w:r>
      <w:r w:rsidR="000F1EA2" w:rsidRPr="00A16974">
        <w:rPr>
          <w:rFonts w:ascii="Traditional Arabic" w:hAnsi="Traditional Arabic" w:cs="Traditional Arabic"/>
          <w:sz w:val="28"/>
          <w:szCs w:val="28"/>
          <w:rtl/>
        </w:rPr>
        <w:t>ان الصنفان</w:t>
      </w:r>
      <w:r w:rsidRPr="00A16974">
        <w:rPr>
          <w:rFonts w:ascii="Traditional Arabic" w:hAnsi="Traditional Arabic" w:cs="Traditional Arabic"/>
          <w:sz w:val="28"/>
          <w:szCs w:val="28"/>
          <w:rtl/>
        </w:rPr>
        <w:t xml:space="preserve"> هما أهم من اهتموا بالتنظير للترجمة في تلك الفترة، لكن بعدما اقترح "</w:t>
      </w:r>
      <w:proofErr w:type="spellStart"/>
      <w:r w:rsidRPr="00A16974">
        <w:rPr>
          <w:rFonts w:ascii="Traditional Arabic" w:hAnsi="Traditional Arabic" w:cs="Traditional Arabic"/>
          <w:sz w:val="28"/>
          <w:szCs w:val="28"/>
          <w:rtl/>
        </w:rPr>
        <w:t>هولمز</w:t>
      </w:r>
      <w:proofErr w:type="spellEnd"/>
      <w:r w:rsidRPr="00A16974">
        <w:rPr>
          <w:rFonts w:ascii="Traditional Arabic" w:hAnsi="Traditional Arabic" w:cs="Traditional Arabic"/>
          <w:sz w:val="28"/>
          <w:szCs w:val="28"/>
          <w:rtl/>
        </w:rPr>
        <w:t>" اسما</w:t>
      </w:r>
      <w:r w:rsidR="00A72D75"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جديدا</w:t>
      </w:r>
      <w:r w:rsidR="00A72D75"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 xml:space="preserve"> لهذا الع</w:t>
      </w:r>
      <w:r w:rsidR="007B6BB1" w:rsidRPr="00A16974">
        <w:rPr>
          <w:rFonts w:ascii="Traditional Arabic" w:hAnsi="Traditional Arabic" w:cs="Traditional Arabic"/>
          <w:sz w:val="28"/>
          <w:szCs w:val="28"/>
          <w:rtl/>
        </w:rPr>
        <w:t>لم، ف</w:t>
      </w:r>
      <w:r w:rsidR="00A72D75" w:rsidRPr="00A16974">
        <w:rPr>
          <w:rFonts w:ascii="Traditional Arabic" w:hAnsi="Traditional Arabic" w:cs="Traditional Arabic"/>
          <w:sz w:val="28"/>
          <w:szCs w:val="28"/>
          <w:rtl/>
        </w:rPr>
        <w:t>َ</w:t>
      </w:r>
      <w:r w:rsidR="007B6BB1" w:rsidRPr="00A16974">
        <w:rPr>
          <w:rFonts w:ascii="Traditional Arabic" w:hAnsi="Traditional Arabic" w:cs="Traditional Arabic"/>
          <w:sz w:val="28"/>
          <w:szCs w:val="28"/>
          <w:rtl/>
        </w:rPr>
        <w:t>تح النقاش على مص</w:t>
      </w:r>
      <w:r w:rsidRPr="00A16974">
        <w:rPr>
          <w:rFonts w:ascii="Traditional Arabic" w:hAnsi="Traditional Arabic" w:cs="Traditional Arabic"/>
          <w:sz w:val="28"/>
          <w:szCs w:val="28"/>
          <w:rtl/>
        </w:rPr>
        <w:t>ر</w:t>
      </w:r>
      <w:r w:rsidR="007B6BB1" w:rsidRPr="00A16974">
        <w:rPr>
          <w:rFonts w:ascii="Traditional Arabic" w:hAnsi="Traditional Arabic" w:cs="Traditional Arabic"/>
          <w:sz w:val="28"/>
          <w:szCs w:val="28"/>
          <w:rtl/>
        </w:rPr>
        <w:t>اعيه، وهكذا</w:t>
      </w:r>
      <w:r w:rsidRPr="00A16974">
        <w:rPr>
          <w:rFonts w:ascii="Traditional Arabic" w:hAnsi="Traditional Arabic" w:cs="Traditional Arabic"/>
          <w:sz w:val="28"/>
          <w:szCs w:val="28"/>
          <w:rtl/>
        </w:rPr>
        <w:t xml:space="preserve"> تعد</w:t>
      </w:r>
      <w:r w:rsidR="007B6BB1" w:rsidRPr="00A16974">
        <w:rPr>
          <w:rFonts w:ascii="Traditional Arabic" w:hAnsi="Traditional Arabic" w:cs="Traditional Arabic"/>
          <w:sz w:val="28"/>
          <w:szCs w:val="28"/>
          <w:rtl/>
        </w:rPr>
        <w:t xml:space="preserve">دت وجهات النظر، وتطور </w:t>
      </w:r>
      <w:r w:rsidRPr="00A16974">
        <w:rPr>
          <w:rFonts w:ascii="Traditional Arabic" w:hAnsi="Traditional Arabic" w:cs="Traditional Arabic"/>
          <w:sz w:val="28"/>
          <w:szCs w:val="28"/>
          <w:rtl/>
        </w:rPr>
        <w:t>علم الترجمة بعدما أصبح مستقلا بذاته، وأصبح له منظرين ج</w:t>
      </w:r>
      <w:r w:rsidR="001B30A7" w:rsidRPr="00A16974">
        <w:rPr>
          <w:rFonts w:ascii="Traditional Arabic" w:hAnsi="Traditional Arabic" w:cs="Traditional Arabic"/>
          <w:sz w:val="28"/>
          <w:szCs w:val="28"/>
          <w:rtl/>
        </w:rPr>
        <w:t>ُ</w:t>
      </w:r>
      <w:r w:rsidRPr="00A16974">
        <w:rPr>
          <w:rFonts w:ascii="Traditional Arabic" w:hAnsi="Traditional Arabic" w:cs="Traditional Arabic"/>
          <w:sz w:val="28"/>
          <w:szCs w:val="28"/>
          <w:rtl/>
        </w:rPr>
        <w:t>دد مختصين فقط بالترجمة، أي أنهم، كما سبق و</w:t>
      </w:r>
      <w:r w:rsidR="00A72D75" w:rsidRPr="00A16974">
        <w:rPr>
          <w:rFonts w:ascii="Traditional Arabic" w:hAnsi="Traditional Arabic" w:cs="Traditional Arabic"/>
          <w:sz w:val="28"/>
          <w:szCs w:val="28"/>
          <w:rtl/>
        </w:rPr>
        <w:t>أن أ</w:t>
      </w:r>
      <w:r w:rsidRPr="00A16974">
        <w:rPr>
          <w:rFonts w:ascii="Traditional Arabic" w:hAnsi="Traditional Arabic" w:cs="Traditional Arabic"/>
          <w:sz w:val="28"/>
          <w:szCs w:val="28"/>
          <w:rtl/>
        </w:rPr>
        <w:t xml:space="preserve">شرنا، علماء الترجمة فقط، ليسوا </w:t>
      </w:r>
      <w:r w:rsidR="00441184" w:rsidRPr="00A16974">
        <w:rPr>
          <w:rFonts w:ascii="Traditional Arabic" w:hAnsi="Traditional Arabic" w:cs="Traditional Arabic"/>
          <w:sz w:val="28"/>
          <w:szCs w:val="28"/>
          <w:rtl/>
        </w:rPr>
        <w:t>لسان</w:t>
      </w:r>
      <w:r w:rsidR="000F1EA2" w:rsidRPr="00A16974">
        <w:rPr>
          <w:rFonts w:ascii="Traditional Arabic" w:hAnsi="Traditional Arabic" w:cs="Traditional Arabic"/>
          <w:sz w:val="28"/>
          <w:szCs w:val="28"/>
          <w:rtl/>
        </w:rPr>
        <w:t>ي</w:t>
      </w:r>
      <w:r w:rsidR="00441184" w:rsidRPr="00A16974">
        <w:rPr>
          <w:rFonts w:ascii="Traditional Arabic" w:hAnsi="Traditional Arabic" w:cs="Traditional Arabic"/>
          <w:sz w:val="28"/>
          <w:szCs w:val="28"/>
          <w:rtl/>
        </w:rPr>
        <w:t>ين</w:t>
      </w:r>
      <w:r w:rsidRPr="00A16974">
        <w:rPr>
          <w:rFonts w:ascii="Traditional Arabic" w:hAnsi="Traditional Arabic" w:cs="Traditional Arabic"/>
          <w:sz w:val="28"/>
          <w:szCs w:val="28"/>
          <w:rtl/>
        </w:rPr>
        <w:t xml:space="preserve"> أو علماء اجتماع، الخ.</w:t>
      </w:r>
    </w:p>
    <w:p w:rsidR="00AA69F3" w:rsidRPr="00A16974" w:rsidRDefault="004123C9"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نعود الآن </w:t>
      </w:r>
      <w:r w:rsidR="00CD6EBF" w:rsidRPr="00A16974">
        <w:rPr>
          <w:rFonts w:ascii="Traditional Arabic" w:hAnsi="Traditional Arabic" w:cs="Traditional Arabic"/>
          <w:sz w:val="28"/>
          <w:szCs w:val="28"/>
          <w:rtl/>
        </w:rPr>
        <w:t>إلى</w:t>
      </w:r>
      <w:r w:rsidRPr="00A16974">
        <w:rPr>
          <w:rFonts w:ascii="Traditional Arabic" w:hAnsi="Traditional Arabic" w:cs="Traditional Arabic"/>
          <w:sz w:val="28"/>
          <w:szCs w:val="28"/>
          <w:rtl/>
        </w:rPr>
        <w:t xml:space="preserve"> نقطة الانطلاق وهي مسألة أهداف هذا العلم. لقد ح</w:t>
      </w:r>
      <w:r w:rsidR="00A72D75" w:rsidRPr="00A16974">
        <w:rPr>
          <w:rFonts w:ascii="Traditional Arabic" w:hAnsi="Traditional Arabic" w:cs="Traditional Arabic"/>
          <w:sz w:val="28"/>
          <w:szCs w:val="28"/>
          <w:rtl/>
        </w:rPr>
        <w:t>َدد علماء الترجمة</w:t>
      </w:r>
      <w:r w:rsidRPr="00A16974">
        <w:rPr>
          <w:rFonts w:ascii="Traditional Arabic" w:hAnsi="Traditional Arabic" w:cs="Traditional Arabic"/>
          <w:sz w:val="28"/>
          <w:szCs w:val="28"/>
          <w:rtl/>
        </w:rPr>
        <w:t xml:space="preserve"> </w:t>
      </w:r>
      <w:r w:rsidR="00A72D75" w:rsidRPr="00A16974">
        <w:rPr>
          <w:rFonts w:ascii="Traditional Arabic" w:hAnsi="Traditional Arabic" w:cs="Traditional Arabic"/>
          <w:sz w:val="28"/>
          <w:szCs w:val="28"/>
          <w:rtl/>
        </w:rPr>
        <w:t>لا</w:t>
      </w:r>
      <w:r w:rsidR="00F25D4D" w:rsidRPr="00A16974">
        <w:rPr>
          <w:rFonts w:ascii="Traditional Arabic" w:hAnsi="Traditional Arabic" w:cs="Traditional Arabic"/>
          <w:sz w:val="28"/>
          <w:szCs w:val="28"/>
          <w:rtl/>
        </w:rPr>
        <w:t>سيما المنظرين من</w:t>
      </w:r>
      <w:r w:rsidRPr="00A16974">
        <w:rPr>
          <w:rFonts w:ascii="Traditional Arabic" w:hAnsi="Traditional Arabic" w:cs="Traditional Arabic"/>
          <w:sz w:val="28"/>
          <w:szCs w:val="28"/>
          <w:rtl/>
        </w:rPr>
        <w:t xml:space="preserve"> الصنف الثاني</w:t>
      </w:r>
      <w:r w:rsidR="00F25D4D" w:rsidRPr="00A16974">
        <w:rPr>
          <w:rFonts w:ascii="Traditional Arabic" w:hAnsi="Traditional Arabic" w:cs="Traditional Arabic"/>
          <w:sz w:val="28"/>
          <w:szCs w:val="28"/>
          <w:rtl/>
        </w:rPr>
        <w:t xml:space="preserve">، </w:t>
      </w:r>
      <w:proofErr w:type="gramStart"/>
      <w:r w:rsidR="00F25D4D" w:rsidRPr="00A16974">
        <w:rPr>
          <w:rFonts w:ascii="Traditional Arabic" w:hAnsi="Traditional Arabic" w:cs="Traditional Arabic"/>
          <w:sz w:val="28"/>
          <w:szCs w:val="28"/>
          <w:rtl/>
        </w:rPr>
        <w:t>سبعة</w:t>
      </w:r>
      <w:proofErr w:type="gramEnd"/>
      <w:r w:rsidR="00F25D4D" w:rsidRPr="00A16974">
        <w:rPr>
          <w:rFonts w:ascii="Traditional Arabic" w:hAnsi="Traditional Arabic" w:cs="Traditional Arabic"/>
          <w:sz w:val="28"/>
          <w:szCs w:val="28"/>
          <w:rtl/>
        </w:rPr>
        <w:t xml:space="preserve"> </w:t>
      </w:r>
      <w:r w:rsidR="00403C22" w:rsidRPr="00A16974">
        <w:rPr>
          <w:rFonts w:ascii="Traditional Arabic" w:hAnsi="Traditional Arabic" w:cs="Traditional Arabic"/>
          <w:sz w:val="28"/>
          <w:szCs w:val="28"/>
          <w:rtl/>
        </w:rPr>
        <w:t>أهداف</w:t>
      </w:r>
      <w:r w:rsidR="007B6BB1" w:rsidRPr="00A16974">
        <w:rPr>
          <w:rFonts w:ascii="Traditional Arabic" w:hAnsi="Traditional Arabic" w:cs="Traditional Arabic"/>
          <w:sz w:val="28"/>
          <w:szCs w:val="28"/>
          <w:rtl/>
        </w:rPr>
        <w:t xml:space="preserve"> ممكنة لهذ</w:t>
      </w:r>
      <w:r w:rsidR="00F25D4D" w:rsidRPr="00A16974">
        <w:rPr>
          <w:rFonts w:ascii="Traditional Arabic" w:hAnsi="Traditional Arabic" w:cs="Traditional Arabic"/>
          <w:sz w:val="28"/>
          <w:szCs w:val="28"/>
          <w:rtl/>
        </w:rPr>
        <w:t>ا العلم. الهدف</w:t>
      </w:r>
      <w:r w:rsidR="00A72D75" w:rsidRPr="00A16974">
        <w:rPr>
          <w:rFonts w:ascii="Traditional Arabic" w:hAnsi="Traditional Arabic" w:cs="Traditional Arabic"/>
          <w:sz w:val="28"/>
          <w:szCs w:val="28"/>
          <w:rtl/>
        </w:rPr>
        <w:t>ُ</w:t>
      </w:r>
      <w:r w:rsidR="00F25D4D" w:rsidRPr="00A16974">
        <w:rPr>
          <w:rFonts w:ascii="Traditional Arabic" w:hAnsi="Traditional Arabic" w:cs="Traditional Arabic"/>
          <w:sz w:val="28"/>
          <w:szCs w:val="28"/>
          <w:rtl/>
        </w:rPr>
        <w:t xml:space="preserve"> الأول هو الوصف؛  أي</w:t>
      </w:r>
      <w:r w:rsidR="00CD6EBF" w:rsidRPr="00A16974">
        <w:rPr>
          <w:rFonts w:ascii="Traditional Arabic" w:hAnsi="Traditional Arabic" w:cs="Traditional Arabic"/>
          <w:sz w:val="28"/>
          <w:szCs w:val="28"/>
          <w:rtl/>
        </w:rPr>
        <w:t xml:space="preserve"> أن</w:t>
      </w:r>
      <w:r w:rsidR="00F25D4D" w:rsidRPr="00A16974">
        <w:rPr>
          <w:rFonts w:ascii="Traditional Arabic" w:hAnsi="Traditional Arabic" w:cs="Traditional Arabic"/>
          <w:sz w:val="28"/>
          <w:szCs w:val="28"/>
          <w:rtl/>
        </w:rPr>
        <w:t xml:space="preserve"> و</w:t>
      </w:r>
      <w:r w:rsidR="00A72D75" w:rsidRPr="00A16974">
        <w:rPr>
          <w:rFonts w:ascii="Traditional Arabic" w:hAnsi="Traditional Arabic" w:cs="Traditional Arabic"/>
          <w:sz w:val="28"/>
          <w:szCs w:val="28"/>
          <w:rtl/>
        </w:rPr>
        <w:t>َ</w:t>
      </w:r>
      <w:r w:rsidR="00F25D4D" w:rsidRPr="00A16974">
        <w:rPr>
          <w:rFonts w:ascii="Traditional Arabic" w:hAnsi="Traditional Arabic" w:cs="Traditional Arabic"/>
          <w:sz w:val="28"/>
          <w:szCs w:val="28"/>
          <w:rtl/>
        </w:rPr>
        <w:t>صف</w:t>
      </w:r>
      <w:r w:rsidR="00A72D75" w:rsidRPr="00A16974">
        <w:rPr>
          <w:rFonts w:ascii="Traditional Arabic" w:hAnsi="Traditional Arabic" w:cs="Traditional Arabic"/>
          <w:sz w:val="28"/>
          <w:szCs w:val="28"/>
          <w:rtl/>
        </w:rPr>
        <w:t>َ</w:t>
      </w:r>
      <w:r w:rsidR="00F25D4D" w:rsidRPr="00A16974">
        <w:rPr>
          <w:rFonts w:ascii="Traditional Arabic" w:hAnsi="Traditional Arabic" w:cs="Traditional Arabic"/>
          <w:sz w:val="28"/>
          <w:szCs w:val="28"/>
          <w:rtl/>
        </w:rPr>
        <w:t xml:space="preserve"> ما يقوم </w:t>
      </w:r>
      <w:proofErr w:type="spellStart"/>
      <w:r w:rsidR="00F25D4D" w:rsidRPr="00A16974">
        <w:rPr>
          <w:rFonts w:ascii="Traditional Arabic" w:hAnsi="Traditional Arabic" w:cs="Traditional Arabic"/>
          <w:sz w:val="28"/>
          <w:szCs w:val="28"/>
          <w:rtl/>
        </w:rPr>
        <w:t>به</w:t>
      </w:r>
      <w:proofErr w:type="spellEnd"/>
      <w:r w:rsidR="00F25D4D" w:rsidRPr="00A16974">
        <w:rPr>
          <w:rFonts w:ascii="Traditional Arabic" w:hAnsi="Traditional Arabic" w:cs="Traditional Arabic"/>
          <w:sz w:val="28"/>
          <w:szCs w:val="28"/>
          <w:rtl/>
        </w:rPr>
        <w:t xml:space="preserve"> المترجمون والاستراتيجيات التي </w:t>
      </w:r>
      <w:r w:rsidR="000F1EA2" w:rsidRPr="00A16974">
        <w:rPr>
          <w:rFonts w:ascii="Traditional Arabic" w:hAnsi="Traditional Arabic" w:cs="Traditional Arabic"/>
          <w:sz w:val="28"/>
          <w:szCs w:val="28"/>
          <w:rtl/>
        </w:rPr>
        <w:t>يلجئون</w:t>
      </w:r>
      <w:r w:rsidR="00F25D4D" w:rsidRPr="00A16974">
        <w:rPr>
          <w:rFonts w:ascii="Traditional Arabic" w:hAnsi="Traditional Arabic" w:cs="Traditional Arabic"/>
          <w:sz w:val="28"/>
          <w:szCs w:val="28"/>
          <w:rtl/>
        </w:rPr>
        <w:t xml:space="preserve"> </w:t>
      </w:r>
      <w:r w:rsidR="00927211" w:rsidRPr="00A16974">
        <w:rPr>
          <w:rFonts w:ascii="Traditional Arabic" w:hAnsi="Traditional Arabic" w:cs="Traditional Arabic"/>
          <w:sz w:val="28"/>
          <w:szCs w:val="28"/>
          <w:rtl/>
        </w:rPr>
        <w:t>إليها</w:t>
      </w:r>
      <w:r w:rsidR="00F25D4D" w:rsidRPr="00A16974">
        <w:rPr>
          <w:rFonts w:ascii="Traditional Arabic" w:hAnsi="Traditional Arabic" w:cs="Traditional Arabic"/>
          <w:sz w:val="28"/>
          <w:szCs w:val="28"/>
          <w:rtl/>
        </w:rPr>
        <w:t xml:space="preserve"> والأدوار التي يلعبونها تحت الشروط اللسانية </w:t>
      </w:r>
      <w:proofErr w:type="spellStart"/>
      <w:r w:rsidR="00F25D4D" w:rsidRPr="00A16974">
        <w:rPr>
          <w:rFonts w:ascii="Traditional Arabic" w:hAnsi="Traditional Arabic" w:cs="Traditional Arabic"/>
          <w:sz w:val="28"/>
          <w:szCs w:val="28"/>
          <w:rtl/>
        </w:rPr>
        <w:t>وال</w:t>
      </w:r>
      <w:proofErr w:type="gramStart"/>
      <w:r w:rsidR="00F25D4D" w:rsidRPr="00A16974">
        <w:rPr>
          <w:rFonts w:ascii="Traditional Arabic" w:hAnsi="Traditional Arabic" w:cs="Traditional Arabic"/>
          <w:sz w:val="28"/>
          <w:szCs w:val="28"/>
          <w:rtl/>
        </w:rPr>
        <w:t>سوسيوثقاف</w:t>
      </w:r>
      <w:proofErr w:type="gramEnd"/>
      <w:r w:rsidR="00F25D4D" w:rsidRPr="00A16974">
        <w:rPr>
          <w:rFonts w:ascii="Traditional Arabic" w:hAnsi="Traditional Arabic" w:cs="Traditional Arabic"/>
          <w:sz w:val="28"/>
          <w:szCs w:val="28"/>
          <w:rtl/>
        </w:rPr>
        <w:t>ية</w:t>
      </w:r>
      <w:proofErr w:type="spellEnd"/>
      <w:r w:rsidR="00F25D4D" w:rsidRPr="00A16974">
        <w:rPr>
          <w:rFonts w:ascii="Traditional Arabic" w:hAnsi="Traditional Arabic" w:cs="Traditional Arabic"/>
          <w:sz w:val="28"/>
          <w:szCs w:val="28"/>
          <w:rtl/>
        </w:rPr>
        <w:t xml:space="preserve"> المفروضة</w:t>
      </w:r>
      <w:r w:rsidR="00450888" w:rsidRPr="00A16974">
        <w:rPr>
          <w:rStyle w:val="Appelnotedebasdep"/>
          <w:rFonts w:ascii="Traditional Arabic" w:hAnsi="Traditional Arabic" w:cs="Traditional Arabic"/>
          <w:sz w:val="28"/>
          <w:szCs w:val="28"/>
          <w:rtl/>
        </w:rPr>
        <w:footnoteReference w:id="34"/>
      </w:r>
      <w:r w:rsidR="00F25D4D" w:rsidRPr="00A16974">
        <w:rPr>
          <w:rFonts w:ascii="Traditional Arabic" w:hAnsi="Traditional Arabic" w:cs="Traditional Arabic"/>
          <w:sz w:val="28"/>
          <w:szCs w:val="28"/>
          <w:rtl/>
        </w:rPr>
        <w:t xml:space="preserve">، ويعد </w:t>
      </w:r>
      <w:r w:rsidR="00403C22" w:rsidRPr="00A16974">
        <w:rPr>
          <w:rFonts w:ascii="Traditional Arabic" w:hAnsi="Traditional Arabic" w:cs="Traditional Arabic"/>
          <w:sz w:val="28"/>
          <w:szCs w:val="28"/>
          <w:rtl/>
        </w:rPr>
        <w:t>"</w:t>
      </w:r>
      <w:proofErr w:type="spellStart"/>
      <w:r w:rsidR="00F25D4D" w:rsidRPr="00A16974">
        <w:rPr>
          <w:rFonts w:ascii="Traditional Arabic" w:hAnsi="Traditional Arabic" w:cs="Traditional Arabic"/>
          <w:sz w:val="28"/>
          <w:szCs w:val="28"/>
          <w:rtl/>
        </w:rPr>
        <w:t>ايفان</w:t>
      </w:r>
      <w:proofErr w:type="spellEnd"/>
      <w:r w:rsidR="00F25D4D" w:rsidRPr="00A16974">
        <w:rPr>
          <w:rFonts w:ascii="Traditional Arabic" w:hAnsi="Traditional Arabic" w:cs="Traditional Arabic"/>
          <w:sz w:val="28"/>
          <w:szCs w:val="28"/>
          <w:rtl/>
        </w:rPr>
        <w:t xml:space="preserve"> </w:t>
      </w:r>
      <w:proofErr w:type="spellStart"/>
      <w:r w:rsidR="00F25D4D" w:rsidRPr="00A16974">
        <w:rPr>
          <w:rFonts w:ascii="Traditional Arabic" w:hAnsi="Traditional Arabic" w:cs="Traditional Arabic"/>
          <w:sz w:val="28"/>
          <w:szCs w:val="28"/>
          <w:rtl/>
        </w:rPr>
        <w:t>زوهر</w:t>
      </w:r>
      <w:proofErr w:type="spellEnd"/>
      <w:r w:rsidR="00403C22" w:rsidRPr="00A16974">
        <w:rPr>
          <w:rFonts w:ascii="Traditional Arabic" w:hAnsi="Traditional Arabic" w:cs="Traditional Arabic"/>
          <w:sz w:val="28"/>
          <w:szCs w:val="28"/>
          <w:rtl/>
        </w:rPr>
        <w:t>"</w:t>
      </w:r>
      <w:r w:rsidR="00F25D4D" w:rsidRPr="00A16974">
        <w:rPr>
          <w:rFonts w:ascii="Traditional Arabic" w:hAnsi="Traditional Arabic" w:cs="Traditional Arabic"/>
          <w:sz w:val="28"/>
          <w:szCs w:val="28"/>
          <w:rtl/>
        </w:rPr>
        <w:t xml:space="preserve"> و</w:t>
      </w:r>
      <w:r w:rsidR="00403C22" w:rsidRPr="00A16974">
        <w:rPr>
          <w:rFonts w:ascii="Traditional Arabic" w:hAnsi="Traditional Arabic" w:cs="Traditional Arabic"/>
          <w:sz w:val="28"/>
          <w:szCs w:val="28"/>
          <w:rtl/>
        </w:rPr>
        <w:t>"</w:t>
      </w:r>
      <w:proofErr w:type="spellStart"/>
      <w:r w:rsidR="00F25D4D" w:rsidRPr="00A16974">
        <w:rPr>
          <w:rFonts w:ascii="Traditional Arabic" w:hAnsi="Traditional Arabic" w:cs="Traditional Arabic"/>
          <w:sz w:val="28"/>
          <w:szCs w:val="28"/>
          <w:rtl/>
        </w:rPr>
        <w:t>جيديون</w:t>
      </w:r>
      <w:proofErr w:type="spellEnd"/>
      <w:r w:rsidR="00F25D4D" w:rsidRPr="00A16974">
        <w:rPr>
          <w:rFonts w:ascii="Traditional Arabic" w:hAnsi="Traditional Arabic" w:cs="Traditional Arabic"/>
          <w:sz w:val="28"/>
          <w:szCs w:val="28"/>
          <w:rtl/>
        </w:rPr>
        <w:t xml:space="preserve"> توري</w:t>
      </w:r>
      <w:r w:rsidR="00403C22" w:rsidRPr="00A16974">
        <w:rPr>
          <w:rFonts w:ascii="Traditional Arabic" w:hAnsi="Traditional Arabic" w:cs="Traditional Arabic"/>
          <w:sz w:val="28"/>
          <w:szCs w:val="28"/>
          <w:rtl/>
        </w:rPr>
        <w:t>"</w:t>
      </w:r>
      <w:r w:rsidR="00F25D4D" w:rsidRPr="00A16974">
        <w:rPr>
          <w:rFonts w:ascii="Traditional Arabic" w:hAnsi="Traditional Arabic" w:cs="Traditional Arabic"/>
          <w:sz w:val="28"/>
          <w:szCs w:val="28"/>
          <w:rtl/>
        </w:rPr>
        <w:t xml:space="preserve"> </w:t>
      </w:r>
      <w:r w:rsidR="00403C22" w:rsidRPr="00A16974">
        <w:rPr>
          <w:rFonts w:ascii="Traditional Arabic" w:hAnsi="Traditional Arabic" w:cs="Traditional Arabic"/>
          <w:sz w:val="28"/>
          <w:szCs w:val="28"/>
          <w:rtl/>
        </w:rPr>
        <w:t>أهم</w:t>
      </w:r>
      <w:r w:rsidR="00F25D4D" w:rsidRPr="00A16974">
        <w:rPr>
          <w:rFonts w:ascii="Traditional Arabic" w:hAnsi="Traditional Arabic" w:cs="Traditional Arabic"/>
          <w:sz w:val="28"/>
          <w:szCs w:val="28"/>
          <w:rtl/>
        </w:rPr>
        <w:t xml:space="preserve"> رواد </w:t>
      </w:r>
      <w:r w:rsidR="00403C22" w:rsidRPr="00A16974">
        <w:rPr>
          <w:rFonts w:ascii="Traditional Arabic" w:hAnsi="Traditional Arabic" w:cs="Traditional Arabic"/>
          <w:sz w:val="28"/>
          <w:szCs w:val="28"/>
          <w:rtl/>
        </w:rPr>
        <w:t>هذ</w:t>
      </w:r>
      <w:r w:rsidR="00F25D4D" w:rsidRPr="00A16974">
        <w:rPr>
          <w:rFonts w:ascii="Traditional Arabic" w:hAnsi="Traditional Arabic" w:cs="Traditional Arabic"/>
          <w:sz w:val="28"/>
          <w:szCs w:val="28"/>
          <w:rtl/>
        </w:rPr>
        <w:t xml:space="preserve">ا المنهج </w:t>
      </w:r>
      <w:r w:rsidR="000654CC" w:rsidRPr="00A16974">
        <w:rPr>
          <w:rFonts w:ascii="Traditional Arabic" w:hAnsi="Traditional Arabic" w:cs="Traditional Arabic"/>
          <w:sz w:val="28"/>
          <w:szCs w:val="28"/>
          <w:rtl/>
        </w:rPr>
        <w:t>أو</w:t>
      </w:r>
      <w:r w:rsidR="00403C22" w:rsidRPr="00A16974">
        <w:rPr>
          <w:rFonts w:ascii="Traditional Arabic" w:hAnsi="Traditional Arabic" w:cs="Traditional Arabic"/>
          <w:sz w:val="28"/>
          <w:szCs w:val="28"/>
          <w:rtl/>
        </w:rPr>
        <w:t xml:space="preserve"> المقاربة. والهدف</w:t>
      </w:r>
      <w:r w:rsidR="00A72D75" w:rsidRPr="00A16974">
        <w:rPr>
          <w:rFonts w:ascii="Traditional Arabic" w:hAnsi="Traditional Arabic" w:cs="Traditional Arabic"/>
          <w:sz w:val="28"/>
          <w:szCs w:val="28"/>
          <w:rtl/>
        </w:rPr>
        <w:t>ُ</w:t>
      </w:r>
      <w:r w:rsidR="00403C22" w:rsidRPr="00A16974">
        <w:rPr>
          <w:rFonts w:ascii="Traditional Arabic" w:hAnsi="Traditional Arabic" w:cs="Traditional Arabic"/>
          <w:sz w:val="28"/>
          <w:szCs w:val="28"/>
          <w:rtl/>
        </w:rPr>
        <w:t xml:space="preserve"> الثاني هو التفسير </w:t>
      </w:r>
      <w:r w:rsidR="00927211" w:rsidRPr="00A16974">
        <w:rPr>
          <w:rFonts w:ascii="Traditional Arabic" w:hAnsi="Traditional Arabic" w:cs="Traditional Arabic"/>
          <w:sz w:val="28"/>
          <w:szCs w:val="28"/>
          <w:rtl/>
        </w:rPr>
        <w:t>أو</w:t>
      </w:r>
      <w:r w:rsidR="000F1EA2" w:rsidRPr="00A16974">
        <w:rPr>
          <w:rFonts w:ascii="Traditional Arabic" w:hAnsi="Traditional Arabic" w:cs="Traditional Arabic"/>
          <w:sz w:val="28"/>
          <w:szCs w:val="28"/>
          <w:rtl/>
        </w:rPr>
        <w:t xml:space="preserve"> التأويل،</w:t>
      </w:r>
      <w:r w:rsidR="00403C22" w:rsidRPr="00A16974">
        <w:rPr>
          <w:rFonts w:ascii="Traditional Arabic" w:hAnsi="Traditional Arabic" w:cs="Traditional Arabic"/>
          <w:sz w:val="28"/>
          <w:szCs w:val="28"/>
          <w:rtl/>
        </w:rPr>
        <w:t xml:space="preserve"> </w:t>
      </w:r>
      <w:r w:rsidR="000F1EA2" w:rsidRPr="00A16974">
        <w:rPr>
          <w:rFonts w:ascii="Traditional Arabic" w:hAnsi="Traditional Arabic" w:cs="Traditional Arabic"/>
          <w:sz w:val="28"/>
          <w:szCs w:val="28"/>
          <w:rtl/>
        </w:rPr>
        <w:t>ف</w:t>
      </w:r>
      <w:r w:rsidR="00403C22" w:rsidRPr="00A16974">
        <w:rPr>
          <w:rFonts w:ascii="Traditional Arabic" w:hAnsi="Traditional Arabic" w:cs="Traditional Arabic"/>
          <w:sz w:val="28"/>
          <w:szCs w:val="28"/>
          <w:rtl/>
        </w:rPr>
        <w:t xml:space="preserve">العديد من علماء الترجمة نظروا </w:t>
      </w:r>
      <w:r w:rsidR="00CD6EBF" w:rsidRPr="00A16974">
        <w:rPr>
          <w:rFonts w:ascii="Traditional Arabic" w:hAnsi="Traditional Arabic" w:cs="Traditional Arabic"/>
          <w:sz w:val="28"/>
          <w:szCs w:val="28"/>
          <w:rtl/>
        </w:rPr>
        <w:t>إلى</w:t>
      </w:r>
      <w:r w:rsidR="00403C22" w:rsidRPr="00A16974">
        <w:rPr>
          <w:rFonts w:ascii="Traditional Arabic" w:hAnsi="Traditional Arabic" w:cs="Traditional Arabic"/>
          <w:sz w:val="28"/>
          <w:szCs w:val="28"/>
          <w:rtl/>
        </w:rPr>
        <w:t xml:space="preserve"> النظرية بغية ت</w:t>
      </w:r>
      <w:r w:rsidR="00CD6EBF" w:rsidRPr="00A16974">
        <w:rPr>
          <w:rFonts w:ascii="Traditional Arabic" w:hAnsi="Traditional Arabic" w:cs="Traditional Arabic"/>
          <w:sz w:val="28"/>
          <w:szCs w:val="28"/>
          <w:rtl/>
        </w:rPr>
        <w:t xml:space="preserve">وفير </w:t>
      </w:r>
      <w:r w:rsidR="00520402" w:rsidRPr="00A16974">
        <w:rPr>
          <w:rFonts w:ascii="Traditional Arabic" w:hAnsi="Traditional Arabic" w:cs="Traditional Arabic"/>
          <w:sz w:val="28"/>
          <w:szCs w:val="28"/>
          <w:rtl/>
        </w:rPr>
        <w:t>أو</w:t>
      </w:r>
      <w:r w:rsidR="00CD6EBF" w:rsidRPr="00A16974">
        <w:rPr>
          <w:rFonts w:ascii="Traditional Arabic" w:hAnsi="Traditional Arabic" w:cs="Traditional Arabic"/>
          <w:sz w:val="28"/>
          <w:szCs w:val="28"/>
          <w:rtl/>
        </w:rPr>
        <w:t xml:space="preserve"> </w:t>
      </w:r>
      <w:r w:rsidR="000E32C0" w:rsidRPr="00A16974">
        <w:rPr>
          <w:rFonts w:ascii="Traditional Arabic" w:hAnsi="Traditional Arabic" w:cs="Traditional Arabic"/>
          <w:sz w:val="28"/>
          <w:szCs w:val="28"/>
          <w:rtl/>
        </w:rPr>
        <w:t>إيجاد</w:t>
      </w:r>
      <w:r w:rsidR="00403C22" w:rsidRPr="00A16974">
        <w:rPr>
          <w:rFonts w:ascii="Traditional Arabic" w:hAnsi="Traditional Arabic" w:cs="Traditional Arabic"/>
          <w:sz w:val="28"/>
          <w:szCs w:val="28"/>
          <w:rtl/>
        </w:rPr>
        <w:t xml:space="preserve"> تفسير يخص الأسباب، عمليات </w:t>
      </w:r>
      <w:r w:rsidR="00CD6EBF" w:rsidRPr="00A16974">
        <w:rPr>
          <w:rFonts w:ascii="Traditional Arabic" w:hAnsi="Traditional Arabic" w:cs="Traditional Arabic"/>
          <w:sz w:val="28"/>
          <w:szCs w:val="28"/>
          <w:rtl/>
        </w:rPr>
        <w:t>أو</w:t>
      </w:r>
      <w:r w:rsidR="00403C22" w:rsidRPr="00A16974">
        <w:rPr>
          <w:rFonts w:ascii="Traditional Arabic" w:hAnsi="Traditional Arabic" w:cs="Traditional Arabic"/>
          <w:sz w:val="28"/>
          <w:szCs w:val="28"/>
          <w:rtl/>
        </w:rPr>
        <w:t xml:space="preserve"> نتائج الترجمة</w:t>
      </w:r>
      <w:r w:rsidR="0063794E" w:rsidRPr="00A16974">
        <w:rPr>
          <w:rStyle w:val="Appelnotedebasdep"/>
          <w:rFonts w:ascii="Traditional Arabic" w:hAnsi="Traditional Arabic" w:cs="Traditional Arabic"/>
          <w:sz w:val="28"/>
          <w:szCs w:val="28"/>
          <w:rtl/>
        </w:rPr>
        <w:footnoteReference w:id="35"/>
      </w:r>
      <w:r w:rsidR="00403C22" w:rsidRPr="00A16974">
        <w:rPr>
          <w:rFonts w:ascii="Traditional Arabic" w:hAnsi="Traditional Arabic" w:cs="Traditional Arabic"/>
          <w:sz w:val="28"/>
          <w:szCs w:val="28"/>
          <w:rtl/>
        </w:rPr>
        <w:t xml:space="preserve">. </w:t>
      </w:r>
      <w:r w:rsidR="00CD6EBF" w:rsidRPr="00A16974">
        <w:rPr>
          <w:rFonts w:ascii="Traditional Arabic" w:hAnsi="Traditional Arabic" w:cs="Traditional Arabic"/>
          <w:sz w:val="28"/>
          <w:szCs w:val="28"/>
          <w:rtl/>
        </w:rPr>
        <w:t xml:space="preserve">والهدف الثالث هو التنبؤ </w:t>
      </w:r>
      <w:r w:rsidR="000E32C0" w:rsidRPr="00A16974">
        <w:rPr>
          <w:rFonts w:ascii="Traditional Arabic" w:hAnsi="Traditional Arabic" w:cs="Traditional Arabic"/>
          <w:sz w:val="28"/>
          <w:szCs w:val="28"/>
          <w:rtl/>
        </w:rPr>
        <w:t>أو</w:t>
      </w:r>
      <w:r w:rsidR="00CD6EBF" w:rsidRPr="00A16974">
        <w:rPr>
          <w:rFonts w:ascii="Traditional Arabic" w:hAnsi="Traditional Arabic" w:cs="Traditional Arabic"/>
          <w:sz w:val="28"/>
          <w:szCs w:val="28"/>
          <w:rtl/>
        </w:rPr>
        <w:t xml:space="preserve"> بناء الاحتمالات؛  وينبني ذلك على فكرة مفادها </w:t>
      </w:r>
      <w:r w:rsidR="004B7788" w:rsidRPr="00A16974">
        <w:rPr>
          <w:rFonts w:ascii="Traditional Arabic" w:hAnsi="Traditional Arabic" w:cs="Traditional Arabic"/>
          <w:sz w:val="28"/>
          <w:szCs w:val="28"/>
          <w:rtl/>
        </w:rPr>
        <w:t>أن</w:t>
      </w:r>
      <w:r w:rsidR="00CD6EBF" w:rsidRPr="00A16974">
        <w:rPr>
          <w:rFonts w:ascii="Traditional Arabic" w:hAnsi="Traditional Arabic" w:cs="Traditional Arabic"/>
          <w:sz w:val="28"/>
          <w:szCs w:val="28"/>
          <w:rtl/>
        </w:rPr>
        <w:t xml:space="preserve"> </w:t>
      </w:r>
      <w:r w:rsidR="000E32C0" w:rsidRPr="00A16974">
        <w:rPr>
          <w:rFonts w:ascii="Traditional Arabic" w:hAnsi="Traditional Arabic" w:cs="Traditional Arabic"/>
          <w:sz w:val="28"/>
          <w:szCs w:val="28"/>
          <w:rtl/>
        </w:rPr>
        <w:t>نظرية الترجمة يجب أن ت</w:t>
      </w:r>
      <w:r w:rsidR="00A72D75" w:rsidRPr="00A16974">
        <w:rPr>
          <w:rFonts w:ascii="Traditional Arabic" w:hAnsi="Traditional Arabic" w:cs="Traditional Arabic"/>
          <w:sz w:val="28"/>
          <w:szCs w:val="28"/>
          <w:rtl/>
        </w:rPr>
        <w:t>ُ</w:t>
      </w:r>
      <w:r w:rsidR="000E32C0" w:rsidRPr="00A16974">
        <w:rPr>
          <w:rFonts w:ascii="Traditional Arabic" w:hAnsi="Traditional Arabic" w:cs="Traditional Arabic"/>
          <w:sz w:val="28"/>
          <w:szCs w:val="28"/>
          <w:rtl/>
        </w:rPr>
        <w:t>مكننا من</w:t>
      </w:r>
      <w:r w:rsidR="00CD6EBF" w:rsidRPr="00A16974">
        <w:rPr>
          <w:rFonts w:ascii="Traditional Arabic" w:hAnsi="Traditional Arabic" w:cs="Traditional Arabic"/>
          <w:sz w:val="28"/>
          <w:szCs w:val="28"/>
          <w:rtl/>
        </w:rPr>
        <w:t xml:space="preserve"> القول كيف يمكن للمترجمين أن يقوموا بفعل</w:t>
      </w:r>
      <w:r w:rsidR="00AC0ADF">
        <w:rPr>
          <w:rFonts w:ascii="Traditional Arabic" w:hAnsi="Traditional Arabic" w:cs="Traditional Arabic"/>
          <w:sz w:val="28"/>
          <w:szCs w:val="28"/>
          <w:rtl/>
        </w:rPr>
        <w:t xml:space="preserve"> الترجمة وكيف ستبدو الترجمات </w:t>
      </w:r>
      <w:r w:rsidR="00AC0ADF">
        <w:rPr>
          <w:rFonts w:ascii="Traditional Arabic" w:hAnsi="Traditional Arabic" w:cs="Traditional Arabic" w:hint="cs"/>
          <w:sz w:val="28"/>
          <w:szCs w:val="28"/>
          <w:rtl/>
        </w:rPr>
        <w:t>في ظل</w:t>
      </w:r>
      <w:r w:rsidR="00CD6EBF" w:rsidRPr="00A16974">
        <w:rPr>
          <w:rFonts w:ascii="Traditional Arabic" w:hAnsi="Traditional Arabic" w:cs="Traditional Arabic"/>
          <w:sz w:val="28"/>
          <w:szCs w:val="28"/>
          <w:rtl/>
        </w:rPr>
        <w:t xml:space="preserve"> </w:t>
      </w:r>
      <w:r w:rsidR="00CD6EBF" w:rsidRPr="00A16974">
        <w:rPr>
          <w:rFonts w:ascii="Traditional Arabic" w:hAnsi="Traditional Arabic" w:cs="Traditional Arabic"/>
          <w:sz w:val="28"/>
          <w:szCs w:val="28"/>
          <w:rtl/>
        </w:rPr>
        <w:lastRenderedPageBreak/>
        <w:t xml:space="preserve">بعض </w:t>
      </w:r>
      <w:proofErr w:type="gramStart"/>
      <w:r w:rsidR="000654CC" w:rsidRPr="00A16974">
        <w:rPr>
          <w:rFonts w:ascii="Traditional Arabic" w:hAnsi="Traditional Arabic" w:cs="Traditional Arabic"/>
          <w:sz w:val="28"/>
          <w:szCs w:val="28"/>
          <w:rtl/>
        </w:rPr>
        <w:t>ال</w:t>
      </w:r>
      <w:r w:rsidR="00CD6EBF" w:rsidRPr="00A16974">
        <w:rPr>
          <w:rFonts w:ascii="Traditional Arabic" w:hAnsi="Traditional Arabic" w:cs="Traditional Arabic"/>
          <w:sz w:val="28"/>
          <w:szCs w:val="28"/>
          <w:rtl/>
        </w:rPr>
        <w:t>ظروف</w:t>
      </w:r>
      <w:r w:rsidR="0063794E" w:rsidRPr="00A16974">
        <w:rPr>
          <w:rStyle w:val="Appelnotedebasdep"/>
          <w:rFonts w:ascii="Traditional Arabic" w:hAnsi="Traditional Arabic" w:cs="Traditional Arabic"/>
          <w:sz w:val="28"/>
          <w:szCs w:val="28"/>
          <w:rtl/>
        </w:rPr>
        <w:footnoteReference w:id="36"/>
      </w:r>
      <w:r w:rsidR="00CD6EBF" w:rsidRPr="00A16974">
        <w:rPr>
          <w:rFonts w:ascii="Traditional Arabic" w:hAnsi="Traditional Arabic" w:cs="Traditional Arabic"/>
          <w:sz w:val="28"/>
          <w:szCs w:val="28"/>
          <w:rtl/>
        </w:rPr>
        <w:t>.</w:t>
      </w:r>
      <w:proofErr w:type="gramEnd"/>
      <w:r w:rsidR="00FF62CD" w:rsidRPr="00A16974">
        <w:rPr>
          <w:rFonts w:ascii="Traditional Arabic" w:hAnsi="Traditional Arabic" w:cs="Traditional Arabic"/>
          <w:sz w:val="28"/>
          <w:szCs w:val="28"/>
          <w:rtl/>
        </w:rPr>
        <w:t xml:space="preserve"> الهدف الرابع هو توفير المساعدة </w:t>
      </w:r>
      <w:r w:rsidR="00520402" w:rsidRPr="00A16974">
        <w:rPr>
          <w:rFonts w:ascii="Traditional Arabic" w:hAnsi="Traditional Arabic" w:cs="Traditional Arabic"/>
          <w:sz w:val="28"/>
          <w:szCs w:val="28"/>
          <w:rtl/>
        </w:rPr>
        <w:t>أو</w:t>
      </w:r>
      <w:r w:rsidR="000654CC" w:rsidRPr="00A16974">
        <w:rPr>
          <w:rFonts w:ascii="Traditional Arabic" w:hAnsi="Traditional Arabic" w:cs="Traditional Arabic"/>
          <w:sz w:val="28"/>
          <w:szCs w:val="28"/>
          <w:rtl/>
        </w:rPr>
        <w:t xml:space="preserve"> الدعم للمترجمين؛ وذ</w:t>
      </w:r>
      <w:r w:rsidR="00FF62CD" w:rsidRPr="00A16974">
        <w:rPr>
          <w:rFonts w:ascii="Traditional Arabic" w:hAnsi="Traditional Arabic" w:cs="Traditional Arabic"/>
          <w:sz w:val="28"/>
          <w:szCs w:val="28"/>
          <w:rtl/>
        </w:rPr>
        <w:t>لك ب</w:t>
      </w:r>
      <w:r w:rsidR="00A72D75" w:rsidRPr="00A16974">
        <w:rPr>
          <w:rFonts w:ascii="Traditional Arabic" w:hAnsi="Traditional Arabic" w:cs="Traditional Arabic"/>
          <w:sz w:val="28"/>
          <w:szCs w:val="28"/>
          <w:rtl/>
        </w:rPr>
        <w:t>ِ</w:t>
      </w:r>
      <w:r w:rsidR="00FF62CD" w:rsidRPr="00A16974">
        <w:rPr>
          <w:rFonts w:ascii="Traditional Arabic" w:hAnsi="Traditional Arabic" w:cs="Traditional Arabic"/>
          <w:sz w:val="28"/>
          <w:szCs w:val="28"/>
          <w:rtl/>
        </w:rPr>
        <w:t>عدة ط</w:t>
      </w:r>
      <w:r w:rsidR="00A72D75" w:rsidRPr="00A16974">
        <w:rPr>
          <w:rFonts w:ascii="Traditional Arabic" w:hAnsi="Traditional Arabic" w:cs="Traditional Arabic"/>
          <w:sz w:val="28"/>
          <w:szCs w:val="28"/>
          <w:rtl/>
        </w:rPr>
        <w:t>ُ</w:t>
      </w:r>
      <w:r w:rsidR="00FF62CD" w:rsidRPr="00A16974">
        <w:rPr>
          <w:rFonts w:ascii="Traditional Arabic" w:hAnsi="Traditional Arabic" w:cs="Traditional Arabic"/>
          <w:sz w:val="28"/>
          <w:szCs w:val="28"/>
          <w:rtl/>
        </w:rPr>
        <w:t xml:space="preserve">رق، مثلا؛ توفير حلول لممارسة الترجمة، كما </w:t>
      </w:r>
      <w:r w:rsidR="00AC0ADF">
        <w:rPr>
          <w:rFonts w:ascii="Traditional Arabic" w:hAnsi="Traditional Arabic" w:cs="Traditional Arabic"/>
          <w:sz w:val="28"/>
          <w:szCs w:val="28"/>
          <w:rtl/>
        </w:rPr>
        <w:t xml:space="preserve">أكد على ذلك " </w:t>
      </w:r>
      <w:proofErr w:type="spellStart"/>
      <w:r w:rsidR="00AC0ADF">
        <w:rPr>
          <w:rFonts w:ascii="Traditional Arabic" w:hAnsi="Traditional Arabic" w:cs="Traditional Arabic"/>
          <w:sz w:val="28"/>
          <w:szCs w:val="28"/>
          <w:rtl/>
        </w:rPr>
        <w:t>لوفبير</w:t>
      </w:r>
      <w:proofErr w:type="spellEnd"/>
      <w:r w:rsidR="00AC0ADF">
        <w:rPr>
          <w:rFonts w:ascii="Traditional Arabic" w:hAnsi="Traditional Arabic" w:cs="Traditional Arabic"/>
          <w:sz w:val="28"/>
          <w:szCs w:val="28"/>
          <w:rtl/>
        </w:rPr>
        <w:t>" حين صرح:</w:t>
      </w:r>
      <w:r w:rsidR="00AC0ADF">
        <w:rPr>
          <w:rFonts w:ascii="Traditional Arabic" w:hAnsi="Traditional Arabic" w:cs="Traditional Arabic" w:hint="cs"/>
          <w:sz w:val="28"/>
          <w:szCs w:val="28"/>
          <w:rtl/>
        </w:rPr>
        <w:t xml:space="preserve"> </w:t>
      </w:r>
      <w:r w:rsidR="00AC0ADF">
        <w:rPr>
          <w:rFonts w:ascii="Traditional Arabic" w:hAnsi="Traditional Arabic" w:cs="Traditional Arabic"/>
          <w:sz w:val="28"/>
          <w:szCs w:val="28"/>
          <w:rtl/>
        </w:rPr>
        <w:t>"</w:t>
      </w:r>
      <w:r w:rsidR="00AA71F6" w:rsidRPr="00A16974">
        <w:rPr>
          <w:rFonts w:ascii="Traditional Arabic" w:hAnsi="Traditional Arabic" w:cs="Traditional Arabic"/>
          <w:sz w:val="28"/>
          <w:szCs w:val="28"/>
          <w:rtl/>
        </w:rPr>
        <w:t>إن</w:t>
      </w:r>
      <w:r w:rsidR="00FF62CD" w:rsidRPr="00A16974">
        <w:rPr>
          <w:rFonts w:ascii="Traditional Arabic" w:hAnsi="Traditional Arabic" w:cs="Traditional Arabic"/>
          <w:sz w:val="28"/>
          <w:szCs w:val="28"/>
          <w:rtl/>
        </w:rPr>
        <w:t xml:space="preserve"> هدف هذا العلم هو إنتاج نظرية شاملة لتكون دليل</w:t>
      </w:r>
      <w:r w:rsidR="00441184" w:rsidRPr="00A16974">
        <w:rPr>
          <w:rFonts w:ascii="Traditional Arabic" w:hAnsi="Traditional Arabic" w:cs="Traditional Arabic"/>
          <w:sz w:val="28"/>
          <w:szCs w:val="28"/>
          <w:rtl/>
        </w:rPr>
        <w:t>ا مرجعيا م</w:t>
      </w:r>
      <w:r w:rsidR="00AD0F11" w:rsidRPr="00A16974">
        <w:rPr>
          <w:rFonts w:ascii="Traditional Arabic" w:hAnsi="Traditional Arabic" w:cs="Traditional Arabic"/>
          <w:sz w:val="28"/>
          <w:szCs w:val="28"/>
          <w:rtl/>
        </w:rPr>
        <w:t>ُ</w:t>
      </w:r>
      <w:r w:rsidR="00AC0ADF">
        <w:rPr>
          <w:rFonts w:ascii="Traditional Arabic" w:hAnsi="Traditional Arabic" w:cs="Traditional Arabic"/>
          <w:sz w:val="28"/>
          <w:szCs w:val="28"/>
          <w:rtl/>
        </w:rPr>
        <w:t xml:space="preserve">وجها </w:t>
      </w:r>
      <w:r w:rsidR="00441184" w:rsidRPr="00A16974">
        <w:rPr>
          <w:rFonts w:ascii="Traditional Arabic" w:hAnsi="Traditional Arabic" w:cs="Traditional Arabic"/>
          <w:sz w:val="28"/>
          <w:szCs w:val="28"/>
          <w:rtl/>
        </w:rPr>
        <w:t>لإنتاج الترجمات</w:t>
      </w:r>
      <w:r w:rsidR="0063794E" w:rsidRPr="00A16974">
        <w:rPr>
          <w:rStyle w:val="Appelnotedebasdep"/>
          <w:rFonts w:ascii="Traditional Arabic" w:hAnsi="Traditional Arabic" w:cs="Traditional Arabic"/>
          <w:sz w:val="28"/>
          <w:szCs w:val="28"/>
          <w:rtl/>
        </w:rPr>
        <w:footnoteReference w:id="37"/>
      </w:r>
      <w:r w:rsidR="004B7788" w:rsidRPr="00A16974">
        <w:rPr>
          <w:rFonts w:ascii="Traditional Arabic" w:hAnsi="Traditional Arabic" w:cs="Traditional Arabic"/>
          <w:sz w:val="28"/>
          <w:szCs w:val="28"/>
          <w:rtl/>
        </w:rPr>
        <w:t xml:space="preserve">، وكذلك مساعدتهم عن طريق التوعية، وتمكينهم من التفكر في </w:t>
      </w:r>
      <w:r w:rsidR="00AA71F6" w:rsidRPr="00A16974">
        <w:rPr>
          <w:rFonts w:ascii="Traditional Arabic" w:hAnsi="Traditional Arabic" w:cs="Traditional Arabic"/>
          <w:sz w:val="28"/>
          <w:szCs w:val="28"/>
          <w:rtl/>
        </w:rPr>
        <w:t>أعمالهم</w:t>
      </w:r>
      <w:r w:rsidR="004B7788" w:rsidRPr="00A16974">
        <w:rPr>
          <w:rFonts w:ascii="Traditional Arabic" w:hAnsi="Traditional Arabic" w:cs="Traditional Arabic"/>
          <w:sz w:val="28"/>
          <w:szCs w:val="28"/>
          <w:rtl/>
        </w:rPr>
        <w:t xml:space="preserve"> </w:t>
      </w:r>
      <w:r w:rsidR="00AA71F6" w:rsidRPr="00A16974">
        <w:rPr>
          <w:rFonts w:ascii="Traditional Arabic" w:hAnsi="Traditional Arabic" w:cs="Traditional Arabic"/>
          <w:sz w:val="28"/>
          <w:szCs w:val="28"/>
          <w:rtl/>
        </w:rPr>
        <w:t xml:space="preserve">وأيضا تعليل قراراتهم </w:t>
      </w:r>
      <w:proofErr w:type="spellStart"/>
      <w:r w:rsidR="00AA71F6" w:rsidRPr="00A16974">
        <w:rPr>
          <w:rFonts w:ascii="Traditional Arabic" w:hAnsi="Traditional Arabic" w:cs="Traditional Arabic"/>
          <w:sz w:val="28"/>
          <w:szCs w:val="28"/>
          <w:rtl/>
        </w:rPr>
        <w:t>لزبنائ</w:t>
      </w:r>
      <w:r w:rsidR="004B7788" w:rsidRPr="00A16974">
        <w:rPr>
          <w:rFonts w:ascii="Traditional Arabic" w:hAnsi="Traditional Arabic" w:cs="Traditional Arabic"/>
          <w:sz w:val="28"/>
          <w:szCs w:val="28"/>
          <w:rtl/>
        </w:rPr>
        <w:t>هم</w:t>
      </w:r>
      <w:proofErr w:type="spellEnd"/>
      <w:r w:rsidR="004B7788" w:rsidRPr="00A16974">
        <w:rPr>
          <w:rFonts w:ascii="Traditional Arabic" w:hAnsi="Traditional Arabic" w:cs="Traditional Arabic"/>
          <w:sz w:val="28"/>
          <w:szCs w:val="28"/>
          <w:rtl/>
        </w:rPr>
        <w:t>.</w:t>
      </w:r>
      <w:r w:rsidR="000654CC" w:rsidRPr="00A16974">
        <w:rPr>
          <w:rFonts w:ascii="Traditional Arabic" w:hAnsi="Traditional Arabic" w:cs="Traditional Arabic"/>
          <w:sz w:val="28"/>
          <w:szCs w:val="28"/>
          <w:rtl/>
        </w:rPr>
        <w:t xml:space="preserve"> والهدف الخامس لهذ</w:t>
      </w:r>
      <w:r w:rsidR="000E32C0" w:rsidRPr="00A16974">
        <w:rPr>
          <w:rFonts w:ascii="Traditional Arabic" w:hAnsi="Traditional Arabic" w:cs="Traditional Arabic"/>
          <w:sz w:val="28"/>
          <w:szCs w:val="28"/>
          <w:rtl/>
        </w:rPr>
        <w:t xml:space="preserve">ا العلم هو توفير </w:t>
      </w:r>
      <w:proofErr w:type="spellStart"/>
      <w:r w:rsidR="000E32C0" w:rsidRPr="00A16974">
        <w:rPr>
          <w:rFonts w:ascii="Traditional Arabic" w:hAnsi="Traditional Arabic" w:cs="Traditional Arabic"/>
          <w:sz w:val="28"/>
          <w:szCs w:val="28"/>
          <w:rtl/>
        </w:rPr>
        <w:t>براديم</w:t>
      </w:r>
      <w:proofErr w:type="spellEnd"/>
      <w:r w:rsidR="000E32C0" w:rsidRPr="00A16974">
        <w:rPr>
          <w:rFonts w:ascii="Traditional Arabic" w:hAnsi="Traditional Arabic" w:cs="Traditional Arabic"/>
          <w:sz w:val="28"/>
          <w:szCs w:val="28"/>
          <w:rtl/>
        </w:rPr>
        <w:t xml:space="preserve"> خاص للبحث في دراسات الترجمة</w:t>
      </w:r>
      <w:r w:rsidR="000654CC" w:rsidRPr="00A16974">
        <w:rPr>
          <w:rFonts w:ascii="Traditional Arabic" w:hAnsi="Traditional Arabic" w:cs="Traditional Arabic"/>
          <w:sz w:val="28"/>
          <w:szCs w:val="28"/>
          <w:rtl/>
        </w:rPr>
        <w:t>، وهذ</w:t>
      </w:r>
      <w:r w:rsidR="000C0DAD" w:rsidRPr="00A16974">
        <w:rPr>
          <w:rFonts w:ascii="Traditional Arabic" w:hAnsi="Traditional Arabic" w:cs="Traditional Arabic"/>
          <w:sz w:val="28"/>
          <w:szCs w:val="28"/>
          <w:rtl/>
        </w:rPr>
        <w:t>ا مع</w:t>
      </w:r>
      <w:r w:rsidR="000F1EA2" w:rsidRPr="00A16974">
        <w:rPr>
          <w:rFonts w:ascii="Traditional Arabic" w:hAnsi="Traditional Arabic" w:cs="Traditional Arabic"/>
          <w:sz w:val="28"/>
          <w:szCs w:val="28"/>
          <w:rtl/>
        </w:rPr>
        <w:t>ناه أ</w:t>
      </w:r>
      <w:r w:rsidR="00520402" w:rsidRPr="00A16974">
        <w:rPr>
          <w:rFonts w:ascii="Traditional Arabic" w:hAnsi="Traditional Arabic" w:cs="Traditional Arabic"/>
          <w:sz w:val="28"/>
          <w:szCs w:val="28"/>
          <w:rtl/>
        </w:rPr>
        <w:t xml:space="preserve">نه لا بد من توفير </w:t>
      </w:r>
      <w:r w:rsidR="000654CC" w:rsidRPr="00A16974">
        <w:rPr>
          <w:rFonts w:ascii="Traditional Arabic" w:hAnsi="Traditional Arabic" w:cs="Traditional Arabic"/>
          <w:sz w:val="28"/>
          <w:szCs w:val="28"/>
          <w:rtl/>
        </w:rPr>
        <w:t>إطار</w:t>
      </w:r>
      <w:r w:rsidR="000F1EA2" w:rsidRPr="00A16974">
        <w:rPr>
          <w:rFonts w:ascii="Traditional Arabic" w:hAnsi="Traditional Arabic" w:cs="Traditional Arabic"/>
          <w:sz w:val="28"/>
          <w:szCs w:val="28"/>
          <w:rtl/>
        </w:rPr>
        <w:t>،</w:t>
      </w:r>
      <w:r w:rsidR="000654CC" w:rsidRPr="00A16974">
        <w:rPr>
          <w:rFonts w:ascii="Traditional Arabic" w:hAnsi="Traditional Arabic" w:cs="Traditional Arabic"/>
          <w:sz w:val="28"/>
          <w:szCs w:val="28"/>
          <w:rtl/>
        </w:rPr>
        <w:t xml:space="preserve"> والذ</w:t>
      </w:r>
      <w:r w:rsidR="00520402" w:rsidRPr="00A16974">
        <w:rPr>
          <w:rFonts w:ascii="Traditional Arabic" w:hAnsi="Traditional Arabic" w:cs="Traditional Arabic"/>
          <w:sz w:val="28"/>
          <w:szCs w:val="28"/>
          <w:rtl/>
        </w:rPr>
        <w:t>ي</w:t>
      </w:r>
      <w:r w:rsidR="000654CC" w:rsidRPr="00A16974">
        <w:rPr>
          <w:rFonts w:ascii="Traditional Arabic" w:hAnsi="Traditional Arabic" w:cs="Traditional Arabic"/>
          <w:sz w:val="28"/>
          <w:szCs w:val="28"/>
          <w:rtl/>
        </w:rPr>
        <w:t xml:space="preserve"> </w:t>
      </w:r>
      <w:r w:rsidR="000C0DAD" w:rsidRPr="00A16974">
        <w:rPr>
          <w:rFonts w:ascii="Traditional Arabic" w:hAnsi="Traditional Arabic" w:cs="Traditional Arabic"/>
          <w:sz w:val="28"/>
          <w:szCs w:val="28"/>
          <w:rtl/>
        </w:rPr>
        <w:t xml:space="preserve">يمكن </w:t>
      </w:r>
      <w:r w:rsidR="00520402" w:rsidRPr="00A16974">
        <w:rPr>
          <w:rFonts w:ascii="Traditional Arabic" w:hAnsi="Traditional Arabic" w:cs="Traditional Arabic"/>
          <w:sz w:val="28"/>
          <w:szCs w:val="28"/>
          <w:rtl/>
        </w:rPr>
        <w:t>أن</w:t>
      </w:r>
      <w:r w:rsidR="000C0DAD" w:rsidRPr="00A16974">
        <w:rPr>
          <w:rFonts w:ascii="Traditional Arabic" w:hAnsi="Traditional Arabic" w:cs="Traditional Arabic"/>
          <w:sz w:val="28"/>
          <w:szCs w:val="28"/>
          <w:rtl/>
        </w:rPr>
        <w:t xml:space="preserve"> تشتغل جميع برامج البحث</w:t>
      </w:r>
      <w:r w:rsidR="00520402" w:rsidRPr="00A16974">
        <w:rPr>
          <w:rFonts w:ascii="Traditional Arabic" w:hAnsi="Traditional Arabic" w:cs="Traditional Arabic"/>
          <w:sz w:val="28"/>
          <w:szCs w:val="28"/>
          <w:rtl/>
        </w:rPr>
        <w:t xml:space="preserve"> من داخله</w:t>
      </w:r>
      <w:r w:rsidR="000654CC" w:rsidRPr="00A16974">
        <w:rPr>
          <w:rFonts w:ascii="Traditional Arabic" w:hAnsi="Traditional Arabic" w:cs="Traditional Arabic"/>
          <w:sz w:val="28"/>
          <w:szCs w:val="28"/>
          <w:rtl/>
        </w:rPr>
        <w:t>، وقد صاغ هذ</w:t>
      </w:r>
      <w:r w:rsidR="000C0DAD" w:rsidRPr="00A16974">
        <w:rPr>
          <w:rFonts w:ascii="Traditional Arabic" w:hAnsi="Traditional Arabic" w:cs="Traditional Arabic"/>
          <w:sz w:val="28"/>
          <w:szCs w:val="28"/>
          <w:rtl/>
        </w:rPr>
        <w:t xml:space="preserve">ا الهدف بوضوح </w:t>
      </w:r>
      <w:r w:rsidR="00520402" w:rsidRPr="00A16974">
        <w:rPr>
          <w:rFonts w:ascii="Traditional Arabic" w:hAnsi="Traditional Arabic" w:cs="Traditional Arabic"/>
          <w:sz w:val="28"/>
          <w:szCs w:val="28"/>
          <w:rtl/>
        </w:rPr>
        <w:t>"</w:t>
      </w:r>
      <w:proofErr w:type="spellStart"/>
      <w:r w:rsidR="00AD0F11" w:rsidRPr="00A16974">
        <w:rPr>
          <w:rFonts w:ascii="Traditional Arabic" w:hAnsi="Traditional Arabic" w:cs="Traditional Arabic"/>
          <w:sz w:val="28"/>
          <w:szCs w:val="28"/>
          <w:rtl/>
        </w:rPr>
        <w:t>تيمزكو</w:t>
      </w:r>
      <w:proofErr w:type="spellEnd"/>
      <w:r w:rsidR="00520402" w:rsidRPr="00A16974">
        <w:rPr>
          <w:rFonts w:ascii="Traditional Arabic" w:hAnsi="Traditional Arabic" w:cs="Traditional Arabic"/>
          <w:sz w:val="28"/>
          <w:szCs w:val="28"/>
          <w:rtl/>
        </w:rPr>
        <w:t xml:space="preserve">" </w:t>
      </w:r>
      <w:r w:rsidR="000C0DAD" w:rsidRPr="00A16974">
        <w:rPr>
          <w:rFonts w:ascii="Traditional Arabic" w:hAnsi="Traditional Arabic" w:cs="Traditional Arabic"/>
          <w:sz w:val="28"/>
          <w:szCs w:val="28"/>
          <w:rtl/>
        </w:rPr>
        <w:t>ح</w:t>
      </w:r>
      <w:r w:rsidR="00520402" w:rsidRPr="00A16974">
        <w:rPr>
          <w:rFonts w:ascii="Traditional Arabic" w:hAnsi="Traditional Arabic" w:cs="Traditional Arabic"/>
          <w:sz w:val="28"/>
          <w:szCs w:val="28"/>
          <w:rtl/>
        </w:rPr>
        <w:t>ي</w:t>
      </w:r>
      <w:r w:rsidR="000C0DAD" w:rsidRPr="00A16974">
        <w:rPr>
          <w:rFonts w:ascii="Traditional Arabic" w:hAnsi="Traditional Arabic" w:cs="Traditional Arabic"/>
          <w:sz w:val="28"/>
          <w:szCs w:val="28"/>
          <w:rtl/>
        </w:rPr>
        <w:t xml:space="preserve">نما دعا </w:t>
      </w:r>
      <w:r w:rsidR="00520402" w:rsidRPr="00A16974">
        <w:rPr>
          <w:rFonts w:ascii="Traditional Arabic" w:hAnsi="Traditional Arabic" w:cs="Traditional Arabic"/>
          <w:sz w:val="28"/>
          <w:szCs w:val="28"/>
          <w:rtl/>
        </w:rPr>
        <w:t>إلى</w:t>
      </w:r>
      <w:r w:rsidR="000C0DAD" w:rsidRPr="00A16974">
        <w:rPr>
          <w:rFonts w:ascii="Traditional Arabic" w:hAnsi="Traditional Arabic" w:cs="Traditional Arabic"/>
          <w:sz w:val="28"/>
          <w:szCs w:val="28"/>
          <w:rtl/>
        </w:rPr>
        <w:t xml:space="preserve"> </w:t>
      </w:r>
      <w:r w:rsidR="00520402" w:rsidRPr="00A16974">
        <w:rPr>
          <w:rFonts w:ascii="Traditional Arabic" w:hAnsi="Traditional Arabic" w:cs="Traditional Arabic"/>
          <w:sz w:val="28"/>
          <w:szCs w:val="28"/>
          <w:rtl/>
        </w:rPr>
        <w:t>إحداث</w:t>
      </w:r>
      <w:r w:rsidR="000C0DAD" w:rsidRPr="00A16974">
        <w:rPr>
          <w:rFonts w:ascii="Traditional Arabic" w:hAnsi="Traditional Arabic" w:cs="Traditional Arabic"/>
          <w:sz w:val="28"/>
          <w:szCs w:val="28"/>
          <w:rtl/>
        </w:rPr>
        <w:t xml:space="preserve"> جماعة </w:t>
      </w:r>
      <w:r w:rsidR="000F1EA2" w:rsidRPr="00A16974">
        <w:rPr>
          <w:rFonts w:ascii="Traditional Arabic" w:hAnsi="Traditional Arabic" w:cs="Traditional Arabic"/>
          <w:sz w:val="28"/>
          <w:szCs w:val="28"/>
          <w:rtl/>
        </w:rPr>
        <w:t>ل</w:t>
      </w:r>
      <w:r w:rsidR="000C0DAD" w:rsidRPr="00A16974">
        <w:rPr>
          <w:rFonts w:ascii="Traditional Arabic" w:hAnsi="Traditional Arabic" w:cs="Traditional Arabic"/>
          <w:sz w:val="28"/>
          <w:szCs w:val="28"/>
          <w:rtl/>
        </w:rPr>
        <w:t>دراسة الترجمة بغية تحديد مناهج ملائمة لموضوعها</w:t>
      </w:r>
      <w:r w:rsidR="000C0DAD" w:rsidRPr="00A16974">
        <w:rPr>
          <w:rFonts w:ascii="Traditional Arabic" w:hAnsi="Traditional Arabic" w:cs="Traditional Arabic"/>
          <w:sz w:val="28"/>
          <w:szCs w:val="28"/>
        </w:rPr>
        <w:t xml:space="preserve"> </w:t>
      </w:r>
      <w:r w:rsidR="000C0DAD" w:rsidRPr="00A16974">
        <w:rPr>
          <w:rFonts w:ascii="Traditional Arabic" w:hAnsi="Traditional Arabic" w:cs="Traditional Arabic"/>
          <w:sz w:val="28"/>
          <w:szCs w:val="28"/>
          <w:rtl/>
        </w:rPr>
        <w:t xml:space="preserve">الخاص </w:t>
      </w:r>
      <w:r w:rsidR="00520402" w:rsidRPr="00A16974">
        <w:rPr>
          <w:rFonts w:ascii="Traditional Arabic" w:hAnsi="Traditional Arabic" w:cs="Traditional Arabic"/>
          <w:sz w:val="28"/>
          <w:szCs w:val="28"/>
          <w:rtl/>
        </w:rPr>
        <w:t>الذي</w:t>
      </w:r>
      <w:r w:rsidR="000C0DAD" w:rsidRPr="00A16974">
        <w:rPr>
          <w:rFonts w:ascii="Traditional Arabic" w:hAnsi="Traditional Arabic" w:cs="Traditional Arabic"/>
          <w:sz w:val="28"/>
          <w:szCs w:val="28"/>
          <w:rtl/>
        </w:rPr>
        <w:t xml:space="preserve"> من شأنه </w:t>
      </w:r>
      <w:r w:rsidR="00520402" w:rsidRPr="00A16974">
        <w:rPr>
          <w:rFonts w:ascii="Traditional Arabic" w:hAnsi="Traditional Arabic" w:cs="Traditional Arabic"/>
          <w:sz w:val="28"/>
          <w:szCs w:val="28"/>
          <w:rtl/>
        </w:rPr>
        <w:t>أن</w:t>
      </w:r>
      <w:r w:rsidR="000C0DAD" w:rsidRPr="00A16974">
        <w:rPr>
          <w:rFonts w:ascii="Traditional Arabic" w:hAnsi="Traditional Arabic" w:cs="Traditional Arabic"/>
          <w:sz w:val="28"/>
          <w:szCs w:val="28"/>
          <w:rtl/>
        </w:rPr>
        <w:t xml:space="preserve"> يحافظ على </w:t>
      </w:r>
      <w:r w:rsidR="00520402" w:rsidRPr="00A16974">
        <w:rPr>
          <w:rFonts w:ascii="Traditional Arabic" w:hAnsi="Traditional Arabic" w:cs="Traditional Arabic"/>
          <w:sz w:val="28"/>
          <w:szCs w:val="28"/>
          <w:rtl/>
        </w:rPr>
        <w:t>أهم</w:t>
      </w:r>
      <w:r w:rsidR="000C0DAD" w:rsidRPr="00A16974">
        <w:rPr>
          <w:rFonts w:ascii="Traditional Arabic" w:hAnsi="Traditional Arabic" w:cs="Traditional Arabic"/>
          <w:sz w:val="28"/>
          <w:szCs w:val="28"/>
          <w:rtl/>
        </w:rPr>
        <w:t xml:space="preserve"> خصائص البحث</w:t>
      </w:r>
      <w:r w:rsidR="002D4811" w:rsidRPr="00A16974">
        <w:rPr>
          <w:rFonts w:ascii="Traditional Arabic" w:hAnsi="Traditional Arabic" w:cs="Traditional Arabic"/>
          <w:sz w:val="28"/>
          <w:szCs w:val="28"/>
          <w:rtl/>
        </w:rPr>
        <w:t xml:space="preserve"> العلمي</w:t>
      </w:r>
      <w:r w:rsidR="00520402" w:rsidRPr="00A16974">
        <w:rPr>
          <w:rFonts w:ascii="Traditional Arabic" w:hAnsi="Traditional Arabic" w:cs="Traditional Arabic"/>
          <w:sz w:val="28"/>
          <w:szCs w:val="28"/>
          <w:rtl/>
        </w:rPr>
        <w:t>، من قبيل: القياس والتحقق والتكرار</w:t>
      </w:r>
      <w:r w:rsidR="0063794E" w:rsidRPr="00A16974">
        <w:rPr>
          <w:rStyle w:val="Appelnotedebasdep"/>
          <w:rFonts w:ascii="Traditional Arabic" w:hAnsi="Traditional Arabic" w:cs="Traditional Arabic"/>
          <w:sz w:val="28"/>
          <w:szCs w:val="28"/>
          <w:rtl/>
        </w:rPr>
        <w:footnoteReference w:id="38"/>
      </w:r>
      <w:r w:rsidR="00520402" w:rsidRPr="00A16974">
        <w:rPr>
          <w:rFonts w:ascii="Traditional Arabic" w:hAnsi="Traditional Arabic" w:cs="Traditional Arabic"/>
          <w:sz w:val="28"/>
          <w:szCs w:val="28"/>
          <w:rtl/>
        </w:rPr>
        <w:t>.</w:t>
      </w:r>
      <w:r w:rsidR="00441184" w:rsidRPr="00A16974">
        <w:rPr>
          <w:rFonts w:ascii="Traditional Arabic" w:hAnsi="Traditional Arabic" w:cs="Traditional Arabic"/>
          <w:sz w:val="28"/>
          <w:szCs w:val="28"/>
          <w:rtl/>
        </w:rPr>
        <w:t xml:space="preserve"> </w:t>
      </w:r>
      <w:proofErr w:type="gramStart"/>
      <w:r w:rsidR="002D4811" w:rsidRPr="00A16974">
        <w:rPr>
          <w:rFonts w:ascii="Traditional Arabic" w:hAnsi="Traditional Arabic" w:cs="Traditional Arabic"/>
          <w:sz w:val="28"/>
          <w:szCs w:val="28"/>
          <w:rtl/>
        </w:rPr>
        <w:t>الهدف</w:t>
      </w:r>
      <w:proofErr w:type="gramEnd"/>
      <w:r w:rsidR="000654CC" w:rsidRPr="00A16974">
        <w:rPr>
          <w:rFonts w:ascii="Traditional Arabic" w:hAnsi="Traditional Arabic" w:cs="Traditional Arabic"/>
          <w:sz w:val="28"/>
          <w:szCs w:val="28"/>
          <w:rtl/>
        </w:rPr>
        <w:t xml:space="preserve"> السادس الذي تم اقتراحه بخصوص هذ</w:t>
      </w:r>
      <w:r w:rsidR="002D4811" w:rsidRPr="00A16974">
        <w:rPr>
          <w:rFonts w:ascii="Traditional Arabic" w:hAnsi="Traditional Arabic" w:cs="Traditional Arabic"/>
          <w:sz w:val="28"/>
          <w:szCs w:val="28"/>
          <w:rtl/>
        </w:rPr>
        <w:t xml:space="preserve">ا العلم هو وضع معايير خاصة بتقييم الترجمة، </w:t>
      </w:r>
      <w:r w:rsidR="000654CC" w:rsidRPr="00A16974">
        <w:rPr>
          <w:rFonts w:ascii="Traditional Arabic" w:hAnsi="Traditional Arabic" w:cs="Traditional Arabic"/>
          <w:sz w:val="28"/>
          <w:szCs w:val="28"/>
          <w:rtl/>
        </w:rPr>
        <w:t>وهذ</w:t>
      </w:r>
      <w:r w:rsidR="007D6994" w:rsidRPr="00A16974">
        <w:rPr>
          <w:rFonts w:ascii="Traditional Arabic" w:hAnsi="Traditional Arabic" w:cs="Traditional Arabic"/>
          <w:sz w:val="28"/>
          <w:szCs w:val="28"/>
          <w:rtl/>
        </w:rPr>
        <w:t>ه المعايير</w:t>
      </w:r>
      <w:r w:rsidR="00FB3A37" w:rsidRPr="00A16974">
        <w:rPr>
          <w:rFonts w:ascii="Traditional Arabic" w:hAnsi="Traditional Arabic" w:cs="Traditional Arabic"/>
          <w:sz w:val="28"/>
          <w:szCs w:val="28"/>
          <w:rtl/>
        </w:rPr>
        <w:t xml:space="preserve"> يجب </w:t>
      </w:r>
      <w:r w:rsidR="007D6994" w:rsidRPr="00A16974">
        <w:rPr>
          <w:rFonts w:ascii="Traditional Arabic" w:hAnsi="Traditional Arabic" w:cs="Traditional Arabic"/>
          <w:sz w:val="28"/>
          <w:szCs w:val="28"/>
          <w:rtl/>
        </w:rPr>
        <w:t>أن</w:t>
      </w:r>
      <w:r w:rsidR="000654CC" w:rsidRPr="00A16974">
        <w:rPr>
          <w:rFonts w:ascii="Traditional Arabic" w:hAnsi="Traditional Arabic" w:cs="Traditional Arabic"/>
          <w:sz w:val="28"/>
          <w:szCs w:val="28"/>
          <w:rtl/>
        </w:rPr>
        <w:t xml:space="preserve"> تولد من رحم هذ</w:t>
      </w:r>
      <w:r w:rsidR="00FB3A37" w:rsidRPr="00A16974">
        <w:rPr>
          <w:rFonts w:ascii="Traditional Arabic" w:hAnsi="Traditional Arabic" w:cs="Traditional Arabic"/>
          <w:sz w:val="28"/>
          <w:szCs w:val="28"/>
          <w:rtl/>
        </w:rPr>
        <w:t xml:space="preserve">ا العلم. وفي </w:t>
      </w:r>
      <w:r w:rsidR="000654CC" w:rsidRPr="00A16974">
        <w:rPr>
          <w:rFonts w:ascii="Traditional Arabic" w:hAnsi="Traditional Arabic" w:cs="Traditional Arabic"/>
          <w:sz w:val="28"/>
          <w:szCs w:val="28"/>
          <w:rtl/>
        </w:rPr>
        <w:t>هذ</w:t>
      </w:r>
      <w:r w:rsidR="007D6994" w:rsidRPr="00A16974">
        <w:rPr>
          <w:rFonts w:ascii="Traditional Arabic" w:hAnsi="Traditional Arabic" w:cs="Traditional Arabic"/>
          <w:sz w:val="28"/>
          <w:szCs w:val="28"/>
          <w:rtl/>
        </w:rPr>
        <w:t>ا الصدد</w:t>
      </w:r>
      <w:r w:rsidR="00FB3A37" w:rsidRPr="00A16974">
        <w:rPr>
          <w:rFonts w:ascii="Traditional Arabic" w:hAnsi="Traditional Arabic" w:cs="Traditional Arabic"/>
          <w:sz w:val="28"/>
          <w:szCs w:val="28"/>
          <w:rtl/>
        </w:rPr>
        <w:t xml:space="preserve"> يتصور"جراهام" </w:t>
      </w:r>
      <w:r w:rsidR="007D6994" w:rsidRPr="00A16974">
        <w:rPr>
          <w:rFonts w:ascii="Traditional Arabic" w:hAnsi="Traditional Arabic" w:cs="Traditional Arabic"/>
          <w:sz w:val="28"/>
          <w:szCs w:val="28"/>
          <w:rtl/>
        </w:rPr>
        <w:t>أن</w:t>
      </w:r>
      <w:r w:rsidR="000654CC" w:rsidRPr="00A16974">
        <w:rPr>
          <w:rFonts w:ascii="Traditional Arabic" w:hAnsi="Traditional Arabic" w:cs="Traditional Arabic"/>
          <w:sz w:val="28"/>
          <w:szCs w:val="28"/>
          <w:rtl/>
        </w:rPr>
        <w:t xml:space="preserve"> نظريات هذ</w:t>
      </w:r>
      <w:r w:rsidR="00FB3A37" w:rsidRPr="00A16974">
        <w:rPr>
          <w:rFonts w:ascii="Traditional Arabic" w:hAnsi="Traditional Arabic" w:cs="Traditional Arabic"/>
          <w:sz w:val="28"/>
          <w:szCs w:val="28"/>
          <w:rtl/>
        </w:rPr>
        <w:t xml:space="preserve">ا العلم يجب </w:t>
      </w:r>
      <w:r w:rsidR="007D6994" w:rsidRPr="00A16974">
        <w:rPr>
          <w:rFonts w:ascii="Traditional Arabic" w:hAnsi="Traditional Arabic" w:cs="Traditional Arabic"/>
          <w:sz w:val="28"/>
          <w:szCs w:val="28"/>
          <w:rtl/>
        </w:rPr>
        <w:t>أن</w:t>
      </w:r>
      <w:r w:rsidR="00FB3A37" w:rsidRPr="00A16974">
        <w:rPr>
          <w:rFonts w:ascii="Traditional Arabic" w:hAnsi="Traditional Arabic" w:cs="Traditional Arabic"/>
          <w:sz w:val="28"/>
          <w:szCs w:val="28"/>
          <w:rtl/>
        </w:rPr>
        <w:t xml:space="preserve"> تحتوي على </w:t>
      </w:r>
      <w:r w:rsidR="007D6994" w:rsidRPr="00A16974">
        <w:rPr>
          <w:rFonts w:ascii="Traditional Arabic" w:hAnsi="Traditional Arabic" w:cs="Traditional Arabic"/>
          <w:sz w:val="28"/>
          <w:szCs w:val="28"/>
          <w:rtl/>
        </w:rPr>
        <w:t>شيء</w:t>
      </w:r>
      <w:r w:rsidR="00FB3A37" w:rsidRPr="00A16974">
        <w:rPr>
          <w:rFonts w:ascii="Traditional Arabic" w:hAnsi="Traditional Arabic" w:cs="Traditional Arabic"/>
          <w:sz w:val="28"/>
          <w:szCs w:val="28"/>
          <w:rtl/>
        </w:rPr>
        <w:t xml:space="preserve"> من قبيل </w:t>
      </w:r>
      <w:r w:rsidR="007D6994" w:rsidRPr="00A16974">
        <w:rPr>
          <w:rFonts w:ascii="Traditional Arabic" w:hAnsi="Traditional Arabic" w:cs="Traditional Arabic"/>
          <w:sz w:val="28"/>
          <w:szCs w:val="28"/>
          <w:rtl/>
        </w:rPr>
        <w:t>إجراء</w:t>
      </w:r>
      <w:r w:rsidR="00FB3A37" w:rsidRPr="00A16974">
        <w:rPr>
          <w:rFonts w:ascii="Traditional Arabic" w:hAnsi="Traditional Arabic" w:cs="Traditional Arabic"/>
          <w:sz w:val="28"/>
          <w:szCs w:val="28"/>
          <w:rtl/>
        </w:rPr>
        <w:t xml:space="preserve"> تقييمي ملموس مع معايير محددة ضرورة، </w:t>
      </w:r>
      <w:r w:rsidR="007D6994" w:rsidRPr="00A16974">
        <w:rPr>
          <w:rFonts w:ascii="Traditional Arabic" w:hAnsi="Traditional Arabic" w:cs="Traditional Arabic"/>
          <w:sz w:val="28"/>
          <w:szCs w:val="28"/>
          <w:rtl/>
        </w:rPr>
        <w:t>أو</w:t>
      </w:r>
      <w:r w:rsidR="00FB3A37" w:rsidRPr="00A16974">
        <w:rPr>
          <w:rFonts w:ascii="Traditional Arabic" w:hAnsi="Traditional Arabic" w:cs="Traditional Arabic"/>
          <w:sz w:val="28"/>
          <w:szCs w:val="28"/>
          <w:rtl/>
        </w:rPr>
        <w:t xml:space="preserve"> حتى عامة</w:t>
      </w:r>
      <w:r w:rsidR="0063794E" w:rsidRPr="00A16974">
        <w:rPr>
          <w:rStyle w:val="Appelnotedebasdep"/>
          <w:rFonts w:ascii="Traditional Arabic" w:hAnsi="Traditional Arabic" w:cs="Traditional Arabic"/>
          <w:sz w:val="28"/>
          <w:szCs w:val="28"/>
          <w:rtl/>
        </w:rPr>
        <w:footnoteReference w:id="39"/>
      </w:r>
      <w:r w:rsidR="00FB3A37" w:rsidRPr="00A16974">
        <w:rPr>
          <w:rFonts w:ascii="Traditional Arabic" w:hAnsi="Traditional Arabic" w:cs="Traditional Arabic"/>
          <w:sz w:val="28"/>
          <w:szCs w:val="28"/>
          <w:rtl/>
        </w:rPr>
        <w:t>.</w:t>
      </w:r>
      <w:r w:rsidR="00927211" w:rsidRPr="00A16974">
        <w:rPr>
          <w:rFonts w:ascii="Traditional Arabic" w:hAnsi="Traditional Arabic" w:cs="Traditional Arabic"/>
          <w:sz w:val="28"/>
          <w:szCs w:val="28"/>
          <w:rtl/>
        </w:rPr>
        <w:t xml:space="preserve"> والهدف السابع </w:t>
      </w:r>
      <w:r w:rsidR="00AA69F3" w:rsidRPr="00A16974">
        <w:rPr>
          <w:rFonts w:ascii="Traditional Arabic" w:hAnsi="Traditional Arabic" w:cs="Traditional Arabic"/>
          <w:sz w:val="28"/>
          <w:szCs w:val="28"/>
          <w:rtl/>
        </w:rPr>
        <w:t>والأخير</w:t>
      </w:r>
      <w:r w:rsidR="000654CC" w:rsidRPr="00A16974">
        <w:rPr>
          <w:rFonts w:ascii="Traditional Arabic" w:hAnsi="Traditional Arabic" w:cs="Traditional Arabic"/>
          <w:sz w:val="28"/>
          <w:szCs w:val="28"/>
          <w:rtl/>
        </w:rPr>
        <w:t>، كما</w:t>
      </w:r>
      <w:r w:rsidR="00927211" w:rsidRPr="00A16974">
        <w:rPr>
          <w:rFonts w:ascii="Traditional Arabic" w:hAnsi="Traditional Arabic" w:cs="Traditional Arabic"/>
          <w:sz w:val="28"/>
          <w:szCs w:val="28"/>
          <w:rtl/>
        </w:rPr>
        <w:t xml:space="preserve"> تصوره "</w:t>
      </w:r>
      <w:proofErr w:type="spellStart"/>
      <w:r w:rsidR="00927211" w:rsidRPr="00A16974">
        <w:rPr>
          <w:rFonts w:ascii="Traditional Arabic" w:hAnsi="Traditional Arabic" w:cs="Traditional Arabic"/>
          <w:sz w:val="28"/>
          <w:szCs w:val="28"/>
          <w:rtl/>
        </w:rPr>
        <w:t>كرونان</w:t>
      </w:r>
      <w:proofErr w:type="spellEnd"/>
      <w:r w:rsidR="00927211" w:rsidRPr="00A16974">
        <w:rPr>
          <w:rFonts w:ascii="Traditional Arabic" w:hAnsi="Traditional Arabic" w:cs="Traditional Arabic"/>
          <w:sz w:val="28"/>
          <w:szCs w:val="28"/>
          <w:rtl/>
        </w:rPr>
        <w:t xml:space="preserve">"، هو توفير </w:t>
      </w:r>
      <w:r w:rsidR="00AA69F3" w:rsidRPr="00A16974">
        <w:rPr>
          <w:rFonts w:ascii="Traditional Arabic" w:hAnsi="Traditional Arabic" w:cs="Traditional Arabic"/>
          <w:sz w:val="28"/>
          <w:szCs w:val="28"/>
          <w:rtl/>
        </w:rPr>
        <w:t>أداة</w:t>
      </w:r>
      <w:r w:rsidR="000F1EA2" w:rsidRPr="00A16974">
        <w:rPr>
          <w:rFonts w:ascii="Traditional Arabic" w:hAnsi="Traditional Arabic" w:cs="Traditional Arabic"/>
          <w:sz w:val="28"/>
          <w:szCs w:val="28"/>
          <w:rtl/>
        </w:rPr>
        <w:t xml:space="preserve"> تحليلية من أ</w:t>
      </w:r>
      <w:r w:rsidR="00927211" w:rsidRPr="00A16974">
        <w:rPr>
          <w:rFonts w:ascii="Traditional Arabic" w:hAnsi="Traditional Arabic" w:cs="Traditional Arabic"/>
          <w:sz w:val="28"/>
          <w:szCs w:val="28"/>
          <w:rtl/>
        </w:rPr>
        <w:t>جل فهم ونقد التوجهات الكونية</w:t>
      </w:r>
      <w:r w:rsidR="000654CC" w:rsidRPr="00A16974">
        <w:rPr>
          <w:rFonts w:ascii="Traditional Arabic" w:hAnsi="Traditional Arabic" w:cs="Traditional Arabic"/>
          <w:sz w:val="28"/>
          <w:szCs w:val="28"/>
          <w:rtl/>
        </w:rPr>
        <w:t>، ويعتبر هذ</w:t>
      </w:r>
      <w:r w:rsidR="00457093" w:rsidRPr="00A16974">
        <w:rPr>
          <w:rFonts w:ascii="Traditional Arabic" w:hAnsi="Traditional Arabic" w:cs="Traditional Arabic"/>
          <w:sz w:val="28"/>
          <w:szCs w:val="28"/>
          <w:rtl/>
        </w:rPr>
        <w:t xml:space="preserve">ا الأخير </w:t>
      </w:r>
      <w:r w:rsidR="000654CC" w:rsidRPr="00A16974">
        <w:rPr>
          <w:rFonts w:ascii="Traditional Arabic" w:hAnsi="Traditional Arabic" w:cs="Traditional Arabic"/>
          <w:sz w:val="28"/>
          <w:szCs w:val="28"/>
          <w:rtl/>
        </w:rPr>
        <w:t>أن</w:t>
      </w:r>
      <w:r w:rsidR="00457093" w:rsidRPr="00A16974">
        <w:rPr>
          <w:rFonts w:ascii="Traditional Arabic" w:hAnsi="Traditional Arabic" w:cs="Traditional Arabic"/>
          <w:sz w:val="28"/>
          <w:szCs w:val="28"/>
          <w:rtl/>
        </w:rPr>
        <w:t xml:space="preserve"> الترجمة هي </w:t>
      </w:r>
      <w:r w:rsidR="00AA69F3" w:rsidRPr="00A16974">
        <w:rPr>
          <w:rFonts w:ascii="Traditional Arabic" w:hAnsi="Traditional Arabic" w:cs="Traditional Arabic"/>
          <w:sz w:val="28"/>
          <w:szCs w:val="28"/>
          <w:rtl/>
        </w:rPr>
        <w:t>أساسية</w:t>
      </w:r>
      <w:r w:rsidR="00457093" w:rsidRPr="00A16974">
        <w:rPr>
          <w:rFonts w:ascii="Traditional Arabic" w:hAnsi="Traditional Arabic" w:cs="Traditional Arabic"/>
          <w:sz w:val="28"/>
          <w:szCs w:val="28"/>
          <w:rtl/>
        </w:rPr>
        <w:t xml:space="preserve"> للعولمة نظرا لكون </w:t>
      </w:r>
      <w:r w:rsidR="00AA69F3" w:rsidRPr="00A16974">
        <w:rPr>
          <w:rFonts w:ascii="Traditional Arabic" w:hAnsi="Traditional Arabic" w:cs="Traditional Arabic"/>
          <w:sz w:val="28"/>
          <w:szCs w:val="28"/>
          <w:rtl/>
        </w:rPr>
        <w:t>أن</w:t>
      </w:r>
      <w:r w:rsidR="00457093" w:rsidRPr="00A16974">
        <w:rPr>
          <w:rFonts w:ascii="Traditional Arabic" w:hAnsi="Traditional Arabic" w:cs="Traditional Arabic"/>
          <w:sz w:val="28"/>
          <w:szCs w:val="28"/>
          <w:rtl/>
        </w:rPr>
        <w:t xml:space="preserve"> مساءلة النظرية لنشاط الترجمة توفر طريقة منهجية لفهم ع</w:t>
      </w:r>
      <w:r w:rsidR="000654CC" w:rsidRPr="00A16974">
        <w:rPr>
          <w:rFonts w:ascii="Traditional Arabic" w:hAnsi="Traditional Arabic" w:cs="Traditional Arabic"/>
          <w:sz w:val="28"/>
          <w:szCs w:val="28"/>
          <w:rtl/>
        </w:rPr>
        <w:t>مليات وممارسات العولمة، وتقوم بذ</w:t>
      </w:r>
      <w:r w:rsidR="00457093" w:rsidRPr="00A16974">
        <w:rPr>
          <w:rFonts w:ascii="Traditional Arabic" w:hAnsi="Traditional Arabic" w:cs="Traditional Arabic"/>
          <w:sz w:val="28"/>
          <w:szCs w:val="28"/>
          <w:rtl/>
        </w:rPr>
        <w:t xml:space="preserve">لك نظرية الترجمة </w:t>
      </w:r>
      <w:r w:rsidR="00AA69F3" w:rsidRPr="00A16974">
        <w:rPr>
          <w:rFonts w:ascii="Traditional Arabic" w:hAnsi="Traditional Arabic" w:cs="Traditional Arabic"/>
          <w:sz w:val="28"/>
          <w:szCs w:val="28"/>
          <w:rtl/>
        </w:rPr>
        <w:t>أو</w:t>
      </w:r>
      <w:r w:rsidR="00457093" w:rsidRPr="00A16974">
        <w:rPr>
          <w:rFonts w:ascii="Traditional Arabic" w:hAnsi="Traditional Arabic" w:cs="Traditional Arabic"/>
          <w:sz w:val="28"/>
          <w:szCs w:val="28"/>
          <w:rtl/>
        </w:rPr>
        <w:t xml:space="preserve"> بالأحر</w:t>
      </w:r>
      <w:r w:rsidR="000654CC" w:rsidRPr="00A16974">
        <w:rPr>
          <w:rFonts w:ascii="Traditional Arabic" w:hAnsi="Traditional Arabic" w:cs="Traditional Arabic"/>
          <w:sz w:val="28"/>
          <w:szCs w:val="28"/>
          <w:rtl/>
        </w:rPr>
        <w:t>ى</w:t>
      </w:r>
      <w:r w:rsidR="00457093" w:rsidRPr="00A16974">
        <w:rPr>
          <w:rFonts w:ascii="Traditional Arabic" w:hAnsi="Traditional Arabic" w:cs="Traditional Arabic"/>
          <w:sz w:val="28"/>
          <w:szCs w:val="28"/>
          <w:rtl/>
        </w:rPr>
        <w:t xml:space="preserve"> علم الترجمة عن طريق </w:t>
      </w:r>
      <w:r w:rsidR="00861B85" w:rsidRPr="00A16974">
        <w:rPr>
          <w:rFonts w:ascii="Traditional Arabic" w:hAnsi="Traditional Arabic" w:cs="Traditional Arabic"/>
          <w:sz w:val="28"/>
          <w:szCs w:val="28"/>
          <w:rtl/>
        </w:rPr>
        <w:t>إفشائ</w:t>
      </w:r>
      <w:r w:rsidR="00AA69F3" w:rsidRPr="00A16974">
        <w:rPr>
          <w:rFonts w:ascii="Traditional Arabic" w:hAnsi="Traditional Arabic" w:cs="Traditional Arabic"/>
          <w:sz w:val="28"/>
          <w:szCs w:val="28"/>
          <w:rtl/>
        </w:rPr>
        <w:t>ها</w:t>
      </w:r>
      <w:r w:rsidR="00457093" w:rsidRPr="00A16974">
        <w:rPr>
          <w:rFonts w:ascii="Traditional Arabic" w:hAnsi="Traditional Arabic" w:cs="Traditional Arabic"/>
          <w:sz w:val="28"/>
          <w:szCs w:val="28"/>
          <w:rtl/>
        </w:rPr>
        <w:t xml:space="preserve"> لتعقيدات اللغة </w:t>
      </w:r>
      <w:r w:rsidR="00AA69F3" w:rsidRPr="00A16974">
        <w:rPr>
          <w:rFonts w:ascii="Traditional Arabic" w:hAnsi="Traditional Arabic" w:cs="Traditional Arabic"/>
          <w:sz w:val="28"/>
          <w:szCs w:val="28"/>
          <w:rtl/>
        </w:rPr>
        <w:t>والاختلاف</w:t>
      </w:r>
      <w:r w:rsidR="00457093" w:rsidRPr="00A16974">
        <w:rPr>
          <w:rFonts w:ascii="Traditional Arabic" w:hAnsi="Traditional Arabic" w:cs="Traditional Arabic"/>
          <w:sz w:val="28"/>
          <w:szCs w:val="28"/>
          <w:rtl/>
        </w:rPr>
        <w:t xml:space="preserve"> والثقافة والهوية والتواصل</w:t>
      </w:r>
      <w:r w:rsidR="0063794E" w:rsidRPr="00A16974">
        <w:rPr>
          <w:rFonts w:ascii="Traditional Arabic" w:hAnsi="Traditional Arabic" w:cs="Traditional Arabic"/>
          <w:sz w:val="28"/>
          <w:szCs w:val="28"/>
        </w:rPr>
        <w:t>.</w:t>
      </w:r>
      <w:r w:rsidR="0063794E" w:rsidRPr="00A16974">
        <w:rPr>
          <w:rStyle w:val="Appelnotedebasdep"/>
          <w:rFonts w:ascii="Traditional Arabic" w:hAnsi="Traditional Arabic" w:cs="Traditional Arabic"/>
          <w:sz w:val="28"/>
          <w:szCs w:val="28"/>
        </w:rPr>
        <w:footnoteReference w:id="40"/>
      </w:r>
      <w:r w:rsidR="00AA69F3" w:rsidRPr="00A16974">
        <w:rPr>
          <w:rFonts w:ascii="Traditional Arabic" w:hAnsi="Traditional Arabic" w:cs="Traditional Arabic"/>
          <w:sz w:val="28"/>
          <w:szCs w:val="28"/>
          <w:rtl/>
        </w:rPr>
        <w:t xml:space="preserve"> </w:t>
      </w:r>
    </w:p>
    <w:p w:rsidR="00B66DAA" w:rsidRPr="00A16974" w:rsidRDefault="000654CC" w:rsidP="00E07F86">
      <w:pPr>
        <w:bidi/>
        <w:spacing w:after="120" w:line="360" w:lineRule="auto"/>
        <w:ind w:firstLine="709"/>
        <w:jc w:val="both"/>
        <w:rPr>
          <w:rFonts w:ascii="Traditional Arabic" w:hAnsi="Traditional Arabic" w:cs="Traditional Arabic"/>
          <w:sz w:val="28"/>
          <w:szCs w:val="28"/>
          <w:rtl/>
        </w:rPr>
      </w:pPr>
      <w:proofErr w:type="gramStart"/>
      <w:r w:rsidRPr="00A16974">
        <w:rPr>
          <w:rFonts w:ascii="Traditional Arabic" w:hAnsi="Traditional Arabic" w:cs="Traditional Arabic"/>
          <w:sz w:val="28"/>
          <w:szCs w:val="28"/>
          <w:rtl/>
        </w:rPr>
        <w:t>والحاصل</w:t>
      </w:r>
      <w:proofErr w:type="gramEnd"/>
      <w:r w:rsidRPr="00A16974">
        <w:rPr>
          <w:rFonts w:ascii="Traditional Arabic" w:hAnsi="Traditional Arabic" w:cs="Traditional Arabic"/>
          <w:sz w:val="28"/>
          <w:szCs w:val="28"/>
          <w:rtl/>
        </w:rPr>
        <w:t xml:space="preserve"> أن هذ</w:t>
      </w:r>
      <w:r w:rsidR="00AA69F3" w:rsidRPr="00A16974">
        <w:rPr>
          <w:rFonts w:ascii="Traditional Arabic" w:hAnsi="Traditional Arabic" w:cs="Traditional Arabic"/>
          <w:sz w:val="28"/>
          <w:szCs w:val="28"/>
          <w:rtl/>
        </w:rPr>
        <w:t>ه الأه</w:t>
      </w:r>
      <w:r w:rsidR="002E7EDA" w:rsidRPr="00A16974">
        <w:rPr>
          <w:rFonts w:ascii="Traditional Arabic" w:hAnsi="Traditional Arabic" w:cs="Traditional Arabic"/>
          <w:sz w:val="28"/>
          <w:szCs w:val="28"/>
          <w:rtl/>
        </w:rPr>
        <w:t>داف في حد ذاتها لا تفسر لنا</w:t>
      </w:r>
      <w:r w:rsidR="00AA69F3" w:rsidRPr="00A16974">
        <w:rPr>
          <w:rFonts w:ascii="Traditional Arabic" w:hAnsi="Traditional Arabic" w:cs="Traditional Arabic"/>
          <w:sz w:val="28"/>
          <w:szCs w:val="28"/>
          <w:rtl/>
        </w:rPr>
        <w:t xml:space="preserve"> </w:t>
      </w:r>
      <w:r w:rsidRPr="00A16974">
        <w:rPr>
          <w:rFonts w:ascii="Traditional Arabic" w:hAnsi="Traditional Arabic" w:cs="Traditional Arabic"/>
          <w:sz w:val="28"/>
          <w:szCs w:val="28"/>
          <w:rtl/>
        </w:rPr>
        <w:t>تطور هذ</w:t>
      </w:r>
      <w:r w:rsidR="00AA69F3" w:rsidRPr="00A16974">
        <w:rPr>
          <w:rFonts w:ascii="Traditional Arabic" w:hAnsi="Traditional Arabic" w:cs="Traditional Arabic"/>
          <w:sz w:val="28"/>
          <w:szCs w:val="28"/>
          <w:rtl/>
        </w:rPr>
        <w:t>ا العلم فحسب وإنما أيضا ن</w:t>
      </w:r>
      <w:r w:rsidR="008221E9" w:rsidRPr="00A16974">
        <w:rPr>
          <w:rFonts w:ascii="Traditional Arabic" w:hAnsi="Traditional Arabic" w:cs="Traditional Arabic"/>
          <w:sz w:val="28"/>
          <w:szCs w:val="28"/>
          <w:rtl/>
        </w:rPr>
        <w:t>ُ</w:t>
      </w:r>
      <w:r w:rsidR="00AA69F3" w:rsidRPr="00A16974">
        <w:rPr>
          <w:rFonts w:ascii="Traditional Arabic" w:hAnsi="Traditional Arabic" w:cs="Traditional Arabic"/>
          <w:sz w:val="28"/>
          <w:szCs w:val="28"/>
          <w:rtl/>
        </w:rPr>
        <w:t>ضجه، وقابل</w:t>
      </w:r>
      <w:r w:rsidRPr="00A16974">
        <w:rPr>
          <w:rFonts w:ascii="Traditional Arabic" w:hAnsi="Traditional Arabic" w:cs="Traditional Arabic"/>
          <w:sz w:val="28"/>
          <w:szCs w:val="28"/>
          <w:rtl/>
        </w:rPr>
        <w:t>ي</w:t>
      </w:r>
      <w:r w:rsidR="008E5BF8" w:rsidRPr="00A16974">
        <w:rPr>
          <w:rFonts w:ascii="Traditional Arabic" w:hAnsi="Traditional Arabic" w:cs="Traditional Arabic"/>
          <w:sz w:val="28"/>
          <w:szCs w:val="28"/>
          <w:rtl/>
        </w:rPr>
        <w:t>ته</w:t>
      </w:r>
      <w:r w:rsidR="00AA69F3" w:rsidRPr="00A16974">
        <w:rPr>
          <w:rFonts w:ascii="Traditional Arabic" w:hAnsi="Traditional Arabic" w:cs="Traditional Arabic"/>
          <w:sz w:val="28"/>
          <w:szCs w:val="28"/>
          <w:rtl/>
        </w:rPr>
        <w:t xml:space="preserve"> للان</w:t>
      </w:r>
      <w:r w:rsidRPr="00A16974">
        <w:rPr>
          <w:rFonts w:ascii="Traditional Arabic" w:hAnsi="Traditional Arabic" w:cs="Traditional Arabic"/>
          <w:sz w:val="28"/>
          <w:szCs w:val="28"/>
          <w:rtl/>
        </w:rPr>
        <w:t>فتاح</w:t>
      </w:r>
      <w:r w:rsidR="008E5BF8" w:rsidRPr="00A16974">
        <w:rPr>
          <w:rFonts w:ascii="Traditional Arabic" w:hAnsi="Traditional Arabic" w:cs="Traditional Arabic"/>
          <w:sz w:val="28"/>
          <w:szCs w:val="28"/>
          <w:rtl/>
        </w:rPr>
        <w:t xml:space="preserve"> على توجهات أو تيارات كونية، لا</w:t>
      </w:r>
      <w:r w:rsidRPr="00A16974">
        <w:rPr>
          <w:rFonts w:ascii="Traditional Arabic" w:hAnsi="Traditional Arabic" w:cs="Traditional Arabic"/>
          <w:sz w:val="28"/>
          <w:szCs w:val="28"/>
          <w:rtl/>
        </w:rPr>
        <w:t xml:space="preserve">سيما الهدف السابع. </w:t>
      </w:r>
      <w:proofErr w:type="gramStart"/>
      <w:r w:rsidRPr="00A16974">
        <w:rPr>
          <w:rFonts w:ascii="Traditional Arabic" w:hAnsi="Traditional Arabic" w:cs="Traditional Arabic"/>
          <w:sz w:val="28"/>
          <w:szCs w:val="28"/>
          <w:rtl/>
        </w:rPr>
        <w:t>زد</w:t>
      </w:r>
      <w:proofErr w:type="gramEnd"/>
      <w:r w:rsidRPr="00A16974">
        <w:rPr>
          <w:rFonts w:ascii="Traditional Arabic" w:hAnsi="Traditional Arabic" w:cs="Traditional Arabic"/>
          <w:sz w:val="28"/>
          <w:szCs w:val="28"/>
          <w:rtl/>
        </w:rPr>
        <w:t xml:space="preserve"> على ذل</w:t>
      </w:r>
      <w:r w:rsidR="00AA69F3" w:rsidRPr="00A16974">
        <w:rPr>
          <w:rFonts w:ascii="Traditional Arabic" w:hAnsi="Traditional Arabic" w:cs="Traditional Arabic"/>
          <w:sz w:val="28"/>
          <w:szCs w:val="28"/>
          <w:rtl/>
        </w:rPr>
        <w:t>ك أنها توض</w:t>
      </w:r>
      <w:r w:rsidR="00AC0ADF">
        <w:rPr>
          <w:rFonts w:ascii="Traditional Arabic" w:hAnsi="Traditional Arabic" w:cs="Traditional Arabic" w:hint="cs"/>
          <w:sz w:val="28"/>
          <w:szCs w:val="28"/>
          <w:rtl/>
        </w:rPr>
        <w:t>ّ</w:t>
      </w:r>
      <w:r w:rsidR="00AA69F3" w:rsidRPr="00A16974">
        <w:rPr>
          <w:rFonts w:ascii="Traditional Arabic" w:hAnsi="Traditional Arabic" w:cs="Traditional Arabic"/>
          <w:sz w:val="28"/>
          <w:szCs w:val="28"/>
          <w:rtl/>
        </w:rPr>
        <w:t>ح لنا بعض الخصائص العلمية التي يتبعها ويسعى إلى تحقيقها وتطبيقها على نطاق واسع.</w:t>
      </w:r>
      <w:r w:rsidR="008E5BF8" w:rsidRPr="00A16974">
        <w:rPr>
          <w:rFonts w:ascii="Traditional Arabic" w:hAnsi="Traditional Arabic" w:cs="Traditional Arabic"/>
          <w:sz w:val="28"/>
          <w:szCs w:val="28"/>
          <w:rtl/>
        </w:rPr>
        <w:t xml:space="preserve"> </w:t>
      </w:r>
    </w:p>
    <w:p w:rsidR="00C20A4C" w:rsidRPr="007F5C57" w:rsidRDefault="00DA197C" w:rsidP="00E07F86">
      <w:pPr>
        <w:bidi/>
        <w:spacing w:after="120" w:line="360" w:lineRule="auto"/>
        <w:jc w:val="both"/>
        <w:rPr>
          <w:rFonts w:ascii="Traditional Arabic" w:hAnsi="Traditional Arabic" w:cs="Traditional Arabic"/>
          <w:b/>
          <w:bCs/>
          <w:sz w:val="34"/>
          <w:szCs w:val="34"/>
          <w:rtl/>
        </w:rPr>
      </w:pPr>
      <w:proofErr w:type="gramStart"/>
      <w:r w:rsidRPr="007F5C57">
        <w:rPr>
          <w:rFonts w:ascii="Traditional Arabic" w:hAnsi="Traditional Arabic" w:cs="Traditional Arabic"/>
          <w:b/>
          <w:bCs/>
          <w:sz w:val="34"/>
          <w:szCs w:val="34"/>
          <w:rtl/>
        </w:rPr>
        <w:t>خلاصة</w:t>
      </w:r>
      <w:proofErr w:type="gramEnd"/>
    </w:p>
    <w:p w:rsidR="003A033D" w:rsidRPr="00A16974" w:rsidRDefault="00861B85" w:rsidP="00E07F86">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إن</w:t>
      </w:r>
      <w:r w:rsidR="006C2E0A" w:rsidRPr="00A16974">
        <w:rPr>
          <w:rFonts w:ascii="Traditional Arabic" w:hAnsi="Traditional Arabic" w:cs="Traditional Arabic"/>
          <w:sz w:val="28"/>
          <w:szCs w:val="28"/>
          <w:rtl/>
        </w:rPr>
        <w:t xml:space="preserve"> </w:t>
      </w:r>
      <w:r w:rsidR="003A033D" w:rsidRPr="00A16974">
        <w:rPr>
          <w:rFonts w:ascii="Traditional Arabic" w:hAnsi="Traditional Arabic" w:cs="Traditional Arabic"/>
          <w:sz w:val="28"/>
          <w:szCs w:val="28"/>
          <w:rtl/>
        </w:rPr>
        <w:t>علم الترجمة رغم استقلاليته وانفتاحه ع</w:t>
      </w:r>
      <w:r w:rsidR="00F653DC" w:rsidRPr="00A16974">
        <w:rPr>
          <w:rFonts w:ascii="Traditional Arabic" w:hAnsi="Traditional Arabic" w:cs="Traditional Arabic"/>
          <w:sz w:val="28"/>
          <w:szCs w:val="28"/>
          <w:rtl/>
        </w:rPr>
        <w:t xml:space="preserve">لى عدة تخصصات لا زال بحاجة إلى </w:t>
      </w:r>
      <w:r w:rsidR="003A033D" w:rsidRPr="00A16974">
        <w:rPr>
          <w:rFonts w:ascii="Traditional Arabic" w:hAnsi="Traditional Arabic" w:cs="Traditional Arabic"/>
          <w:sz w:val="28"/>
          <w:szCs w:val="28"/>
          <w:rtl/>
        </w:rPr>
        <w:t>التوسع والانفتاح أكثر على ثقافات أخرى</w:t>
      </w:r>
      <w:r w:rsidR="003F3014">
        <w:rPr>
          <w:rFonts w:ascii="Traditional Arabic" w:hAnsi="Traditional Arabic" w:cs="Traditional Arabic" w:hint="cs"/>
          <w:sz w:val="28"/>
          <w:szCs w:val="28"/>
          <w:rtl/>
        </w:rPr>
        <w:t>؛</w:t>
      </w:r>
      <w:r w:rsidR="00F653DC" w:rsidRPr="00A16974">
        <w:rPr>
          <w:rFonts w:ascii="Traditional Arabic" w:hAnsi="Traditional Arabic" w:cs="Traditional Arabic"/>
          <w:sz w:val="28"/>
          <w:szCs w:val="28"/>
          <w:rtl/>
        </w:rPr>
        <w:t xml:space="preserve"> حيث إ</w:t>
      </w:r>
      <w:r w:rsidR="003A033D" w:rsidRPr="00A16974">
        <w:rPr>
          <w:rFonts w:ascii="Traditional Arabic" w:hAnsi="Traditional Arabic" w:cs="Traditional Arabic"/>
          <w:sz w:val="28"/>
          <w:szCs w:val="28"/>
          <w:rtl/>
        </w:rPr>
        <w:t xml:space="preserve">ن معظم المقولات التي تهيمن على أدبيات علم الترجمة </w:t>
      </w:r>
      <w:r w:rsidR="00F653DC" w:rsidRPr="00A16974">
        <w:rPr>
          <w:rFonts w:ascii="Traditional Arabic" w:hAnsi="Traditional Arabic" w:cs="Traditional Arabic"/>
          <w:sz w:val="28"/>
          <w:szCs w:val="28"/>
          <w:rtl/>
        </w:rPr>
        <w:t>تأسست</w:t>
      </w:r>
      <w:r w:rsidR="003A033D" w:rsidRPr="00A16974">
        <w:rPr>
          <w:rFonts w:ascii="Traditional Arabic" w:hAnsi="Traditional Arabic" w:cs="Traditional Arabic"/>
          <w:sz w:val="28"/>
          <w:szCs w:val="28"/>
          <w:rtl/>
        </w:rPr>
        <w:t xml:space="preserve"> على أعمال واجتهادات غربية، الأمر الذي أدى </w:t>
      </w:r>
      <w:r w:rsidR="003A033D" w:rsidRPr="00A16974">
        <w:rPr>
          <w:rFonts w:ascii="Traditional Arabic" w:hAnsi="Traditional Arabic" w:cs="Traditional Arabic"/>
          <w:sz w:val="28"/>
          <w:szCs w:val="28"/>
          <w:rtl/>
        </w:rPr>
        <w:lastRenderedPageBreak/>
        <w:t>إلى استبعاد عدة ثقافات واجتهادات لاسيما في الصين والعالم العربي وبعض الأقليات التي لا زالت في الهامش.</w:t>
      </w:r>
      <w:r w:rsidR="00F653DC" w:rsidRPr="00A16974">
        <w:rPr>
          <w:rFonts w:ascii="Traditional Arabic" w:hAnsi="Traditional Arabic" w:cs="Traditional Arabic"/>
          <w:sz w:val="28"/>
          <w:szCs w:val="28"/>
          <w:rtl/>
        </w:rPr>
        <w:t xml:space="preserve"> وهذ</w:t>
      </w:r>
      <w:r w:rsidR="003A033D" w:rsidRPr="00A16974">
        <w:rPr>
          <w:rFonts w:ascii="Traditional Arabic" w:hAnsi="Traditional Arabic" w:cs="Traditional Arabic"/>
          <w:sz w:val="28"/>
          <w:szCs w:val="28"/>
          <w:rtl/>
        </w:rPr>
        <w:t xml:space="preserve">ا الأمر يقع الآن على عاتق الباحثين من هذه المجتمعات أن ينقلوا أعمالهم أو أعمال مفكريهم وعلمائهم إلى اللغات العالمية خصوصا اللغة الإنجليزية. </w:t>
      </w:r>
    </w:p>
    <w:p w:rsidR="00861B85" w:rsidRPr="00A16974" w:rsidRDefault="00F653DC" w:rsidP="009847CF">
      <w:pPr>
        <w:bidi/>
        <w:spacing w:after="120" w:line="360" w:lineRule="auto"/>
        <w:ind w:firstLine="709"/>
        <w:jc w:val="both"/>
        <w:rPr>
          <w:rFonts w:ascii="Traditional Arabic" w:hAnsi="Traditional Arabic" w:cs="Traditional Arabic"/>
          <w:sz w:val="28"/>
          <w:szCs w:val="28"/>
          <w:rtl/>
        </w:rPr>
      </w:pPr>
      <w:r w:rsidRPr="00A16974">
        <w:rPr>
          <w:rFonts w:ascii="Traditional Arabic" w:hAnsi="Traditional Arabic" w:cs="Traditional Arabic"/>
          <w:sz w:val="28"/>
          <w:szCs w:val="28"/>
          <w:rtl/>
        </w:rPr>
        <w:t xml:space="preserve">هذا التوجه </w:t>
      </w:r>
      <w:r w:rsidR="003A033D" w:rsidRPr="00A16974">
        <w:rPr>
          <w:rFonts w:ascii="Traditional Arabic" w:hAnsi="Traditional Arabic" w:cs="Traditional Arabic"/>
          <w:sz w:val="28"/>
          <w:szCs w:val="28"/>
          <w:rtl/>
        </w:rPr>
        <w:t>قد ي</w:t>
      </w:r>
      <w:r w:rsidR="008B3D01">
        <w:rPr>
          <w:rFonts w:ascii="Traditional Arabic" w:hAnsi="Traditional Arabic" w:cs="Traditional Arabic"/>
          <w:sz w:val="28"/>
          <w:szCs w:val="28"/>
          <w:rtl/>
        </w:rPr>
        <w:t xml:space="preserve">فتح لنا نحن </w:t>
      </w:r>
      <w:r w:rsidR="008B3D01">
        <w:rPr>
          <w:rFonts w:ascii="Traditional Arabic" w:hAnsi="Traditional Arabic" w:cs="Traditional Arabic" w:hint="cs"/>
          <w:sz w:val="28"/>
          <w:szCs w:val="28"/>
          <w:rtl/>
        </w:rPr>
        <w:t>ال</w:t>
      </w:r>
      <w:r w:rsidR="006C2E0A" w:rsidRPr="00A16974">
        <w:rPr>
          <w:rFonts w:ascii="Traditional Arabic" w:hAnsi="Traditional Arabic" w:cs="Traditional Arabic"/>
          <w:sz w:val="28"/>
          <w:szCs w:val="28"/>
          <w:rtl/>
        </w:rPr>
        <w:t xml:space="preserve">باحثين المجال </w:t>
      </w:r>
      <w:r w:rsidRPr="00A16974">
        <w:rPr>
          <w:rFonts w:ascii="Traditional Arabic" w:hAnsi="Traditional Arabic" w:cs="Traditional Arabic"/>
          <w:sz w:val="28"/>
          <w:szCs w:val="28"/>
          <w:rtl/>
        </w:rPr>
        <w:t>ل</w:t>
      </w:r>
      <w:r w:rsidR="006C2E0A" w:rsidRPr="00A16974">
        <w:rPr>
          <w:rFonts w:ascii="Traditional Arabic" w:hAnsi="Traditional Arabic" w:cs="Traditional Arabic"/>
          <w:sz w:val="28"/>
          <w:szCs w:val="28"/>
          <w:rtl/>
        </w:rPr>
        <w:t xml:space="preserve">لاجتهاد أكثر في مجال تطوير هذا العلم فما زالت هناك العديد من العلوم لم تستفد منها الترجمة إلا قليلا، نذكر هنا على سبيل المثال لا </w:t>
      </w:r>
      <w:r w:rsidR="008B3D01">
        <w:rPr>
          <w:rFonts w:ascii="Traditional Arabic" w:hAnsi="Traditional Arabic" w:cs="Traditional Arabic"/>
          <w:sz w:val="28"/>
          <w:szCs w:val="28"/>
          <w:rtl/>
        </w:rPr>
        <w:t xml:space="preserve">الحصر، علم </w:t>
      </w:r>
      <w:proofErr w:type="spellStart"/>
      <w:r w:rsidR="008B3D01">
        <w:rPr>
          <w:rFonts w:ascii="Traditional Arabic" w:hAnsi="Traditional Arabic" w:cs="Traditional Arabic"/>
          <w:sz w:val="28"/>
          <w:szCs w:val="28"/>
          <w:rtl/>
        </w:rPr>
        <w:t>السرديات</w:t>
      </w:r>
      <w:proofErr w:type="spellEnd"/>
      <w:r w:rsidR="008B3D01">
        <w:rPr>
          <w:rFonts w:ascii="Traditional Arabic" w:hAnsi="Traditional Arabic" w:cs="Traditional Arabic"/>
          <w:sz w:val="28"/>
          <w:szCs w:val="28"/>
          <w:rtl/>
        </w:rPr>
        <w:t xml:space="preserve">، الذي نرجح </w:t>
      </w:r>
      <w:r w:rsidR="008B3D01">
        <w:rPr>
          <w:rFonts w:ascii="Traditional Arabic" w:hAnsi="Traditional Arabic" w:cs="Traditional Arabic" w:hint="cs"/>
          <w:sz w:val="28"/>
          <w:szCs w:val="28"/>
          <w:rtl/>
        </w:rPr>
        <w:t>أ</w:t>
      </w:r>
      <w:r w:rsidR="006C2E0A" w:rsidRPr="00A16974">
        <w:rPr>
          <w:rFonts w:ascii="Traditional Arabic" w:hAnsi="Traditional Arabic" w:cs="Traditional Arabic"/>
          <w:sz w:val="28"/>
          <w:szCs w:val="28"/>
          <w:rtl/>
        </w:rPr>
        <w:t>نه يمكننا استثماره في فهم وتفسير وترجمة الأعمال السردية. والحقيقة نحن الآن بصدد إعداد بحث نروم من خلاله بناء نموذج لتقييم الترجمة السردية أو الروائية، وذلك بالاعتماد على مفهوم الصورة السردية وبعض الاجتهادات في مجال الصورة كما يتم تعريفها في الأدب المقارن أو ما يسمى بعلم الصورة.</w:t>
      </w:r>
    </w:p>
    <w:p w:rsidR="008D79E5" w:rsidRPr="007F5C57" w:rsidRDefault="008D79E5" w:rsidP="00A16974">
      <w:pPr>
        <w:bidi/>
        <w:spacing w:after="0"/>
        <w:jc w:val="both"/>
        <w:rPr>
          <w:rFonts w:ascii="Traditional Arabic" w:hAnsi="Traditional Arabic" w:cs="Traditional Arabic"/>
          <w:b/>
          <w:bCs/>
          <w:sz w:val="36"/>
          <w:szCs w:val="36"/>
        </w:rPr>
      </w:pPr>
      <w:proofErr w:type="gramStart"/>
      <w:r w:rsidRPr="007F5C57">
        <w:rPr>
          <w:rFonts w:ascii="Traditional Arabic" w:hAnsi="Traditional Arabic" w:cs="Traditional Arabic"/>
          <w:b/>
          <w:bCs/>
          <w:sz w:val="36"/>
          <w:szCs w:val="36"/>
          <w:rtl/>
        </w:rPr>
        <w:t>المراجع</w:t>
      </w:r>
      <w:proofErr w:type="gramEnd"/>
      <w:r w:rsidRPr="007F5C57">
        <w:rPr>
          <w:rFonts w:ascii="Traditional Arabic" w:hAnsi="Traditional Arabic" w:cs="Traditional Arabic"/>
          <w:b/>
          <w:bCs/>
          <w:sz w:val="36"/>
          <w:szCs w:val="36"/>
          <w:rtl/>
        </w:rPr>
        <w:t>:</w:t>
      </w:r>
    </w:p>
    <w:p w:rsidR="0061632E" w:rsidRPr="007F5C57" w:rsidRDefault="0061632E" w:rsidP="00A16974">
      <w:pPr>
        <w:bidi/>
        <w:spacing w:after="0"/>
        <w:jc w:val="both"/>
        <w:rPr>
          <w:rFonts w:ascii="Traditional Arabic" w:hAnsi="Traditional Arabic" w:cs="Traditional Arabic"/>
          <w:b/>
          <w:bCs/>
          <w:sz w:val="34"/>
          <w:szCs w:val="34"/>
          <w:rtl/>
        </w:rPr>
      </w:pPr>
      <w:proofErr w:type="gramStart"/>
      <w:r w:rsidRPr="007F5C57">
        <w:rPr>
          <w:rFonts w:ascii="Traditional Arabic" w:hAnsi="Traditional Arabic" w:cs="Traditional Arabic"/>
          <w:b/>
          <w:bCs/>
          <w:sz w:val="34"/>
          <w:szCs w:val="34"/>
          <w:rtl/>
        </w:rPr>
        <w:t>باللغة</w:t>
      </w:r>
      <w:proofErr w:type="gramEnd"/>
      <w:r w:rsidRPr="007F5C57">
        <w:rPr>
          <w:rFonts w:ascii="Traditional Arabic" w:hAnsi="Traditional Arabic" w:cs="Traditional Arabic"/>
          <w:b/>
          <w:bCs/>
          <w:sz w:val="34"/>
          <w:szCs w:val="34"/>
          <w:rtl/>
        </w:rPr>
        <w:t xml:space="preserve"> العربية:</w:t>
      </w:r>
    </w:p>
    <w:p w:rsidR="000D7EA1" w:rsidRPr="008B3D01" w:rsidRDefault="002C6C85" w:rsidP="008B3D01">
      <w:pPr>
        <w:bidi/>
        <w:spacing w:after="0"/>
        <w:jc w:val="both"/>
        <w:rPr>
          <w:rFonts w:ascii="Traditional Arabic" w:hAnsi="Traditional Arabic" w:cs="Traditional Arabic"/>
          <w:sz w:val="28"/>
          <w:szCs w:val="28"/>
        </w:rPr>
      </w:pPr>
      <w:r w:rsidRPr="008B3D01">
        <w:rPr>
          <w:rFonts w:ascii="Traditional Arabic" w:hAnsi="Traditional Arabic" w:cs="Traditional Arabic"/>
          <w:sz w:val="28"/>
          <w:szCs w:val="28"/>
          <w:rtl/>
        </w:rPr>
        <w:t>أبو</w:t>
      </w:r>
      <w:r w:rsidR="008D79E5" w:rsidRPr="008B3D01">
        <w:rPr>
          <w:rFonts w:ascii="Traditional Arabic" w:hAnsi="Traditional Arabic" w:cs="Traditional Arabic"/>
          <w:sz w:val="28"/>
          <w:szCs w:val="28"/>
          <w:rtl/>
        </w:rPr>
        <w:t xml:space="preserve"> يوسف، </w:t>
      </w:r>
      <w:proofErr w:type="gramStart"/>
      <w:r w:rsidR="000D7EA1" w:rsidRPr="008B3D01">
        <w:rPr>
          <w:rFonts w:ascii="Traditional Arabic" w:hAnsi="Traditional Arabic" w:cs="Traditional Arabic"/>
          <w:sz w:val="28"/>
          <w:szCs w:val="28"/>
          <w:rtl/>
        </w:rPr>
        <w:t>إيناس</w:t>
      </w:r>
      <w:proofErr w:type="gramEnd"/>
      <w:r w:rsidR="000D7EA1" w:rsidRPr="008B3D01">
        <w:rPr>
          <w:rFonts w:ascii="Traditional Arabic" w:hAnsi="Traditional Arabic" w:cs="Traditional Arabic"/>
          <w:sz w:val="28"/>
          <w:szCs w:val="28"/>
          <w:rtl/>
        </w:rPr>
        <w:t>،</w:t>
      </w:r>
      <w:r w:rsidR="008D79E5" w:rsidRPr="008B3D01">
        <w:rPr>
          <w:rFonts w:ascii="Traditional Arabic" w:hAnsi="Traditional Arabic" w:cs="Traditional Arabic"/>
          <w:sz w:val="28"/>
          <w:szCs w:val="28"/>
          <w:rtl/>
        </w:rPr>
        <w:t xml:space="preserve"> و مسعد هبة</w:t>
      </w:r>
      <w:r w:rsidR="000D7EA1" w:rsidRPr="008B3D01">
        <w:rPr>
          <w:rFonts w:ascii="Traditional Arabic" w:hAnsi="Traditional Arabic" w:cs="Traditional Arabic"/>
          <w:sz w:val="28"/>
          <w:szCs w:val="28"/>
        </w:rPr>
        <w:t xml:space="preserve">) </w:t>
      </w:r>
      <w:r w:rsidR="000D7EA1" w:rsidRPr="008B3D01">
        <w:rPr>
          <w:rFonts w:ascii="Traditional Arabic" w:hAnsi="Traditional Arabic" w:cs="Traditional Arabic"/>
          <w:sz w:val="28"/>
          <w:szCs w:val="28"/>
          <w:rtl/>
        </w:rPr>
        <w:t>2005</w:t>
      </w:r>
      <w:r w:rsidR="000D7EA1" w:rsidRPr="008B3D01">
        <w:rPr>
          <w:rFonts w:ascii="Traditional Arabic" w:hAnsi="Traditional Arabic" w:cs="Traditional Arabic"/>
          <w:i/>
          <w:iCs/>
          <w:sz w:val="28"/>
          <w:szCs w:val="28"/>
        </w:rPr>
        <w:t>(</w:t>
      </w:r>
      <w:r w:rsidR="000D7EA1" w:rsidRPr="008B3D01">
        <w:rPr>
          <w:rFonts w:ascii="Traditional Arabic" w:hAnsi="Traditional Arabic" w:cs="Traditional Arabic"/>
          <w:i/>
          <w:iCs/>
          <w:sz w:val="28"/>
          <w:szCs w:val="28"/>
          <w:rtl/>
        </w:rPr>
        <w:t>.</w:t>
      </w:r>
      <w:r w:rsidR="000D7EA1" w:rsidRPr="008B3D01">
        <w:rPr>
          <w:rFonts w:ascii="Traditional Arabic" w:hAnsi="Traditional Arabic" w:cs="Traditional Arabic"/>
          <w:i/>
          <w:iCs/>
          <w:sz w:val="28"/>
          <w:szCs w:val="28"/>
        </w:rPr>
        <w:t xml:space="preserve"> </w:t>
      </w:r>
      <w:r w:rsidR="008D79E5" w:rsidRPr="008B3D01">
        <w:rPr>
          <w:rFonts w:ascii="Traditional Arabic" w:hAnsi="Traditional Arabic" w:cs="Traditional Arabic"/>
          <w:i/>
          <w:iCs/>
          <w:sz w:val="28"/>
          <w:szCs w:val="28"/>
          <w:rtl/>
        </w:rPr>
        <w:t>مبادئ الترجمة وأساسيتها</w:t>
      </w:r>
      <w:r w:rsidR="008D79E5" w:rsidRPr="008B3D01">
        <w:rPr>
          <w:rFonts w:ascii="Traditional Arabic" w:hAnsi="Traditional Arabic" w:cs="Traditional Arabic"/>
          <w:sz w:val="28"/>
          <w:szCs w:val="28"/>
          <w:rtl/>
        </w:rPr>
        <w:t xml:space="preserve">، مركز مداخلات تكنولوجيا التعليم. </w:t>
      </w:r>
      <w:r w:rsidR="009A153E" w:rsidRPr="008B3D01">
        <w:rPr>
          <w:rFonts w:ascii="Traditional Arabic" w:hAnsi="Traditional Arabic" w:cs="Traditional Arabic"/>
          <w:sz w:val="28"/>
          <w:szCs w:val="28"/>
          <w:rtl/>
        </w:rPr>
        <w:t>انظر</w:t>
      </w:r>
      <w:r w:rsidR="009A153E" w:rsidRPr="008B3D01">
        <w:rPr>
          <w:rFonts w:ascii="Traditional Arabic" w:hAnsi="Traditional Arabic" w:cs="Traditional Arabic"/>
          <w:sz w:val="28"/>
          <w:szCs w:val="28"/>
        </w:rPr>
        <w:t xml:space="preserve"> </w:t>
      </w:r>
      <w:proofErr w:type="gramStart"/>
      <w:r w:rsidR="009A153E" w:rsidRPr="008B3D01">
        <w:rPr>
          <w:rFonts w:ascii="Traditional Arabic" w:hAnsi="Traditional Arabic" w:cs="Traditional Arabic"/>
          <w:sz w:val="28"/>
          <w:szCs w:val="28"/>
          <w:rtl/>
        </w:rPr>
        <w:t>الرابط</w:t>
      </w:r>
      <w:proofErr w:type="gramEnd"/>
      <w:r w:rsidR="009A153E" w:rsidRPr="008B3D01">
        <w:rPr>
          <w:rFonts w:ascii="Traditional Arabic" w:hAnsi="Traditional Arabic" w:cs="Traditional Arabic"/>
          <w:sz w:val="28"/>
          <w:szCs w:val="28"/>
          <w:rtl/>
        </w:rPr>
        <w:t xml:space="preserve"> التالي: </w:t>
      </w:r>
      <w:r w:rsidR="009A153E" w:rsidRPr="008B3D01">
        <w:rPr>
          <w:rFonts w:ascii="Traditional Arabic" w:hAnsi="Traditional Arabic" w:cs="Traditional Arabic"/>
          <w:sz w:val="28"/>
          <w:szCs w:val="28"/>
        </w:rPr>
        <w:t>https://www.fichier-pdf.fr/2015/08/08/fichier-pdf-sans-nom-5</w:t>
      </w:r>
      <w:proofErr w:type="gramStart"/>
      <w:r w:rsidR="009A153E" w:rsidRPr="008B3D01">
        <w:rPr>
          <w:rFonts w:ascii="Traditional Arabic" w:hAnsi="Traditional Arabic" w:cs="Traditional Arabic"/>
          <w:sz w:val="28"/>
          <w:szCs w:val="28"/>
        </w:rPr>
        <w:t>/?</w:t>
      </w:r>
      <w:proofErr w:type="gramEnd"/>
      <w:r w:rsidR="000D7EA1" w:rsidRPr="008B3D01">
        <w:rPr>
          <w:rFonts w:ascii="Traditional Arabic" w:hAnsi="Traditional Arabic" w:cs="Traditional Arabic"/>
          <w:sz w:val="28"/>
          <w:szCs w:val="28"/>
        </w:rPr>
        <w:t xml:space="preserve"> </w:t>
      </w:r>
    </w:p>
    <w:p w:rsidR="00F4217F" w:rsidRPr="007F5C57" w:rsidRDefault="00190095" w:rsidP="00A16974">
      <w:pPr>
        <w:bidi/>
        <w:spacing w:after="0"/>
        <w:ind w:left="709" w:hanging="709"/>
        <w:jc w:val="both"/>
        <w:rPr>
          <w:rFonts w:ascii="Traditional Arabic" w:hAnsi="Traditional Arabic" w:cs="Traditional Arabic"/>
          <w:sz w:val="28"/>
          <w:szCs w:val="28"/>
        </w:rPr>
      </w:pPr>
      <w:r w:rsidRPr="007F5C57">
        <w:rPr>
          <w:rFonts w:ascii="Traditional Arabic" w:hAnsi="Traditional Arabic" w:cs="Traditional Arabic"/>
          <w:sz w:val="28"/>
          <w:szCs w:val="28"/>
          <w:rtl/>
        </w:rPr>
        <w:t xml:space="preserve">جيل، </w:t>
      </w:r>
      <w:proofErr w:type="spellStart"/>
      <w:r w:rsidRPr="007F5C57">
        <w:rPr>
          <w:rFonts w:ascii="Traditional Arabic" w:hAnsi="Traditional Arabic" w:cs="Traditional Arabic"/>
          <w:sz w:val="28"/>
          <w:szCs w:val="28"/>
          <w:rtl/>
        </w:rPr>
        <w:t>دانييل</w:t>
      </w:r>
      <w:proofErr w:type="spellEnd"/>
      <w:r w:rsidRPr="007F5C57">
        <w:rPr>
          <w:rFonts w:ascii="Traditional Arabic" w:hAnsi="Traditional Arabic" w:cs="Traditional Arabic"/>
          <w:sz w:val="28"/>
          <w:szCs w:val="28"/>
          <w:rtl/>
        </w:rPr>
        <w:t xml:space="preserve">: </w:t>
      </w:r>
      <w:r w:rsidRPr="007F5C57">
        <w:rPr>
          <w:rFonts w:ascii="Traditional Arabic" w:hAnsi="Traditional Arabic" w:cs="Traditional Arabic"/>
          <w:i/>
          <w:iCs/>
          <w:sz w:val="28"/>
          <w:szCs w:val="28"/>
          <w:rtl/>
        </w:rPr>
        <w:t>"مبادئ الترجمة</w:t>
      </w:r>
      <w:r w:rsidRPr="007F5C57">
        <w:rPr>
          <w:rFonts w:ascii="Traditional Arabic" w:hAnsi="Traditional Arabic" w:cs="Traditional Arabic"/>
          <w:sz w:val="28"/>
          <w:szCs w:val="28"/>
          <w:rtl/>
        </w:rPr>
        <w:t>"، الفصل الثامن من كتاب"</w:t>
      </w:r>
      <w:r w:rsidRPr="007F5C57">
        <w:rPr>
          <w:rFonts w:ascii="Traditional Arabic" w:hAnsi="Traditional Arabic" w:cs="Traditional Arabic"/>
          <w:i/>
          <w:iCs/>
          <w:sz w:val="28"/>
          <w:szCs w:val="28"/>
          <w:rtl/>
        </w:rPr>
        <w:t>الترجمة فهمها وتعلمها</w:t>
      </w:r>
      <w:r w:rsidRPr="007F5C57">
        <w:rPr>
          <w:rFonts w:ascii="Traditional Arabic" w:hAnsi="Traditional Arabic" w:cs="Traditional Arabic"/>
          <w:sz w:val="28"/>
          <w:szCs w:val="28"/>
          <w:rtl/>
        </w:rPr>
        <w:t xml:space="preserve">"، ترجمه محمد احمد </w:t>
      </w:r>
      <w:proofErr w:type="spellStart"/>
      <w:r w:rsidRPr="007F5C57">
        <w:rPr>
          <w:rFonts w:ascii="Traditional Arabic" w:hAnsi="Traditional Arabic" w:cs="Traditional Arabic"/>
          <w:sz w:val="28"/>
          <w:szCs w:val="28"/>
          <w:rtl/>
        </w:rPr>
        <w:t>طجو</w:t>
      </w:r>
      <w:proofErr w:type="spellEnd"/>
      <w:r w:rsidR="009A153E" w:rsidRPr="007F5C57">
        <w:rPr>
          <w:rFonts w:ascii="Traditional Arabic" w:hAnsi="Traditional Arabic" w:cs="Traditional Arabic"/>
          <w:sz w:val="28"/>
          <w:szCs w:val="28"/>
          <w:rtl/>
        </w:rPr>
        <w:t xml:space="preserve"> 2009</w:t>
      </w:r>
      <w:r w:rsidRPr="007F5C57">
        <w:rPr>
          <w:rFonts w:ascii="Traditional Arabic" w:hAnsi="Traditional Arabic" w:cs="Traditional Arabic"/>
          <w:sz w:val="28"/>
          <w:szCs w:val="28"/>
          <w:rtl/>
        </w:rPr>
        <w:t xml:space="preserve">، سينشر كاملا عن جامعة الملك </w:t>
      </w:r>
      <w:r w:rsidR="001203F9" w:rsidRPr="007F5C57">
        <w:rPr>
          <w:rFonts w:ascii="Traditional Arabic" w:hAnsi="Traditional Arabic" w:cs="Traditional Arabic"/>
          <w:sz w:val="28"/>
          <w:szCs w:val="28"/>
          <w:rtl/>
        </w:rPr>
        <w:t>سعود</w:t>
      </w:r>
      <w:r w:rsidR="001203F9" w:rsidRPr="007F5C57">
        <w:rPr>
          <w:rFonts w:ascii="Traditional Arabic" w:hAnsi="Traditional Arabic" w:cs="Traditional Arabic"/>
          <w:sz w:val="28"/>
          <w:szCs w:val="28"/>
        </w:rPr>
        <w:t>.</w:t>
      </w:r>
    </w:p>
    <w:p w:rsidR="003A38BE" w:rsidRPr="007F5C57" w:rsidRDefault="003A38BE" w:rsidP="00A16974">
      <w:pPr>
        <w:bidi/>
        <w:spacing w:after="0"/>
        <w:ind w:left="709" w:hanging="709"/>
        <w:jc w:val="both"/>
        <w:rPr>
          <w:rFonts w:ascii="Traditional Arabic" w:hAnsi="Traditional Arabic" w:cs="Traditional Arabic"/>
          <w:sz w:val="28"/>
          <w:szCs w:val="28"/>
          <w:rtl/>
        </w:rPr>
      </w:pPr>
      <w:r w:rsidRPr="007F5C57">
        <w:rPr>
          <w:rFonts w:ascii="Traditional Arabic" w:hAnsi="Traditional Arabic" w:cs="Traditional Arabic"/>
          <w:sz w:val="28"/>
          <w:szCs w:val="28"/>
          <w:rtl/>
        </w:rPr>
        <w:t>محمد نجيب،</w:t>
      </w:r>
      <w:r w:rsidR="002C6C85" w:rsidRPr="007F5C57">
        <w:rPr>
          <w:rFonts w:ascii="Traditional Arabic" w:hAnsi="Traditional Arabic" w:cs="Traditional Arabic"/>
          <w:sz w:val="28"/>
          <w:szCs w:val="28"/>
        </w:rPr>
        <w:t xml:space="preserve"> </w:t>
      </w:r>
      <w:r w:rsidRPr="007F5C57">
        <w:rPr>
          <w:rFonts w:ascii="Traditional Arabic" w:hAnsi="Traditional Arabic" w:cs="Traditional Arabic"/>
          <w:sz w:val="28"/>
          <w:szCs w:val="28"/>
          <w:rtl/>
        </w:rPr>
        <w:t>عز الدين</w:t>
      </w:r>
      <w:r w:rsidR="009A153E" w:rsidRPr="007F5C57">
        <w:rPr>
          <w:rFonts w:ascii="Traditional Arabic" w:hAnsi="Traditional Arabic" w:cs="Traditional Arabic"/>
          <w:sz w:val="28"/>
          <w:szCs w:val="28"/>
        </w:rPr>
        <w:t>)</w:t>
      </w:r>
      <w:r w:rsidR="009A153E" w:rsidRPr="007F5C57">
        <w:rPr>
          <w:rFonts w:ascii="Traditional Arabic" w:hAnsi="Traditional Arabic" w:cs="Traditional Arabic"/>
          <w:sz w:val="28"/>
          <w:szCs w:val="28"/>
          <w:rtl/>
        </w:rPr>
        <w:t>2005</w:t>
      </w:r>
      <w:r w:rsidR="009A153E" w:rsidRPr="007F5C57">
        <w:rPr>
          <w:rFonts w:ascii="Traditional Arabic" w:hAnsi="Traditional Arabic" w:cs="Traditional Arabic"/>
          <w:i/>
          <w:iCs/>
          <w:sz w:val="28"/>
          <w:szCs w:val="28"/>
        </w:rPr>
        <w:t>(</w:t>
      </w:r>
      <w:r w:rsidRPr="007F5C57">
        <w:rPr>
          <w:rFonts w:ascii="Traditional Arabic" w:hAnsi="Traditional Arabic" w:cs="Traditional Arabic"/>
          <w:i/>
          <w:iCs/>
          <w:sz w:val="28"/>
          <w:szCs w:val="28"/>
          <w:rtl/>
        </w:rPr>
        <w:t xml:space="preserve"> </w:t>
      </w:r>
      <w:r w:rsidR="009A153E" w:rsidRPr="007F5C57">
        <w:rPr>
          <w:rFonts w:ascii="Traditional Arabic" w:hAnsi="Traditional Arabic" w:cs="Traditional Arabic"/>
          <w:i/>
          <w:iCs/>
          <w:sz w:val="28"/>
          <w:szCs w:val="28"/>
        </w:rPr>
        <w:t xml:space="preserve"> .</w:t>
      </w:r>
      <w:proofErr w:type="gramStart"/>
      <w:r w:rsidR="002C6C85" w:rsidRPr="007F5C57">
        <w:rPr>
          <w:rFonts w:ascii="Traditional Arabic" w:hAnsi="Traditional Arabic" w:cs="Traditional Arabic"/>
          <w:i/>
          <w:iCs/>
          <w:sz w:val="28"/>
          <w:szCs w:val="28"/>
          <w:rtl/>
        </w:rPr>
        <w:t>أسس</w:t>
      </w:r>
      <w:proofErr w:type="gramEnd"/>
      <w:r w:rsidRPr="007F5C57">
        <w:rPr>
          <w:rFonts w:ascii="Traditional Arabic" w:hAnsi="Traditional Arabic" w:cs="Traditional Arabic"/>
          <w:i/>
          <w:iCs/>
          <w:sz w:val="28"/>
          <w:szCs w:val="28"/>
          <w:rtl/>
        </w:rPr>
        <w:t xml:space="preserve"> الترجمة، من الإنجليزية </w:t>
      </w:r>
      <w:r w:rsidR="002C6C85" w:rsidRPr="007F5C57">
        <w:rPr>
          <w:rFonts w:ascii="Traditional Arabic" w:hAnsi="Traditional Arabic" w:cs="Traditional Arabic"/>
          <w:i/>
          <w:iCs/>
          <w:sz w:val="28"/>
          <w:szCs w:val="28"/>
          <w:rtl/>
        </w:rPr>
        <w:t>إلى</w:t>
      </w:r>
      <w:r w:rsidRPr="007F5C57">
        <w:rPr>
          <w:rFonts w:ascii="Traditional Arabic" w:hAnsi="Traditional Arabic" w:cs="Traditional Arabic"/>
          <w:i/>
          <w:iCs/>
          <w:sz w:val="28"/>
          <w:szCs w:val="28"/>
          <w:rtl/>
        </w:rPr>
        <w:t xml:space="preserve"> العربية وبالعكس</w:t>
      </w:r>
      <w:r w:rsidRPr="007F5C57">
        <w:rPr>
          <w:rFonts w:ascii="Traditional Arabic" w:hAnsi="Traditional Arabic" w:cs="Traditional Arabic"/>
          <w:sz w:val="28"/>
          <w:szCs w:val="28"/>
          <w:rtl/>
        </w:rPr>
        <w:t>،</w:t>
      </w:r>
      <w:r w:rsidR="009A153E" w:rsidRPr="007F5C57">
        <w:rPr>
          <w:rFonts w:ascii="Traditional Arabic" w:hAnsi="Traditional Arabic" w:cs="Traditional Arabic"/>
          <w:sz w:val="28"/>
          <w:szCs w:val="28"/>
        </w:rPr>
        <w:t xml:space="preserve"> </w:t>
      </w:r>
      <w:r w:rsidR="009A153E" w:rsidRPr="007F5C57">
        <w:rPr>
          <w:rFonts w:ascii="Traditional Arabic" w:hAnsi="Traditional Arabic" w:cs="Traditional Arabic"/>
          <w:sz w:val="28"/>
          <w:szCs w:val="28"/>
          <w:rtl/>
        </w:rPr>
        <w:t xml:space="preserve">ط5. </w:t>
      </w:r>
      <w:proofErr w:type="gramStart"/>
      <w:r w:rsidR="009A153E" w:rsidRPr="007F5C57">
        <w:rPr>
          <w:rFonts w:ascii="Traditional Arabic" w:hAnsi="Traditional Arabic" w:cs="Traditional Arabic"/>
          <w:sz w:val="28"/>
          <w:szCs w:val="28"/>
          <w:rtl/>
        </w:rPr>
        <w:t>القاهرة</w:t>
      </w:r>
      <w:proofErr w:type="gramEnd"/>
      <w:r w:rsidR="009A153E" w:rsidRPr="007F5C57">
        <w:rPr>
          <w:rFonts w:ascii="Traditional Arabic" w:hAnsi="Traditional Arabic" w:cs="Traditional Arabic"/>
          <w:sz w:val="28"/>
          <w:szCs w:val="28"/>
          <w:rtl/>
        </w:rPr>
        <w:t>:</w:t>
      </w:r>
      <w:r w:rsidRPr="007F5C57">
        <w:rPr>
          <w:rFonts w:ascii="Traditional Arabic" w:hAnsi="Traditional Arabic" w:cs="Traditional Arabic"/>
          <w:sz w:val="28"/>
          <w:szCs w:val="28"/>
          <w:rtl/>
        </w:rPr>
        <w:t xml:space="preserve"> مكتبة ابن سينا للنشر والتوزيع.</w:t>
      </w:r>
    </w:p>
    <w:p w:rsidR="003A38BE" w:rsidRPr="00A16974" w:rsidRDefault="002C6C85" w:rsidP="00A16974">
      <w:pPr>
        <w:bidi/>
        <w:spacing w:after="0"/>
        <w:ind w:left="709" w:hanging="709"/>
        <w:jc w:val="both"/>
        <w:rPr>
          <w:rFonts w:ascii="Traditional Arabic" w:hAnsi="Traditional Arabic" w:cs="Traditional Arabic"/>
          <w:sz w:val="28"/>
          <w:szCs w:val="28"/>
          <w:rtl/>
        </w:rPr>
      </w:pPr>
      <w:proofErr w:type="spellStart"/>
      <w:r w:rsidRPr="007F5C57">
        <w:rPr>
          <w:rFonts w:ascii="Traditional Arabic" w:hAnsi="Traditional Arabic" w:cs="Traditional Arabic"/>
          <w:sz w:val="28"/>
          <w:szCs w:val="28"/>
          <w:rtl/>
        </w:rPr>
        <w:t>غينسلر</w:t>
      </w:r>
      <w:proofErr w:type="spellEnd"/>
      <w:r w:rsidRPr="007F5C57">
        <w:rPr>
          <w:rFonts w:ascii="Traditional Arabic" w:hAnsi="Traditional Arabic" w:cs="Traditional Arabic"/>
          <w:sz w:val="28"/>
          <w:szCs w:val="28"/>
          <w:rtl/>
        </w:rPr>
        <w:t xml:space="preserve">، </w:t>
      </w:r>
      <w:proofErr w:type="spellStart"/>
      <w:r w:rsidRPr="007F5C57">
        <w:rPr>
          <w:rFonts w:ascii="Traditional Arabic" w:hAnsi="Traditional Arabic" w:cs="Traditional Arabic"/>
          <w:sz w:val="28"/>
          <w:szCs w:val="28"/>
          <w:rtl/>
        </w:rPr>
        <w:t>إ</w:t>
      </w:r>
      <w:r w:rsidR="003A38BE" w:rsidRPr="007F5C57">
        <w:rPr>
          <w:rFonts w:ascii="Traditional Arabic" w:hAnsi="Traditional Arabic" w:cs="Traditional Arabic"/>
          <w:sz w:val="28"/>
          <w:szCs w:val="28"/>
          <w:rtl/>
        </w:rPr>
        <w:t>دوين</w:t>
      </w:r>
      <w:proofErr w:type="spellEnd"/>
      <w:r w:rsidR="00360714" w:rsidRPr="007F5C57">
        <w:rPr>
          <w:rFonts w:ascii="Traditional Arabic" w:hAnsi="Traditional Arabic" w:cs="Traditional Arabic"/>
          <w:sz w:val="28"/>
          <w:szCs w:val="28"/>
          <w:rtl/>
        </w:rPr>
        <w:t xml:space="preserve"> </w:t>
      </w:r>
      <w:r w:rsidR="009A153E" w:rsidRPr="007F5C57">
        <w:rPr>
          <w:rFonts w:ascii="Traditional Arabic" w:hAnsi="Traditional Arabic" w:cs="Traditional Arabic"/>
          <w:sz w:val="28"/>
          <w:szCs w:val="28"/>
        </w:rPr>
        <w:t>)</w:t>
      </w:r>
      <w:r w:rsidR="00360714" w:rsidRPr="007F5C57">
        <w:rPr>
          <w:rFonts w:ascii="Traditional Arabic" w:hAnsi="Traditional Arabic" w:cs="Traditional Arabic"/>
          <w:sz w:val="28"/>
          <w:szCs w:val="28"/>
          <w:rtl/>
        </w:rPr>
        <w:t>2001</w:t>
      </w:r>
      <w:r w:rsidR="009A153E" w:rsidRPr="007F5C57">
        <w:rPr>
          <w:rFonts w:ascii="Traditional Arabic" w:hAnsi="Traditional Arabic" w:cs="Traditional Arabic"/>
          <w:sz w:val="28"/>
          <w:szCs w:val="28"/>
        </w:rPr>
        <w:t>(</w:t>
      </w:r>
      <w:r w:rsidR="00FF087E" w:rsidRPr="007F5C57">
        <w:rPr>
          <w:rFonts w:ascii="Traditional Arabic" w:hAnsi="Traditional Arabic" w:cs="Traditional Arabic"/>
          <w:sz w:val="28"/>
          <w:szCs w:val="28"/>
          <w:rtl/>
        </w:rPr>
        <w:t xml:space="preserve"> </w:t>
      </w:r>
      <w:r w:rsidR="009A153E" w:rsidRPr="007F5C57">
        <w:rPr>
          <w:rFonts w:ascii="Traditional Arabic" w:hAnsi="Traditional Arabic" w:cs="Traditional Arabic"/>
          <w:sz w:val="28"/>
          <w:szCs w:val="28"/>
        </w:rPr>
        <w:t>.</w:t>
      </w:r>
      <w:r w:rsidR="00FF087E" w:rsidRPr="007F5C57">
        <w:rPr>
          <w:rFonts w:ascii="Traditional Arabic" w:hAnsi="Traditional Arabic" w:cs="Traditional Arabic"/>
          <w:sz w:val="28"/>
          <w:szCs w:val="28"/>
          <w:rtl/>
        </w:rPr>
        <w:t xml:space="preserve"> </w:t>
      </w:r>
      <w:r w:rsidR="003A38BE" w:rsidRPr="007F5C57">
        <w:rPr>
          <w:rFonts w:ascii="Traditional Arabic" w:hAnsi="Traditional Arabic" w:cs="Traditional Arabic"/>
          <w:i/>
          <w:iCs/>
          <w:sz w:val="28"/>
          <w:szCs w:val="28"/>
          <w:rtl/>
        </w:rPr>
        <w:t>في نظرية الترجمة: اتجاهات معاصرة</w:t>
      </w:r>
      <w:r w:rsidR="003A38BE" w:rsidRPr="007F5C57">
        <w:rPr>
          <w:rFonts w:ascii="Traditional Arabic" w:hAnsi="Traditional Arabic" w:cs="Traditional Arabic"/>
          <w:sz w:val="28"/>
          <w:szCs w:val="28"/>
          <w:rtl/>
        </w:rPr>
        <w:t xml:space="preserve">، ترجمة سعد عبد العزيز </w:t>
      </w:r>
      <w:proofErr w:type="spellStart"/>
      <w:r w:rsidR="003A38BE" w:rsidRPr="007F5C57">
        <w:rPr>
          <w:rFonts w:ascii="Traditional Arabic" w:hAnsi="Traditional Arabic" w:cs="Traditional Arabic"/>
          <w:sz w:val="28"/>
          <w:szCs w:val="28"/>
          <w:rtl/>
        </w:rPr>
        <w:t>مصلوح</w:t>
      </w:r>
      <w:proofErr w:type="spellEnd"/>
      <w:r w:rsidR="009A153E" w:rsidRPr="007F5C57">
        <w:rPr>
          <w:rFonts w:ascii="Traditional Arabic" w:hAnsi="Traditional Arabic" w:cs="Traditional Arabic"/>
          <w:sz w:val="28"/>
          <w:szCs w:val="28"/>
          <w:rtl/>
        </w:rPr>
        <w:t xml:space="preserve"> 2007</w:t>
      </w:r>
      <w:r w:rsidR="003A38BE" w:rsidRPr="007F5C57">
        <w:rPr>
          <w:rFonts w:ascii="Traditional Arabic" w:hAnsi="Traditional Arabic" w:cs="Traditional Arabic"/>
          <w:sz w:val="28"/>
          <w:szCs w:val="28"/>
          <w:rtl/>
        </w:rPr>
        <w:t>،</w:t>
      </w:r>
      <w:r w:rsidR="00360714" w:rsidRPr="007F5C57">
        <w:rPr>
          <w:rFonts w:ascii="Traditional Arabic" w:hAnsi="Traditional Arabic" w:cs="Traditional Arabic"/>
          <w:sz w:val="28"/>
          <w:szCs w:val="28"/>
          <w:rtl/>
        </w:rPr>
        <w:t xml:space="preserve"> مراجعة محمد بدوي،</w:t>
      </w:r>
      <w:r w:rsidR="009A153E" w:rsidRPr="007F5C57">
        <w:rPr>
          <w:rFonts w:ascii="Traditional Arabic" w:hAnsi="Traditional Arabic" w:cs="Traditional Arabic"/>
          <w:sz w:val="28"/>
          <w:szCs w:val="28"/>
        </w:rPr>
        <w:t xml:space="preserve"> </w:t>
      </w:r>
      <w:r w:rsidR="009A153E" w:rsidRPr="007F5C57">
        <w:rPr>
          <w:rFonts w:ascii="Traditional Arabic" w:hAnsi="Traditional Arabic" w:cs="Traditional Arabic"/>
          <w:sz w:val="28"/>
          <w:szCs w:val="28"/>
          <w:rtl/>
        </w:rPr>
        <w:t xml:space="preserve">ط1. </w:t>
      </w:r>
      <w:proofErr w:type="gramStart"/>
      <w:r w:rsidR="009A153E" w:rsidRPr="007F5C57">
        <w:rPr>
          <w:rFonts w:ascii="Traditional Arabic" w:hAnsi="Traditional Arabic" w:cs="Traditional Arabic"/>
          <w:sz w:val="28"/>
          <w:szCs w:val="28"/>
          <w:rtl/>
        </w:rPr>
        <w:t>بيروت</w:t>
      </w:r>
      <w:proofErr w:type="gramEnd"/>
      <w:r w:rsidR="009A153E" w:rsidRPr="007F5C57">
        <w:rPr>
          <w:rFonts w:ascii="Traditional Arabic" w:hAnsi="Traditional Arabic" w:cs="Traditional Arabic"/>
          <w:sz w:val="28"/>
          <w:szCs w:val="28"/>
          <w:rtl/>
        </w:rPr>
        <w:t>:</w:t>
      </w:r>
      <w:r w:rsidR="003A38BE" w:rsidRPr="007F5C57">
        <w:rPr>
          <w:rFonts w:ascii="Traditional Arabic" w:hAnsi="Traditional Arabic" w:cs="Traditional Arabic"/>
          <w:sz w:val="28"/>
          <w:szCs w:val="28"/>
          <w:rtl/>
        </w:rPr>
        <w:t xml:space="preserve"> المنظمة العربية للترجمة.</w:t>
      </w:r>
    </w:p>
    <w:p w:rsidR="00B2555D" w:rsidRPr="007F5C57" w:rsidRDefault="002C6C85" w:rsidP="00A16974">
      <w:pPr>
        <w:bidi/>
        <w:spacing w:after="0"/>
        <w:jc w:val="both"/>
        <w:rPr>
          <w:rFonts w:ascii="Traditional Arabic" w:hAnsi="Traditional Arabic" w:cs="Traditional Arabic"/>
          <w:b/>
          <w:bCs/>
          <w:sz w:val="34"/>
          <w:szCs w:val="34"/>
          <w:rtl/>
        </w:rPr>
      </w:pPr>
      <w:r w:rsidRPr="007F5C57">
        <w:rPr>
          <w:rFonts w:ascii="Traditional Arabic" w:hAnsi="Traditional Arabic" w:cs="Traditional Arabic"/>
          <w:b/>
          <w:bCs/>
          <w:sz w:val="34"/>
          <w:szCs w:val="34"/>
          <w:rtl/>
        </w:rPr>
        <w:t>بالانجليزية</w:t>
      </w:r>
      <w:r w:rsidR="00B2555D" w:rsidRPr="007F5C57">
        <w:rPr>
          <w:rFonts w:ascii="Traditional Arabic" w:hAnsi="Traditional Arabic" w:cs="Traditional Arabic"/>
          <w:b/>
          <w:bCs/>
          <w:sz w:val="34"/>
          <w:szCs w:val="34"/>
          <w:rtl/>
        </w:rPr>
        <w:t>:</w:t>
      </w:r>
    </w:p>
    <w:p w:rsidR="00472CF7" w:rsidRPr="00A16974" w:rsidRDefault="00472CF7" w:rsidP="00A16974">
      <w:pPr>
        <w:spacing w:after="0"/>
        <w:jc w:val="both"/>
        <w:rPr>
          <w:rFonts w:ascii="Traditional Arabic" w:hAnsi="Traditional Arabic" w:cs="Traditional Arabic"/>
          <w:sz w:val="28"/>
          <w:szCs w:val="28"/>
          <w:lang w:val="en-GB"/>
        </w:rPr>
      </w:pPr>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 xml:space="preserve">Baker, Mona. (1992). </w:t>
      </w:r>
      <w:r w:rsidRPr="007F5C57">
        <w:rPr>
          <w:rFonts w:asciiTheme="majorBidi" w:hAnsiTheme="majorBidi" w:cstheme="majorBidi"/>
          <w:i/>
          <w:iCs/>
          <w:sz w:val="24"/>
          <w:szCs w:val="24"/>
          <w:lang w:val="en-GB"/>
        </w:rPr>
        <w:t xml:space="preserve">In other </w:t>
      </w:r>
      <w:proofErr w:type="gramStart"/>
      <w:r w:rsidRPr="007F5C57">
        <w:rPr>
          <w:rFonts w:asciiTheme="majorBidi" w:hAnsiTheme="majorBidi" w:cstheme="majorBidi"/>
          <w:i/>
          <w:iCs/>
          <w:sz w:val="24"/>
          <w:szCs w:val="24"/>
          <w:lang w:val="en-GB"/>
        </w:rPr>
        <w:t>words:</w:t>
      </w:r>
      <w:proofErr w:type="gramEnd"/>
      <w:r w:rsidRPr="007F5C57">
        <w:rPr>
          <w:rFonts w:asciiTheme="majorBidi" w:hAnsiTheme="majorBidi" w:cstheme="majorBidi"/>
          <w:i/>
          <w:iCs/>
          <w:sz w:val="24"/>
          <w:szCs w:val="24"/>
          <w:lang w:val="en-GB"/>
        </w:rPr>
        <w:t xml:space="preserve"> A </w:t>
      </w:r>
      <w:proofErr w:type="spellStart"/>
      <w:r w:rsidRPr="007F5C57">
        <w:rPr>
          <w:rFonts w:asciiTheme="majorBidi" w:hAnsiTheme="majorBidi" w:cstheme="majorBidi"/>
          <w:i/>
          <w:iCs/>
          <w:sz w:val="24"/>
          <w:szCs w:val="24"/>
          <w:lang w:val="en-GB"/>
        </w:rPr>
        <w:t>coursebook</w:t>
      </w:r>
      <w:proofErr w:type="spellEnd"/>
      <w:r w:rsidRPr="007F5C57">
        <w:rPr>
          <w:rFonts w:asciiTheme="majorBidi" w:hAnsiTheme="majorBidi" w:cstheme="majorBidi"/>
          <w:i/>
          <w:iCs/>
          <w:sz w:val="24"/>
          <w:szCs w:val="24"/>
          <w:lang w:val="en-GB"/>
        </w:rPr>
        <w:t xml:space="preserve"> on translation</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and New York: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 xml:space="preserve">Bell, Roger T. (1991). </w:t>
      </w:r>
      <w:proofErr w:type="gramStart"/>
      <w:r w:rsidRPr="007F5C57">
        <w:rPr>
          <w:rFonts w:asciiTheme="majorBidi" w:hAnsiTheme="majorBidi" w:cstheme="majorBidi"/>
          <w:i/>
          <w:iCs/>
          <w:sz w:val="24"/>
          <w:szCs w:val="24"/>
          <w:lang w:val="en-GB"/>
        </w:rPr>
        <w:t>Translation and translating: Theory and practice</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London: Longman.</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proofErr w:type="spellStart"/>
      <w:r w:rsidRPr="007F5C57">
        <w:rPr>
          <w:rFonts w:asciiTheme="majorBidi" w:hAnsiTheme="majorBidi" w:cstheme="majorBidi"/>
          <w:sz w:val="24"/>
          <w:szCs w:val="24"/>
          <w:lang w:val="en-GB"/>
        </w:rPr>
        <w:t>Catford</w:t>
      </w:r>
      <w:proofErr w:type="spellEnd"/>
      <w:r w:rsidRPr="007F5C57">
        <w:rPr>
          <w:rFonts w:asciiTheme="majorBidi" w:hAnsiTheme="majorBidi" w:cstheme="majorBidi"/>
          <w:sz w:val="24"/>
          <w:szCs w:val="24"/>
          <w:lang w:val="en-GB"/>
        </w:rPr>
        <w:t xml:space="preserve">, J. C. (1965). </w:t>
      </w:r>
      <w:proofErr w:type="gramStart"/>
      <w:r w:rsidRPr="007F5C57">
        <w:rPr>
          <w:rFonts w:asciiTheme="majorBidi" w:hAnsiTheme="majorBidi" w:cstheme="majorBidi"/>
          <w:i/>
          <w:iCs/>
          <w:sz w:val="24"/>
          <w:szCs w:val="24"/>
          <w:lang w:val="en-GB"/>
        </w:rPr>
        <w:t>A linguistic theory of translation</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Oxford: Oxford University Press.</w:t>
      </w:r>
    </w:p>
    <w:p w:rsidR="00472CF7" w:rsidRPr="007F5C57" w:rsidRDefault="00472CF7" w:rsidP="00472CF7">
      <w:pPr>
        <w:spacing w:after="0"/>
        <w:ind w:left="709" w:hanging="709"/>
        <w:jc w:val="both"/>
        <w:rPr>
          <w:rFonts w:asciiTheme="majorBidi" w:hAnsiTheme="majorBidi" w:cstheme="majorBidi"/>
          <w:sz w:val="24"/>
          <w:szCs w:val="24"/>
          <w:lang w:val="en-GB"/>
        </w:rPr>
      </w:pPr>
      <w:proofErr w:type="gramStart"/>
      <w:r w:rsidRPr="007F5C57">
        <w:rPr>
          <w:rFonts w:asciiTheme="majorBidi" w:hAnsiTheme="majorBidi" w:cstheme="majorBidi"/>
          <w:sz w:val="24"/>
          <w:szCs w:val="24"/>
          <w:lang w:val="en-GB"/>
        </w:rPr>
        <w:t>Cronin, M. (2003).</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i/>
          <w:iCs/>
          <w:sz w:val="24"/>
          <w:szCs w:val="24"/>
          <w:lang w:val="en-GB"/>
        </w:rPr>
        <w:t>Translation and Globalization</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and New York: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proofErr w:type="spellStart"/>
      <w:proofErr w:type="gramStart"/>
      <w:r w:rsidRPr="007F5C57">
        <w:rPr>
          <w:rFonts w:asciiTheme="majorBidi" w:hAnsiTheme="majorBidi" w:cstheme="majorBidi"/>
          <w:sz w:val="24"/>
          <w:szCs w:val="24"/>
          <w:lang w:val="en-GB"/>
        </w:rPr>
        <w:t>Hatim</w:t>
      </w:r>
      <w:proofErr w:type="spellEnd"/>
      <w:r w:rsidRPr="007F5C57">
        <w:rPr>
          <w:rFonts w:asciiTheme="majorBidi" w:hAnsiTheme="majorBidi" w:cstheme="majorBidi"/>
          <w:sz w:val="24"/>
          <w:szCs w:val="24"/>
          <w:lang w:val="en-GB"/>
        </w:rPr>
        <w:t>, Basil and Mason, Ian.</w:t>
      </w:r>
      <w:proofErr w:type="gramEnd"/>
      <w:r w:rsidRPr="007F5C57">
        <w:rPr>
          <w:rFonts w:asciiTheme="majorBidi" w:hAnsiTheme="majorBidi" w:cstheme="majorBidi"/>
          <w:sz w:val="24"/>
          <w:szCs w:val="24"/>
          <w:lang w:val="en-GB"/>
        </w:rPr>
        <w:t xml:space="preserve"> (2013). </w:t>
      </w:r>
      <w:r w:rsidRPr="007F5C57">
        <w:rPr>
          <w:rFonts w:asciiTheme="majorBidi" w:hAnsiTheme="majorBidi" w:cstheme="majorBidi"/>
          <w:i/>
          <w:iCs/>
          <w:sz w:val="24"/>
          <w:szCs w:val="24"/>
          <w:lang w:val="en-GB"/>
        </w:rPr>
        <w:t>Discourse and the translator</w:t>
      </w:r>
      <w:r w:rsidRPr="007F5C57">
        <w:rPr>
          <w:rFonts w:asciiTheme="majorBidi" w:hAnsiTheme="majorBidi" w:cstheme="majorBidi"/>
          <w:sz w:val="24"/>
          <w:szCs w:val="24"/>
          <w:lang w:val="en-GB"/>
        </w:rPr>
        <w:t>, (2</w:t>
      </w:r>
      <w:r w:rsidRPr="007F5C57">
        <w:rPr>
          <w:rFonts w:asciiTheme="majorBidi" w:hAnsiTheme="majorBidi" w:cstheme="majorBidi"/>
          <w:sz w:val="24"/>
          <w:szCs w:val="24"/>
          <w:vertAlign w:val="superscript"/>
          <w:lang w:val="en-GB"/>
        </w:rPr>
        <w:t>nd</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ed</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and New York: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lastRenderedPageBreak/>
        <w:t xml:space="preserve">Holmes, J. S. (1988/2000). </w:t>
      </w:r>
      <w:proofErr w:type="gramStart"/>
      <w:r w:rsidRPr="007F5C57">
        <w:rPr>
          <w:rFonts w:asciiTheme="majorBidi" w:hAnsiTheme="majorBidi" w:cstheme="majorBidi"/>
          <w:i/>
          <w:iCs/>
          <w:sz w:val="24"/>
          <w:szCs w:val="24"/>
          <w:lang w:val="en-GB"/>
        </w:rPr>
        <w:t>The name and nature of translation studies</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In </w:t>
      </w:r>
      <w:r w:rsidRPr="007F5C57">
        <w:rPr>
          <w:rFonts w:asciiTheme="majorBidi" w:hAnsiTheme="majorBidi" w:cstheme="majorBidi"/>
          <w:i/>
          <w:iCs/>
          <w:sz w:val="24"/>
          <w:szCs w:val="24"/>
          <w:lang w:val="en-GB"/>
        </w:rPr>
        <w:t>Translated!</w:t>
      </w:r>
      <w:proofErr w:type="gramEnd"/>
      <w:r w:rsidRPr="007F5C57">
        <w:rPr>
          <w:rFonts w:asciiTheme="majorBidi" w:hAnsiTheme="majorBidi" w:cstheme="majorBidi"/>
          <w:i/>
          <w:iCs/>
          <w:sz w:val="24"/>
          <w:szCs w:val="24"/>
          <w:lang w:val="en-GB"/>
        </w:rPr>
        <w:t xml:space="preserve"> </w:t>
      </w:r>
      <w:proofErr w:type="gramStart"/>
      <w:r w:rsidRPr="007F5C57">
        <w:rPr>
          <w:rFonts w:asciiTheme="majorBidi" w:hAnsiTheme="majorBidi" w:cstheme="majorBidi"/>
          <w:i/>
          <w:iCs/>
          <w:sz w:val="24"/>
          <w:szCs w:val="24"/>
          <w:lang w:val="en-GB"/>
        </w:rPr>
        <w:t>Papers on literary translation and translation studies</w:t>
      </w:r>
      <w:r w:rsidRPr="007F5C57">
        <w:rPr>
          <w:rFonts w:asciiTheme="majorBidi" w:hAnsiTheme="majorBidi" w:cstheme="majorBidi"/>
          <w:sz w:val="24"/>
          <w:szCs w:val="24"/>
          <w:lang w:val="en-GB"/>
        </w:rPr>
        <w:t xml:space="preserve">, (2nd ed.), pp. 67–80; reprinted in L. </w:t>
      </w:r>
      <w:proofErr w:type="spellStart"/>
      <w:r w:rsidRPr="007F5C57">
        <w:rPr>
          <w:rFonts w:asciiTheme="majorBidi" w:hAnsiTheme="majorBidi" w:cstheme="majorBidi"/>
          <w:sz w:val="24"/>
          <w:szCs w:val="24"/>
          <w:lang w:val="en-GB"/>
        </w:rPr>
        <w:t>Venuti</w:t>
      </w:r>
      <w:proofErr w:type="spellEnd"/>
      <w:r w:rsidRPr="007F5C57">
        <w:rPr>
          <w:rFonts w:asciiTheme="majorBidi" w:hAnsiTheme="majorBidi" w:cstheme="majorBidi"/>
          <w:sz w:val="24"/>
          <w:szCs w:val="24"/>
          <w:lang w:val="en-GB"/>
        </w:rPr>
        <w:t xml:space="preserve"> (ed.) (2000), pp. 172–85.</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proofErr w:type="spellStart"/>
      <w:r w:rsidRPr="007F5C57">
        <w:rPr>
          <w:rFonts w:asciiTheme="majorBidi" w:hAnsiTheme="majorBidi" w:cstheme="majorBidi"/>
          <w:sz w:val="24"/>
          <w:szCs w:val="24"/>
          <w:lang w:val="en-GB"/>
        </w:rPr>
        <w:t>Lefevere</w:t>
      </w:r>
      <w:proofErr w:type="spellEnd"/>
      <w:r w:rsidRPr="007F5C57">
        <w:rPr>
          <w:rFonts w:asciiTheme="majorBidi" w:hAnsiTheme="majorBidi" w:cstheme="majorBidi"/>
          <w:sz w:val="24"/>
          <w:szCs w:val="24"/>
          <w:lang w:val="en-GB"/>
        </w:rPr>
        <w:t xml:space="preserve">, André. </w:t>
      </w:r>
      <w:proofErr w:type="gramStart"/>
      <w:r w:rsidRPr="007F5C57">
        <w:rPr>
          <w:rFonts w:asciiTheme="majorBidi" w:hAnsiTheme="majorBidi" w:cstheme="majorBidi"/>
          <w:sz w:val="24"/>
          <w:szCs w:val="24"/>
          <w:lang w:val="en-GB"/>
        </w:rPr>
        <w:t xml:space="preserve">(1992). </w:t>
      </w:r>
      <w:r w:rsidRPr="007F5C57">
        <w:rPr>
          <w:rFonts w:asciiTheme="majorBidi" w:hAnsiTheme="majorBidi" w:cstheme="majorBidi"/>
          <w:i/>
          <w:iCs/>
          <w:sz w:val="24"/>
          <w:szCs w:val="24"/>
          <w:lang w:val="en-GB"/>
        </w:rPr>
        <w:t>Translation, rewriting and the manipulation of the literary fame</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proofErr w:type="spellStart"/>
      <w:r w:rsidRPr="007F5C57">
        <w:rPr>
          <w:rFonts w:asciiTheme="majorBidi" w:hAnsiTheme="majorBidi" w:cstheme="majorBidi"/>
          <w:sz w:val="24"/>
          <w:szCs w:val="24"/>
          <w:lang w:val="en-GB"/>
        </w:rPr>
        <w:t>Munday</w:t>
      </w:r>
      <w:proofErr w:type="spellEnd"/>
      <w:r w:rsidRPr="007F5C57">
        <w:rPr>
          <w:rFonts w:asciiTheme="majorBidi" w:hAnsiTheme="majorBidi" w:cstheme="majorBidi"/>
          <w:sz w:val="24"/>
          <w:szCs w:val="24"/>
          <w:lang w:val="en-GB"/>
        </w:rPr>
        <w:t xml:space="preserve">, Jeremy. (2001). </w:t>
      </w:r>
      <w:proofErr w:type="gramStart"/>
      <w:r w:rsidRPr="007F5C57">
        <w:rPr>
          <w:rFonts w:asciiTheme="majorBidi" w:hAnsiTheme="majorBidi" w:cstheme="majorBidi"/>
          <w:i/>
          <w:iCs/>
          <w:sz w:val="24"/>
          <w:szCs w:val="24"/>
          <w:lang w:val="en-GB"/>
        </w:rPr>
        <w:t>Introducing</w:t>
      </w:r>
      <w:proofErr w:type="gramEnd"/>
      <w:r w:rsidRPr="007F5C57">
        <w:rPr>
          <w:rFonts w:asciiTheme="majorBidi" w:hAnsiTheme="majorBidi" w:cstheme="majorBidi"/>
          <w:i/>
          <w:iCs/>
          <w:sz w:val="24"/>
          <w:szCs w:val="24"/>
          <w:lang w:val="en-GB"/>
        </w:rPr>
        <w:t xml:space="preserve"> translation studies: Theories and applications</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England: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proofErr w:type="spellStart"/>
      <w:proofErr w:type="gramStart"/>
      <w:r w:rsidRPr="007F5C57">
        <w:rPr>
          <w:rFonts w:asciiTheme="majorBidi" w:hAnsiTheme="majorBidi" w:cstheme="majorBidi"/>
          <w:sz w:val="24"/>
          <w:szCs w:val="24"/>
          <w:lang w:val="en-GB"/>
        </w:rPr>
        <w:t>Nida</w:t>
      </w:r>
      <w:proofErr w:type="spellEnd"/>
      <w:r w:rsidRPr="007F5C57">
        <w:rPr>
          <w:rFonts w:asciiTheme="majorBidi" w:hAnsiTheme="majorBidi" w:cstheme="majorBidi"/>
          <w:sz w:val="24"/>
          <w:szCs w:val="24"/>
          <w:lang w:val="en-GB"/>
        </w:rPr>
        <w:t>, E. A. and C. Taber.</w:t>
      </w:r>
      <w:proofErr w:type="gramEnd"/>
      <w:r w:rsidRPr="007F5C57">
        <w:rPr>
          <w:rFonts w:asciiTheme="majorBidi" w:hAnsiTheme="majorBidi" w:cstheme="majorBidi"/>
          <w:sz w:val="24"/>
          <w:szCs w:val="24"/>
          <w:lang w:val="en-GB"/>
        </w:rPr>
        <w:t xml:space="preserve"> (1969). </w:t>
      </w:r>
      <w:proofErr w:type="gramStart"/>
      <w:r w:rsidRPr="007F5C57">
        <w:rPr>
          <w:rFonts w:asciiTheme="majorBidi" w:hAnsiTheme="majorBidi" w:cstheme="majorBidi"/>
          <w:i/>
          <w:iCs/>
          <w:sz w:val="24"/>
          <w:szCs w:val="24"/>
          <w:lang w:val="en-GB"/>
        </w:rPr>
        <w:t>The</w:t>
      </w:r>
      <w:proofErr w:type="gramEnd"/>
      <w:r w:rsidRPr="007F5C57">
        <w:rPr>
          <w:rFonts w:asciiTheme="majorBidi" w:hAnsiTheme="majorBidi" w:cstheme="majorBidi"/>
          <w:i/>
          <w:iCs/>
          <w:sz w:val="24"/>
          <w:szCs w:val="24"/>
          <w:lang w:val="en-GB"/>
        </w:rPr>
        <w:t xml:space="preserve"> theory and practice of translation</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Leiden: Brill.</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 xml:space="preserve">Nord, C. (1997). </w:t>
      </w:r>
      <w:r w:rsidRPr="007F5C57">
        <w:rPr>
          <w:rFonts w:asciiTheme="majorBidi" w:hAnsiTheme="majorBidi" w:cstheme="majorBidi"/>
          <w:i/>
          <w:iCs/>
          <w:sz w:val="24"/>
          <w:szCs w:val="24"/>
          <w:lang w:val="en-GB"/>
        </w:rPr>
        <w:t xml:space="preserve">Translating as a purposeful </w:t>
      </w:r>
      <w:proofErr w:type="spellStart"/>
      <w:r w:rsidRPr="007F5C57">
        <w:rPr>
          <w:rFonts w:asciiTheme="majorBidi" w:hAnsiTheme="majorBidi" w:cstheme="majorBidi"/>
          <w:i/>
          <w:iCs/>
          <w:sz w:val="24"/>
          <w:szCs w:val="24"/>
          <w:lang w:val="en-GB"/>
        </w:rPr>
        <w:t>activity</w:t>
      </w:r>
      <w:proofErr w:type="gramStart"/>
      <w:r w:rsidRPr="007F5C57">
        <w:rPr>
          <w:rFonts w:asciiTheme="majorBidi" w:hAnsiTheme="majorBidi" w:cstheme="majorBidi"/>
          <w:i/>
          <w:iCs/>
          <w:sz w:val="24"/>
          <w:szCs w:val="24"/>
          <w:lang w:val="en-GB"/>
        </w:rPr>
        <w:t>:Functionalist</w:t>
      </w:r>
      <w:proofErr w:type="spellEnd"/>
      <w:proofErr w:type="gramEnd"/>
      <w:r w:rsidRPr="007F5C57">
        <w:rPr>
          <w:rFonts w:asciiTheme="majorBidi" w:hAnsiTheme="majorBidi" w:cstheme="majorBidi"/>
          <w:i/>
          <w:iCs/>
          <w:sz w:val="24"/>
          <w:szCs w:val="24"/>
          <w:lang w:val="en-GB"/>
        </w:rPr>
        <w:t xml:space="preserve"> approaches </w:t>
      </w:r>
      <w:proofErr w:type="spellStart"/>
      <w:r w:rsidRPr="007F5C57">
        <w:rPr>
          <w:rFonts w:asciiTheme="majorBidi" w:hAnsiTheme="majorBidi" w:cstheme="majorBidi"/>
          <w:i/>
          <w:iCs/>
          <w:sz w:val="24"/>
          <w:szCs w:val="24"/>
          <w:lang w:val="en-GB"/>
        </w:rPr>
        <w:t>explained</w:t>
      </w:r>
      <w:r w:rsidRPr="007F5C57">
        <w:rPr>
          <w:rFonts w:asciiTheme="majorBidi" w:hAnsiTheme="majorBidi" w:cstheme="majorBidi"/>
          <w:sz w:val="24"/>
          <w:szCs w:val="24"/>
          <w:lang w:val="en-GB"/>
        </w:rPr>
        <w:t>.Manchester:St</w:t>
      </w:r>
      <w:proofErr w:type="spellEnd"/>
      <w:r w:rsidRPr="007F5C57">
        <w:rPr>
          <w:rFonts w:asciiTheme="majorBidi" w:hAnsiTheme="majorBidi" w:cstheme="majorBidi"/>
          <w:sz w:val="24"/>
          <w:szCs w:val="24"/>
          <w:lang w:val="en-GB"/>
        </w:rPr>
        <w:t xml:space="preserve"> Jerome.</w:t>
      </w:r>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 xml:space="preserve">Pym, Anthony. (2010). </w:t>
      </w:r>
      <w:r w:rsidRPr="007F5C57">
        <w:rPr>
          <w:rFonts w:asciiTheme="majorBidi" w:hAnsiTheme="majorBidi" w:cstheme="majorBidi"/>
          <w:i/>
          <w:iCs/>
          <w:sz w:val="24"/>
          <w:szCs w:val="24"/>
          <w:lang w:val="en-GB"/>
        </w:rPr>
        <w:t>Exploring translation theories</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London: </w:t>
      </w:r>
      <w:proofErr w:type="spellStart"/>
      <w:r w:rsidRPr="007F5C57">
        <w:rPr>
          <w:rFonts w:asciiTheme="majorBidi" w:hAnsiTheme="majorBidi" w:cstheme="majorBidi"/>
          <w:sz w:val="24"/>
          <w:szCs w:val="24"/>
          <w:lang w:val="en-GB"/>
        </w:rPr>
        <w:t>Routledge</w:t>
      </w:r>
      <w:proofErr w:type="spellEnd"/>
      <w:r w:rsidRPr="007F5C57">
        <w:rPr>
          <w:rFonts w:asciiTheme="majorBidi" w:hAnsiTheme="majorBidi" w:cstheme="majorBidi"/>
          <w:sz w:val="24"/>
          <w:szCs w:val="24"/>
          <w:lang w:val="en-GB"/>
        </w:rPr>
        <w:t>.</w:t>
      </w:r>
      <w:proofErr w:type="gramEnd"/>
    </w:p>
    <w:p w:rsidR="00472CF7" w:rsidRPr="007F5C57" w:rsidRDefault="00472CF7" w:rsidP="00472CF7">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 xml:space="preserve">Robinson, D. (1997). </w:t>
      </w:r>
      <w:r w:rsidRPr="007F5C57">
        <w:rPr>
          <w:rFonts w:asciiTheme="majorBidi" w:hAnsiTheme="majorBidi" w:cstheme="majorBidi"/>
          <w:i/>
          <w:iCs/>
          <w:sz w:val="24"/>
          <w:szCs w:val="24"/>
          <w:lang w:val="en-GB"/>
        </w:rPr>
        <w:t>Translation and empire: Postcolonial theories explained</w:t>
      </w:r>
      <w:r w:rsidRPr="007F5C57">
        <w:rPr>
          <w:rFonts w:asciiTheme="majorBidi" w:hAnsiTheme="majorBidi" w:cstheme="majorBidi"/>
          <w:sz w:val="24"/>
          <w:szCs w:val="24"/>
          <w:lang w:val="en-GB"/>
        </w:rPr>
        <w:t xml:space="preserve">. </w:t>
      </w:r>
      <w:proofErr w:type="spellStart"/>
      <w:r w:rsidRPr="007F5C57">
        <w:rPr>
          <w:rFonts w:asciiTheme="majorBidi" w:hAnsiTheme="majorBidi" w:cstheme="majorBidi"/>
          <w:sz w:val="24"/>
          <w:szCs w:val="24"/>
          <w:lang w:val="en-GB"/>
        </w:rPr>
        <w:t>Manchester</w:t>
      </w:r>
      <w:proofErr w:type="gramStart"/>
      <w:r w:rsidRPr="007F5C57">
        <w:rPr>
          <w:rFonts w:asciiTheme="majorBidi" w:hAnsiTheme="majorBidi" w:cstheme="majorBidi"/>
          <w:sz w:val="24"/>
          <w:szCs w:val="24"/>
          <w:lang w:val="en-GB"/>
        </w:rPr>
        <w:t>:St</w:t>
      </w:r>
      <w:proofErr w:type="spellEnd"/>
      <w:proofErr w:type="gramEnd"/>
      <w:r w:rsidRPr="007F5C57">
        <w:rPr>
          <w:rFonts w:asciiTheme="majorBidi" w:hAnsiTheme="majorBidi" w:cstheme="majorBidi"/>
          <w:sz w:val="24"/>
          <w:szCs w:val="24"/>
          <w:lang w:val="en-GB"/>
        </w:rPr>
        <w:t xml:space="preserve"> Jerome.</w:t>
      </w:r>
    </w:p>
    <w:p w:rsidR="00472CF7" w:rsidRPr="007F5C57" w:rsidRDefault="00472CF7" w:rsidP="00472CF7">
      <w:pPr>
        <w:spacing w:after="0"/>
        <w:ind w:left="709" w:hanging="709"/>
        <w:jc w:val="both"/>
        <w:rPr>
          <w:rFonts w:asciiTheme="majorBidi" w:hAnsiTheme="majorBidi" w:cstheme="majorBidi"/>
          <w:sz w:val="24"/>
          <w:szCs w:val="24"/>
          <w:lang w:val="en-GB"/>
        </w:rPr>
      </w:pPr>
      <w:proofErr w:type="gramStart"/>
      <w:r w:rsidRPr="007F5C57">
        <w:rPr>
          <w:rFonts w:asciiTheme="majorBidi" w:hAnsiTheme="majorBidi" w:cstheme="majorBidi"/>
          <w:sz w:val="24"/>
          <w:szCs w:val="24"/>
          <w:lang w:val="en-GB"/>
        </w:rPr>
        <w:t>-------------  (</w:t>
      </w:r>
      <w:proofErr w:type="gramEnd"/>
      <w:r w:rsidRPr="007F5C57">
        <w:rPr>
          <w:rFonts w:asciiTheme="majorBidi" w:hAnsiTheme="majorBidi" w:cstheme="majorBidi"/>
          <w:sz w:val="24"/>
          <w:szCs w:val="24"/>
          <w:lang w:val="en-GB"/>
        </w:rPr>
        <w:t xml:space="preserve">ed.) (1997a). </w:t>
      </w:r>
      <w:proofErr w:type="gramStart"/>
      <w:r w:rsidRPr="007F5C57">
        <w:rPr>
          <w:rFonts w:asciiTheme="majorBidi" w:hAnsiTheme="majorBidi" w:cstheme="majorBidi"/>
          <w:i/>
          <w:iCs/>
          <w:sz w:val="24"/>
          <w:szCs w:val="24"/>
          <w:lang w:val="en-GB"/>
        </w:rPr>
        <w:t>Western translation theory from Herodotus to Nietzsche</w:t>
      </w:r>
      <w:r w:rsidRPr="007F5C57">
        <w:rPr>
          <w:rFonts w:asciiTheme="majorBidi" w:hAnsiTheme="majorBidi" w:cstheme="majorBidi"/>
          <w:sz w:val="24"/>
          <w:szCs w:val="24"/>
          <w:lang w:val="en-GB"/>
        </w:rPr>
        <w:t>.</w:t>
      </w:r>
      <w:proofErr w:type="gramEnd"/>
      <w:r w:rsidRPr="007F5C57">
        <w:rPr>
          <w:rFonts w:asciiTheme="majorBidi" w:hAnsiTheme="majorBidi" w:cstheme="majorBidi"/>
          <w:sz w:val="24"/>
          <w:szCs w:val="24"/>
          <w:lang w:val="en-GB"/>
        </w:rPr>
        <w:t xml:space="preserve"> </w:t>
      </w:r>
      <w:proofErr w:type="spellStart"/>
      <w:r w:rsidRPr="007F5C57">
        <w:rPr>
          <w:rFonts w:asciiTheme="majorBidi" w:hAnsiTheme="majorBidi" w:cstheme="majorBidi"/>
          <w:sz w:val="24"/>
          <w:szCs w:val="24"/>
          <w:lang w:val="en-GB"/>
        </w:rPr>
        <w:t>Manchester</w:t>
      </w:r>
      <w:proofErr w:type="gramStart"/>
      <w:r w:rsidRPr="007F5C57">
        <w:rPr>
          <w:rFonts w:asciiTheme="majorBidi" w:hAnsiTheme="majorBidi" w:cstheme="majorBidi"/>
          <w:sz w:val="24"/>
          <w:szCs w:val="24"/>
          <w:lang w:val="en-GB"/>
        </w:rPr>
        <w:t>:St</w:t>
      </w:r>
      <w:proofErr w:type="spellEnd"/>
      <w:proofErr w:type="gramEnd"/>
      <w:r w:rsidRPr="007F5C57">
        <w:rPr>
          <w:rFonts w:asciiTheme="majorBidi" w:hAnsiTheme="majorBidi" w:cstheme="majorBidi"/>
          <w:sz w:val="24"/>
          <w:szCs w:val="24"/>
          <w:lang w:val="en-GB"/>
        </w:rPr>
        <w:t xml:space="preserve"> Jerome.</w:t>
      </w:r>
    </w:p>
    <w:p w:rsidR="00E91633" w:rsidRPr="006E0E06" w:rsidRDefault="00472CF7" w:rsidP="006E0E06">
      <w:pPr>
        <w:spacing w:after="0"/>
        <w:ind w:left="709" w:hanging="709"/>
        <w:jc w:val="both"/>
        <w:rPr>
          <w:rFonts w:asciiTheme="majorBidi" w:hAnsiTheme="majorBidi" w:cstheme="majorBidi"/>
          <w:sz w:val="24"/>
          <w:szCs w:val="24"/>
          <w:lang w:val="en-GB"/>
        </w:rPr>
      </w:pPr>
      <w:r w:rsidRPr="007F5C57">
        <w:rPr>
          <w:rFonts w:asciiTheme="majorBidi" w:hAnsiTheme="majorBidi" w:cstheme="majorBidi"/>
          <w:sz w:val="24"/>
          <w:szCs w:val="24"/>
          <w:lang w:val="en-GB"/>
        </w:rPr>
        <w:t>Snell-</w:t>
      </w:r>
      <w:proofErr w:type="spellStart"/>
      <w:r w:rsidRPr="007F5C57">
        <w:rPr>
          <w:rFonts w:asciiTheme="majorBidi" w:hAnsiTheme="majorBidi" w:cstheme="majorBidi"/>
          <w:sz w:val="24"/>
          <w:szCs w:val="24"/>
          <w:lang w:val="en-GB"/>
        </w:rPr>
        <w:t>Hornby</w:t>
      </w:r>
      <w:proofErr w:type="spellEnd"/>
      <w:r w:rsidRPr="007F5C57">
        <w:rPr>
          <w:rFonts w:asciiTheme="majorBidi" w:hAnsiTheme="majorBidi" w:cstheme="majorBidi"/>
          <w:sz w:val="24"/>
          <w:szCs w:val="24"/>
          <w:lang w:val="en-GB"/>
        </w:rPr>
        <w:t xml:space="preserve">, Mary. (1995). </w:t>
      </w:r>
      <w:r w:rsidRPr="007F5C57">
        <w:rPr>
          <w:rFonts w:asciiTheme="majorBidi" w:hAnsiTheme="majorBidi" w:cstheme="majorBidi"/>
          <w:i/>
          <w:iCs/>
          <w:sz w:val="24"/>
          <w:szCs w:val="24"/>
          <w:lang w:val="en-GB"/>
        </w:rPr>
        <w:t>Translation studies: An integrated approach</w:t>
      </w:r>
      <w:r w:rsidRPr="007F5C57">
        <w:rPr>
          <w:rFonts w:asciiTheme="majorBidi" w:hAnsiTheme="majorBidi" w:cstheme="majorBidi"/>
          <w:sz w:val="24"/>
          <w:szCs w:val="24"/>
          <w:lang w:val="en-GB"/>
        </w:rPr>
        <w:t xml:space="preserve">. </w:t>
      </w:r>
      <w:proofErr w:type="gramStart"/>
      <w:r w:rsidRPr="007F5C57">
        <w:rPr>
          <w:rFonts w:asciiTheme="majorBidi" w:hAnsiTheme="majorBidi" w:cstheme="majorBidi"/>
          <w:sz w:val="24"/>
          <w:szCs w:val="24"/>
          <w:lang w:val="en-GB"/>
        </w:rPr>
        <w:t xml:space="preserve">Amsterdam: John </w:t>
      </w:r>
      <w:proofErr w:type="spellStart"/>
      <w:r w:rsidRPr="007F5C57">
        <w:rPr>
          <w:rFonts w:asciiTheme="majorBidi" w:hAnsiTheme="majorBidi" w:cstheme="majorBidi"/>
          <w:sz w:val="24"/>
          <w:szCs w:val="24"/>
          <w:lang w:val="en-GB"/>
        </w:rPr>
        <w:t>Benjamins</w:t>
      </w:r>
      <w:proofErr w:type="spellEnd"/>
      <w:r w:rsidRPr="007F5C57">
        <w:rPr>
          <w:rFonts w:asciiTheme="majorBidi" w:hAnsiTheme="majorBidi" w:cstheme="majorBidi"/>
          <w:sz w:val="24"/>
          <w:szCs w:val="24"/>
          <w:lang w:val="en-GB"/>
        </w:rPr>
        <w:t>.</w:t>
      </w:r>
      <w:proofErr w:type="gramEnd"/>
    </w:p>
    <w:sectPr w:rsidR="00E91633" w:rsidRPr="006E0E06" w:rsidSect="00676F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546" w:rsidRDefault="00F96546" w:rsidP="00C21A54">
      <w:pPr>
        <w:spacing w:after="0" w:line="240" w:lineRule="auto"/>
      </w:pPr>
      <w:r>
        <w:separator/>
      </w:r>
    </w:p>
  </w:endnote>
  <w:endnote w:type="continuationSeparator" w:id="1">
    <w:p w:rsidR="00F96546" w:rsidRDefault="00F96546" w:rsidP="00C21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546" w:rsidRDefault="00F96546" w:rsidP="00C21A54">
      <w:pPr>
        <w:spacing w:after="0" w:line="240" w:lineRule="auto"/>
      </w:pPr>
      <w:r>
        <w:separator/>
      </w:r>
    </w:p>
  </w:footnote>
  <w:footnote w:type="continuationSeparator" w:id="1">
    <w:p w:rsidR="00F96546" w:rsidRDefault="00F96546" w:rsidP="00C21A54">
      <w:pPr>
        <w:spacing w:after="0" w:line="240" w:lineRule="auto"/>
      </w:pPr>
      <w:r>
        <w:continuationSeparator/>
      </w:r>
    </w:p>
  </w:footnote>
  <w:footnote w:id="2">
    <w:p w:rsidR="004F3813" w:rsidRPr="00A16974" w:rsidRDefault="004F3813" w:rsidP="00C125FA">
      <w:pPr>
        <w:pStyle w:val="Notedebasdepage"/>
        <w:rPr>
          <w:rFonts w:asciiTheme="majorBidi" w:hAnsiTheme="majorBidi" w:cstheme="majorBidi"/>
          <w:lang w:val="en-GB"/>
        </w:rPr>
      </w:pPr>
      <w:r w:rsidRPr="00C125FA">
        <w:rPr>
          <w:rStyle w:val="Appelnotedebasdep"/>
          <w:rFonts w:asciiTheme="majorBidi" w:hAnsiTheme="majorBidi" w:cstheme="majorBidi"/>
        </w:rPr>
        <w:footnoteRef/>
      </w:r>
      <w:r w:rsidRPr="00C125FA">
        <w:rPr>
          <w:rFonts w:asciiTheme="majorBidi" w:hAnsiTheme="majorBidi" w:cstheme="majorBidi"/>
          <w:lang w:val="en-GB"/>
        </w:rPr>
        <w:t xml:space="preserve"> </w:t>
      </w:r>
      <w:proofErr w:type="spellStart"/>
      <w:proofErr w:type="gramStart"/>
      <w:r w:rsidRPr="00A16974">
        <w:rPr>
          <w:rFonts w:asciiTheme="majorBidi" w:hAnsiTheme="majorBidi" w:cstheme="majorBidi"/>
          <w:lang w:val="en-GB"/>
        </w:rPr>
        <w:t>Catford</w:t>
      </w:r>
      <w:proofErr w:type="spellEnd"/>
      <w:r w:rsidRPr="00A16974">
        <w:rPr>
          <w:rFonts w:asciiTheme="majorBidi" w:hAnsiTheme="majorBidi" w:cstheme="majorBidi"/>
          <w:lang w:val="en-GB"/>
        </w:rPr>
        <w:t>,</w:t>
      </w:r>
      <w:r w:rsidR="003F6796">
        <w:rPr>
          <w:rFonts w:asciiTheme="majorBidi" w:hAnsiTheme="majorBidi" w:cstheme="majorBidi"/>
          <w:lang w:val="en-GB"/>
        </w:rPr>
        <w:t xml:space="preserve"> J. C.</w:t>
      </w:r>
      <w:r w:rsidRPr="00A16974">
        <w:rPr>
          <w:rFonts w:asciiTheme="majorBidi" w:hAnsiTheme="majorBidi" w:cstheme="majorBidi"/>
          <w:lang w:val="en-GB"/>
        </w:rPr>
        <w:t xml:space="preserve"> (1970, 1960</w:t>
      </w:r>
      <w:r w:rsidR="003F6796">
        <w:rPr>
          <w:rFonts w:asciiTheme="majorBidi" w:hAnsiTheme="majorBidi" w:cstheme="majorBidi"/>
          <w:lang w:val="en-GB"/>
        </w:rPr>
        <w:t>)</w:t>
      </w:r>
      <w:r w:rsidR="00A16974">
        <w:rPr>
          <w:rFonts w:asciiTheme="majorBidi" w:hAnsiTheme="majorBidi" w:cstheme="majorBidi"/>
          <w:lang w:val="en-GB"/>
        </w:rPr>
        <w:t xml:space="preserve">, </w:t>
      </w:r>
      <w:r w:rsidRPr="00A16974">
        <w:rPr>
          <w:rFonts w:asciiTheme="majorBidi" w:hAnsiTheme="majorBidi" w:cstheme="majorBidi"/>
          <w:lang w:val="en-GB"/>
        </w:rPr>
        <w:t>p.</w:t>
      </w:r>
      <w:r w:rsidR="00C125FA" w:rsidRPr="00A16974">
        <w:rPr>
          <w:rFonts w:asciiTheme="majorBidi" w:hAnsiTheme="majorBidi" w:cstheme="majorBidi"/>
          <w:rtl/>
          <w:lang w:val="en-GB"/>
        </w:rPr>
        <w:t>39</w:t>
      </w:r>
      <w:r w:rsidR="00A16974">
        <w:rPr>
          <w:rFonts w:asciiTheme="majorBidi" w:hAnsiTheme="majorBidi" w:cstheme="majorBidi"/>
          <w:lang w:val="en-GB"/>
        </w:rPr>
        <w:t>.</w:t>
      </w:r>
      <w:proofErr w:type="gramEnd"/>
    </w:p>
  </w:footnote>
  <w:footnote w:id="3">
    <w:p w:rsidR="004F3813" w:rsidRPr="00A16974" w:rsidRDefault="004F3813" w:rsidP="00C125FA">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A16974">
        <w:rPr>
          <w:rFonts w:asciiTheme="majorBidi" w:hAnsiTheme="majorBidi" w:cstheme="majorBidi"/>
          <w:lang w:val="en-GB"/>
        </w:rPr>
        <w:t xml:space="preserve"> </w:t>
      </w:r>
      <w:proofErr w:type="spellStart"/>
      <w:proofErr w:type="gramStart"/>
      <w:r w:rsidRPr="00A16974">
        <w:rPr>
          <w:rFonts w:asciiTheme="majorBidi" w:hAnsiTheme="majorBidi" w:cstheme="majorBidi"/>
          <w:lang w:val="en-GB"/>
        </w:rPr>
        <w:t>Nida</w:t>
      </w:r>
      <w:proofErr w:type="spellEnd"/>
      <w:r w:rsidR="00C2481F">
        <w:rPr>
          <w:rFonts w:asciiTheme="majorBidi" w:hAnsiTheme="majorBidi" w:cstheme="majorBidi"/>
          <w:lang w:val="en-GB"/>
        </w:rPr>
        <w:t>, E. A.</w:t>
      </w:r>
      <w:r w:rsidRPr="00A16974">
        <w:rPr>
          <w:rFonts w:asciiTheme="majorBidi" w:hAnsiTheme="majorBidi" w:cstheme="majorBidi"/>
          <w:lang w:val="en-GB"/>
        </w:rPr>
        <w:t xml:space="preserve"> and Taber</w:t>
      </w:r>
      <w:r w:rsidR="00C2481F">
        <w:rPr>
          <w:rFonts w:asciiTheme="majorBidi" w:hAnsiTheme="majorBidi" w:cstheme="majorBidi"/>
          <w:lang w:val="en-GB"/>
        </w:rPr>
        <w:t>, C.</w:t>
      </w:r>
      <w:r w:rsidRPr="00A16974">
        <w:rPr>
          <w:rFonts w:asciiTheme="majorBidi" w:hAnsiTheme="majorBidi" w:cstheme="majorBidi"/>
          <w:lang w:val="en-GB"/>
        </w:rPr>
        <w:t xml:space="preserve"> (</w:t>
      </w:r>
      <w:r w:rsidR="00C125FA" w:rsidRPr="00A16974">
        <w:rPr>
          <w:rFonts w:asciiTheme="majorBidi" w:hAnsiTheme="majorBidi" w:cstheme="majorBidi"/>
          <w:lang w:val="en-GB"/>
        </w:rPr>
        <w:t>1979, 1969)</w:t>
      </w:r>
      <w:r w:rsidR="003F6796">
        <w:rPr>
          <w:rFonts w:asciiTheme="majorBidi" w:hAnsiTheme="majorBidi" w:cstheme="majorBidi"/>
          <w:lang w:val="en-GB"/>
        </w:rPr>
        <w:t>,</w:t>
      </w:r>
      <w:r w:rsidR="00487EE7" w:rsidRPr="00A16974">
        <w:rPr>
          <w:rFonts w:asciiTheme="majorBidi" w:hAnsiTheme="majorBidi" w:cstheme="majorBidi"/>
          <w:lang w:val="en-GB"/>
        </w:rPr>
        <w:t xml:space="preserve"> </w:t>
      </w:r>
      <w:r w:rsidR="00C125FA" w:rsidRPr="00A16974">
        <w:rPr>
          <w:rFonts w:asciiTheme="majorBidi" w:hAnsiTheme="majorBidi" w:cstheme="majorBidi"/>
          <w:lang w:val="en-GB"/>
        </w:rPr>
        <w:t>p.29</w:t>
      </w:r>
      <w:r w:rsidR="003F6796">
        <w:rPr>
          <w:rFonts w:asciiTheme="majorBidi" w:hAnsiTheme="majorBidi" w:cstheme="majorBidi"/>
          <w:lang w:val="en-GB"/>
        </w:rPr>
        <w:t>.</w:t>
      </w:r>
      <w:proofErr w:type="gramEnd"/>
      <w:r w:rsidRPr="00A16974">
        <w:rPr>
          <w:rFonts w:asciiTheme="majorBidi" w:hAnsiTheme="majorBidi" w:cstheme="majorBidi"/>
          <w:lang w:val="en-GB"/>
        </w:rPr>
        <w:t xml:space="preserve"> </w:t>
      </w:r>
      <w:r w:rsidR="00C125FA" w:rsidRPr="00A16974">
        <w:rPr>
          <w:rFonts w:asciiTheme="majorBidi" w:hAnsiTheme="majorBidi" w:cstheme="majorBidi"/>
          <w:lang w:val="en-GB"/>
        </w:rPr>
        <w:t xml:space="preserve"> </w:t>
      </w:r>
    </w:p>
  </w:footnote>
  <w:footnote w:id="4">
    <w:p w:rsidR="004E4566" w:rsidRPr="00A16974" w:rsidRDefault="004E4566" w:rsidP="00487EE7">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A16974">
        <w:rPr>
          <w:rFonts w:asciiTheme="majorBidi" w:hAnsiTheme="majorBidi" w:cstheme="majorBidi"/>
          <w:lang w:val="en-GB"/>
        </w:rPr>
        <w:t xml:space="preserve"> </w:t>
      </w:r>
      <w:proofErr w:type="spellStart"/>
      <w:r w:rsidRPr="00A16974">
        <w:rPr>
          <w:rFonts w:asciiTheme="majorBidi" w:hAnsiTheme="majorBidi" w:cstheme="majorBidi"/>
          <w:lang w:val="en-GB"/>
        </w:rPr>
        <w:t>Hatim</w:t>
      </w:r>
      <w:proofErr w:type="spellEnd"/>
      <w:r w:rsidR="003F6796">
        <w:rPr>
          <w:rFonts w:asciiTheme="majorBidi" w:hAnsiTheme="majorBidi" w:cstheme="majorBidi"/>
          <w:lang w:val="en-GB"/>
        </w:rPr>
        <w:t>, B.</w:t>
      </w:r>
      <w:r w:rsidRPr="00A16974">
        <w:rPr>
          <w:rFonts w:asciiTheme="majorBidi" w:hAnsiTheme="majorBidi" w:cstheme="majorBidi"/>
          <w:lang w:val="en-GB"/>
        </w:rPr>
        <w:t xml:space="preserve"> and Mason</w:t>
      </w:r>
      <w:r w:rsidR="003F6796">
        <w:rPr>
          <w:rFonts w:asciiTheme="majorBidi" w:hAnsiTheme="majorBidi" w:cstheme="majorBidi"/>
          <w:lang w:val="en-GB"/>
        </w:rPr>
        <w:t>, I.</w:t>
      </w:r>
      <w:r w:rsidRPr="00A16974">
        <w:rPr>
          <w:rFonts w:asciiTheme="majorBidi" w:hAnsiTheme="majorBidi" w:cstheme="majorBidi"/>
          <w:lang w:val="en-GB"/>
        </w:rPr>
        <w:t xml:space="preserve"> </w:t>
      </w:r>
      <w:r w:rsidR="00C125FA" w:rsidRPr="00A16974">
        <w:rPr>
          <w:rFonts w:asciiTheme="majorBidi" w:hAnsiTheme="majorBidi" w:cstheme="majorBidi"/>
          <w:lang w:val="en-GB"/>
        </w:rPr>
        <w:t>(1995, 1990)</w:t>
      </w:r>
      <w:r w:rsidR="003F6796">
        <w:rPr>
          <w:rFonts w:asciiTheme="majorBidi" w:hAnsiTheme="majorBidi" w:cstheme="majorBidi"/>
          <w:lang w:val="en-GB"/>
        </w:rPr>
        <w:t>,</w:t>
      </w:r>
      <w:r w:rsidR="00C125FA" w:rsidRPr="00A16974">
        <w:rPr>
          <w:rFonts w:asciiTheme="majorBidi" w:hAnsiTheme="majorBidi" w:cstheme="majorBidi"/>
          <w:lang w:val="en-GB"/>
        </w:rPr>
        <w:t xml:space="preserve"> p. 13</w:t>
      </w:r>
      <w:r w:rsidR="003F6796">
        <w:rPr>
          <w:rFonts w:asciiTheme="majorBidi" w:hAnsiTheme="majorBidi" w:cstheme="majorBidi"/>
          <w:lang w:val="en-GB"/>
        </w:rPr>
        <w:t>.</w:t>
      </w:r>
      <w:r w:rsidRPr="00A16974">
        <w:rPr>
          <w:rFonts w:asciiTheme="majorBidi" w:hAnsiTheme="majorBidi" w:cstheme="majorBidi"/>
          <w:rtl/>
        </w:rPr>
        <w:t xml:space="preserve"> </w:t>
      </w:r>
      <w:r w:rsidR="00C125FA" w:rsidRPr="003F6796">
        <w:rPr>
          <w:rFonts w:asciiTheme="majorBidi" w:hAnsiTheme="majorBidi" w:cstheme="majorBidi"/>
          <w:lang w:val="en-GB"/>
        </w:rPr>
        <w:t xml:space="preserve"> </w:t>
      </w:r>
    </w:p>
  </w:footnote>
  <w:footnote w:id="5">
    <w:p w:rsidR="00487EE7" w:rsidRPr="003F6796" w:rsidRDefault="00487EE7" w:rsidP="00487EE7">
      <w:pPr>
        <w:pStyle w:val="Notedebasdepage"/>
        <w:bidi/>
        <w:rPr>
          <w:rFonts w:asciiTheme="majorBidi" w:hAnsiTheme="majorBidi" w:cstheme="majorBidi"/>
          <w:lang w:val="en-GB"/>
        </w:rPr>
      </w:pPr>
      <w:r w:rsidRPr="00A16974">
        <w:rPr>
          <w:rStyle w:val="Appelnotedebasdep"/>
          <w:rFonts w:asciiTheme="majorBidi" w:hAnsiTheme="majorBidi" w:cstheme="majorBidi"/>
        </w:rPr>
        <w:footnoteRef/>
      </w:r>
      <w:r w:rsidRPr="003F6796">
        <w:rPr>
          <w:rFonts w:asciiTheme="majorBidi" w:hAnsiTheme="majorBidi" w:cstheme="majorBidi"/>
          <w:lang w:val="en-GB"/>
        </w:rPr>
        <w:t xml:space="preserve"> </w:t>
      </w:r>
      <w:r w:rsidRPr="00A16974">
        <w:rPr>
          <w:rFonts w:asciiTheme="majorBidi" w:hAnsiTheme="majorBidi" w:cstheme="majorBidi"/>
          <w:rtl/>
        </w:rPr>
        <w:t xml:space="preserve"> انظر </w:t>
      </w:r>
      <w:proofErr w:type="gramStart"/>
      <w:r w:rsidRPr="00A16974">
        <w:rPr>
          <w:rFonts w:asciiTheme="majorBidi" w:hAnsiTheme="majorBidi" w:cstheme="majorBidi"/>
          <w:rtl/>
        </w:rPr>
        <w:t>كتاب</w:t>
      </w:r>
      <w:proofErr w:type="gramEnd"/>
      <w:r w:rsidRPr="00A16974">
        <w:rPr>
          <w:rFonts w:asciiTheme="majorBidi" w:hAnsiTheme="majorBidi" w:cstheme="majorBidi"/>
          <w:rtl/>
        </w:rPr>
        <w:t xml:space="preserve"> "نظريات الترجمة"، ص.47</w:t>
      </w:r>
    </w:p>
  </w:footnote>
  <w:footnote w:id="6">
    <w:p w:rsidR="004E4566" w:rsidRPr="00A16974" w:rsidRDefault="004E4566" w:rsidP="00C125FA">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00933DFE">
        <w:rPr>
          <w:rFonts w:asciiTheme="majorBidi" w:hAnsiTheme="majorBidi" w:cstheme="majorBidi"/>
          <w:lang w:val="en-GB"/>
        </w:rPr>
        <w:t xml:space="preserve"> Reiss, K.</w:t>
      </w:r>
      <w:r w:rsidRPr="00A16974">
        <w:rPr>
          <w:rFonts w:asciiTheme="majorBidi" w:hAnsiTheme="majorBidi" w:cstheme="majorBidi"/>
          <w:lang w:val="en-GB"/>
        </w:rPr>
        <w:t xml:space="preserve"> and Vermeer</w:t>
      </w:r>
      <w:r w:rsidR="00933DFE">
        <w:rPr>
          <w:rFonts w:asciiTheme="majorBidi" w:hAnsiTheme="majorBidi" w:cstheme="majorBidi"/>
          <w:lang w:val="en-GB"/>
        </w:rPr>
        <w:t>, H. J.</w:t>
      </w:r>
      <w:r w:rsidR="00C125FA" w:rsidRPr="00A16974">
        <w:rPr>
          <w:rFonts w:asciiTheme="majorBidi" w:hAnsiTheme="majorBidi" w:cstheme="majorBidi"/>
          <w:lang w:val="en-GB"/>
        </w:rPr>
        <w:t xml:space="preserve"> (1984</w:t>
      </w:r>
      <w:r w:rsidR="003F6796" w:rsidRPr="00A16974">
        <w:rPr>
          <w:rFonts w:asciiTheme="majorBidi" w:hAnsiTheme="majorBidi" w:cstheme="majorBidi"/>
          <w:lang w:val="en-GB"/>
        </w:rPr>
        <w:t>, 1996</w:t>
      </w:r>
      <w:r w:rsidR="00C125FA" w:rsidRPr="00A16974">
        <w:rPr>
          <w:rFonts w:asciiTheme="majorBidi" w:hAnsiTheme="majorBidi" w:cstheme="majorBidi"/>
          <w:lang w:val="en-GB"/>
        </w:rPr>
        <w:t>)</w:t>
      </w:r>
      <w:r w:rsidR="003F6796">
        <w:rPr>
          <w:rFonts w:asciiTheme="majorBidi" w:hAnsiTheme="majorBidi" w:cstheme="majorBidi"/>
          <w:lang w:val="en-GB"/>
        </w:rPr>
        <w:t>,</w:t>
      </w:r>
      <w:r w:rsidR="00487EE7" w:rsidRPr="00A16974">
        <w:rPr>
          <w:rFonts w:asciiTheme="majorBidi" w:hAnsiTheme="majorBidi" w:cstheme="majorBidi"/>
          <w:lang w:val="en-GB"/>
        </w:rPr>
        <w:t xml:space="preserve"> </w:t>
      </w:r>
      <w:r w:rsidR="00C125FA" w:rsidRPr="00A16974">
        <w:rPr>
          <w:rFonts w:asciiTheme="majorBidi" w:hAnsiTheme="majorBidi" w:cstheme="majorBidi"/>
          <w:lang w:val="en-GB"/>
        </w:rPr>
        <w:t>p. 80</w:t>
      </w:r>
      <w:r w:rsidR="003F6796">
        <w:rPr>
          <w:rFonts w:asciiTheme="majorBidi" w:hAnsiTheme="majorBidi" w:cstheme="majorBidi"/>
          <w:lang w:val="en-GB"/>
        </w:rPr>
        <w:t>.</w:t>
      </w:r>
    </w:p>
  </w:footnote>
  <w:footnote w:id="7">
    <w:p w:rsidR="004E4566" w:rsidRPr="00A16974" w:rsidRDefault="004E4566" w:rsidP="00C1233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A16974">
        <w:rPr>
          <w:rFonts w:asciiTheme="majorBidi" w:hAnsiTheme="majorBidi" w:cstheme="majorBidi"/>
          <w:lang w:val="en-GB"/>
        </w:rPr>
        <w:t xml:space="preserve"> Bell</w:t>
      </w:r>
      <w:r w:rsidR="00F00337">
        <w:rPr>
          <w:rFonts w:asciiTheme="majorBidi" w:hAnsiTheme="majorBidi" w:cstheme="majorBidi"/>
          <w:lang w:val="en-GB"/>
        </w:rPr>
        <w:t>, R. (1991)</w:t>
      </w:r>
      <w:r w:rsidR="003F6796">
        <w:rPr>
          <w:rFonts w:asciiTheme="majorBidi" w:hAnsiTheme="majorBidi" w:cstheme="majorBidi"/>
          <w:lang w:val="en-GB"/>
        </w:rPr>
        <w:t>,</w:t>
      </w:r>
      <w:r w:rsidR="00F00337">
        <w:rPr>
          <w:rFonts w:asciiTheme="majorBidi" w:hAnsiTheme="majorBidi" w:cstheme="majorBidi"/>
          <w:lang w:val="en-GB"/>
        </w:rPr>
        <w:t xml:space="preserve"> pp. 4-5</w:t>
      </w:r>
      <w:r w:rsidR="00C12332" w:rsidRPr="00A16974">
        <w:rPr>
          <w:rFonts w:asciiTheme="majorBidi" w:hAnsiTheme="majorBidi" w:cstheme="majorBidi"/>
          <w:lang w:val="en-GB"/>
        </w:rPr>
        <w:t>.</w:t>
      </w:r>
    </w:p>
  </w:footnote>
  <w:footnote w:id="8">
    <w:p w:rsidR="004E4566" w:rsidRPr="00F00337" w:rsidRDefault="004E4566" w:rsidP="00C1233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F00337">
        <w:rPr>
          <w:rFonts w:asciiTheme="majorBidi" w:hAnsiTheme="majorBidi" w:cstheme="majorBidi"/>
          <w:lang w:val="en-GB"/>
        </w:rPr>
        <w:t xml:space="preserve"> </w:t>
      </w:r>
      <w:proofErr w:type="gramStart"/>
      <w:r w:rsidR="004B36A7" w:rsidRPr="00F00337">
        <w:rPr>
          <w:rFonts w:asciiTheme="majorBidi" w:hAnsiTheme="majorBidi" w:cstheme="majorBidi"/>
          <w:lang w:val="en-GB"/>
        </w:rPr>
        <w:t>Ibid.</w:t>
      </w:r>
      <w:r w:rsidR="00C12332" w:rsidRPr="00F00337">
        <w:rPr>
          <w:rFonts w:asciiTheme="majorBidi" w:hAnsiTheme="majorBidi" w:cstheme="majorBidi"/>
          <w:lang w:val="en-GB"/>
        </w:rPr>
        <w:t>,</w:t>
      </w:r>
      <w:proofErr w:type="gramEnd"/>
      <w:r w:rsidR="00C12332" w:rsidRPr="00F00337">
        <w:rPr>
          <w:rFonts w:asciiTheme="majorBidi" w:hAnsiTheme="majorBidi" w:cstheme="majorBidi"/>
          <w:lang w:val="en-GB"/>
        </w:rPr>
        <w:t xml:space="preserve"> p. 13</w:t>
      </w:r>
      <w:r w:rsidR="003F6796">
        <w:rPr>
          <w:rFonts w:asciiTheme="majorBidi" w:hAnsiTheme="majorBidi" w:cstheme="majorBidi"/>
          <w:lang w:val="en-GB"/>
        </w:rPr>
        <w:t>.</w:t>
      </w:r>
    </w:p>
  </w:footnote>
  <w:footnote w:id="9">
    <w:p w:rsidR="004E4566" w:rsidRPr="004B36A7" w:rsidRDefault="004E4566" w:rsidP="00C12332">
      <w:pPr>
        <w:pStyle w:val="Notedebasdepage"/>
        <w:rPr>
          <w:rFonts w:asciiTheme="majorBidi" w:hAnsiTheme="majorBidi" w:cstheme="majorBidi"/>
        </w:rPr>
      </w:pPr>
      <w:r w:rsidRPr="00A16974">
        <w:rPr>
          <w:rStyle w:val="Appelnotedebasdep"/>
          <w:rFonts w:asciiTheme="majorBidi" w:hAnsiTheme="majorBidi" w:cstheme="majorBidi"/>
        </w:rPr>
        <w:footnoteRef/>
      </w:r>
      <w:r w:rsidRPr="004B36A7">
        <w:rPr>
          <w:rFonts w:asciiTheme="majorBidi" w:hAnsiTheme="majorBidi" w:cstheme="majorBidi"/>
        </w:rPr>
        <w:t xml:space="preserve"> </w:t>
      </w:r>
      <w:r w:rsidR="00C12332" w:rsidRPr="004B36A7">
        <w:rPr>
          <w:rFonts w:asciiTheme="majorBidi" w:hAnsiTheme="majorBidi" w:cstheme="majorBidi"/>
        </w:rPr>
        <w:t xml:space="preserve"> Nord, C. (1997</w:t>
      </w:r>
      <w:r w:rsidR="00933DFE">
        <w:rPr>
          <w:rFonts w:asciiTheme="majorBidi" w:hAnsiTheme="majorBidi" w:cstheme="majorBidi"/>
        </w:rPr>
        <w:t>), p. 25</w:t>
      </w:r>
      <w:r w:rsidR="00C12332" w:rsidRPr="004B36A7">
        <w:rPr>
          <w:rFonts w:asciiTheme="majorBidi" w:hAnsiTheme="majorBidi" w:cstheme="majorBidi"/>
        </w:rPr>
        <w:t>.</w:t>
      </w:r>
    </w:p>
  </w:footnote>
  <w:footnote w:id="10">
    <w:p w:rsidR="000A21D2" w:rsidRPr="00A16974" w:rsidRDefault="000A21D2" w:rsidP="000650B2">
      <w:pPr>
        <w:pStyle w:val="Notedebasdepage"/>
        <w:rPr>
          <w:rFonts w:asciiTheme="majorBidi" w:hAnsiTheme="majorBidi" w:cstheme="majorBidi"/>
          <w:rtl/>
        </w:rPr>
      </w:pPr>
      <w:r w:rsidRPr="00A16974">
        <w:rPr>
          <w:rStyle w:val="Appelnotedebasdep"/>
          <w:rFonts w:asciiTheme="majorBidi" w:hAnsiTheme="majorBidi" w:cstheme="majorBidi"/>
        </w:rPr>
        <w:footnoteRef/>
      </w:r>
      <w:r w:rsidR="000650B2" w:rsidRPr="006E0E06">
        <w:rPr>
          <w:rFonts w:asciiTheme="majorBidi" w:hAnsiTheme="majorBidi" w:cstheme="majorBidi"/>
        </w:rPr>
        <w:t xml:space="preserve"> </w:t>
      </w:r>
      <w:proofErr w:type="spellStart"/>
      <w:r w:rsidR="000650B2" w:rsidRPr="006E0E06">
        <w:rPr>
          <w:rFonts w:asciiTheme="majorBidi" w:hAnsiTheme="majorBidi" w:cstheme="majorBidi"/>
        </w:rPr>
        <w:t>Bassnett</w:t>
      </w:r>
      <w:proofErr w:type="spellEnd"/>
      <w:r w:rsidR="000650B2" w:rsidRPr="006E0E06">
        <w:rPr>
          <w:rFonts w:asciiTheme="majorBidi" w:hAnsiTheme="majorBidi" w:cstheme="majorBidi"/>
        </w:rPr>
        <w:t>, S. (1991</w:t>
      </w:r>
      <w:r w:rsidR="00933DFE" w:rsidRPr="006E0E06">
        <w:rPr>
          <w:rFonts w:asciiTheme="majorBidi" w:hAnsiTheme="majorBidi" w:cstheme="majorBidi"/>
        </w:rPr>
        <w:t>), p. 40</w:t>
      </w:r>
      <w:r w:rsidR="000650B2" w:rsidRPr="006E0E06">
        <w:rPr>
          <w:rFonts w:asciiTheme="majorBidi" w:hAnsiTheme="majorBidi" w:cstheme="majorBidi"/>
        </w:rPr>
        <w:t>.</w:t>
      </w:r>
      <w:r w:rsidRPr="006E0E06">
        <w:rPr>
          <w:rFonts w:asciiTheme="majorBidi" w:hAnsiTheme="majorBidi" w:cstheme="majorBidi"/>
        </w:rPr>
        <w:t xml:space="preserve"> </w:t>
      </w:r>
    </w:p>
  </w:footnote>
  <w:footnote w:id="11">
    <w:p w:rsidR="004E4566" w:rsidRPr="004B36A7" w:rsidRDefault="004E4566" w:rsidP="000650B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000650B2" w:rsidRPr="004B36A7">
        <w:rPr>
          <w:rFonts w:asciiTheme="majorBidi" w:hAnsiTheme="majorBidi" w:cstheme="majorBidi"/>
          <w:lang w:val="en-GB"/>
        </w:rPr>
        <w:t>Munday</w:t>
      </w:r>
      <w:proofErr w:type="spellEnd"/>
      <w:r w:rsidR="000650B2" w:rsidRPr="004B36A7">
        <w:rPr>
          <w:rFonts w:asciiTheme="majorBidi" w:hAnsiTheme="majorBidi" w:cstheme="majorBidi"/>
          <w:lang w:val="en-GB"/>
        </w:rPr>
        <w:t>, J. (2016</w:t>
      </w:r>
      <w:r w:rsidR="00933DFE">
        <w:rPr>
          <w:rFonts w:asciiTheme="majorBidi" w:hAnsiTheme="majorBidi" w:cstheme="majorBidi"/>
          <w:lang w:val="en-GB"/>
        </w:rPr>
        <w:t>), p.31</w:t>
      </w:r>
      <w:r w:rsidR="000650B2" w:rsidRPr="004B36A7">
        <w:rPr>
          <w:rFonts w:asciiTheme="majorBidi" w:hAnsiTheme="majorBidi" w:cstheme="majorBidi"/>
          <w:lang w:val="en-GB"/>
        </w:rPr>
        <w:t>.</w:t>
      </w:r>
    </w:p>
  </w:footnote>
  <w:footnote w:id="12">
    <w:p w:rsidR="00A5222F" w:rsidRPr="00A16974" w:rsidRDefault="00A5222F" w:rsidP="00A5075F">
      <w:pPr>
        <w:pStyle w:val="Notedebasdepage"/>
        <w:jc w:val="right"/>
        <w:rPr>
          <w:rFonts w:asciiTheme="majorBidi" w:hAnsiTheme="majorBidi" w:cstheme="majorBidi"/>
          <w:rtl/>
        </w:rPr>
      </w:pPr>
      <w:r w:rsidRPr="00A16974">
        <w:rPr>
          <w:rFonts w:asciiTheme="majorBidi" w:hAnsiTheme="majorBidi" w:cstheme="majorBidi"/>
          <w:rtl/>
        </w:rPr>
        <w:t>* انظر ترجمة الج</w:t>
      </w:r>
      <w:r w:rsidR="007E1F0F">
        <w:rPr>
          <w:rFonts w:asciiTheme="majorBidi" w:hAnsiTheme="majorBidi" w:cstheme="majorBidi"/>
          <w:rtl/>
        </w:rPr>
        <w:t xml:space="preserve">زء الثامن </w:t>
      </w:r>
      <w:r w:rsidR="007E1F0F">
        <w:rPr>
          <w:rFonts w:asciiTheme="majorBidi" w:hAnsiTheme="majorBidi" w:cstheme="majorBidi" w:hint="cs"/>
          <w:rtl/>
        </w:rPr>
        <w:t>من كتاب" جيل"</w:t>
      </w:r>
      <w:r w:rsidRPr="00A16974">
        <w:rPr>
          <w:rFonts w:asciiTheme="majorBidi" w:hAnsiTheme="majorBidi" w:cstheme="majorBidi"/>
          <w:rtl/>
        </w:rPr>
        <w:t xml:space="preserve"> الم</w:t>
      </w:r>
      <w:r w:rsidR="00A5075F" w:rsidRPr="00A16974">
        <w:rPr>
          <w:rFonts w:asciiTheme="majorBidi" w:hAnsiTheme="majorBidi" w:cstheme="majorBidi"/>
          <w:rtl/>
        </w:rPr>
        <w:t>ع</w:t>
      </w:r>
      <w:r w:rsidRPr="00A16974">
        <w:rPr>
          <w:rFonts w:asciiTheme="majorBidi" w:hAnsiTheme="majorBidi" w:cstheme="majorBidi"/>
          <w:rtl/>
        </w:rPr>
        <w:t>نون بمبادئ</w:t>
      </w:r>
      <w:r w:rsidR="00BD716B">
        <w:rPr>
          <w:rFonts w:asciiTheme="majorBidi" w:hAnsiTheme="majorBidi" w:cstheme="majorBidi"/>
          <w:rtl/>
        </w:rPr>
        <w:t xml:space="preserve"> علم الترجمة  لمحمد احمد </w:t>
      </w:r>
      <w:proofErr w:type="spellStart"/>
      <w:r w:rsidR="00BD716B">
        <w:rPr>
          <w:rFonts w:asciiTheme="majorBidi" w:hAnsiTheme="majorBidi" w:cstheme="majorBidi"/>
          <w:rtl/>
        </w:rPr>
        <w:t>طجو</w:t>
      </w:r>
      <w:proofErr w:type="spellEnd"/>
      <w:r w:rsidR="00BD716B">
        <w:rPr>
          <w:rFonts w:asciiTheme="majorBidi" w:hAnsiTheme="majorBidi" w:cstheme="majorBidi"/>
          <w:rtl/>
        </w:rPr>
        <w:t>. ص</w:t>
      </w:r>
      <w:r w:rsidR="00BD716B">
        <w:rPr>
          <w:rFonts w:asciiTheme="majorBidi" w:hAnsiTheme="majorBidi" w:cstheme="majorBidi" w:hint="cs"/>
          <w:rtl/>
        </w:rPr>
        <w:t>.</w:t>
      </w:r>
      <w:r w:rsidRPr="00A16974">
        <w:rPr>
          <w:rFonts w:asciiTheme="majorBidi" w:hAnsiTheme="majorBidi" w:cstheme="majorBidi"/>
          <w:rtl/>
        </w:rPr>
        <w:t xml:space="preserve"> 17 و18.</w:t>
      </w:r>
    </w:p>
  </w:footnote>
  <w:footnote w:id="13">
    <w:p w:rsidR="000650B2" w:rsidRPr="004B36A7" w:rsidRDefault="000650B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Ibid.</w:t>
      </w:r>
    </w:p>
  </w:footnote>
  <w:footnote w:id="14">
    <w:p w:rsidR="008142E2" w:rsidRPr="004B36A7" w:rsidRDefault="008142E2" w:rsidP="008142E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Holmes, J. (1988</w:t>
      </w:r>
      <w:r w:rsidR="00BD716B" w:rsidRPr="006E0E06">
        <w:rPr>
          <w:rFonts w:asciiTheme="majorBidi" w:hAnsiTheme="majorBidi" w:cstheme="majorBidi"/>
          <w:lang w:val="en-GB"/>
        </w:rPr>
        <w:t>)</w:t>
      </w:r>
      <w:r w:rsidR="00BD716B">
        <w:rPr>
          <w:rFonts w:asciiTheme="majorBidi" w:hAnsiTheme="majorBidi" w:cstheme="majorBidi"/>
          <w:lang w:val="en-GB"/>
        </w:rPr>
        <w:t>, p. 69</w:t>
      </w:r>
      <w:r w:rsidRPr="004B36A7">
        <w:rPr>
          <w:rFonts w:asciiTheme="majorBidi" w:hAnsiTheme="majorBidi" w:cstheme="majorBidi"/>
          <w:lang w:val="en-GB"/>
        </w:rPr>
        <w:t>.</w:t>
      </w:r>
    </w:p>
  </w:footnote>
  <w:footnote w:id="15">
    <w:p w:rsidR="008142E2" w:rsidRPr="004B36A7" w:rsidRDefault="008142E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Ibid.</w:t>
      </w:r>
    </w:p>
  </w:footnote>
  <w:footnote w:id="16">
    <w:p w:rsidR="008142E2" w:rsidRPr="004B36A7" w:rsidRDefault="008142E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w:t>
      </w:r>
      <w:r w:rsidRPr="00A16974">
        <w:rPr>
          <w:rFonts w:asciiTheme="majorBidi" w:hAnsiTheme="majorBidi" w:cstheme="majorBidi"/>
          <w:lang w:val="en-GB"/>
        </w:rPr>
        <w:t>Ibid</w:t>
      </w:r>
      <w:r w:rsidRPr="004B36A7">
        <w:rPr>
          <w:rFonts w:asciiTheme="majorBidi" w:hAnsiTheme="majorBidi" w:cstheme="majorBidi"/>
          <w:lang w:val="en-GB"/>
        </w:rPr>
        <w:t>.</w:t>
      </w:r>
    </w:p>
  </w:footnote>
  <w:footnote w:id="17">
    <w:p w:rsidR="008142E2" w:rsidRPr="004B36A7" w:rsidRDefault="008142E2">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Ibid.</w:t>
      </w:r>
    </w:p>
  </w:footnote>
  <w:footnote w:id="18">
    <w:p w:rsidR="00E01363" w:rsidRPr="004B36A7" w:rsidRDefault="00E01363">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Baker, M. (1998</w:t>
      </w:r>
      <w:r w:rsidR="009931D4">
        <w:rPr>
          <w:rFonts w:asciiTheme="majorBidi" w:hAnsiTheme="majorBidi" w:cstheme="majorBidi"/>
          <w:lang w:val="en-GB"/>
        </w:rPr>
        <w:t>), p. 27</w:t>
      </w:r>
      <w:r w:rsidRPr="004B36A7">
        <w:rPr>
          <w:rFonts w:asciiTheme="majorBidi" w:hAnsiTheme="majorBidi" w:cstheme="majorBidi"/>
          <w:lang w:val="en-GB"/>
        </w:rPr>
        <w:t>.</w:t>
      </w:r>
    </w:p>
  </w:footnote>
  <w:footnote w:id="19">
    <w:p w:rsidR="00E01363" w:rsidRPr="004B36A7" w:rsidRDefault="00E01363">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Pr="004B36A7">
        <w:rPr>
          <w:rFonts w:asciiTheme="majorBidi" w:hAnsiTheme="majorBidi" w:cstheme="majorBidi"/>
          <w:lang w:val="en-GB"/>
        </w:rPr>
        <w:t>Hatim</w:t>
      </w:r>
      <w:proofErr w:type="spellEnd"/>
      <w:r w:rsidRPr="004B36A7">
        <w:rPr>
          <w:rFonts w:asciiTheme="majorBidi" w:hAnsiTheme="majorBidi" w:cstheme="majorBidi"/>
          <w:lang w:val="en-GB"/>
        </w:rPr>
        <w:t>, B. (2001</w:t>
      </w:r>
      <w:r w:rsidR="003F6796">
        <w:rPr>
          <w:rFonts w:asciiTheme="majorBidi" w:hAnsiTheme="majorBidi" w:cstheme="majorBidi"/>
          <w:lang w:val="en-GB"/>
        </w:rPr>
        <w:t>), p. 3</w:t>
      </w:r>
      <w:r w:rsidRPr="004B36A7">
        <w:rPr>
          <w:rFonts w:asciiTheme="majorBidi" w:hAnsiTheme="majorBidi" w:cstheme="majorBidi"/>
          <w:lang w:val="en-GB"/>
        </w:rPr>
        <w:t>.</w:t>
      </w:r>
    </w:p>
  </w:footnote>
  <w:footnote w:id="20">
    <w:p w:rsidR="00450888" w:rsidRPr="004B36A7" w:rsidRDefault="00450888">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Snell</w:t>
      </w:r>
      <w:r w:rsidR="00E01363" w:rsidRPr="004B36A7">
        <w:rPr>
          <w:rFonts w:asciiTheme="majorBidi" w:hAnsiTheme="majorBidi" w:cstheme="majorBidi"/>
          <w:lang w:val="en-GB"/>
        </w:rPr>
        <w:t>-</w:t>
      </w:r>
      <w:proofErr w:type="spellStart"/>
      <w:r w:rsidR="00E01363" w:rsidRPr="004B36A7">
        <w:rPr>
          <w:rFonts w:asciiTheme="majorBidi" w:hAnsiTheme="majorBidi" w:cstheme="majorBidi"/>
          <w:lang w:val="en-GB"/>
        </w:rPr>
        <w:t>H</w:t>
      </w:r>
      <w:r w:rsidRPr="004B36A7">
        <w:rPr>
          <w:rFonts w:asciiTheme="majorBidi" w:hAnsiTheme="majorBidi" w:cstheme="majorBidi"/>
          <w:lang w:val="en-GB"/>
        </w:rPr>
        <w:t>ornby</w:t>
      </w:r>
      <w:proofErr w:type="spellEnd"/>
      <w:r w:rsidR="003F6796">
        <w:rPr>
          <w:rFonts w:asciiTheme="majorBidi" w:hAnsiTheme="majorBidi" w:cstheme="majorBidi"/>
          <w:lang w:val="en-GB"/>
        </w:rPr>
        <w:t>, M.</w:t>
      </w:r>
      <w:r w:rsidR="00E01363" w:rsidRPr="004B36A7">
        <w:rPr>
          <w:rFonts w:asciiTheme="majorBidi" w:hAnsiTheme="majorBidi" w:cstheme="majorBidi"/>
          <w:lang w:val="en-GB"/>
        </w:rPr>
        <w:t xml:space="preserve"> (1995, see Introduction)</w:t>
      </w:r>
    </w:p>
  </w:footnote>
  <w:footnote w:id="21">
    <w:p w:rsidR="00450888" w:rsidRPr="00A16974" w:rsidRDefault="00450888">
      <w:pPr>
        <w:pStyle w:val="Notedebasdepage"/>
        <w:rPr>
          <w:rFonts w:asciiTheme="majorBidi" w:hAnsiTheme="majorBidi" w:cstheme="majorBidi"/>
          <w:rtl/>
        </w:rPr>
      </w:pPr>
      <w:r w:rsidRPr="00A16974">
        <w:rPr>
          <w:rStyle w:val="Appelnotedebasdep"/>
          <w:rFonts w:asciiTheme="majorBidi" w:hAnsiTheme="majorBidi" w:cstheme="majorBidi"/>
        </w:rPr>
        <w:footnoteRef/>
      </w:r>
      <w:r w:rsidR="00BD716B">
        <w:rPr>
          <w:rFonts w:asciiTheme="majorBidi" w:hAnsiTheme="majorBidi" w:cstheme="majorBidi"/>
          <w:lang w:val="en-GB"/>
        </w:rPr>
        <w:t xml:space="preserve"> </w:t>
      </w:r>
      <w:proofErr w:type="spellStart"/>
      <w:r w:rsidR="00BD716B">
        <w:rPr>
          <w:rFonts w:asciiTheme="majorBidi" w:hAnsiTheme="majorBidi" w:cstheme="majorBidi"/>
          <w:lang w:val="en-GB"/>
        </w:rPr>
        <w:t>Manfreid</w:t>
      </w:r>
      <w:r w:rsidR="00BD716B" w:rsidRPr="006E0E06">
        <w:rPr>
          <w:rFonts w:asciiTheme="majorBidi" w:hAnsiTheme="majorBidi" w:cstheme="majorBidi"/>
          <w:lang w:val="en-GB"/>
        </w:rPr>
        <w:t>i</w:t>
      </w:r>
      <w:proofErr w:type="spellEnd"/>
      <w:r w:rsidR="00E01363" w:rsidRPr="004B36A7">
        <w:rPr>
          <w:rFonts w:asciiTheme="majorBidi" w:hAnsiTheme="majorBidi" w:cstheme="majorBidi"/>
          <w:lang w:val="en-GB"/>
        </w:rPr>
        <w:t>, (2008</w:t>
      </w:r>
      <w:r w:rsidR="00BD716B">
        <w:rPr>
          <w:rFonts w:asciiTheme="majorBidi" w:hAnsiTheme="majorBidi" w:cstheme="majorBidi"/>
          <w:lang w:val="en-GB"/>
        </w:rPr>
        <w:t>), p</w:t>
      </w:r>
      <w:r w:rsidR="003F6796">
        <w:rPr>
          <w:rFonts w:asciiTheme="majorBidi" w:hAnsiTheme="majorBidi" w:cstheme="majorBidi"/>
          <w:lang w:val="en-GB"/>
        </w:rPr>
        <w:t>. 38.</w:t>
      </w:r>
    </w:p>
  </w:footnote>
  <w:footnote w:id="22">
    <w:p w:rsidR="00450888" w:rsidRPr="004B36A7" w:rsidRDefault="00450888">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Pr="004B36A7">
        <w:rPr>
          <w:rFonts w:asciiTheme="majorBidi" w:hAnsiTheme="majorBidi" w:cstheme="majorBidi"/>
          <w:lang w:val="en-GB"/>
        </w:rPr>
        <w:t>Hatim</w:t>
      </w:r>
      <w:proofErr w:type="spellEnd"/>
      <w:r w:rsidR="00E01363" w:rsidRPr="004B36A7">
        <w:rPr>
          <w:rFonts w:asciiTheme="majorBidi" w:hAnsiTheme="majorBidi" w:cstheme="majorBidi"/>
          <w:lang w:val="en-GB"/>
        </w:rPr>
        <w:t>, B. (2001</w:t>
      </w:r>
      <w:r w:rsidR="003F6796">
        <w:rPr>
          <w:rFonts w:asciiTheme="majorBidi" w:hAnsiTheme="majorBidi" w:cstheme="majorBidi"/>
          <w:lang w:val="en-GB"/>
        </w:rPr>
        <w:t>), p. 10.</w:t>
      </w:r>
    </w:p>
  </w:footnote>
  <w:footnote w:id="23">
    <w:p w:rsidR="00450888" w:rsidRPr="004B36A7" w:rsidRDefault="00450888">
      <w:pPr>
        <w:pStyle w:val="Notedebasdepage"/>
        <w:rPr>
          <w:rFonts w:asciiTheme="majorBidi" w:hAnsiTheme="majorBidi" w:cstheme="majorBidi"/>
          <w:lang w:val="en-GB"/>
        </w:rPr>
      </w:pPr>
      <w:r w:rsidRPr="00A16974">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Pr="004B36A7">
        <w:rPr>
          <w:rFonts w:asciiTheme="majorBidi" w:hAnsiTheme="majorBidi" w:cstheme="majorBidi"/>
          <w:lang w:val="en-GB"/>
        </w:rPr>
        <w:t>Munday</w:t>
      </w:r>
      <w:proofErr w:type="spellEnd"/>
      <w:r w:rsidR="00E01363" w:rsidRPr="004B36A7">
        <w:rPr>
          <w:rFonts w:asciiTheme="majorBidi" w:hAnsiTheme="majorBidi" w:cstheme="majorBidi"/>
          <w:lang w:val="en-GB"/>
        </w:rPr>
        <w:t>, J. (2016</w:t>
      </w:r>
      <w:r w:rsidR="003F6796">
        <w:rPr>
          <w:rFonts w:asciiTheme="majorBidi" w:hAnsiTheme="majorBidi" w:cstheme="majorBidi"/>
          <w:lang w:val="en-GB"/>
        </w:rPr>
        <w:t>), p. 27.</w:t>
      </w:r>
    </w:p>
  </w:footnote>
  <w:footnote w:id="24">
    <w:p w:rsidR="00E01363" w:rsidRPr="00A16974" w:rsidRDefault="00E01363" w:rsidP="00BD716B">
      <w:pPr>
        <w:pStyle w:val="Notedebasdepage"/>
        <w:bidi/>
        <w:rPr>
          <w:rFonts w:asciiTheme="majorBidi" w:hAnsiTheme="majorBidi" w:cstheme="majorBidi"/>
          <w:rtl/>
        </w:rPr>
      </w:pPr>
      <w:r w:rsidRPr="00A16974">
        <w:rPr>
          <w:rStyle w:val="Appelnotedebasdep"/>
          <w:rFonts w:asciiTheme="majorBidi" w:hAnsiTheme="majorBidi" w:cstheme="majorBidi"/>
        </w:rPr>
        <w:footnoteRef/>
      </w:r>
      <w:r w:rsidR="00BD716B">
        <w:rPr>
          <w:rFonts w:asciiTheme="majorBidi" w:hAnsiTheme="majorBidi" w:cstheme="majorBidi"/>
        </w:rPr>
        <w:t xml:space="preserve"> </w:t>
      </w:r>
      <w:proofErr w:type="spellStart"/>
      <w:r w:rsidR="00BD716B" w:rsidRPr="00A16974">
        <w:rPr>
          <w:rFonts w:ascii="Traditional Arabic" w:hAnsi="Traditional Arabic" w:cs="Traditional Arabic"/>
          <w:sz w:val="28"/>
          <w:szCs w:val="28"/>
          <w:rtl/>
        </w:rPr>
        <w:t>كوهيزاك</w:t>
      </w:r>
      <w:proofErr w:type="spellEnd"/>
      <w:r w:rsidR="00BD716B" w:rsidRPr="00A16974">
        <w:rPr>
          <w:rFonts w:ascii="Traditional Arabic" w:hAnsi="Traditional Arabic" w:cs="Traditional Arabic"/>
          <w:sz w:val="28"/>
          <w:szCs w:val="28"/>
          <w:rtl/>
        </w:rPr>
        <w:t xml:space="preserve"> و </w:t>
      </w:r>
      <w:proofErr w:type="spellStart"/>
      <w:r w:rsidR="00BD716B" w:rsidRPr="00A16974">
        <w:rPr>
          <w:rFonts w:ascii="Traditional Arabic" w:hAnsi="Traditional Arabic" w:cs="Traditional Arabic"/>
          <w:sz w:val="28"/>
          <w:szCs w:val="28"/>
          <w:rtl/>
        </w:rPr>
        <w:t>ميتو</w:t>
      </w:r>
      <w:proofErr w:type="spellEnd"/>
      <w:r w:rsidRPr="00A16974">
        <w:rPr>
          <w:rFonts w:asciiTheme="majorBidi" w:hAnsiTheme="majorBidi" w:cstheme="majorBidi"/>
          <w:rtl/>
        </w:rPr>
        <w:t xml:space="preserve"> </w:t>
      </w:r>
      <w:r w:rsidR="00BD716B">
        <w:rPr>
          <w:rFonts w:asciiTheme="majorBidi" w:hAnsiTheme="majorBidi" w:cstheme="majorBidi"/>
          <w:lang w:val="en-GB"/>
        </w:rPr>
        <w:t>(2007)</w:t>
      </w:r>
      <w:r w:rsidR="00501988" w:rsidRPr="00A16974">
        <w:rPr>
          <w:rFonts w:asciiTheme="majorBidi" w:hAnsiTheme="majorBidi" w:cstheme="majorBidi"/>
          <w:lang w:val="en-GB"/>
        </w:rPr>
        <w:t>.</w:t>
      </w:r>
      <w:r w:rsidR="00BD716B">
        <w:rPr>
          <w:rFonts w:asciiTheme="majorBidi" w:hAnsiTheme="majorBidi" w:cstheme="majorBidi" w:hint="cs"/>
          <w:rtl/>
          <w:lang w:val="en-GB"/>
        </w:rPr>
        <w:t>، ص.6.</w:t>
      </w:r>
    </w:p>
  </w:footnote>
  <w:footnote w:id="25">
    <w:p w:rsidR="00501988" w:rsidRPr="003F6796" w:rsidRDefault="00501988">
      <w:pPr>
        <w:pStyle w:val="Notedebasdepage"/>
        <w:rPr>
          <w:lang w:val="en-GB"/>
        </w:rPr>
      </w:pPr>
      <w:r w:rsidRPr="00A16974">
        <w:rPr>
          <w:rStyle w:val="Appelnotedebasdep"/>
          <w:rFonts w:asciiTheme="majorBidi" w:hAnsiTheme="majorBidi" w:cstheme="majorBidi"/>
        </w:rPr>
        <w:footnoteRef/>
      </w:r>
      <w:r w:rsidR="003F6796" w:rsidRPr="003F6796">
        <w:rPr>
          <w:rFonts w:asciiTheme="majorBidi" w:hAnsiTheme="majorBidi" w:cstheme="majorBidi"/>
          <w:lang w:val="en-GB"/>
        </w:rPr>
        <w:t xml:space="preserve"> </w:t>
      </w:r>
      <w:proofErr w:type="spellStart"/>
      <w:r w:rsidR="003F6796" w:rsidRPr="003F6796">
        <w:rPr>
          <w:rFonts w:asciiTheme="majorBidi" w:hAnsiTheme="majorBidi" w:cstheme="majorBidi"/>
          <w:lang w:val="en-GB"/>
        </w:rPr>
        <w:t>Bassnett</w:t>
      </w:r>
      <w:proofErr w:type="spellEnd"/>
      <w:r w:rsidRPr="003F6796">
        <w:rPr>
          <w:rFonts w:asciiTheme="majorBidi" w:hAnsiTheme="majorBidi" w:cstheme="majorBidi"/>
          <w:lang w:val="en-GB"/>
        </w:rPr>
        <w:t>, S. (2007</w:t>
      </w:r>
      <w:r w:rsidR="003F6796">
        <w:rPr>
          <w:rFonts w:asciiTheme="majorBidi" w:hAnsiTheme="majorBidi" w:cstheme="majorBidi"/>
          <w:lang w:val="en-GB"/>
        </w:rPr>
        <w:t>), p. 13</w:t>
      </w:r>
      <w:r w:rsidRPr="003F6796">
        <w:rPr>
          <w:rFonts w:asciiTheme="majorBidi" w:hAnsiTheme="majorBidi" w:cstheme="majorBidi"/>
          <w:lang w:val="en-GB"/>
        </w:rPr>
        <w:t>.</w:t>
      </w:r>
    </w:p>
  </w:footnote>
  <w:footnote w:id="26">
    <w:p w:rsidR="00501988" w:rsidRPr="003F6796" w:rsidRDefault="00501988">
      <w:pPr>
        <w:pStyle w:val="Notedebasdepage"/>
        <w:rPr>
          <w:rFonts w:asciiTheme="majorBidi" w:hAnsiTheme="majorBidi" w:cstheme="majorBidi"/>
          <w:lang w:val="en-GB"/>
        </w:rPr>
      </w:pPr>
      <w:r w:rsidRPr="001B30A7">
        <w:rPr>
          <w:rStyle w:val="Appelnotedebasdep"/>
          <w:rFonts w:asciiTheme="majorBidi" w:hAnsiTheme="majorBidi" w:cstheme="majorBidi"/>
        </w:rPr>
        <w:footnoteRef/>
      </w:r>
      <w:r w:rsidRPr="003F6796">
        <w:rPr>
          <w:rFonts w:asciiTheme="majorBidi" w:hAnsiTheme="majorBidi" w:cstheme="majorBidi"/>
          <w:lang w:val="en-GB"/>
        </w:rPr>
        <w:t xml:space="preserve"> Pym, A. (2007</w:t>
      </w:r>
      <w:r w:rsidR="003F6796" w:rsidRPr="003F6796">
        <w:rPr>
          <w:rFonts w:asciiTheme="majorBidi" w:hAnsiTheme="majorBidi" w:cstheme="majorBidi"/>
          <w:lang w:val="en-GB"/>
        </w:rPr>
        <w:t>), pp. 24-44.</w:t>
      </w:r>
    </w:p>
  </w:footnote>
  <w:footnote w:id="27">
    <w:p w:rsidR="001B30A7" w:rsidRPr="001B30A7" w:rsidRDefault="001B30A7">
      <w:pPr>
        <w:pStyle w:val="Notedebasdepage"/>
        <w:rPr>
          <w:rFonts w:asciiTheme="majorBidi" w:hAnsiTheme="majorBidi" w:cstheme="majorBidi"/>
          <w:lang w:val="en-GB"/>
        </w:rPr>
      </w:pPr>
      <w:r w:rsidRPr="001B30A7">
        <w:rPr>
          <w:rStyle w:val="Appelnotedebasdep"/>
          <w:rFonts w:asciiTheme="majorBidi" w:hAnsiTheme="majorBidi" w:cstheme="majorBidi"/>
        </w:rPr>
        <w:footnoteRef/>
      </w:r>
      <w:r w:rsidRPr="001B30A7">
        <w:rPr>
          <w:rFonts w:asciiTheme="majorBidi" w:hAnsiTheme="majorBidi" w:cstheme="majorBidi"/>
          <w:lang w:val="en-GB"/>
        </w:rPr>
        <w:t xml:space="preserve"> </w:t>
      </w:r>
      <w:proofErr w:type="spellStart"/>
      <w:r w:rsidRPr="001B30A7">
        <w:rPr>
          <w:rFonts w:asciiTheme="majorBidi" w:hAnsiTheme="majorBidi" w:cstheme="majorBidi"/>
          <w:lang w:val="en-GB"/>
        </w:rPr>
        <w:t>Munday</w:t>
      </w:r>
      <w:proofErr w:type="spellEnd"/>
      <w:r w:rsidRPr="001B30A7">
        <w:rPr>
          <w:rFonts w:asciiTheme="majorBidi" w:hAnsiTheme="majorBidi" w:cstheme="majorBidi"/>
          <w:lang w:val="en-GB"/>
        </w:rPr>
        <w:t>, J. (2016</w:t>
      </w:r>
      <w:r w:rsidR="009931D4">
        <w:rPr>
          <w:rFonts w:asciiTheme="majorBidi" w:hAnsiTheme="majorBidi" w:cstheme="majorBidi"/>
          <w:lang w:val="en-GB"/>
        </w:rPr>
        <w:t>), p. 13</w:t>
      </w:r>
      <w:r w:rsidRPr="001B30A7">
        <w:rPr>
          <w:rFonts w:asciiTheme="majorBidi" w:hAnsiTheme="majorBidi" w:cstheme="majorBidi"/>
          <w:lang w:val="en-GB"/>
        </w:rPr>
        <w:t>.</w:t>
      </w:r>
    </w:p>
  </w:footnote>
  <w:footnote w:id="28">
    <w:p w:rsidR="00450888" w:rsidRPr="006E0E06" w:rsidRDefault="00450888">
      <w:pPr>
        <w:pStyle w:val="Notedebasdepage"/>
        <w:rPr>
          <w:rFonts w:asciiTheme="majorBidi" w:hAnsiTheme="majorBidi" w:cstheme="majorBidi"/>
        </w:rPr>
      </w:pPr>
      <w:r w:rsidRPr="001B30A7">
        <w:rPr>
          <w:rStyle w:val="Appelnotedebasdep"/>
          <w:rFonts w:asciiTheme="majorBidi" w:hAnsiTheme="majorBidi" w:cstheme="majorBidi"/>
        </w:rPr>
        <w:footnoteRef/>
      </w:r>
      <w:r w:rsidRPr="006E0E06">
        <w:rPr>
          <w:rFonts w:asciiTheme="majorBidi" w:hAnsiTheme="majorBidi" w:cstheme="majorBidi"/>
        </w:rPr>
        <w:t xml:space="preserve"> Robinson</w:t>
      </w:r>
      <w:r w:rsidR="001B30A7" w:rsidRPr="006E0E06">
        <w:rPr>
          <w:rFonts w:asciiTheme="majorBidi" w:hAnsiTheme="majorBidi" w:cstheme="majorBidi"/>
        </w:rPr>
        <w:t>,</w:t>
      </w:r>
      <w:r w:rsidR="009931D4" w:rsidRPr="006E0E06">
        <w:rPr>
          <w:rFonts w:asciiTheme="majorBidi" w:hAnsiTheme="majorBidi" w:cstheme="majorBidi"/>
        </w:rPr>
        <w:t xml:space="preserve"> D.</w:t>
      </w:r>
      <w:r w:rsidR="001B30A7" w:rsidRPr="006E0E06">
        <w:rPr>
          <w:rFonts w:asciiTheme="majorBidi" w:hAnsiTheme="majorBidi" w:cstheme="majorBidi"/>
        </w:rPr>
        <w:t xml:space="preserve"> (1997</w:t>
      </w:r>
      <w:r w:rsidR="009931D4" w:rsidRPr="006E0E06">
        <w:rPr>
          <w:rFonts w:asciiTheme="majorBidi" w:hAnsiTheme="majorBidi" w:cstheme="majorBidi"/>
        </w:rPr>
        <w:t>)</w:t>
      </w:r>
      <w:r w:rsidR="001B30A7" w:rsidRPr="006E0E06">
        <w:rPr>
          <w:rFonts w:asciiTheme="majorBidi" w:hAnsiTheme="majorBidi" w:cstheme="majorBidi"/>
        </w:rPr>
        <w:t xml:space="preserve">, p. </w:t>
      </w:r>
      <w:r w:rsidR="009931D4" w:rsidRPr="006E0E06">
        <w:rPr>
          <w:rFonts w:asciiTheme="majorBidi" w:hAnsiTheme="majorBidi" w:cstheme="majorBidi"/>
        </w:rPr>
        <w:t>xviii</w:t>
      </w:r>
      <w:r w:rsidR="001B30A7" w:rsidRPr="006E0E06">
        <w:rPr>
          <w:rFonts w:asciiTheme="majorBidi" w:hAnsiTheme="majorBidi" w:cstheme="majorBidi"/>
        </w:rPr>
        <w:t>.</w:t>
      </w:r>
    </w:p>
  </w:footnote>
  <w:footnote w:id="29">
    <w:p w:rsidR="00450888" w:rsidRPr="006E0E06" w:rsidRDefault="00450888">
      <w:pPr>
        <w:pStyle w:val="Notedebasdepage"/>
      </w:pPr>
      <w:r w:rsidRPr="001B30A7">
        <w:rPr>
          <w:rStyle w:val="Appelnotedebasdep"/>
          <w:rFonts w:asciiTheme="majorBidi" w:hAnsiTheme="majorBidi" w:cstheme="majorBidi"/>
        </w:rPr>
        <w:footnoteRef/>
      </w:r>
      <w:r w:rsidRPr="006E0E06">
        <w:rPr>
          <w:rFonts w:asciiTheme="majorBidi" w:hAnsiTheme="majorBidi" w:cstheme="majorBidi"/>
        </w:rPr>
        <w:t xml:space="preserve"> Pym</w:t>
      </w:r>
      <w:r w:rsidR="001B30A7" w:rsidRPr="006E0E06">
        <w:rPr>
          <w:rFonts w:asciiTheme="majorBidi" w:hAnsiTheme="majorBidi" w:cstheme="majorBidi"/>
        </w:rPr>
        <w:t>, A. (2010, p. 1).</w:t>
      </w:r>
    </w:p>
  </w:footnote>
  <w:footnote w:id="30">
    <w:p w:rsidR="00450888" w:rsidRPr="004B36A7" w:rsidRDefault="00450888">
      <w:pPr>
        <w:pStyle w:val="Notedebasdepage"/>
        <w:rPr>
          <w:rFonts w:asciiTheme="majorBidi" w:hAnsiTheme="majorBidi" w:cstheme="majorBidi"/>
          <w:lang w:val="en-GB"/>
        </w:rPr>
      </w:pPr>
      <w:r w:rsidRPr="00AD0F11">
        <w:rPr>
          <w:rStyle w:val="Appelnotedebasdep"/>
          <w:rFonts w:asciiTheme="majorBidi" w:hAnsiTheme="majorBidi" w:cstheme="majorBidi"/>
        </w:rPr>
        <w:footnoteRef/>
      </w:r>
      <w:r w:rsidRPr="004B36A7">
        <w:rPr>
          <w:rFonts w:asciiTheme="majorBidi" w:hAnsiTheme="majorBidi" w:cstheme="majorBidi"/>
          <w:lang w:val="en-GB"/>
        </w:rPr>
        <w:t xml:space="preserve"> </w:t>
      </w:r>
      <w:r w:rsidR="001B30A7" w:rsidRPr="004B36A7">
        <w:rPr>
          <w:rFonts w:asciiTheme="majorBidi" w:hAnsiTheme="majorBidi" w:cstheme="majorBidi"/>
          <w:lang w:val="en-GB"/>
        </w:rPr>
        <w:t>W</w:t>
      </w:r>
      <w:r w:rsidRPr="004B36A7">
        <w:rPr>
          <w:rFonts w:asciiTheme="majorBidi" w:hAnsiTheme="majorBidi" w:cstheme="majorBidi"/>
          <w:lang w:val="en-GB"/>
        </w:rPr>
        <w:t>illiams</w:t>
      </w:r>
      <w:r w:rsidR="001B30A7" w:rsidRPr="004B36A7">
        <w:rPr>
          <w:rFonts w:asciiTheme="majorBidi" w:hAnsiTheme="majorBidi" w:cstheme="majorBidi"/>
          <w:lang w:val="en-GB"/>
        </w:rPr>
        <w:t>, J. (2013</w:t>
      </w:r>
      <w:r w:rsidR="009931D4">
        <w:rPr>
          <w:rFonts w:asciiTheme="majorBidi" w:hAnsiTheme="majorBidi" w:cstheme="majorBidi"/>
          <w:lang w:val="en-GB"/>
        </w:rPr>
        <w:t>), p. 14</w:t>
      </w:r>
      <w:r w:rsidR="001B30A7" w:rsidRPr="004B36A7">
        <w:rPr>
          <w:rFonts w:asciiTheme="majorBidi" w:hAnsiTheme="majorBidi" w:cstheme="majorBidi"/>
          <w:lang w:val="en-GB"/>
        </w:rPr>
        <w:t>.</w:t>
      </w:r>
    </w:p>
  </w:footnote>
  <w:footnote w:id="31">
    <w:p w:rsidR="00450888" w:rsidRPr="004B36A7" w:rsidRDefault="00450888">
      <w:pPr>
        <w:pStyle w:val="Notedebasdepage"/>
        <w:rPr>
          <w:rFonts w:asciiTheme="majorBidi" w:hAnsiTheme="majorBidi" w:cstheme="majorBidi"/>
          <w:lang w:val="en-GB"/>
        </w:rPr>
      </w:pPr>
      <w:r w:rsidRPr="00AD0F11">
        <w:rPr>
          <w:rStyle w:val="Appelnotedebasdep"/>
          <w:rFonts w:asciiTheme="majorBidi" w:hAnsiTheme="majorBidi" w:cstheme="majorBidi"/>
        </w:rPr>
        <w:footnoteRef/>
      </w:r>
      <w:r w:rsidR="00AD0F11" w:rsidRPr="004B36A7">
        <w:rPr>
          <w:rFonts w:asciiTheme="majorBidi" w:hAnsiTheme="majorBidi" w:cstheme="majorBidi"/>
          <w:lang w:val="en-GB"/>
        </w:rPr>
        <w:t xml:space="preserve"> </w:t>
      </w:r>
      <w:proofErr w:type="spellStart"/>
      <w:r w:rsidR="00AD0F11" w:rsidRPr="004B36A7">
        <w:rPr>
          <w:rFonts w:asciiTheme="majorBidi" w:hAnsiTheme="majorBidi" w:cstheme="majorBidi"/>
          <w:lang w:val="en-GB"/>
        </w:rPr>
        <w:t>Catford</w:t>
      </w:r>
      <w:proofErr w:type="spellEnd"/>
      <w:r w:rsidR="00AD0F11" w:rsidRPr="004B36A7">
        <w:rPr>
          <w:rFonts w:asciiTheme="majorBidi" w:hAnsiTheme="majorBidi" w:cstheme="majorBidi"/>
          <w:lang w:val="en-GB"/>
        </w:rPr>
        <w:t>,</w:t>
      </w:r>
      <w:r w:rsidR="009931D4">
        <w:rPr>
          <w:rFonts w:asciiTheme="majorBidi" w:hAnsiTheme="majorBidi" w:cstheme="majorBidi"/>
          <w:lang w:val="en-GB"/>
        </w:rPr>
        <w:t xml:space="preserve"> J. C.</w:t>
      </w:r>
      <w:r w:rsidR="00AD0F11" w:rsidRPr="004B36A7">
        <w:rPr>
          <w:rFonts w:asciiTheme="majorBidi" w:hAnsiTheme="majorBidi" w:cstheme="majorBidi"/>
          <w:lang w:val="en-GB"/>
        </w:rPr>
        <w:t xml:space="preserve"> (1965</w:t>
      </w:r>
      <w:r w:rsidR="009931D4">
        <w:rPr>
          <w:rFonts w:asciiTheme="majorBidi" w:hAnsiTheme="majorBidi" w:cstheme="majorBidi"/>
          <w:lang w:val="en-GB"/>
        </w:rPr>
        <w:t>), p. 19</w:t>
      </w:r>
      <w:r w:rsidR="00AD0F11" w:rsidRPr="004B36A7">
        <w:rPr>
          <w:rFonts w:asciiTheme="majorBidi" w:hAnsiTheme="majorBidi" w:cstheme="majorBidi"/>
          <w:lang w:val="en-GB"/>
        </w:rPr>
        <w:t>.</w:t>
      </w:r>
      <w:r w:rsidRPr="004B36A7">
        <w:rPr>
          <w:rFonts w:asciiTheme="majorBidi" w:hAnsiTheme="majorBidi" w:cstheme="majorBidi"/>
          <w:sz w:val="28"/>
          <w:szCs w:val="28"/>
          <w:lang w:val="en-GB"/>
        </w:rPr>
        <w:t xml:space="preserve"> </w:t>
      </w:r>
    </w:p>
  </w:footnote>
  <w:footnote w:id="32">
    <w:p w:rsidR="00450888" w:rsidRPr="004B36A7" w:rsidRDefault="00450888">
      <w:pPr>
        <w:pStyle w:val="Notedebasdepage"/>
        <w:rPr>
          <w:rFonts w:asciiTheme="majorBidi" w:hAnsiTheme="majorBidi" w:cstheme="majorBidi"/>
          <w:lang w:val="en-GB"/>
        </w:rPr>
      </w:pPr>
      <w:r w:rsidRPr="00AD0F11">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Pr="004B36A7">
        <w:rPr>
          <w:rFonts w:asciiTheme="majorBidi" w:hAnsiTheme="majorBidi" w:cstheme="majorBidi"/>
          <w:lang w:val="en-GB"/>
        </w:rPr>
        <w:t>Toury</w:t>
      </w:r>
      <w:proofErr w:type="spellEnd"/>
      <w:r w:rsidR="009931D4">
        <w:rPr>
          <w:rFonts w:asciiTheme="majorBidi" w:hAnsiTheme="majorBidi" w:cstheme="majorBidi"/>
          <w:lang w:val="en-GB"/>
        </w:rPr>
        <w:t xml:space="preserve">, </w:t>
      </w:r>
      <w:r w:rsidR="00AD0F11" w:rsidRPr="004B36A7">
        <w:rPr>
          <w:rFonts w:asciiTheme="majorBidi" w:hAnsiTheme="majorBidi" w:cstheme="majorBidi"/>
          <w:lang w:val="en-GB"/>
        </w:rPr>
        <w:t>G. (1995</w:t>
      </w:r>
      <w:r w:rsidR="009931D4">
        <w:rPr>
          <w:rFonts w:asciiTheme="majorBidi" w:hAnsiTheme="majorBidi" w:cstheme="majorBidi"/>
          <w:lang w:val="en-GB"/>
        </w:rPr>
        <w:t>), p. 29</w:t>
      </w:r>
      <w:r w:rsidR="00AD0F11" w:rsidRPr="004B36A7">
        <w:rPr>
          <w:rFonts w:asciiTheme="majorBidi" w:hAnsiTheme="majorBidi" w:cstheme="majorBidi"/>
          <w:lang w:val="en-GB"/>
        </w:rPr>
        <w:t>.</w:t>
      </w:r>
    </w:p>
  </w:footnote>
  <w:footnote w:id="33">
    <w:p w:rsidR="00450888" w:rsidRPr="004B36A7" w:rsidRDefault="00450888">
      <w:pPr>
        <w:pStyle w:val="Notedebasdepage"/>
        <w:rPr>
          <w:lang w:val="en-GB"/>
        </w:rPr>
      </w:pPr>
      <w:r w:rsidRPr="00AD0F11">
        <w:rPr>
          <w:rStyle w:val="Appelnotedebasdep"/>
          <w:rFonts w:asciiTheme="majorBidi" w:hAnsiTheme="majorBidi" w:cstheme="majorBidi"/>
        </w:rPr>
        <w:footnoteRef/>
      </w:r>
      <w:r w:rsidR="00AD0F11" w:rsidRPr="004B36A7">
        <w:rPr>
          <w:rFonts w:asciiTheme="majorBidi" w:hAnsiTheme="majorBidi" w:cstheme="majorBidi"/>
          <w:lang w:val="en-GB"/>
        </w:rPr>
        <w:t>Williams, J. (2013</w:t>
      </w:r>
      <w:r w:rsidR="00BE5346">
        <w:rPr>
          <w:rFonts w:asciiTheme="majorBidi" w:hAnsiTheme="majorBidi" w:cstheme="majorBidi"/>
          <w:lang w:val="en-GB"/>
        </w:rPr>
        <w:t>)</w:t>
      </w:r>
      <w:r w:rsidR="00AD0F11" w:rsidRPr="004B36A7">
        <w:rPr>
          <w:rFonts w:asciiTheme="majorBidi" w:hAnsiTheme="majorBidi" w:cstheme="majorBidi"/>
          <w:lang w:val="en-GB"/>
        </w:rPr>
        <w:t xml:space="preserve">, p. </w:t>
      </w:r>
      <w:r w:rsidR="00BE5346">
        <w:rPr>
          <w:rFonts w:asciiTheme="majorBidi" w:hAnsiTheme="majorBidi" w:cstheme="majorBidi"/>
          <w:lang w:val="en-GB"/>
        </w:rPr>
        <w:t>15</w:t>
      </w:r>
      <w:r w:rsidR="00AD0F11" w:rsidRPr="004B36A7">
        <w:rPr>
          <w:rFonts w:asciiTheme="majorBidi" w:hAnsiTheme="majorBidi" w:cstheme="majorBidi"/>
          <w:lang w:val="en-GB"/>
        </w:rPr>
        <w:t>.</w:t>
      </w:r>
    </w:p>
  </w:footnote>
  <w:footnote w:id="34">
    <w:p w:rsidR="00450888" w:rsidRPr="004B36A7" w:rsidRDefault="00450888">
      <w:pPr>
        <w:pStyle w:val="Notedebasdepage"/>
        <w:rPr>
          <w:rFonts w:asciiTheme="majorBidi" w:hAnsiTheme="majorBidi" w:cstheme="majorBidi"/>
          <w:lang w:val="en-GB"/>
        </w:rPr>
      </w:pPr>
      <w:r w:rsidRPr="008221E9">
        <w:rPr>
          <w:rStyle w:val="Appelnotedebasdep"/>
          <w:rFonts w:asciiTheme="majorBidi" w:hAnsiTheme="majorBidi" w:cstheme="majorBidi"/>
        </w:rPr>
        <w:footnoteRef/>
      </w:r>
      <w:r w:rsidR="00AD0F11" w:rsidRPr="004B36A7">
        <w:rPr>
          <w:rFonts w:asciiTheme="majorBidi" w:hAnsiTheme="majorBidi" w:cstheme="majorBidi"/>
          <w:lang w:val="en-GB"/>
        </w:rPr>
        <w:t xml:space="preserve"> </w:t>
      </w:r>
      <w:proofErr w:type="spellStart"/>
      <w:r w:rsidR="00AD0F11" w:rsidRPr="004B36A7">
        <w:rPr>
          <w:rFonts w:asciiTheme="majorBidi" w:hAnsiTheme="majorBidi" w:cstheme="majorBidi"/>
          <w:lang w:val="en-GB"/>
        </w:rPr>
        <w:t>Chesterman</w:t>
      </w:r>
      <w:proofErr w:type="spellEnd"/>
      <w:r w:rsidR="00AD0F11" w:rsidRPr="004B36A7">
        <w:rPr>
          <w:rFonts w:asciiTheme="majorBidi" w:hAnsiTheme="majorBidi" w:cstheme="majorBidi"/>
          <w:lang w:val="en-GB"/>
        </w:rPr>
        <w:t>,</w:t>
      </w:r>
      <w:r w:rsidR="009931D4">
        <w:rPr>
          <w:rFonts w:asciiTheme="majorBidi" w:hAnsiTheme="majorBidi" w:cstheme="majorBidi"/>
          <w:lang w:val="en-GB"/>
        </w:rPr>
        <w:t xml:space="preserve"> A.</w:t>
      </w:r>
      <w:r w:rsidR="00AD0F11" w:rsidRPr="004B36A7">
        <w:rPr>
          <w:rFonts w:asciiTheme="majorBidi" w:hAnsiTheme="majorBidi" w:cstheme="majorBidi"/>
          <w:lang w:val="en-GB"/>
        </w:rPr>
        <w:t xml:space="preserve"> (2000a</w:t>
      </w:r>
      <w:r w:rsidR="00BE5346">
        <w:rPr>
          <w:rFonts w:asciiTheme="majorBidi" w:hAnsiTheme="majorBidi" w:cstheme="majorBidi"/>
          <w:lang w:val="en-GB"/>
        </w:rPr>
        <w:t>), p. 48</w:t>
      </w:r>
      <w:r w:rsidR="00AD0F11" w:rsidRPr="004B36A7">
        <w:rPr>
          <w:rFonts w:asciiTheme="majorBidi" w:hAnsiTheme="majorBidi" w:cstheme="majorBidi"/>
          <w:lang w:val="en-GB"/>
        </w:rPr>
        <w:t>.</w:t>
      </w:r>
    </w:p>
  </w:footnote>
  <w:footnote w:id="35">
    <w:p w:rsidR="0063794E" w:rsidRPr="008221E9" w:rsidRDefault="0063794E" w:rsidP="008221E9">
      <w:pPr>
        <w:pStyle w:val="Notedebasdepage"/>
        <w:rPr>
          <w:rFonts w:asciiTheme="majorBidi" w:hAnsiTheme="majorBidi" w:cstheme="majorBidi"/>
          <w:lang w:val="en-GB"/>
        </w:rPr>
      </w:pPr>
      <w:r w:rsidRPr="008221E9">
        <w:rPr>
          <w:rStyle w:val="Appelnotedebasdep"/>
          <w:rFonts w:asciiTheme="majorBidi" w:hAnsiTheme="majorBidi" w:cstheme="majorBidi"/>
        </w:rPr>
        <w:footnoteRef/>
      </w:r>
      <w:r w:rsidR="00AD0F11" w:rsidRPr="008221E9">
        <w:rPr>
          <w:rFonts w:asciiTheme="majorBidi" w:hAnsiTheme="majorBidi" w:cstheme="majorBidi"/>
          <w:lang w:val="en-GB"/>
        </w:rPr>
        <w:t xml:space="preserve"> Williams, J. (2013</w:t>
      </w:r>
      <w:r w:rsidR="00BE5346">
        <w:rPr>
          <w:rFonts w:asciiTheme="majorBidi" w:hAnsiTheme="majorBidi" w:cstheme="majorBidi"/>
          <w:lang w:val="en-GB"/>
        </w:rPr>
        <w:t>), p. 20</w:t>
      </w:r>
      <w:r w:rsidR="00AD0F11" w:rsidRPr="008221E9">
        <w:rPr>
          <w:rFonts w:asciiTheme="majorBidi" w:hAnsiTheme="majorBidi" w:cstheme="majorBidi"/>
          <w:lang w:val="en-GB"/>
        </w:rPr>
        <w:t>.</w:t>
      </w:r>
      <w:r w:rsidR="00AD0F11" w:rsidRPr="008221E9">
        <w:rPr>
          <w:rFonts w:asciiTheme="majorBidi" w:hAnsiTheme="majorBidi" w:cstheme="majorBidi"/>
          <w:rtl/>
        </w:rPr>
        <w:t xml:space="preserve"> </w:t>
      </w:r>
    </w:p>
  </w:footnote>
  <w:footnote w:id="36">
    <w:p w:rsidR="0063794E" w:rsidRPr="008221E9" w:rsidRDefault="0063794E">
      <w:pPr>
        <w:pStyle w:val="Notedebasdepage"/>
        <w:rPr>
          <w:rFonts w:asciiTheme="majorBidi" w:hAnsiTheme="majorBidi" w:cstheme="majorBidi"/>
          <w:lang w:val="en-GB"/>
        </w:rPr>
      </w:pPr>
      <w:r w:rsidRPr="008221E9">
        <w:rPr>
          <w:rStyle w:val="Appelnotedebasdep"/>
          <w:rFonts w:asciiTheme="majorBidi" w:hAnsiTheme="majorBidi" w:cstheme="majorBidi"/>
        </w:rPr>
        <w:footnoteRef/>
      </w:r>
      <w:r w:rsidRPr="008221E9">
        <w:rPr>
          <w:rFonts w:asciiTheme="majorBidi" w:hAnsiTheme="majorBidi" w:cstheme="majorBidi"/>
          <w:lang w:val="en-GB"/>
        </w:rPr>
        <w:t xml:space="preserve"> </w:t>
      </w:r>
      <w:proofErr w:type="spellStart"/>
      <w:r w:rsidR="008221E9" w:rsidRPr="008221E9">
        <w:rPr>
          <w:rFonts w:asciiTheme="majorBidi" w:hAnsiTheme="majorBidi" w:cstheme="majorBidi"/>
          <w:lang w:val="en-GB"/>
        </w:rPr>
        <w:t>Toury</w:t>
      </w:r>
      <w:proofErr w:type="spellEnd"/>
      <w:r w:rsidR="008221E9" w:rsidRPr="008221E9">
        <w:rPr>
          <w:rFonts w:asciiTheme="majorBidi" w:hAnsiTheme="majorBidi" w:cstheme="majorBidi"/>
          <w:lang w:val="en-GB"/>
        </w:rPr>
        <w:t>, G. (1980</w:t>
      </w:r>
      <w:r w:rsidR="00BE5346">
        <w:rPr>
          <w:rFonts w:asciiTheme="majorBidi" w:hAnsiTheme="majorBidi" w:cstheme="majorBidi"/>
          <w:lang w:val="en-GB"/>
        </w:rPr>
        <w:t>), p. 20</w:t>
      </w:r>
      <w:r w:rsidR="008221E9" w:rsidRPr="008221E9">
        <w:rPr>
          <w:rFonts w:asciiTheme="majorBidi" w:hAnsiTheme="majorBidi" w:cstheme="majorBidi"/>
          <w:lang w:val="en-GB"/>
        </w:rPr>
        <w:t>.</w:t>
      </w:r>
    </w:p>
  </w:footnote>
  <w:footnote w:id="37">
    <w:p w:rsidR="0063794E" w:rsidRPr="004B36A7" w:rsidRDefault="0063794E">
      <w:pPr>
        <w:pStyle w:val="Notedebasdepage"/>
        <w:rPr>
          <w:rFonts w:asciiTheme="majorBidi" w:hAnsiTheme="majorBidi" w:cstheme="majorBidi"/>
          <w:lang w:val="en-GB"/>
        </w:rPr>
      </w:pPr>
      <w:r w:rsidRPr="008221E9">
        <w:rPr>
          <w:rStyle w:val="Appelnotedebasdep"/>
          <w:rFonts w:asciiTheme="majorBidi" w:hAnsiTheme="majorBidi" w:cstheme="majorBidi"/>
        </w:rPr>
        <w:footnoteRef/>
      </w:r>
      <w:r w:rsidR="008221E9" w:rsidRPr="004B36A7">
        <w:rPr>
          <w:rFonts w:asciiTheme="majorBidi" w:hAnsiTheme="majorBidi" w:cstheme="majorBidi"/>
          <w:lang w:val="en-GB"/>
        </w:rPr>
        <w:t xml:space="preserve"> </w:t>
      </w:r>
      <w:proofErr w:type="spellStart"/>
      <w:r w:rsidR="008221E9" w:rsidRPr="004B36A7">
        <w:rPr>
          <w:rFonts w:asciiTheme="majorBidi" w:hAnsiTheme="majorBidi" w:cstheme="majorBidi"/>
          <w:lang w:val="en-GB"/>
        </w:rPr>
        <w:t>Lefevere</w:t>
      </w:r>
      <w:proofErr w:type="spellEnd"/>
      <w:r w:rsidR="008221E9" w:rsidRPr="004B36A7">
        <w:rPr>
          <w:rFonts w:asciiTheme="majorBidi" w:hAnsiTheme="majorBidi" w:cstheme="majorBidi"/>
          <w:lang w:val="en-GB"/>
        </w:rPr>
        <w:t>,</w:t>
      </w:r>
      <w:r w:rsidR="009931D4">
        <w:rPr>
          <w:rFonts w:asciiTheme="majorBidi" w:hAnsiTheme="majorBidi" w:cstheme="majorBidi"/>
          <w:lang w:val="en-GB"/>
        </w:rPr>
        <w:t xml:space="preserve"> A.</w:t>
      </w:r>
      <w:r w:rsidR="008221E9" w:rsidRPr="004B36A7">
        <w:rPr>
          <w:rFonts w:asciiTheme="majorBidi" w:hAnsiTheme="majorBidi" w:cstheme="majorBidi"/>
          <w:lang w:val="en-GB"/>
        </w:rPr>
        <w:t xml:space="preserve"> (1978</w:t>
      </w:r>
      <w:r w:rsidR="00BE5346">
        <w:rPr>
          <w:rFonts w:asciiTheme="majorBidi" w:hAnsiTheme="majorBidi" w:cstheme="majorBidi"/>
          <w:lang w:val="en-GB"/>
        </w:rPr>
        <w:t>), p. 234</w:t>
      </w:r>
      <w:r w:rsidR="008221E9" w:rsidRPr="004B36A7">
        <w:rPr>
          <w:rFonts w:asciiTheme="majorBidi" w:hAnsiTheme="majorBidi" w:cstheme="majorBidi"/>
          <w:lang w:val="en-GB"/>
        </w:rPr>
        <w:t>.</w:t>
      </w:r>
    </w:p>
  </w:footnote>
  <w:footnote w:id="38">
    <w:p w:rsidR="0063794E" w:rsidRPr="004B36A7" w:rsidRDefault="0063794E">
      <w:pPr>
        <w:pStyle w:val="Notedebasdepage"/>
        <w:rPr>
          <w:rFonts w:asciiTheme="majorBidi" w:hAnsiTheme="majorBidi" w:cstheme="majorBidi"/>
          <w:lang w:val="en-GB"/>
        </w:rPr>
      </w:pPr>
      <w:r w:rsidRPr="008221E9">
        <w:rPr>
          <w:rStyle w:val="Appelnotedebasdep"/>
          <w:rFonts w:asciiTheme="majorBidi" w:hAnsiTheme="majorBidi" w:cstheme="majorBidi"/>
        </w:rPr>
        <w:footnoteRef/>
      </w:r>
      <w:r w:rsidRPr="004B36A7">
        <w:rPr>
          <w:rFonts w:asciiTheme="majorBidi" w:hAnsiTheme="majorBidi" w:cstheme="majorBidi"/>
          <w:lang w:val="en-GB"/>
        </w:rPr>
        <w:t xml:space="preserve"> </w:t>
      </w:r>
      <w:proofErr w:type="spellStart"/>
      <w:r w:rsidRPr="004B36A7">
        <w:rPr>
          <w:rFonts w:asciiTheme="majorBidi" w:hAnsiTheme="majorBidi" w:cstheme="majorBidi"/>
          <w:lang w:val="en-GB"/>
        </w:rPr>
        <w:t>Tymoczko</w:t>
      </w:r>
      <w:proofErr w:type="spellEnd"/>
      <w:r w:rsidR="008221E9" w:rsidRPr="004B36A7">
        <w:rPr>
          <w:rFonts w:asciiTheme="majorBidi" w:hAnsiTheme="majorBidi" w:cstheme="majorBidi"/>
          <w:lang w:val="en-GB"/>
        </w:rPr>
        <w:t>, (2007</w:t>
      </w:r>
      <w:r w:rsidR="00BE5346">
        <w:rPr>
          <w:rFonts w:asciiTheme="majorBidi" w:hAnsiTheme="majorBidi" w:cstheme="majorBidi"/>
          <w:lang w:val="en-GB"/>
        </w:rPr>
        <w:t>), p. 145</w:t>
      </w:r>
      <w:r w:rsidR="008221E9" w:rsidRPr="004B36A7">
        <w:rPr>
          <w:rFonts w:asciiTheme="majorBidi" w:hAnsiTheme="majorBidi" w:cstheme="majorBidi"/>
          <w:lang w:val="en-GB"/>
        </w:rPr>
        <w:t>.</w:t>
      </w:r>
    </w:p>
  </w:footnote>
  <w:footnote w:id="39">
    <w:p w:rsidR="0063794E" w:rsidRPr="004B36A7" w:rsidRDefault="0063794E">
      <w:pPr>
        <w:pStyle w:val="Notedebasdepage"/>
        <w:rPr>
          <w:lang w:val="en-GB"/>
        </w:rPr>
      </w:pPr>
      <w:r w:rsidRPr="008221E9">
        <w:rPr>
          <w:rStyle w:val="Appelnotedebasdep"/>
          <w:rFonts w:asciiTheme="majorBidi" w:hAnsiTheme="majorBidi" w:cstheme="majorBidi"/>
        </w:rPr>
        <w:footnoteRef/>
      </w:r>
      <w:r w:rsidRPr="004B36A7">
        <w:rPr>
          <w:rFonts w:asciiTheme="majorBidi" w:hAnsiTheme="majorBidi" w:cstheme="majorBidi"/>
          <w:lang w:val="en-GB"/>
        </w:rPr>
        <w:t xml:space="preserve"> Graham</w:t>
      </w:r>
      <w:r w:rsidR="008221E9" w:rsidRPr="004B36A7">
        <w:rPr>
          <w:rFonts w:asciiTheme="majorBidi" w:hAnsiTheme="majorBidi" w:cstheme="majorBidi"/>
          <w:lang w:val="en-GB"/>
        </w:rPr>
        <w:t>, (1981</w:t>
      </w:r>
      <w:r w:rsidR="00BE5346">
        <w:rPr>
          <w:rFonts w:asciiTheme="majorBidi" w:hAnsiTheme="majorBidi" w:cstheme="majorBidi"/>
          <w:lang w:val="en-GB"/>
        </w:rPr>
        <w:t>), p. 26</w:t>
      </w:r>
      <w:r w:rsidR="008221E9" w:rsidRPr="004B36A7">
        <w:rPr>
          <w:rFonts w:asciiTheme="majorBidi" w:hAnsiTheme="majorBidi" w:cstheme="majorBidi"/>
          <w:lang w:val="en-GB"/>
        </w:rPr>
        <w:t>.</w:t>
      </w:r>
    </w:p>
  </w:footnote>
  <w:footnote w:id="40">
    <w:p w:rsidR="0063794E" w:rsidRPr="008221E9" w:rsidRDefault="0063794E" w:rsidP="008221E9">
      <w:pPr>
        <w:bidi/>
        <w:spacing w:after="0" w:line="360" w:lineRule="auto"/>
        <w:ind w:firstLine="709"/>
        <w:jc w:val="right"/>
        <w:rPr>
          <w:rFonts w:asciiTheme="majorBidi" w:hAnsiTheme="majorBidi" w:cstheme="majorBidi"/>
          <w:sz w:val="20"/>
          <w:szCs w:val="20"/>
          <w:rtl/>
        </w:rPr>
      </w:pPr>
      <w:r w:rsidRPr="008221E9">
        <w:rPr>
          <w:rStyle w:val="Appelnotedebasdep"/>
          <w:rFonts w:asciiTheme="majorBidi" w:hAnsiTheme="majorBidi" w:cstheme="majorBidi"/>
          <w:sz w:val="20"/>
          <w:szCs w:val="20"/>
        </w:rPr>
        <w:footnoteRef/>
      </w:r>
      <w:r w:rsidRPr="00BE5346">
        <w:rPr>
          <w:rFonts w:asciiTheme="majorBidi" w:hAnsiTheme="majorBidi" w:cstheme="majorBidi"/>
          <w:sz w:val="20"/>
          <w:szCs w:val="20"/>
          <w:lang w:val="en-GB"/>
        </w:rPr>
        <w:t xml:space="preserve"> Cronin</w:t>
      </w:r>
      <w:r w:rsidR="008221E9" w:rsidRPr="00BE5346">
        <w:rPr>
          <w:rFonts w:asciiTheme="majorBidi" w:hAnsiTheme="majorBidi" w:cstheme="majorBidi"/>
          <w:sz w:val="20"/>
          <w:szCs w:val="20"/>
          <w:lang w:val="en-GB"/>
        </w:rPr>
        <w:t>,</w:t>
      </w:r>
      <w:r w:rsidR="00BE5346">
        <w:rPr>
          <w:rFonts w:asciiTheme="majorBidi" w:hAnsiTheme="majorBidi" w:cstheme="majorBidi"/>
          <w:sz w:val="20"/>
          <w:szCs w:val="20"/>
          <w:lang w:val="en-GB"/>
        </w:rPr>
        <w:t xml:space="preserve"> M.</w:t>
      </w:r>
      <w:r w:rsidR="008221E9" w:rsidRPr="00BE5346">
        <w:rPr>
          <w:rFonts w:asciiTheme="majorBidi" w:hAnsiTheme="majorBidi" w:cstheme="majorBidi"/>
          <w:sz w:val="20"/>
          <w:szCs w:val="20"/>
          <w:lang w:val="en-GB"/>
        </w:rPr>
        <w:t xml:space="preserve"> (2003</w:t>
      </w:r>
      <w:r w:rsidR="00BE5346">
        <w:rPr>
          <w:rFonts w:asciiTheme="majorBidi" w:hAnsiTheme="majorBidi" w:cstheme="majorBidi"/>
          <w:sz w:val="20"/>
          <w:szCs w:val="20"/>
          <w:lang w:val="en-GB"/>
        </w:rPr>
        <w:t>), pp. 34-36</w:t>
      </w:r>
      <w:r w:rsidR="008221E9" w:rsidRPr="00BE5346">
        <w:rPr>
          <w:rFonts w:asciiTheme="majorBidi" w:hAnsiTheme="majorBidi" w:cstheme="majorBidi"/>
          <w:sz w:val="20"/>
          <w:szCs w:val="20"/>
          <w:lang w:val="en-GB"/>
        </w:rPr>
        <w:t>.</w:t>
      </w:r>
      <w:r w:rsidRPr="008221E9">
        <w:rPr>
          <w:rFonts w:asciiTheme="majorBidi" w:hAnsiTheme="majorBidi" w:cstheme="majorBidi"/>
          <w:sz w:val="20"/>
          <w:szCs w:val="20"/>
          <w:rtl/>
        </w:rPr>
        <w:t xml:space="preserve"> </w:t>
      </w:r>
    </w:p>
    <w:p w:rsidR="0063794E" w:rsidRPr="00BE5346" w:rsidRDefault="0063794E">
      <w:pPr>
        <w:pStyle w:val="Notedebasdepage"/>
        <w:rPr>
          <w:lang w:val="en-GB"/>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80E"/>
    <w:multiLevelType w:val="hybridMultilevel"/>
    <w:tmpl w:val="E3DE6184"/>
    <w:lvl w:ilvl="0" w:tplc="2C7E4B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A27BFD"/>
    <w:multiLevelType w:val="hybridMultilevel"/>
    <w:tmpl w:val="0838B76E"/>
    <w:lvl w:ilvl="0" w:tplc="71E0106A">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F80531"/>
    <w:multiLevelType w:val="hybridMultilevel"/>
    <w:tmpl w:val="B6348704"/>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3">
    <w:nsid w:val="1A527F8C"/>
    <w:multiLevelType w:val="hybridMultilevel"/>
    <w:tmpl w:val="C2BE9016"/>
    <w:lvl w:ilvl="0" w:tplc="2E84E4EC">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2D0F4D"/>
    <w:multiLevelType w:val="hybridMultilevel"/>
    <w:tmpl w:val="483805CC"/>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nsid w:val="21E4707D"/>
    <w:multiLevelType w:val="hybridMultilevel"/>
    <w:tmpl w:val="C6BE0088"/>
    <w:lvl w:ilvl="0" w:tplc="E392E174">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5850BC4"/>
    <w:multiLevelType w:val="hybridMultilevel"/>
    <w:tmpl w:val="48E2916E"/>
    <w:lvl w:ilvl="0" w:tplc="25940AA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AE16AF"/>
    <w:multiLevelType w:val="hybridMultilevel"/>
    <w:tmpl w:val="E30015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B66064"/>
    <w:multiLevelType w:val="hybridMultilevel"/>
    <w:tmpl w:val="01848072"/>
    <w:lvl w:ilvl="0" w:tplc="3D404E80">
      <w:start w:val="1"/>
      <w:numFmt w:val="bullet"/>
      <w:lvlText w:val="-"/>
      <w:lvlJc w:val="left"/>
      <w:pPr>
        <w:ind w:left="720" w:hanging="360"/>
      </w:pPr>
      <w:rPr>
        <w:rFonts w:ascii="Traditional Arabic" w:eastAsiaTheme="minorEastAsia"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794ED5"/>
    <w:multiLevelType w:val="hybridMultilevel"/>
    <w:tmpl w:val="4CDE39C8"/>
    <w:lvl w:ilvl="0" w:tplc="1654E11A">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6"/>
  </w:num>
  <w:num w:numId="7">
    <w:abstractNumId w:val="9"/>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C20A4C"/>
    <w:rsid w:val="000040CE"/>
    <w:rsid w:val="000214C9"/>
    <w:rsid w:val="000268BD"/>
    <w:rsid w:val="00032737"/>
    <w:rsid w:val="000650B2"/>
    <w:rsid w:val="000654CC"/>
    <w:rsid w:val="00072F9D"/>
    <w:rsid w:val="000A21D2"/>
    <w:rsid w:val="000B1EE4"/>
    <w:rsid w:val="000C0DAD"/>
    <w:rsid w:val="000C273B"/>
    <w:rsid w:val="000D5339"/>
    <w:rsid w:val="000D7D24"/>
    <w:rsid w:val="000D7EA1"/>
    <w:rsid w:val="000E035E"/>
    <w:rsid w:val="000E32C0"/>
    <w:rsid w:val="000E434F"/>
    <w:rsid w:val="000E55DA"/>
    <w:rsid w:val="000F1EA2"/>
    <w:rsid w:val="00102155"/>
    <w:rsid w:val="001120C2"/>
    <w:rsid w:val="001160E4"/>
    <w:rsid w:val="00117D54"/>
    <w:rsid w:val="001203F9"/>
    <w:rsid w:val="001318A0"/>
    <w:rsid w:val="00135521"/>
    <w:rsid w:val="00140003"/>
    <w:rsid w:val="00140E61"/>
    <w:rsid w:val="00155155"/>
    <w:rsid w:val="00155BE2"/>
    <w:rsid w:val="00156031"/>
    <w:rsid w:val="00170F2C"/>
    <w:rsid w:val="00171137"/>
    <w:rsid w:val="00182FAB"/>
    <w:rsid w:val="00190095"/>
    <w:rsid w:val="00194CB7"/>
    <w:rsid w:val="001A7B13"/>
    <w:rsid w:val="001B30A7"/>
    <w:rsid w:val="001C07A5"/>
    <w:rsid w:val="001D62A9"/>
    <w:rsid w:val="002018EA"/>
    <w:rsid w:val="00235DEC"/>
    <w:rsid w:val="00236551"/>
    <w:rsid w:val="002418FC"/>
    <w:rsid w:val="00261C5C"/>
    <w:rsid w:val="00261F36"/>
    <w:rsid w:val="0026249C"/>
    <w:rsid w:val="002715E1"/>
    <w:rsid w:val="00281912"/>
    <w:rsid w:val="002A2470"/>
    <w:rsid w:val="002B3440"/>
    <w:rsid w:val="002C1FCD"/>
    <w:rsid w:val="002C6C85"/>
    <w:rsid w:val="002D4811"/>
    <w:rsid w:val="002E0A51"/>
    <w:rsid w:val="002E5ACC"/>
    <w:rsid w:val="002E7EDA"/>
    <w:rsid w:val="002F1402"/>
    <w:rsid w:val="002F508A"/>
    <w:rsid w:val="00301373"/>
    <w:rsid w:val="00312C92"/>
    <w:rsid w:val="00314F37"/>
    <w:rsid w:val="00360714"/>
    <w:rsid w:val="0036471E"/>
    <w:rsid w:val="00365903"/>
    <w:rsid w:val="00366A65"/>
    <w:rsid w:val="00371874"/>
    <w:rsid w:val="00382358"/>
    <w:rsid w:val="00385CE7"/>
    <w:rsid w:val="003A01A4"/>
    <w:rsid w:val="003A033D"/>
    <w:rsid w:val="003A1DA0"/>
    <w:rsid w:val="003A38BE"/>
    <w:rsid w:val="003B52A5"/>
    <w:rsid w:val="003B5F6F"/>
    <w:rsid w:val="003B65DE"/>
    <w:rsid w:val="003B68FA"/>
    <w:rsid w:val="003B6A30"/>
    <w:rsid w:val="003C1F10"/>
    <w:rsid w:val="003C33E7"/>
    <w:rsid w:val="003C5562"/>
    <w:rsid w:val="003C6EC0"/>
    <w:rsid w:val="003C6F38"/>
    <w:rsid w:val="003D68CE"/>
    <w:rsid w:val="003D7CE0"/>
    <w:rsid w:val="003E6E29"/>
    <w:rsid w:val="003F3014"/>
    <w:rsid w:val="003F6796"/>
    <w:rsid w:val="00403C22"/>
    <w:rsid w:val="004123C9"/>
    <w:rsid w:val="004204D9"/>
    <w:rsid w:val="004211A9"/>
    <w:rsid w:val="00426B30"/>
    <w:rsid w:val="00430E98"/>
    <w:rsid w:val="00433F39"/>
    <w:rsid w:val="00441184"/>
    <w:rsid w:val="004422A8"/>
    <w:rsid w:val="00444CCB"/>
    <w:rsid w:val="00445359"/>
    <w:rsid w:val="004463E9"/>
    <w:rsid w:val="00450888"/>
    <w:rsid w:val="00457093"/>
    <w:rsid w:val="00466072"/>
    <w:rsid w:val="00472CF7"/>
    <w:rsid w:val="004828EC"/>
    <w:rsid w:val="00487EE7"/>
    <w:rsid w:val="004926B0"/>
    <w:rsid w:val="0049410C"/>
    <w:rsid w:val="004A55D9"/>
    <w:rsid w:val="004B36A7"/>
    <w:rsid w:val="004B7788"/>
    <w:rsid w:val="004D396C"/>
    <w:rsid w:val="004E4566"/>
    <w:rsid w:val="004F3813"/>
    <w:rsid w:val="004F6D8E"/>
    <w:rsid w:val="00501988"/>
    <w:rsid w:val="00520402"/>
    <w:rsid w:val="00520479"/>
    <w:rsid w:val="005355B7"/>
    <w:rsid w:val="00537EEB"/>
    <w:rsid w:val="0055504E"/>
    <w:rsid w:val="00575EF2"/>
    <w:rsid w:val="005A5A56"/>
    <w:rsid w:val="005B5DD4"/>
    <w:rsid w:val="005E3EF1"/>
    <w:rsid w:val="005F582B"/>
    <w:rsid w:val="006033D5"/>
    <w:rsid w:val="00614B1A"/>
    <w:rsid w:val="00615F4B"/>
    <w:rsid w:val="0061632E"/>
    <w:rsid w:val="006215C9"/>
    <w:rsid w:val="00636C62"/>
    <w:rsid w:val="0063794E"/>
    <w:rsid w:val="00646197"/>
    <w:rsid w:val="00651B5D"/>
    <w:rsid w:val="006546C5"/>
    <w:rsid w:val="00666E1A"/>
    <w:rsid w:val="00676F34"/>
    <w:rsid w:val="00680B0A"/>
    <w:rsid w:val="00680D8F"/>
    <w:rsid w:val="00683103"/>
    <w:rsid w:val="00686306"/>
    <w:rsid w:val="00696294"/>
    <w:rsid w:val="00697153"/>
    <w:rsid w:val="006A2E86"/>
    <w:rsid w:val="006A343C"/>
    <w:rsid w:val="006A6E5E"/>
    <w:rsid w:val="006B66FF"/>
    <w:rsid w:val="006C2E0A"/>
    <w:rsid w:val="006C307E"/>
    <w:rsid w:val="006C7432"/>
    <w:rsid w:val="006D10F9"/>
    <w:rsid w:val="006D28E9"/>
    <w:rsid w:val="006E0E06"/>
    <w:rsid w:val="006F688B"/>
    <w:rsid w:val="007032D0"/>
    <w:rsid w:val="007070F3"/>
    <w:rsid w:val="00710F96"/>
    <w:rsid w:val="00777287"/>
    <w:rsid w:val="007916CD"/>
    <w:rsid w:val="007A3AA8"/>
    <w:rsid w:val="007B1C7D"/>
    <w:rsid w:val="007B6BB1"/>
    <w:rsid w:val="007B79CB"/>
    <w:rsid w:val="007D09EE"/>
    <w:rsid w:val="007D6994"/>
    <w:rsid w:val="007E1F0F"/>
    <w:rsid w:val="007E705C"/>
    <w:rsid w:val="007F5C57"/>
    <w:rsid w:val="008142E2"/>
    <w:rsid w:val="00822081"/>
    <w:rsid w:val="008221E9"/>
    <w:rsid w:val="00831F65"/>
    <w:rsid w:val="00860673"/>
    <w:rsid w:val="00861B85"/>
    <w:rsid w:val="00866840"/>
    <w:rsid w:val="008803C8"/>
    <w:rsid w:val="00885881"/>
    <w:rsid w:val="008875B1"/>
    <w:rsid w:val="00887B74"/>
    <w:rsid w:val="008926A7"/>
    <w:rsid w:val="008A200E"/>
    <w:rsid w:val="008A3350"/>
    <w:rsid w:val="008B3D01"/>
    <w:rsid w:val="008D3D8E"/>
    <w:rsid w:val="008D79E5"/>
    <w:rsid w:val="008E5BF8"/>
    <w:rsid w:val="008F1374"/>
    <w:rsid w:val="00906C4E"/>
    <w:rsid w:val="00914162"/>
    <w:rsid w:val="00927211"/>
    <w:rsid w:val="00933DFE"/>
    <w:rsid w:val="00954501"/>
    <w:rsid w:val="009701E0"/>
    <w:rsid w:val="009847CF"/>
    <w:rsid w:val="009931D4"/>
    <w:rsid w:val="00997226"/>
    <w:rsid w:val="009A0D90"/>
    <w:rsid w:val="009A153E"/>
    <w:rsid w:val="009A3C94"/>
    <w:rsid w:val="009B12A3"/>
    <w:rsid w:val="009B70FD"/>
    <w:rsid w:val="009D14D7"/>
    <w:rsid w:val="009D47BF"/>
    <w:rsid w:val="009D6A67"/>
    <w:rsid w:val="009E643A"/>
    <w:rsid w:val="00A14ADB"/>
    <w:rsid w:val="00A15D14"/>
    <w:rsid w:val="00A16974"/>
    <w:rsid w:val="00A41D63"/>
    <w:rsid w:val="00A4274E"/>
    <w:rsid w:val="00A5069F"/>
    <w:rsid w:val="00A5075F"/>
    <w:rsid w:val="00A5222F"/>
    <w:rsid w:val="00A62B86"/>
    <w:rsid w:val="00A64E35"/>
    <w:rsid w:val="00A66543"/>
    <w:rsid w:val="00A66957"/>
    <w:rsid w:val="00A72D75"/>
    <w:rsid w:val="00A73A03"/>
    <w:rsid w:val="00A752D8"/>
    <w:rsid w:val="00AA69F3"/>
    <w:rsid w:val="00AA71F6"/>
    <w:rsid w:val="00AB41DB"/>
    <w:rsid w:val="00AC0ADF"/>
    <w:rsid w:val="00AC6F59"/>
    <w:rsid w:val="00AD0F11"/>
    <w:rsid w:val="00AD4024"/>
    <w:rsid w:val="00AE1DC8"/>
    <w:rsid w:val="00AE7E3B"/>
    <w:rsid w:val="00B1636A"/>
    <w:rsid w:val="00B2555D"/>
    <w:rsid w:val="00B46111"/>
    <w:rsid w:val="00B53A25"/>
    <w:rsid w:val="00B53EE7"/>
    <w:rsid w:val="00B60F65"/>
    <w:rsid w:val="00B66DAA"/>
    <w:rsid w:val="00B87E6C"/>
    <w:rsid w:val="00BB2B10"/>
    <w:rsid w:val="00BC0538"/>
    <w:rsid w:val="00BD716B"/>
    <w:rsid w:val="00BE35D0"/>
    <w:rsid w:val="00BE5346"/>
    <w:rsid w:val="00C07F8F"/>
    <w:rsid w:val="00C12332"/>
    <w:rsid w:val="00C125FA"/>
    <w:rsid w:val="00C12F6B"/>
    <w:rsid w:val="00C20A4C"/>
    <w:rsid w:val="00C214B9"/>
    <w:rsid w:val="00C21A54"/>
    <w:rsid w:val="00C2481F"/>
    <w:rsid w:val="00C2793A"/>
    <w:rsid w:val="00C32C13"/>
    <w:rsid w:val="00C358FF"/>
    <w:rsid w:val="00C568D5"/>
    <w:rsid w:val="00C60881"/>
    <w:rsid w:val="00C73B86"/>
    <w:rsid w:val="00C741F4"/>
    <w:rsid w:val="00C75496"/>
    <w:rsid w:val="00C90A80"/>
    <w:rsid w:val="00C93CC6"/>
    <w:rsid w:val="00CA0FF3"/>
    <w:rsid w:val="00CC08B9"/>
    <w:rsid w:val="00CC2228"/>
    <w:rsid w:val="00CD6EBF"/>
    <w:rsid w:val="00CE05AE"/>
    <w:rsid w:val="00CE40DB"/>
    <w:rsid w:val="00D02A41"/>
    <w:rsid w:val="00D23801"/>
    <w:rsid w:val="00D431E0"/>
    <w:rsid w:val="00D433B2"/>
    <w:rsid w:val="00D47A94"/>
    <w:rsid w:val="00D52D2E"/>
    <w:rsid w:val="00D677A0"/>
    <w:rsid w:val="00D739FA"/>
    <w:rsid w:val="00DA01CD"/>
    <w:rsid w:val="00DA197C"/>
    <w:rsid w:val="00DC5E11"/>
    <w:rsid w:val="00DD2F1C"/>
    <w:rsid w:val="00DE023A"/>
    <w:rsid w:val="00DE6BB0"/>
    <w:rsid w:val="00DE6DEE"/>
    <w:rsid w:val="00DF7F74"/>
    <w:rsid w:val="00E01363"/>
    <w:rsid w:val="00E07F86"/>
    <w:rsid w:val="00E3595A"/>
    <w:rsid w:val="00E5194B"/>
    <w:rsid w:val="00E525CE"/>
    <w:rsid w:val="00E83DE3"/>
    <w:rsid w:val="00E91633"/>
    <w:rsid w:val="00EA229F"/>
    <w:rsid w:val="00EA7A06"/>
    <w:rsid w:val="00EB6609"/>
    <w:rsid w:val="00EC376B"/>
    <w:rsid w:val="00EF7AB1"/>
    <w:rsid w:val="00F00337"/>
    <w:rsid w:val="00F02ABE"/>
    <w:rsid w:val="00F05CE5"/>
    <w:rsid w:val="00F25D4D"/>
    <w:rsid w:val="00F31AEB"/>
    <w:rsid w:val="00F40654"/>
    <w:rsid w:val="00F4217F"/>
    <w:rsid w:val="00F45D09"/>
    <w:rsid w:val="00F51CE0"/>
    <w:rsid w:val="00F653DC"/>
    <w:rsid w:val="00F75EDB"/>
    <w:rsid w:val="00F81B00"/>
    <w:rsid w:val="00F8537D"/>
    <w:rsid w:val="00F8709A"/>
    <w:rsid w:val="00F905C1"/>
    <w:rsid w:val="00F96546"/>
    <w:rsid w:val="00FA075D"/>
    <w:rsid w:val="00FB3A37"/>
    <w:rsid w:val="00FB65F7"/>
    <w:rsid w:val="00FD508A"/>
    <w:rsid w:val="00FF087E"/>
    <w:rsid w:val="00FF62C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A4C"/>
    <w:pPr>
      <w:ind w:left="720"/>
      <w:contextualSpacing/>
    </w:pPr>
  </w:style>
  <w:style w:type="paragraph" w:styleId="Notedebasdepage">
    <w:name w:val="footnote text"/>
    <w:basedOn w:val="Normal"/>
    <w:link w:val="NotedebasdepageCar"/>
    <w:uiPriority w:val="99"/>
    <w:semiHidden/>
    <w:unhideWhenUsed/>
    <w:rsid w:val="00C21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1A54"/>
    <w:rPr>
      <w:sz w:val="20"/>
      <w:szCs w:val="20"/>
    </w:rPr>
  </w:style>
  <w:style w:type="character" w:styleId="Appelnotedebasdep">
    <w:name w:val="footnote reference"/>
    <w:basedOn w:val="Policepardfaut"/>
    <w:uiPriority w:val="99"/>
    <w:semiHidden/>
    <w:unhideWhenUsed/>
    <w:rsid w:val="00C21A5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1CF4662-247B-4536-9010-A293C6A6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3234</Words>
  <Characters>17790</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D'origine</dc:creator>
  <cp:lastModifiedBy>Dima D'origine</cp:lastModifiedBy>
  <cp:revision>2</cp:revision>
  <dcterms:created xsi:type="dcterms:W3CDTF">2023-09-27T14:27:00Z</dcterms:created>
  <dcterms:modified xsi:type="dcterms:W3CDTF">2023-09-27T14:27:00Z</dcterms:modified>
</cp:coreProperties>
</file>