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398F" w14:textId="77777777" w:rsidR="0079477E" w:rsidRDefault="0079477E" w:rsidP="00522F6E">
      <w:pPr>
        <w:bidi/>
        <w:jc w:val="center"/>
        <w:rPr>
          <w:rFonts w:cstheme="minorHAnsi" w:hint="cs"/>
          <w:sz w:val="40"/>
          <w:szCs w:val="40"/>
          <w:rtl/>
          <w:lang w:bidi="ar-MA"/>
        </w:rPr>
      </w:pPr>
    </w:p>
    <w:p w14:paraId="0FED8617" w14:textId="77777777" w:rsidR="0079477E" w:rsidRDefault="0079477E" w:rsidP="0079477E">
      <w:pPr>
        <w:bidi/>
        <w:jc w:val="center"/>
        <w:rPr>
          <w:rFonts w:cstheme="minorHAnsi"/>
          <w:sz w:val="40"/>
          <w:szCs w:val="40"/>
          <w:rtl/>
          <w:lang w:bidi="ar-MA"/>
        </w:rPr>
      </w:pPr>
    </w:p>
    <w:p w14:paraId="2C8728F7" w14:textId="77777777" w:rsidR="0079477E" w:rsidRDefault="0079477E" w:rsidP="0079477E">
      <w:pPr>
        <w:bidi/>
        <w:jc w:val="center"/>
        <w:rPr>
          <w:rFonts w:cstheme="minorHAnsi"/>
          <w:sz w:val="40"/>
          <w:szCs w:val="40"/>
          <w:rtl/>
          <w:lang w:bidi="ar-MA"/>
        </w:rPr>
      </w:pPr>
    </w:p>
    <w:p w14:paraId="68DBB860" w14:textId="263DD0FC" w:rsidR="008F4CDB" w:rsidRDefault="0079477E" w:rsidP="0079477E">
      <w:pPr>
        <w:bidi/>
        <w:jc w:val="center"/>
        <w:rPr>
          <w:rFonts w:cstheme="minorHAnsi"/>
          <w:sz w:val="40"/>
          <w:szCs w:val="40"/>
          <w:rtl/>
          <w:lang w:bidi="ar-MA"/>
        </w:rPr>
      </w:pPr>
      <w:r>
        <w:rPr>
          <w:rFonts w:cstheme="minorHAnsi" w:hint="cs"/>
          <w:sz w:val="40"/>
          <w:szCs w:val="40"/>
          <w:rtl/>
          <w:lang w:bidi="ar-MA"/>
        </w:rPr>
        <w:t>"</w:t>
      </w:r>
      <w:r w:rsidR="00522F6E">
        <w:rPr>
          <w:rFonts w:cstheme="minorHAnsi" w:hint="cs"/>
          <w:sz w:val="40"/>
          <w:szCs w:val="40"/>
          <w:rtl/>
          <w:lang w:bidi="ar-MA"/>
        </w:rPr>
        <w:t>صورة اليهود المغاربة في الفيلم الوثائقي المغربي</w:t>
      </w:r>
    </w:p>
    <w:p w14:paraId="7E07B376" w14:textId="45F1B677" w:rsidR="00522F6E" w:rsidRDefault="00522F6E" w:rsidP="00522F6E">
      <w:pPr>
        <w:bidi/>
        <w:jc w:val="center"/>
        <w:rPr>
          <w:rFonts w:cstheme="minorHAnsi"/>
          <w:sz w:val="32"/>
          <w:szCs w:val="32"/>
          <w:rtl/>
          <w:lang w:bidi="ar-MA"/>
        </w:rPr>
      </w:pPr>
      <w:r w:rsidRPr="00544BD9">
        <w:rPr>
          <w:rFonts w:cstheme="minorHAnsi" w:hint="cs"/>
          <w:sz w:val="32"/>
          <w:szCs w:val="32"/>
          <w:rtl/>
          <w:lang w:bidi="ar-MA"/>
        </w:rPr>
        <w:t>فيلم "تنغير</w:t>
      </w:r>
      <w:r w:rsidR="00210776" w:rsidRPr="00544BD9">
        <w:rPr>
          <w:rFonts w:cstheme="minorHAnsi" w:hint="cs"/>
          <w:sz w:val="32"/>
          <w:szCs w:val="32"/>
          <w:rtl/>
          <w:lang w:bidi="ar-MA"/>
        </w:rPr>
        <w:t xml:space="preserve"> </w:t>
      </w:r>
      <w:proofErr w:type="spellStart"/>
      <w:r w:rsidR="00210776" w:rsidRPr="00544BD9">
        <w:rPr>
          <w:rFonts w:cstheme="minorHAnsi" w:hint="cs"/>
          <w:sz w:val="32"/>
          <w:szCs w:val="32"/>
          <w:rtl/>
          <w:lang w:bidi="ar-MA"/>
        </w:rPr>
        <w:t>القدس</w:t>
      </w:r>
      <w:proofErr w:type="gramStart"/>
      <w:r w:rsidRPr="00544BD9">
        <w:rPr>
          <w:rFonts w:cstheme="minorHAnsi" w:hint="cs"/>
          <w:sz w:val="32"/>
          <w:szCs w:val="32"/>
          <w:rtl/>
          <w:lang w:bidi="ar-MA"/>
        </w:rPr>
        <w:t>..أصداء</w:t>
      </w:r>
      <w:proofErr w:type="spellEnd"/>
      <w:proofErr w:type="gramEnd"/>
      <w:r w:rsidRPr="00544BD9">
        <w:rPr>
          <w:rFonts w:cstheme="minorHAnsi" w:hint="cs"/>
          <w:sz w:val="32"/>
          <w:szCs w:val="32"/>
          <w:rtl/>
          <w:lang w:bidi="ar-MA"/>
        </w:rPr>
        <w:t xml:space="preserve"> الملاح" نموذجا</w:t>
      </w:r>
      <w:r w:rsidR="0079477E">
        <w:rPr>
          <w:rFonts w:cstheme="minorHAnsi" w:hint="cs"/>
          <w:sz w:val="32"/>
          <w:szCs w:val="32"/>
          <w:rtl/>
          <w:lang w:bidi="ar-MA"/>
        </w:rPr>
        <w:t>"</w:t>
      </w:r>
    </w:p>
    <w:p w14:paraId="7A1BDF0D" w14:textId="77777777" w:rsidR="0079477E" w:rsidRDefault="0079477E" w:rsidP="0079477E">
      <w:pPr>
        <w:bidi/>
        <w:jc w:val="center"/>
        <w:rPr>
          <w:rFonts w:cstheme="minorHAnsi"/>
          <w:sz w:val="32"/>
          <w:szCs w:val="32"/>
          <w:rtl/>
          <w:lang w:bidi="ar-MA"/>
        </w:rPr>
      </w:pPr>
    </w:p>
    <w:p w14:paraId="64A87CEB" w14:textId="64F1DD8D" w:rsidR="00544BD9" w:rsidRPr="00544BD9" w:rsidRDefault="0079477E" w:rsidP="005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Bidi" w:eastAsia="Times New Roman" w:hAnsiTheme="majorBidi" w:cstheme="majorBidi"/>
          <w:color w:val="202124"/>
          <w:kern w:val="0"/>
          <w:sz w:val="42"/>
          <w:szCs w:val="42"/>
          <w:lang w:val="en" w:eastAsia="fr-FR"/>
          <w14:ligatures w14:val="none"/>
        </w:rPr>
      </w:pPr>
      <w:r>
        <w:rPr>
          <w:rFonts w:asciiTheme="majorBidi" w:eastAsia="Times New Roman" w:hAnsiTheme="majorBidi" w:cstheme="majorBidi" w:hint="cs"/>
          <w:color w:val="202124"/>
          <w:kern w:val="0"/>
          <w:sz w:val="42"/>
          <w:szCs w:val="42"/>
          <w:rtl/>
          <w:lang w:val="en" w:eastAsia="fr-FR"/>
          <w14:ligatures w14:val="none"/>
        </w:rPr>
        <w:t>"</w:t>
      </w:r>
      <w:r w:rsidR="00544BD9" w:rsidRPr="00544BD9">
        <w:rPr>
          <w:rFonts w:asciiTheme="majorBidi" w:eastAsia="Times New Roman" w:hAnsiTheme="majorBidi" w:cstheme="majorBidi"/>
          <w:color w:val="202124"/>
          <w:kern w:val="0"/>
          <w:sz w:val="42"/>
          <w:szCs w:val="42"/>
          <w:lang w:val="en" w:eastAsia="fr-FR"/>
          <w14:ligatures w14:val="none"/>
        </w:rPr>
        <w:t>The image of Moroccan Jews in the Moroccan documentary film</w:t>
      </w:r>
    </w:p>
    <w:p w14:paraId="2ECD2D52" w14:textId="2DCD60C3" w:rsidR="00544BD9" w:rsidRPr="00544BD9" w:rsidRDefault="00544BD9" w:rsidP="005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Bidi" w:eastAsia="Times New Roman" w:hAnsiTheme="majorBidi" w:cstheme="majorBidi"/>
          <w:color w:val="202124"/>
          <w:kern w:val="0"/>
          <w:sz w:val="28"/>
          <w:szCs w:val="28"/>
          <w:lang w:val="en-CA" w:eastAsia="fr-FR"/>
          <w14:ligatures w14:val="none"/>
        </w:rPr>
      </w:pPr>
      <w:r w:rsidRPr="00544BD9">
        <w:rPr>
          <w:rFonts w:asciiTheme="majorBidi" w:eastAsia="Times New Roman" w:hAnsiTheme="majorBidi" w:cstheme="majorBidi"/>
          <w:color w:val="202124"/>
          <w:kern w:val="0"/>
          <w:sz w:val="28"/>
          <w:szCs w:val="28"/>
          <w:lang w:val="en" w:eastAsia="fr-FR"/>
          <w14:ligatures w14:val="none"/>
        </w:rPr>
        <w:t>The film “</w:t>
      </w:r>
      <w:proofErr w:type="spellStart"/>
      <w:r w:rsidRPr="00544BD9">
        <w:rPr>
          <w:rFonts w:asciiTheme="majorBidi" w:eastAsia="Times New Roman" w:hAnsiTheme="majorBidi" w:cstheme="majorBidi"/>
          <w:color w:val="202124"/>
          <w:kern w:val="0"/>
          <w:sz w:val="28"/>
          <w:szCs w:val="28"/>
          <w:lang w:val="en" w:eastAsia="fr-FR"/>
          <w14:ligatures w14:val="none"/>
        </w:rPr>
        <w:t>Tinghir</w:t>
      </w:r>
      <w:proofErr w:type="spellEnd"/>
      <w:r w:rsidRPr="00544BD9">
        <w:rPr>
          <w:rFonts w:asciiTheme="majorBidi" w:eastAsia="Times New Roman" w:hAnsiTheme="majorBidi" w:cstheme="majorBidi"/>
          <w:color w:val="202124"/>
          <w:kern w:val="0"/>
          <w:sz w:val="28"/>
          <w:szCs w:val="28"/>
          <w:lang w:val="en" w:eastAsia="fr-FR"/>
          <w14:ligatures w14:val="none"/>
        </w:rPr>
        <w:t xml:space="preserve"> Jerusalem...Echoes of the Mariner” as example</w:t>
      </w:r>
      <w:r w:rsidR="0079477E" w:rsidRPr="0079477E">
        <w:rPr>
          <w:rFonts w:asciiTheme="majorBidi" w:eastAsia="Times New Roman" w:hAnsiTheme="majorBidi" w:cstheme="majorBidi" w:hint="cs"/>
          <w:b/>
          <w:bCs/>
          <w:color w:val="202124"/>
          <w:kern w:val="0"/>
          <w:sz w:val="28"/>
          <w:szCs w:val="28"/>
          <w:rtl/>
          <w:lang w:val="en" w:eastAsia="fr-FR"/>
          <w14:ligatures w14:val="none"/>
        </w:rPr>
        <w:t>"</w:t>
      </w:r>
    </w:p>
    <w:p w14:paraId="35D4669D" w14:textId="77777777" w:rsidR="00A74159" w:rsidRPr="00544BD9" w:rsidRDefault="00A74159" w:rsidP="00544BD9">
      <w:pPr>
        <w:bidi/>
        <w:jc w:val="center"/>
        <w:rPr>
          <w:rFonts w:asciiTheme="majorBidi" w:hAnsiTheme="majorBidi" w:cstheme="majorBidi"/>
          <w:sz w:val="28"/>
          <w:szCs w:val="28"/>
          <w:lang w:val="en-CA" w:bidi="ar-MA"/>
        </w:rPr>
      </w:pPr>
    </w:p>
    <w:p w14:paraId="3B8DE509" w14:textId="77777777" w:rsidR="00522F6E" w:rsidRDefault="00522F6E" w:rsidP="00522F6E">
      <w:pPr>
        <w:bidi/>
        <w:jc w:val="center"/>
        <w:rPr>
          <w:rFonts w:cstheme="minorHAnsi"/>
          <w:sz w:val="40"/>
          <w:szCs w:val="40"/>
          <w:rtl/>
          <w:lang w:bidi="ar-MA"/>
        </w:rPr>
      </w:pPr>
    </w:p>
    <w:p w14:paraId="591BF10C" w14:textId="77777777" w:rsidR="00E80124" w:rsidRDefault="00E80124" w:rsidP="00E80124">
      <w:pPr>
        <w:bidi/>
        <w:jc w:val="center"/>
        <w:rPr>
          <w:rFonts w:cstheme="minorHAnsi"/>
          <w:sz w:val="40"/>
          <w:szCs w:val="40"/>
          <w:rtl/>
          <w:lang w:bidi="ar-MA"/>
        </w:rPr>
      </w:pPr>
    </w:p>
    <w:p w14:paraId="03EAB190" w14:textId="77777777" w:rsidR="00E80124" w:rsidRDefault="00E80124" w:rsidP="00E80124">
      <w:pPr>
        <w:bidi/>
        <w:jc w:val="center"/>
        <w:rPr>
          <w:rFonts w:cstheme="minorHAnsi"/>
          <w:sz w:val="40"/>
          <w:szCs w:val="40"/>
          <w:rtl/>
          <w:lang w:bidi="ar-MA"/>
        </w:rPr>
      </w:pPr>
    </w:p>
    <w:p w14:paraId="53533683" w14:textId="0E0BDA8A"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الطالبة الباحثة فاطمة الزهراء الأمراني</w:t>
      </w:r>
    </w:p>
    <w:p w14:paraId="5840D576" w14:textId="6C6A9972"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سلك الدكتوراه</w:t>
      </w:r>
    </w:p>
    <w:p w14:paraId="64111594" w14:textId="30695D9F"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جامعة محمد الخامس، الرباط، المغرب</w:t>
      </w:r>
    </w:p>
    <w:p w14:paraId="16403DE0" w14:textId="74E79C41"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رقم الهاتف</w:t>
      </w:r>
      <w:r w:rsidR="00403103" w:rsidRPr="00E80124">
        <w:rPr>
          <w:rFonts w:cstheme="minorHAnsi" w:hint="cs"/>
          <w:i/>
          <w:iCs/>
          <w:sz w:val="28"/>
          <w:szCs w:val="28"/>
          <w:rtl/>
          <w:lang w:bidi="ar-MA"/>
        </w:rPr>
        <w:t>:</w:t>
      </w:r>
      <w:r w:rsidRPr="00E80124">
        <w:rPr>
          <w:rFonts w:cstheme="minorHAnsi" w:hint="cs"/>
          <w:i/>
          <w:iCs/>
          <w:sz w:val="28"/>
          <w:szCs w:val="28"/>
          <w:rtl/>
          <w:lang w:bidi="ar-MA"/>
        </w:rPr>
        <w:t xml:space="preserve"> 00212628488282</w:t>
      </w:r>
    </w:p>
    <w:p w14:paraId="0126C96E" w14:textId="74625ECC" w:rsidR="008F4CDB" w:rsidRPr="00E80124" w:rsidRDefault="008F4CDB" w:rsidP="00E80124">
      <w:pPr>
        <w:bidi/>
        <w:ind w:left="2832"/>
        <w:rPr>
          <w:rFonts w:cstheme="minorHAnsi"/>
          <w:i/>
          <w:iCs/>
          <w:sz w:val="28"/>
          <w:szCs w:val="28"/>
          <w:lang w:val="en-CA" w:bidi="ar-MA"/>
        </w:rPr>
      </w:pPr>
      <w:r w:rsidRPr="00E80124">
        <w:rPr>
          <w:rFonts w:cstheme="minorHAnsi" w:hint="cs"/>
          <w:i/>
          <w:iCs/>
          <w:sz w:val="28"/>
          <w:szCs w:val="28"/>
          <w:rtl/>
          <w:lang w:bidi="ar-MA"/>
        </w:rPr>
        <w:t>البريد الإلكتروني</w:t>
      </w:r>
      <w:r w:rsidR="00403103" w:rsidRPr="00E80124">
        <w:rPr>
          <w:rFonts w:cstheme="minorHAnsi" w:hint="cs"/>
          <w:i/>
          <w:iCs/>
          <w:sz w:val="28"/>
          <w:szCs w:val="28"/>
          <w:rtl/>
          <w:lang w:bidi="ar-MA"/>
        </w:rPr>
        <w:t>:</w:t>
      </w:r>
      <w:r w:rsidRPr="00E80124">
        <w:rPr>
          <w:rFonts w:cstheme="minorHAnsi" w:hint="cs"/>
          <w:i/>
          <w:iCs/>
          <w:sz w:val="28"/>
          <w:szCs w:val="28"/>
          <w:rtl/>
          <w:lang w:bidi="ar-MA"/>
        </w:rPr>
        <w:t xml:space="preserve"> </w:t>
      </w:r>
      <w:hyperlink r:id="rId8" w:history="1">
        <w:r w:rsidRPr="00E80124">
          <w:rPr>
            <w:rStyle w:val="Lienhypertexte"/>
            <w:rFonts w:cstheme="minorHAnsi"/>
            <w:i/>
            <w:iCs/>
            <w:sz w:val="28"/>
            <w:szCs w:val="28"/>
            <w:lang w:val="en-CA" w:bidi="ar-MA"/>
          </w:rPr>
          <w:t>f</w:t>
        </w:r>
        <w:r w:rsidRPr="00E80124">
          <w:rPr>
            <w:rStyle w:val="Lienhypertexte"/>
            <w:rFonts w:cstheme="minorHAnsi"/>
            <w:i/>
            <w:iCs/>
            <w:sz w:val="28"/>
            <w:szCs w:val="28"/>
            <w:lang w:bidi="ar-MA"/>
          </w:rPr>
          <w:t>zelamrani0502@gmail.com</w:t>
        </w:r>
      </w:hyperlink>
    </w:p>
    <w:p w14:paraId="23134A05" w14:textId="77777777" w:rsidR="008F4CDB" w:rsidRPr="00E80124" w:rsidRDefault="008F4CDB" w:rsidP="008F4CDB">
      <w:pPr>
        <w:bidi/>
        <w:rPr>
          <w:rFonts w:cstheme="minorHAnsi"/>
          <w:i/>
          <w:iCs/>
          <w:sz w:val="28"/>
          <w:szCs w:val="28"/>
          <w:rtl/>
          <w:lang w:val="en-CA" w:bidi="ar-MA"/>
        </w:rPr>
      </w:pPr>
    </w:p>
    <w:p w14:paraId="28673693" w14:textId="77777777" w:rsidR="0079477E" w:rsidRDefault="0079477E" w:rsidP="0079477E">
      <w:pPr>
        <w:bidi/>
        <w:rPr>
          <w:rFonts w:cstheme="minorHAnsi"/>
          <w:sz w:val="28"/>
          <w:szCs w:val="28"/>
          <w:rtl/>
          <w:lang w:val="en-CA" w:bidi="ar-MA"/>
        </w:rPr>
      </w:pPr>
    </w:p>
    <w:p w14:paraId="5829808D" w14:textId="77777777" w:rsidR="0079477E" w:rsidRDefault="0079477E" w:rsidP="0079477E">
      <w:pPr>
        <w:bidi/>
        <w:rPr>
          <w:rFonts w:cstheme="minorHAnsi"/>
          <w:sz w:val="28"/>
          <w:szCs w:val="28"/>
          <w:rtl/>
          <w:lang w:val="en-CA" w:bidi="ar-MA"/>
        </w:rPr>
      </w:pPr>
    </w:p>
    <w:p w14:paraId="60C2B3B9" w14:textId="77777777" w:rsidR="0079477E" w:rsidRDefault="0079477E" w:rsidP="0079477E">
      <w:pPr>
        <w:bidi/>
        <w:rPr>
          <w:rFonts w:cstheme="minorHAnsi"/>
          <w:sz w:val="28"/>
          <w:szCs w:val="28"/>
          <w:rtl/>
          <w:lang w:val="en-CA" w:bidi="ar-MA"/>
        </w:rPr>
      </w:pPr>
    </w:p>
    <w:p w14:paraId="42F40C69" w14:textId="77777777" w:rsidR="0079477E" w:rsidRDefault="0079477E" w:rsidP="0079477E">
      <w:pPr>
        <w:bidi/>
        <w:rPr>
          <w:rFonts w:cstheme="minorHAnsi"/>
          <w:sz w:val="28"/>
          <w:szCs w:val="28"/>
          <w:rtl/>
          <w:lang w:val="en-CA" w:bidi="ar-MA"/>
        </w:rPr>
      </w:pPr>
    </w:p>
    <w:p w14:paraId="650F6383" w14:textId="77777777" w:rsidR="0079477E" w:rsidRDefault="0079477E" w:rsidP="0079477E">
      <w:pPr>
        <w:bidi/>
        <w:rPr>
          <w:rFonts w:cstheme="minorHAnsi"/>
          <w:sz w:val="28"/>
          <w:szCs w:val="28"/>
          <w:rtl/>
          <w:lang w:val="en-CA" w:bidi="ar-MA"/>
        </w:rPr>
      </w:pPr>
    </w:p>
    <w:p w14:paraId="708579DB" w14:textId="6FEB336D" w:rsidR="008F4CDB" w:rsidRPr="007353C8" w:rsidRDefault="008F4CDB" w:rsidP="008F4CDB">
      <w:pPr>
        <w:bidi/>
        <w:rPr>
          <w:rFonts w:asciiTheme="majorBidi" w:hAnsiTheme="majorBidi" w:cstheme="majorBidi"/>
          <w:sz w:val="28"/>
          <w:szCs w:val="28"/>
          <w:rtl/>
          <w:lang w:val="en-CA" w:bidi="ar-MA"/>
        </w:rPr>
      </w:pPr>
      <w:r w:rsidRPr="00FC064A">
        <w:rPr>
          <w:rFonts w:asciiTheme="majorBidi" w:hAnsiTheme="majorBidi" w:cstheme="majorBidi"/>
          <w:b/>
          <w:bCs/>
          <w:sz w:val="28"/>
          <w:szCs w:val="28"/>
          <w:rtl/>
          <w:lang w:val="en-CA" w:bidi="ar-MA"/>
        </w:rPr>
        <w:lastRenderedPageBreak/>
        <w:t>ملخص</w:t>
      </w:r>
      <w:r w:rsidRPr="007353C8">
        <w:rPr>
          <w:rFonts w:asciiTheme="majorBidi" w:hAnsiTheme="majorBidi" w:cstheme="majorBidi"/>
          <w:sz w:val="28"/>
          <w:szCs w:val="28"/>
          <w:rtl/>
          <w:lang w:val="en-CA" w:bidi="ar-MA"/>
        </w:rPr>
        <w:t>:</w:t>
      </w:r>
    </w:p>
    <w:p w14:paraId="76B14584" w14:textId="7707448C" w:rsidR="00B07F06" w:rsidRPr="00EE72CD" w:rsidRDefault="00B07F06" w:rsidP="00B07F06">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وثقت بعض الأفلام الثقافية والروائية هجرة اليهود المغاربة في خمسينات القرن الماضي، فرغم هجرتهم إلا أن التاريخ والجغرافيا لازالا يثبتا تواجدهم بالمغرب، بلدهم الأصل، فجل المدن المغربية فيها أحياء خاصة بهم تسمى "الملاح" ومقابر يطلق عليه اسم "</w:t>
      </w:r>
      <w:proofErr w:type="spellStart"/>
      <w:r w:rsidRPr="00EE72CD">
        <w:rPr>
          <w:rFonts w:ascii="Traditional Arabic" w:hAnsi="Traditional Arabic" w:cs="Traditional Arabic"/>
          <w:sz w:val="32"/>
          <w:szCs w:val="32"/>
          <w:rtl/>
          <w:lang w:bidi="ar-MA"/>
        </w:rPr>
        <w:t>الميعارة</w:t>
      </w:r>
      <w:proofErr w:type="spellEnd"/>
      <w:r w:rsidRPr="00EE72CD">
        <w:rPr>
          <w:rFonts w:ascii="Traditional Arabic" w:hAnsi="Traditional Arabic" w:cs="Traditional Arabic"/>
          <w:sz w:val="32"/>
          <w:szCs w:val="32"/>
          <w:rtl/>
          <w:lang w:bidi="ar-MA"/>
        </w:rPr>
        <w:t xml:space="preserve"> " فقد تفاعلت هذه الفئة من المغاربة مع الثقافة المغربية الإسلامية، حيث إننا نجد بعض الثقافة اليهودية متداخلة كثيرا مع الثقافة المغربية الإسلامية كتقاليد الزواج وشعائر الختان والعقيقة وغيرها كثير. حتى أن اليهود لازالوا إلى الآن متأثرين بهذه التقاليد رغم أنهم تركوا البلاد منذ سنين خلت. فقد خلفت هذه الهجرة في أنفسهم وأنفس جيرانهم المسلمين شرخا عظيما لم يلتئم إلى حد الساعة.</w:t>
      </w:r>
      <w:r w:rsidR="00334822" w:rsidRPr="00EE72CD">
        <w:rPr>
          <w:rFonts w:ascii="Traditional Arabic" w:hAnsi="Traditional Arabic" w:cs="Traditional Arabic"/>
          <w:sz w:val="32"/>
          <w:szCs w:val="32"/>
          <w:rtl/>
          <w:lang w:bidi="ar-MA"/>
        </w:rPr>
        <w:t xml:space="preserve"> وفي إطار التوثيق، يتعبر الفيلم الوثائقي أكثر المنابر الفنية صدقا في مناقشة وتطرح هجرة اليهود إلى إسرائيل وأفضل بكثير من الأفلام والروائية، وهذا هو الهدف من التوثيق بالصورة، فهو توثيق للحقيقة والواقع كما هو دون تحريف لحقائق تاريخية.</w:t>
      </w:r>
    </w:p>
    <w:p w14:paraId="4F49F231" w14:textId="77777777" w:rsidR="00226884" w:rsidRPr="00EE72CD" w:rsidRDefault="00911EB1" w:rsidP="00911EB1">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 xml:space="preserve">الكلمات المفاتيح: </w:t>
      </w:r>
    </w:p>
    <w:p w14:paraId="5A001F87" w14:textId="13AC2D13" w:rsidR="00911EB1" w:rsidRPr="00EE72CD" w:rsidRDefault="00911EB1" w:rsidP="00226884">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الفيلم الوثائقي- اليهود المغربة- تنغير جيروزاليم- الموضوعية-الذاتية-</w:t>
      </w:r>
      <w:r w:rsidR="00226884" w:rsidRPr="00EE72CD">
        <w:rPr>
          <w:rFonts w:ascii="Traditional Arabic" w:hAnsi="Traditional Arabic" w:cs="Traditional Arabic"/>
          <w:sz w:val="32"/>
          <w:szCs w:val="32"/>
          <w:rtl/>
          <w:lang w:bidi="ar-MA"/>
        </w:rPr>
        <w:t>الهجرة.</w:t>
      </w:r>
    </w:p>
    <w:p w14:paraId="3B478421" w14:textId="7760C5AC" w:rsidR="00BC1933" w:rsidRDefault="00BC1933" w:rsidP="00BC1933">
      <w:pPr>
        <w:rPr>
          <w:rFonts w:cstheme="minorHAnsi"/>
          <w:sz w:val="28"/>
          <w:szCs w:val="28"/>
          <w:lang w:val="en-CA" w:bidi="ar-MA"/>
        </w:rPr>
      </w:pPr>
      <w:r>
        <w:rPr>
          <w:rFonts w:cstheme="minorHAnsi"/>
          <w:sz w:val="28"/>
          <w:szCs w:val="28"/>
          <w:lang w:val="en-CA" w:bidi="ar-MA"/>
        </w:rPr>
        <w:t>Abstract:</w:t>
      </w:r>
    </w:p>
    <w:p w14:paraId="717A25CE" w14:textId="77777777" w:rsidR="00BC1933" w:rsidRDefault="00BC1933"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 w:eastAsia="fr-FR"/>
          <w14:ligatures w14:val="none"/>
        </w:rPr>
      </w:pPr>
      <w:r w:rsidRPr="00BC1933">
        <w:rPr>
          <w:rFonts w:asciiTheme="majorBidi" w:eastAsia="Times New Roman" w:hAnsiTheme="majorBidi" w:cstheme="majorBidi"/>
          <w:color w:val="202124"/>
          <w:kern w:val="0"/>
          <w:sz w:val="24"/>
          <w:szCs w:val="24"/>
          <w:lang w:val="en" w:eastAsia="fr-FR"/>
          <w14:ligatures w14:val="none"/>
        </w:rPr>
        <w:t>Some cultural and fictional films documented the migration of Moroccan Jews in the fifties of the last century. Despite their migration, history and geography still prove their presence in Morocco, their country of origin. Most Moroccan cities have their own neighborhoods called “Al-Mallah” and cemeteries called “Al-</w:t>
      </w:r>
      <w:proofErr w:type="spellStart"/>
      <w:r w:rsidRPr="00BC1933">
        <w:rPr>
          <w:rFonts w:asciiTheme="majorBidi" w:eastAsia="Times New Roman" w:hAnsiTheme="majorBidi" w:cstheme="majorBidi"/>
          <w:color w:val="202124"/>
          <w:kern w:val="0"/>
          <w:sz w:val="24"/>
          <w:szCs w:val="24"/>
          <w:lang w:val="en" w:eastAsia="fr-FR"/>
          <w14:ligatures w14:val="none"/>
        </w:rPr>
        <w:t>Ma’ara</w:t>
      </w:r>
      <w:proofErr w:type="spellEnd"/>
      <w:r w:rsidRPr="00BC1933">
        <w:rPr>
          <w:rFonts w:asciiTheme="majorBidi" w:eastAsia="Times New Roman" w:hAnsiTheme="majorBidi" w:cstheme="majorBidi"/>
          <w:color w:val="202124"/>
          <w:kern w:val="0"/>
          <w:sz w:val="24"/>
          <w:szCs w:val="24"/>
          <w:lang w:val="en" w:eastAsia="fr-FR"/>
          <w14:ligatures w14:val="none"/>
        </w:rPr>
        <w:t xml:space="preserve">.” This group of people interacted. Moroccans with the Moroccan Islamic culture, as we find some Jewish culture greatly intertwined with the Moroccan Islamic culture, such as marriage traditions, circumcision rituals, the </w:t>
      </w:r>
      <w:proofErr w:type="spellStart"/>
      <w:r w:rsidRPr="00BC1933">
        <w:rPr>
          <w:rFonts w:asciiTheme="majorBidi" w:eastAsia="Times New Roman" w:hAnsiTheme="majorBidi" w:cstheme="majorBidi"/>
          <w:color w:val="202124"/>
          <w:kern w:val="0"/>
          <w:sz w:val="24"/>
          <w:szCs w:val="24"/>
          <w:lang w:val="en" w:eastAsia="fr-FR"/>
          <w14:ligatures w14:val="none"/>
        </w:rPr>
        <w:t>aqeeqah</w:t>
      </w:r>
      <w:proofErr w:type="spellEnd"/>
      <w:r w:rsidRPr="00BC1933">
        <w:rPr>
          <w:rFonts w:asciiTheme="majorBidi" w:eastAsia="Times New Roman" w:hAnsiTheme="majorBidi" w:cstheme="majorBidi"/>
          <w:color w:val="202124"/>
          <w:kern w:val="0"/>
          <w:sz w:val="24"/>
          <w:szCs w:val="24"/>
          <w:lang w:val="en" w:eastAsia="fr-FR"/>
          <w14:ligatures w14:val="none"/>
        </w:rPr>
        <w:t>, and many others. Even the Jews are still influenced by these traditions even though they left the country years ago.</w:t>
      </w:r>
    </w:p>
    <w:p w14:paraId="1B8A7076" w14:textId="77777777" w:rsidR="00BC1933" w:rsidRDefault="00BC1933"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 w:eastAsia="fr-FR"/>
          <w14:ligatures w14:val="none"/>
        </w:rPr>
      </w:pPr>
      <w:r w:rsidRPr="00BC1933">
        <w:rPr>
          <w:rFonts w:asciiTheme="majorBidi" w:eastAsia="Times New Roman" w:hAnsiTheme="majorBidi" w:cstheme="majorBidi"/>
          <w:color w:val="202124"/>
          <w:kern w:val="0"/>
          <w:sz w:val="24"/>
          <w:szCs w:val="24"/>
          <w:lang w:val="en" w:eastAsia="fr-FR"/>
          <w14:ligatures w14:val="none"/>
        </w:rPr>
        <w:lastRenderedPageBreak/>
        <w:t>This migration left within themselves and the souls of their Muslim neighbors a great rift that has not healed to this day. In the context of documentation, the documentary film is considered the most honest artistic platform in discussing and presenting the migration of Jews to Israel, much better than films and fiction, and this is the goal of documentation with images, as it is a documentation of the truth and reality as it is without distorting historical facts.</w:t>
      </w:r>
    </w:p>
    <w:p w14:paraId="1A1B4DB3" w14:textId="77777777" w:rsidR="00226884" w:rsidRPr="00226884" w:rsidRDefault="00226884" w:rsidP="0022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kern w:val="0"/>
          <w:sz w:val="24"/>
          <w:szCs w:val="24"/>
          <w:lang w:val="en-CA" w:eastAsia="fr-FR"/>
          <w14:ligatures w14:val="none"/>
        </w:rPr>
      </w:pPr>
      <w:r w:rsidRPr="00226884">
        <w:rPr>
          <w:rFonts w:asciiTheme="majorBidi" w:eastAsia="Times New Roman" w:hAnsiTheme="majorBidi" w:cstheme="majorBidi"/>
          <w:color w:val="202124"/>
          <w:kern w:val="0"/>
          <w:sz w:val="24"/>
          <w:szCs w:val="24"/>
          <w:lang w:val="en" w:eastAsia="fr-FR"/>
          <w14:ligatures w14:val="none"/>
        </w:rPr>
        <w:t xml:space="preserve">Keywords: documentary film - Moroccan Jews - </w:t>
      </w:r>
      <w:proofErr w:type="spellStart"/>
      <w:r w:rsidRPr="00226884">
        <w:rPr>
          <w:rFonts w:asciiTheme="majorBidi" w:eastAsia="Times New Roman" w:hAnsiTheme="majorBidi" w:cstheme="majorBidi"/>
          <w:color w:val="202124"/>
          <w:kern w:val="0"/>
          <w:sz w:val="24"/>
          <w:szCs w:val="24"/>
          <w:lang w:val="en" w:eastAsia="fr-FR"/>
          <w14:ligatures w14:val="none"/>
        </w:rPr>
        <w:t>Tinghir</w:t>
      </w:r>
      <w:proofErr w:type="spellEnd"/>
      <w:r w:rsidRPr="00226884">
        <w:rPr>
          <w:rFonts w:asciiTheme="majorBidi" w:eastAsia="Times New Roman" w:hAnsiTheme="majorBidi" w:cstheme="majorBidi"/>
          <w:color w:val="202124"/>
          <w:kern w:val="0"/>
          <w:sz w:val="24"/>
          <w:szCs w:val="24"/>
          <w:lang w:val="en" w:eastAsia="fr-FR"/>
          <w14:ligatures w14:val="none"/>
        </w:rPr>
        <w:t xml:space="preserve"> Jerusalem - objectivity - subjectivity - immigration.</w:t>
      </w:r>
    </w:p>
    <w:p w14:paraId="3D80CD24" w14:textId="77777777" w:rsidR="00911EB1" w:rsidRPr="00D51AC0" w:rsidRDefault="00911EB1"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CA" w:eastAsia="fr-FR"/>
          <w14:ligatures w14:val="none"/>
        </w:rPr>
      </w:pPr>
    </w:p>
    <w:p w14:paraId="4ADFEC29" w14:textId="5E5B2C39" w:rsidR="00465943" w:rsidRDefault="0047267C" w:rsidP="00FB43F4">
      <w:pPr>
        <w:bidi/>
        <w:jc w:val="both"/>
        <w:rPr>
          <w:rFonts w:cstheme="minorHAnsi"/>
          <w:sz w:val="28"/>
          <w:szCs w:val="28"/>
          <w:rtl/>
          <w:lang w:val="en-CA" w:bidi="ar-MA"/>
        </w:rPr>
      </w:pP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p>
    <w:p w14:paraId="4F032B02" w14:textId="79EF69D0" w:rsidR="00465943" w:rsidRDefault="00465943" w:rsidP="00761721">
      <w:pPr>
        <w:bidi/>
        <w:jc w:val="both"/>
        <w:rPr>
          <w:rFonts w:cstheme="minorHAnsi"/>
          <w:sz w:val="28"/>
          <w:szCs w:val="28"/>
          <w:rtl/>
          <w:lang w:val="en-CA" w:bidi="ar-MA"/>
        </w:rPr>
      </w:pPr>
      <w:r>
        <w:rPr>
          <w:rFonts w:cstheme="minorHAnsi" w:hint="cs"/>
          <w:sz w:val="28"/>
          <w:szCs w:val="28"/>
          <w:rtl/>
          <w:lang w:val="en-CA" w:bidi="ar-MA"/>
        </w:rPr>
        <w:t>مقدمة:</w:t>
      </w:r>
    </w:p>
    <w:p w14:paraId="51C23B82" w14:textId="182277C5" w:rsidR="004722FE" w:rsidRDefault="004722FE" w:rsidP="007E4E82">
      <w:pPr>
        <w:bidi/>
        <w:spacing w:line="360" w:lineRule="auto"/>
        <w:jc w:val="both"/>
        <w:rPr>
          <w:rFonts w:cstheme="minorHAnsi"/>
          <w:sz w:val="28"/>
          <w:szCs w:val="28"/>
          <w:rtl/>
          <w:lang w:bidi="ar-MA"/>
        </w:rPr>
      </w:pPr>
      <w:r>
        <w:rPr>
          <w:rFonts w:cstheme="minorHAnsi" w:hint="cs"/>
          <w:sz w:val="28"/>
          <w:szCs w:val="28"/>
          <w:rtl/>
          <w:lang w:bidi="ar-MA"/>
        </w:rPr>
        <w:t>إن الحديث عن قضايا اليهود المغاربة في السينما</w:t>
      </w:r>
      <w:r w:rsidR="00741A67">
        <w:rPr>
          <w:rFonts w:cstheme="minorHAnsi" w:hint="cs"/>
          <w:sz w:val="28"/>
          <w:szCs w:val="28"/>
          <w:rtl/>
          <w:lang w:bidi="ar-MA"/>
        </w:rPr>
        <w:t xml:space="preserve"> يرتبط ارتباطا وثيقا </w:t>
      </w:r>
      <w:r w:rsidR="0052675B">
        <w:rPr>
          <w:rFonts w:cstheme="minorHAnsi" w:hint="cs"/>
          <w:sz w:val="28"/>
          <w:szCs w:val="28"/>
          <w:rtl/>
          <w:lang w:bidi="ar-MA"/>
        </w:rPr>
        <w:t>بالتاريخ</w:t>
      </w:r>
      <w:r w:rsidR="00377FC9">
        <w:rPr>
          <w:rFonts w:cstheme="minorHAnsi" w:hint="cs"/>
          <w:sz w:val="28"/>
          <w:szCs w:val="28"/>
          <w:rtl/>
          <w:lang w:bidi="ar-MA"/>
        </w:rPr>
        <w:t xml:space="preserve"> من جهة وبالجغرافيا من جهة ثانية، فإن تجاهل البعض مرور يهود بالمغرب في فترة من الفترات، فأن الجغرافيا تشهد على أنهم عاشوا في المغرب، فأغلب المدن المغربية نجد فيها حيا خاصا بهم يطلق عليه الملاح ومقابر خاصة بهم تمسى </w:t>
      </w:r>
      <w:proofErr w:type="spellStart"/>
      <w:r w:rsidR="00377FC9">
        <w:rPr>
          <w:rFonts w:cstheme="minorHAnsi" w:hint="cs"/>
          <w:sz w:val="28"/>
          <w:szCs w:val="28"/>
          <w:rtl/>
          <w:lang w:bidi="ar-MA"/>
        </w:rPr>
        <w:t>ميعارة</w:t>
      </w:r>
      <w:proofErr w:type="spellEnd"/>
      <w:r w:rsidR="00377FC9">
        <w:rPr>
          <w:rFonts w:cstheme="minorHAnsi" w:hint="cs"/>
          <w:sz w:val="28"/>
          <w:szCs w:val="28"/>
          <w:rtl/>
          <w:lang w:bidi="ar-MA"/>
        </w:rPr>
        <w:t>.</w:t>
      </w:r>
    </w:p>
    <w:p w14:paraId="6B4CE119" w14:textId="24B5237E" w:rsidR="00377FC9" w:rsidRDefault="00377FC9" w:rsidP="007E4E82">
      <w:pPr>
        <w:bidi/>
        <w:spacing w:line="360" w:lineRule="auto"/>
        <w:jc w:val="both"/>
        <w:rPr>
          <w:rFonts w:cstheme="minorHAnsi"/>
          <w:sz w:val="28"/>
          <w:szCs w:val="28"/>
          <w:rtl/>
          <w:lang w:bidi="ar-MA"/>
        </w:rPr>
      </w:pPr>
      <w:r>
        <w:rPr>
          <w:rFonts w:cstheme="minorHAnsi" w:hint="cs"/>
          <w:sz w:val="28"/>
          <w:szCs w:val="28"/>
          <w:rtl/>
          <w:lang w:bidi="ar-MA"/>
        </w:rPr>
        <w:t>تركت هجرة اليهود المغاربة نحو إسرائيل شرخا كبيرا في أنفسهم وفي أنفس جيرانهم المسلمين، ونخص بالذكر هنا مكانا بعينه، هو مدينة تنغير بالغرب، فالشريحة التي سنتحدث عنها انطلقت من هذه المدينة الصغيرة في اتجاه إسرائيل في خمسينيات القرن الماضي.</w:t>
      </w:r>
    </w:p>
    <w:p w14:paraId="258D0FF3" w14:textId="4175A974" w:rsidR="007F30C0" w:rsidRDefault="00E97AA1" w:rsidP="007E4E82">
      <w:pPr>
        <w:bidi/>
        <w:spacing w:line="360" w:lineRule="auto"/>
        <w:jc w:val="both"/>
        <w:rPr>
          <w:rFonts w:cstheme="minorHAnsi"/>
          <w:sz w:val="28"/>
          <w:szCs w:val="28"/>
          <w:rtl/>
          <w:lang w:bidi="ar-MA"/>
        </w:rPr>
      </w:pPr>
      <w:r>
        <w:rPr>
          <w:rFonts w:cstheme="minorHAnsi" w:hint="cs"/>
          <w:sz w:val="28"/>
          <w:szCs w:val="28"/>
          <w:rtl/>
          <w:lang w:bidi="ar-MA"/>
        </w:rPr>
        <w:t>تناولت بعض الأفلام السينمائية هذه الإشكالية وتطرقت لها من جوانب متعددة، لكن المميز في الفيلم الذي سنحلله أنه نظر إلى هذه القضية من منطلق السلم والتعايش بين اليهود والمسلمين ومدى الترابط الذي بقي بينهم رغم التباعد الجغرافي.</w:t>
      </w:r>
    </w:p>
    <w:p w14:paraId="4D27A292" w14:textId="21FD8D48" w:rsidR="00E97AA1" w:rsidRDefault="00E97AA1" w:rsidP="007E4E82">
      <w:pPr>
        <w:bidi/>
        <w:spacing w:line="360" w:lineRule="auto"/>
        <w:jc w:val="both"/>
        <w:rPr>
          <w:rFonts w:cstheme="minorHAnsi"/>
          <w:sz w:val="28"/>
          <w:szCs w:val="28"/>
          <w:rtl/>
          <w:lang w:bidi="ar-MA"/>
        </w:rPr>
      </w:pPr>
      <w:r>
        <w:rPr>
          <w:rFonts w:cstheme="minorHAnsi" w:hint="cs"/>
          <w:sz w:val="28"/>
          <w:szCs w:val="28"/>
          <w:rtl/>
          <w:lang w:bidi="ar-MA"/>
        </w:rPr>
        <w:t>الدراسات السابقة:</w:t>
      </w:r>
    </w:p>
    <w:p w14:paraId="036556A8" w14:textId="759934F5" w:rsidR="00E97AA1" w:rsidRDefault="00E97AA1" w:rsidP="007E4E82">
      <w:pPr>
        <w:bidi/>
        <w:spacing w:line="360" w:lineRule="auto"/>
        <w:jc w:val="both"/>
        <w:rPr>
          <w:rFonts w:cstheme="minorHAnsi"/>
          <w:sz w:val="28"/>
          <w:szCs w:val="28"/>
          <w:rtl/>
          <w:lang w:bidi="ar-MA"/>
        </w:rPr>
      </w:pPr>
      <w:r>
        <w:rPr>
          <w:rFonts w:cstheme="minorHAnsi" w:hint="cs"/>
          <w:sz w:val="28"/>
          <w:szCs w:val="28"/>
          <w:rtl/>
          <w:lang w:bidi="ar-MA"/>
        </w:rPr>
        <w:t>هناك عدة دراسات في هذا الموضوع وأذكر منها كتاب يهود المغرب 1912-1948 لمحمد كنبيب، وألف سنة من حياة اليهود بالمغرب للكاتب حاييم الزعفراني، ومؤلف الأقلية اليهودية في المغرب ما قبل الاستعمار لجرمان عياش، وأضيف كتاب اليهود بالمغرب للكاتب ماهر سمك.</w:t>
      </w:r>
    </w:p>
    <w:p w14:paraId="1A9D0AC3" w14:textId="2D7383CA" w:rsidR="00E97AA1" w:rsidRPr="00143587" w:rsidRDefault="00E97AA1"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lastRenderedPageBreak/>
        <w:t>مشكلة البحث:</w:t>
      </w:r>
    </w:p>
    <w:p w14:paraId="2E40E8C2" w14:textId="17027359" w:rsidR="00E97AA1" w:rsidRDefault="00B527F5" w:rsidP="001A0ACE">
      <w:pPr>
        <w:bidi/>
        <w:spacing w:line="360" w:lineRule="auto"/>
        <w:ind w:left="360"/>
        <w:jc w:val="both"/>
        <w:rPr>
          <w:rFonts w:cstheme="minorHAnsi"/>
          <w:sz w:val="28"/>
          <w:szCs w:val="28"/>
          <w:rtl/>
          <w:lang w:bidi="ar-MA"/>
        </w:rPr>
      </w:pPr>
      <w:r>
        <w:rPr>
          <w:rFonts w:cstheme="minorHAnsi" w:hint="cs"/>
          <w:sz w:val="28"/>
          <w:szCs w:val="28"/>
          <w:rtl/>
          <w:lang w:bidi="ar-MA"/>
        </w:rPr>
        <w:t xml:space="preserve">تناولت الدراسات السابقة إشكال هجرة اليهود المغاربة من الجانب </w:t>
      </w:r>
      <w:r w:rsidR="0046614C">
        <w:rPr>
          <w:rFonts w:cstheme="minorHAnsi" w:hint="cs"/>
          <w:sz w:val="28"/>
          <w:szCs w:val="28"/>
          <w:rtl/>
          <w:lang w:bidi="ar-MA"/>
        </w:rPr>
        <w:t>التاريخي غالبا، لكن ماذا عن تناول مشكل الهجرة سيميائيا؟ تحليل الصورة له رأي آخر في سبر أغوار الروح الإنسانية.</w:t>
      </w:r>
    </w:p>
    <w:p w14:paraId="5491E7A8" w14:textId="606A3297" w:rsidR="009A42B7" w:rsidRDefault="009A42B7" w:rsidP="009A42B7">
      <w:pPr>
        <w:bidi/>
        <w:spacing w:line="360" w:lineRule="auto"/>
        <w:ind w:left="360"/>
        <w:jc w:val="both"/>
        <w:rPr>
          <w:rFonts w:cstheme="minorHAnsi"/>
          <w:sz w:val="28"/>
          <w:szCs w:val="28"/>
          <w:rtl/>
          <w:lang w:bidi="ar-MA"/>
        </w:rPr>
      </w:pPr>
      <w:r>
        <w:rPr>
          <w:rFonts w:cstheme="minorHAnsi" w:hint="cs"/>
          <w:sz w:val="28"/>
          <w:szCs w:val="28"/>
          <w:rtl/>
          <w:lang w:bidi="ar-MA"/>
        </w:rPr>
        <w:t>وهذا الإشكالية تقودنا لطرح الأسئلة التالية:</w:t>
      </w:r>
    </w:p>
    <w:p w14:paraId="30C0493C" w14:textId="54FE62A8" w:rsidR="009A42B7" w:rsidRDefault="009A42B7" w:rsidP="009A42B7">
      <w:pPr>
        <w:bidi/>
        <w:spacing w:line="360" w:lineRule="auto"/>
        <w:ind w:left="360"/>
        <w:jc w:val="both"/>
        <w:rPr>
          <w:rFonts w:cstheme="minorHAnsi"/>
          <w:sz w:val="28"/>
          <w:szCs w:val="28"/>
          <w:rtl/>
          <w:lang w:bidi="ar-MA"/>
        </w:rPr>
      </w:pPr>
      <w:r>
        <w:rPr>
          <w:rFonts w:cstheme="minorHAnsi" w:hint="cs"/>
          <w:sz w:val="28"/>
          <w:szCs w:val="28"/>
          <w:rtl/>
          <w:lang w:bidi="ar-MA"/>
        </w:rPr>
        <w:t>فهل خروج اليهود من المغرب، كان بمحض إرادتهم أم كان طردا تعسفيا؟</w:t>
      </w:r>
    </w:p>
    <w:p w14:paraId="7CE75116" w14:textId="7E7CED2C" w:rsidR="0046614C" w:rsidRPr="006640BD" w:rsidRDefault="009A42B7" w:rsidP="006640BD">
      <w:pPr>
        <w:bidi/>
        <w:spacing w:line="360" w:lineRule="auto"/>
        <w:ind w:left="360"/>
        <w:jc w:val="both"/>
        <w:rPr>
          <w:rFonts w:cstheme="minorHAnsi"/>
          <w:sz w:val="28"/>
          <w:szCs w:val="28"/>
          <w:rtl/>
          <w:lang w:bidi="ar-MA"/>
        </w:rPr>
      </w:pPr>
      <w:r>
        <w:rPr>
          <w:rFonts w:cstheme="minorHAnsi" w:hint="cs"/>
          <w:sz w:val="28"/>
          <w:szCs w:val="28"/>
          <w:rtl/>
          <w:lang w:bidi="ar-MA"/>
        </w:rPr>
        <w:t>ما هو دور السينمائي في مناقشة ارتباط اليهود المغاربة بأصولهم؟</w:t>
      </w:r>
    </w:p>
    <w:p w14:paraId="4F49382D" w14:textId="3E35991C"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 xml:space="preserve">العينة: اليهود المغاربة </w:t>
      </w:r>
      <w:r w:rsidR="00507F03" w:rsidRPr="00143587">
        <w:rPr>
          <w:rFonts w:cstheme="minorHAnsi" w:hint="cs"/>
          <w:sz w:val="28"/>
          <w:szCs w:val="28"/>
          <w:rtl/>
          <w:lang w:bidi="ar-MA"/>
        </w:rPr>
        <w:t>والمسلمين المغاربة الذين عاشوا في هذه المدينة (تنغير بالمغرب)، ولهم فيها ذكريات كثيرة.</w:t>
      </w:r>
    </w:p>
    <w:p w14:paraId="2F04F890" w14:textId="591743F6"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المكان: مدينة تنغير وإسرائيل</w:t>
      </w:r>
      <w:r w:rsidR="00507F03" w:rsidRPr="00143587">
        <w:rPr>
          <w:rFonts w:cstheme="minorHAnsi" w:hint="cs"/>
          <w:sz w:val="28"/>
          <w:szCs w:val="28"/>
          <w:rtl/>
          <w:lang w:bidi="ar-MA"/>
        </w:rPr>
        <w:t>(حيفا).</w:t>
      </w:r>
    </w:p>
    <w:p w14:paraId="2C5B1757" w14:textId="793EE246"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الزمان: سنة 2012</w:t>
      </w:r>
    </w:p>
    <w:p w14:paraId="1EF15E3A" w14:textId="771350D0" w:rsidR="0046614C" w:rsidRDefault="0046614C" w:rsidP="007E4E82">
      <w:pPr>
        <w:pStyle w:val="Paragraphedeliste"/>
        <w:numPr>
          <w:ilvl w:val="0"/>
          <w:numId w:val="3"/>
        </w:numPr>
        <w:bidi/>
        <w:spacing w:line="360" w:lineRule="auto"/>
        <w:jc w:val="both"/>
        <w:rPr>
          <w:rFonts w:cstheme="minorHAnsi"/>
          <w:sz w:val="28"/>
          <w:szCs w:val="28"/>
          <w:lang w:bidi="ar-MA"/>
        </w:rPr>
      </w:pPr>
      <w:r w:rsidRPr="00143587">
        <w:rPr>
          <w:rFonts w:cstheme="minorHAnsi" w:hint="cs"/>
          <w:sz w:val="28"/>
          <w:szCs w:val="28"/>
          <w:rtl/>
          <w:lang w:bidi="ar-MA"/>
        </w:rPr>
        <w:t xml:space="preserve">المنهج: </w:t>
      </w:r>
      <w:r w:rsidR="00F649E4" w:rsidRPr="00143587">
        <w:rPr>
          <w:rFonts w:cstheme="minorHAnsi" w:hint="cs"/>
          <w:sz w:val="28"/>
          <w:szCs w:val="28"/>
          <w:rtl/>
          <w:lang w:bidi="ar-MA"/>
        </w:rPr>
        <w:t>تم اختيار</w:t>
      </w:r>
      <w:r w:rsidRPr="00143587">
        <w:rPr>
          <w:rFonts w:cstheme="minorHAnsi" w:hint="cs"/>
          <w:sz w:val="28"/>
          <w:szCs w:val="28"/>
          <w:rtl/>
          <w:lang w:bidi="ar-MA"/>
        </w:rPr>
        <w:t xml:space="preserve"> المنهج السيميائي نظرا لقدرته على تفكيك الصورة السينمائية</w:t>
      </w:r>
      <w:r w:rsidR="001532EE" w:rsidRPr="00143587">
        <w:rPr>
          <w:rFonts w:cstheme="minorHAnsi" w:hint="cs"/>
          <w:sz w:val="28"/>
          <w:szCs w:val="28"/>
          <w:rtl/>
          <w:lang w:bidi="ar-MA"/>
        </w:rPr>
        <w:t>، بالإضافة للمنهج الوصفي باعتباره منهجا مناسبا للبحث لأته يقف على أهم المتغيرات ونعرفه أنه "طريقة يعتمد عليها الباحثون في دراسة الظواهر الطبيعية والتربوية والاجتماعية والاقتصادية والإدارية والسياسية الراهنة، وهو يعني ما هو كائن ويتضمن وصف الظاهرة الراهنة وتركيبها وعملياتها والظروف السائدة، وتسجيل ذلك وتحليله وتفسيره، ويتضمن دراسة الحقائق الراهنة المتعلقة بطبيعة ظاهرة أو موقف أو مجموعة من الناس أو مجموعة من الأحداث أو مجموعة من الأوضاع أو أية ظاهرة أخرى."</w:t>
      </w:r>
      <w:r w:rsidR="001532EE">
        <w:rPr>
          <w:rStyle w:val="Appelnotedebasdep"/>
          <w:rFonts w:cstheme="minorHAnsi"/>
          <w:sz w:val="28"/>
          <w:szCs w:val="28"/>
          <w:rtl/>
          <w:lang w:bidi="ar-MA"/>
        </w:rPr>
        <w:footnoteReference w:id="1"/>
      </w:r>
      <w:r w:rsidRPr="00143587">
        <w:rPr>
          <w:rFonts w:cstheme="minorHAnsi" w:hint="cs"/>
          <w:sz w:val="28"/>
          <w:szCs w:val="28"/>
          <w:rtl/>
          <w:lang w:bidi="ar-MA"/>
        </w:rPr>
        <w:t>.</w:t>
      </w:r>
    </w:p>
    <w:p w14:paraId="6C6EA373" w14:textId="10C2DDB6" w:rsidR="00CD47D7" w:rsidRDefault="00CD47D7" w:rsidP="00CD47D7">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الفيلم الوثائقي كنوع أو ما هو الفيلم الوثائقي:</w:t>
      </w:r>
    </w:p>
    <w:p w14:paraId="50041BAF" w14:textId="2B83FEE0" w:rsidR="00CD47D7" w:rsidRDefault="008974E3" w:rsidP="00CD47D7">
      <w:pPr>
        <w:bidi/>
        <w:spacing w:line="360" w:lineRule="auto"/>
        <w:ind w:left="360"/>
        <w:jc w:val="both"/>
        <w:rPr>
          <w:rFonts w:cstheme="minorHAnsi"/>
          <w:sz w:val="28"/>
          <w:szCs w:val="28"/>
          <w:rtl/>
          <w:lang w:bidi="ar-MA"/>
        </w:rPr>
      </w:pPr>
      <w:r>
        <w:rPr>
          <w:rFonts w:cstheme="minorHAnsi" w:hint="cs"/>
          <w:sz w:val="28"/>
          <w:szCs w:val="28"/>
          <w:rtl/>
          <w:lang w:bidi="ar-MA"/>
        </w:rPr>
        <w:t xml:space="preserve">عند الحديث عن تعريف الفيلم الوثائقي، نجد أن هناك عدة تعريفات، فهناك من قال انه كلما خرج عن حدوده، كلما كان أكثر تمسكا بالوثائقية، وآخر عرفه بأن الإجابة على 'ما هو الفيلم الوثائقي؟' صعبة جدا أو غير ممكنة فهو يحتاج إلى حدود تفصله عن بقية الأنواع </w:t>
      </w:r>
      <w:r>
        <w:rPr>
          <w:rFonts w:cstheme="minorHAnsi" w:hint="cs"/>
          <w:sz w:val="28"/>
          <w:szCs w:val="28"/>
          <w:rtl/>
          <w:lang w:bidi="ar-MA"/>
        </w:rPr>
        <w:lastRenderedPageBreak/>
        <w:t xml:space="preserve">الفيلمية، </w:t>
      </w:r>
      <w:r w:rsidR="00754FF3">
        <w:rPr>
          <w:rFonts w:cstheme="minorHAnsi" w:hint="cs"/>
          <w:sz w:val="28"/>
          <w:szCs w:val="28"/>
          <w:rtl/>
          <w:lang w:bidi="ar-MA"/>
        </w:rPr>
        <w:t xml:space="preserve">وبعضهم قال </w:t>
      </w:r>
      <w:r w:rsidR="009C1F8C">
        <w:rPr>
          <w:rFonts w:cstheme="minorHAnsi" w:hint="cs"/>
          <w:sz w:val="28"/>
          <w:szCs w:val="28"/>
          <w:rtl/>
          <w:lang w:bidi="ar-MA"/>
        </w:rPr>
        <w:t>إن</w:t>
      </w:r>
      <w:r w:rsidR="00754FF3">
        <w:rPr>
          <w:rFonts w:cstheme="minorHAnsi" w:hint="cs"/>
          <w:sz w:val="28"/>
          <w:szCs w:val="28"/>
          <w:rtl/>
          <w:lang w:bidi="ar-MA"/>
        </w:rPr>
        <w:t xml:space="preserve">ه لا يهتم بتعريف دقيق للفيلم الوثائقي، ما يهمه فقط هو أنه يقدم محتوى واقعي </w:t>
      </w:r>
      <w:r w:rsidR="00A21F90">
        <w:rPr>
          <w:rFonts w:cstheme="minorHAnsi" w:hint="cs"/>
          <w:sz w:val="28"/>
          <w:szCs w:val="28"/>
          <w:rtl/>
          <w:lang w:bidi="ar-MA"/>
        </w:rPr>
        <w:t>وحقيقي خال من التزييف</w:t>
      </w:r>
      <w:r w:rsidR="009C1F8C">
        <w:rPr>
          <w:rFonts w:cstheme="minorHAnsi" w:hint="cs"/>
          <w:sz w:val="28"/>
          <w:szCs w:val="28"/>
          <w:rtl/>
          <w:lang w:bidi="ar-MA"/>
        </w:rPr>
        <w:t>.</w:t>
      </w:r>
      <w:r w:rsidR="00C41023">
        <w:rPr>
          <w:rFonts w:cstheme="minorHAnsi" w:hint="cs"/>
          <w:sz w:val="28"/>
          <w:szCs w:val="28"/>
          <w:rtl/>
          <w:lang w:bidi="ar-MA"/>
        </w:rPr>
        <w:t>" من التعريفات السابقة نستنتج التالي:</w:t>
      </w:r>
    </w:p>
    <w:p w14:paraId="7AB5026A" w14:textId="4D26EABD" w:rsidR="00C41023" w:rsidRDefault="00C41023" w:rsidP="00C41023">
      <w:pPr>
        <w:pStyle w:val="Paragraphedeliste"/>
        <w:numPr>
          <w:ilvl w:val="0"/>
          <w:numId w:val="4"/>
        </w:numPr>
        <w:bidi/>
        <w:spacing w:line="360" w:lineRule="auto"/>
        <w:jc w:val="both"/>
        <w:rPr>
          <w:rFonts w:cstheme="minorHAnsi"/>
          <w:sz w:val="28"/>
          <w:szCs w:val="28"/>
          <w:lang w:bidi="ar-MA"/>
        </w:rPr>
      </w:pPr>
      <w:r>
        <w:rPr>
          <w:rFonts w:cstheme="minorHAnsi" w:hint="cs"/>
          <w:sz w:val="28"/>
          <w:szCs w:val="28"/>
          <w:rtl/>
          <w:lang w:bidi="ar-MA"/>
        </w:rPr>
        <w:t xml:space="preserve">هناك تناقض واضح في مفهوم الفيلم الوثائقي بين </w:t>
      </w:r>
      <w:proofErr w:type="spellStart"/>
      <w:r>
        <w:rPr>
          <w:rFonts w:cstheme="minorHAnsi" w:hint="cs"/>
          <w:sz w:val="28"/>
          <w:szCs w:val="28"/>
          <w:rtl/>
          <w:lang w:bidi="ar-MA"/>
        </w:rPr>
        <w:t>مخررجي</w:t>
      </w:r>
      <w:proofErr w:type="spellEnd"/>
      <w:r>
        <w:rPr>
          <w:rFonts w:cstheme="minorHAnsi" w:hint="cs"/>
          <w:sz w:val="28"/>
          <w:szCs w:val="28"/>
          <w:rtl/>
          <w:lang w:bidi="ar-MA"/>
        </w:rPr>
        <w:t xml:space="preserve"> الجيل القديم مثل </w:t>
      </w:r>
      <w:proofErr w:type="spellStart"/>
      <w:r>
        <w:rPr>
          <w:rFonts w:cstheme="minorHAnsi" w:hint="cs"/>
          <w:sz w:val="28"/>
          <w:szCs w:val="28"/>
          <w:rtl/>
          <w:lang w:bidi="ar-MA"/>
        </w:rPr>
        <w:t>جيزيلا</w:t>
      </w:r>
      <w:proofErr w:type="spellEnd"/>
      <w:r>
        <w:rPr>
          <w:rFonts w:cstheme="minorHAnsi" w:hint="cs"/>
          <w:sz w:val="28"/>
          <w:szCs w:val="28"/>
          <w:rtl/>
          <w:lang w:bidi="ar-MA"/>
        </w:rPr>
        <w:t xml:space="preserve"> </w:t>
      </w:r>
      <w:proofErr w:type="spellStart"/>
      <w:r>
        <w:rPr>
          <w:rFonts w:cstheme="minorHAnsi" w:hint="cs"/>
          <w:sz w:val="28"/>
          <w:szCs w:val="28"/>
          <w:rtl/>
          <w:lang w:bidi="ar-MA"/>
        </w:rPr>
        <w:t>توشتن</w:t>
      </w:r>
      <w:proofErr w:type="spellEnd"/>
      <w:r>
        <w:rPr>
          <w:rFonts w:cstheme="minorHAnsi" w:hint="cs"/>
          <w:sz w:val="28"/>
          <w:szCs w:val="28"/>
          <w:rtl/>
          <w:lang w:bidi="ar-MA"/>
        </w:rPr>
        <w:t xml:space="preserve"> هاجن وبيتر </w:t>
      </w:r>
      <w:proofErr w:type="spellStart"/>
      <w:r>
        <w:rPr>
          <w:rFonts w:cstheme="minorHAnsi" w:hint="cs"/>
          <w:sz w:val="28"/>
          <w:szCs w:val="28"/>
          <w:rtl/>
          <w:lang w:bidi="ar-MA"/>
        </w:rPr>
        <w:t>نستلر</w:t>
      </w:r>
      <w:proofErr w:type="spellEnd"/>
      <w:r>
        <w:rPr>
          <w:rFonts w:cstheme="minorHAnsi" w:hint="cs"/>
          <w:sz w:val="28"/>
          <w:szCs w:val="28"/>
          <w:rtl/>
          <w:lang w:bidi="ar-MA"/>
        </w:rPr>
        <w:t xml:space="preserve"> والجيل الشاب مثل بيبي </w:t>
      </w:r>
      <w:proofErr w:type="spellStart"/>
      <w:r>
        <w:rPr>
          <w:rFonts w:cstheme="minorHAnsi" w:hint="cs"/>
          <w:sz w:val="28"/>
          <w:szCs w:val="28"/>
          <w:rtl/>
          <w:lang w:bidi="ar-MA"/>
        </w:rPr>
        <w:t>دانكفارت</w:t>
      </w:r>
      <w:proofErr w:type="spellEnd"/>
      <w:r>
        <w:rPr>
          <w:rFonts w:cstheme="minorHAnsi" w:hint="cs"/>
          <w:sz w:val="28"/>
          <w:szCs w:val="28"/>
          <w:rtl/>
          <w:lang w:bidi="ar-MA"/>
        </w:rPr>
        <w:t xml:space="preserve"> </w:t>
      </w:r>
      <w:proofErr w:type="spellStart"/>
      <w:r>
        <w:rPr>
          <w:rFonts w:cstheme="minorHAnsi" w:hint="cs"/>
          <w:sz w:val="28"/>
          <w:szCs w:val="28"/>
          <w:rtl/>
          <w:lang w:bidi="ar-MA"/>
        </w:rPr>
        <w:t>وأندريز</w:t>
      </w:r>
      <w:proofErr w:type="spellEnd"/>
      <w:r>
        <w:rPr>
          <w:rFonts w:cstheme="minorHAnsi" w:hint="cs"/>
          <w:sz w:val="28"/>
          <w:szCs w:val="28"/>
          <w:rtl/>
          <w:lang w:bidi="ar-MA"/>
        </w:rPr>
        <w:t xml:space="preserve"> فيل، فبينما </w:t>
      </w:r>
      <w:r w:rsidR="00282781">
        <w:rPr>
          <w:rFonts w:cstheme="minorHAnsi" w:hint="cs"/>
          <w:sz w:val="28"/>
          <w:szCs w:val="28"/>
          <w:rtl/>
          <w:lang w:bidi="ar-MA"/>
        </w:rPr>
        <w:t xml:space="preserve">يعرف الجيل القديم المشاهد التمثيلية في الفيلم الوثائقي بأنها تزييف للواقع، يرى الجيل الشاب مثل </w:t>
      </w:r>
      <w:proofErr w:type="spellStart"/>
      <w:r w:rsidR="00282781">
        <w:rPr>
          <w:rFonts w:cstheme="minorHAnsi" w:hint="cs"/>
          <w:sz w:val="28"/>
          <w:szCs w:val="28"/>
          <w:rtl/>
          <w:lang w:bidi="ar-MA"/>
        </w:rPr>
        <w:t>أندريز</w:t>
      </w:r>
      <w:proofErr w:type="spellEnd"/>
      <w:r w:rsidR="00282781">
        <w:rPr>
          <w:rFonts w:cstheme="minorHAnsi" w:hint="cs"/>
          <w:sz w:val="28"/>
          <w:szCs w:val="28"/>
          <w:rtl/>
          <w:lang w:bidi="ar-MA"/>
        </w:rPr>
        <w:t xml:space="preserve"> فيل أنها نوع من التحرر.</w:t>
      </w:r>
    </w:p>
    <w:p w14:paraId="5753DFD3" w14:textId="77DAEB54" w:rsidR="00BB217D" w:rsidRPr="00C41023" w:rsidRDefault="00BB217D" w:rsidP="00BB217D">
      <w:pPr>
        <w:pStyle w:val="Paragraphedeliste"/>
        <w:numPr>
          <w:ilvl w:val="0"/>
          <w:numId w:val="4"/>
        </w:numPr>
        <w:bidi/>
        <w:spacing w:line="360" w:lineRule="auto"/>
        <w:jc w:val="both"/>
        <w:rPr>
          <w:rFonts w:cstheme="minorHAnsi"/>
          <w:sz w:val="28"/>
          <w:szCs w:val="28"/>
          <w:rtl/>
          <w:lang w:bidi="ar-MA"/>
        </w:rPr>
      </w:pPr>
      <w:r>
        <w:rPr>
          <w:rFonts w:cstheme="minorHAnsi" w:hint="cs"/>
          <w:sz w:val="28"/>
          <w:szCs w:val="28"/>
          <w:rtl/>
          <w:lang w:bidi="ar-MA"/>
        </w:rPr>
        <w:t xml:space="preserve">في النقاشات الدائرة حول الفيلم الوثائقي، تستخدم تلقائيا مصطلحات مثل الواقعة والحقيقة والأمانة والثقة والأصالة </w:t>
      </w:r>
      <w:r w:rsidR="00C13763">
        <w:rPr>
          <w:rFonts w:cstheme="minorHAnsi" w:hint="cs"/>
          <w:sz w:val="28"/>
          <w:szCs w:val="28"/>
          <w:rtl/>
          <w:lang w:bidi="ar-MA"/>
        </w:rPr>
        <w:t>والحدود</w:t>
      </w:r>
      <w:r w:rsidR="00C13763">
        <w:rPr>
          <w:rFonts w:cstheme="minorHAnsi" w:hint="eastAsia"/>
          <w:sz w:val="28"/>
          <w:szCs w:val="28"/>
          <w:rtl/>
          <w:lang w:bidi="ar-MA"/>
        </w:rPr>
        <w:t>،</w:t>
      </w:r>
      <w:r>
        <w:rPr>
          <w:rFonts w:cstheme="minorHAnsi" w:hint="cs"/>
          <w:sz w:val="28"/>
          <w:szCs w:val="28"/>
          <w:rtl/>
          <w:lang w:bidi="ar-MA"/>
        </w:rPr>
        <w:t xml:space="preserve"> </w:t>
      </w:r>
      <w:r w:rsidR="00C13763">
        <w:rPr>
          <w:rFonts w:cstheme="minorHAnsi" w:hint="cs"/>
          <w:sz w:val="28"/>
          <w:szCs w:val="28"/>
          <w:rtl/>
          <w:lang w:bidi="ar-MA"/>
        </w:rPr>
        <w:t>والحرية</w:t>
      </w:r>
      <w:r w:rsidR="00C13763">
        <w:rPr>
          <w:rFonts w:cstheme="minorHAnsi" w:hint="eastAsia"/>
          <w:sz w:val="28"/>
          <w:szCs w:val="28"/>
          <w:rtl/>
          <w:lang w:bidi="ar-MA"/>
        </w:rPr>
        <w:t>،</w:t>
      </w:r>
      <w:r>
        <w:rPr>
          <w:rFonts w:cstheme="minorHAnsi" w:hint="cs"/>
          <w:sz w:val="28"/>
          <w:szCs w:val="28"/>
          <w:rtl/>
          <w:lang w:bidi="ar-MA"/>
        </w:rPr>
        <w:t xml:space="preserve"> </w:t>
      </w:r>
      <w:proofErr w:type="gramStart"/>
      <w:r>
        <w:rPr>
          <w:rFonts w:cstheme="minorHAnsi" w:hint="cs"/>
          <w:sz w:val="28"/>
          <w:szCs w:val="28"/>
          <w:rtl/>
          <w:lang w:bidi="ar-MA"/>
        </w:rPr>
        <w:t>والموقف</w:t>
      </w:r>
      <w:proofErr w:type="gramEnd"/>
      <w:r>
        <w:rPr>
          <w:rFonts w:cstheme="minorHAnsi" w:hint="cs"/>
          <w:sz w:val="28"/>
          <w:szCs w:val="28"/>
          <w:rtl/>
          <w:lang w:bidi="ar-MA"/>
        </w:rPr>
        <w:t xml:space="preserve"> والتزييف. إن هذه المصطلحات هي في الواقع كلمات مجردة وإن حاول صانعو الأفلام تعريفها فإنهم غالبا ما يصلون إلى نوع من اليأس والإحباط. وبشكل مستفز يمكن القول إن الكثير منهم يستخدم تلك المصطلحات، لكن قلة قليلة منهم يستطيعون القول ماذا يريدون أو</w:t>
      </w:r>
      <w:r w:rsidR="00C13763">
        <w:rPr>
          <w:rFonts w:cstheme="minorHAnsi" w:hint="cs"/>
          <w:sz w:val="28"/>
          <w:szCs w:val="28"/>
          <w:rtl/>
          <w:lang w:bidi="ar-MA"/>
        </w:rPr>
        <w:t xml:space="preserve"> </w:t>
      </w:r>
      <w:r>
        <w:rPr>
          <w:rFonts w:cstheme="minorHAnsi" w:hint="cs"/>
          <w:sz w:val="28"/>
          <w:szCs w:val="28"/>
          <w:rtl/>
          <w:lang w:bidi="ar-MA"/>
        </w:rPr>
        <w:t>ماذا يفهمون من هذه المصطلحات."</w:t>
      </w:r>
      <w:r>
        <w:rPr>
          <w:rStyle w:val="Appelnotedebasdep"/>
          <w:rFonts w:cstheme="minorHAnsi"/>
          <w:sz w:val="28"/>
          <w:szCs w:val="28"/>
          <w:rtl/>
          <w:lang w:bidi="ar-MA"/>
        </w:rPr>
        <w:footnoteReference w:id="2"/>
      </w:r>
    </w:p>
    <w:p w14:paraId="171EF2FB" w14:textId="0DD19397" w:rsidR="00F233A5" w:rsidRDefault="00F233A5" w:rsidP="00F233A5">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إخراج الفيلم بموضوعية أم طغيان الذاتية:</w:t>
      </w:r>
    </w:p>
    <w:p w14:paraId="6F175EED" w14:textId="4336A96B" w:rsidR="00F233A5" w:rsidRP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يجب على صانع الفيلم الوثائقي أن يعرف أنه لا وجود لواقع موضوعي ومن شبه المستحيل الوصول إليه بطريقة موضوعية، وهنا مربط الفرس إذ وجب على صانع الفيلم الوثائقي أن يبني جسرا متينا من الثقة بينه وبين الأشخاص موضوع فيله قبل أن يغامر بالتصوير، يجب ألا يكون أنانيا ويقتحم عالما دون إذن. هو يسعى للنجاح والوصول إلى هدف معين رسمه في ذهنه لكن دون الثقة التي سيمنحها له هؤلاء الأشخاص لن يصل لشيء حتى وإن طرح أسئلته المعدة مسبقا فلن يحصل على جواب شاف وبالتالي ينهار أفق توقعاته.</w:t>
      </w:r>
      <w:r w:rsidR="00A42049">
        <w:rPr>
          <w:rFonts w:cstheme="minorHAnsi" w:hint="cs"/>
          <w:sz w:val="28"/>
          <w:szCs w:val="28"/>
          <w:rtl/>
          <w:lang w:bidi="ar-MA"/>
        </w:rPr>
        <w:t xml:space="preserve"> </w:t>
      </w:r>
    </w:p>
    <w:p w14:paraId="3B43044D" w14:textId="5453F8A9" w:rsidR="00076751" w:rsidRPr="00F233A5" w:rsidRDefault="00F233A5" w:rsidP="00076751">
      <w:pPr>
        <w:bidi/>
        <w:spacing w:line="360" w:lineRule="auto"/>
        <w:ind w:left="360"/>
        <w:jc w:val="both"/>
        <w:rPr>
          <w:rFonts w:cstheme="minorHAnsi"/>
          <w:sz w:val="28"/>
          <w:szCs w:val="28"/>
          <w:rtl/>
          <w:lang w:bidi="ar-MA"/>
        </w:rPr>
      </w:pPr>
      <w:r w:rsidRPr="00F233A5">
        <w:rPr>
          <w:rFonts w:cstheme="minorHAnsi"/>
          <w:sz w:val="28"/>
          <w:szCs w:val="28"/>
          <w:rtl/>
          <w:lang w:bidi="ar-MA"/>
        </w:rPr>
        <w:t>يواجه المخرج أو صانع الفيلم الوثائقي نوعين من الذاتية، الأولى ذاتيته والثانية ذاتية الموضوع وهنا يجب عليه أن يجد صلة الوصل بين ذاتيته وذاتية موضوعه وهذه أول وأهم خطوة يجب إنجازها.</w:t>
      </w:r>
      <w:r w:rsidR="00076751">
        <w:rPr>
          <w:rFonts w:cstheme="minorHAnsi" w:hint="cs"/>
          <w:sz w:val="28"/>
          <w:szCs w:val="28"/>
          <w:rtl/>
          <w:lang w:bidi="ar-MA"/>
        </w:rPr>
        <w:t xml:space="preserve"> "الفيلم الوثائقي 'تنغير جيروزاليم' في نظر الأغلبية الرافضة له، فيلم دعائي بامتياز للتطبيع، وتتبع لكيفية عيش بعض اليهود المغاربة الذين تركوا ديارهم، في جنوب </w:t>
      </w:r>
      <w:r w:rsidR="00536787">
        <w:rPr>
          <w:rFonts w:cstheme="minorHAnsi" w:hint="cs"/>
          <w:sz w:val="28"/>
          <w:szCs w:val="28"/>
          <w:rtl/>
          <w:lang w:bidi="ar-MA"/>
        </w:rPr>
        <w:t xml:space="preserve">المغرب </w:t>
      </w:r>
      <w:r w:rsidR="00536787">
        <w:rPr>
          <w:rFonts w:cstheme="minorHAnsi"/>
          <w:sz w:val="28"/>
          <w:szCs w:val="28"/>
          <w:rtl/>
          <w:lang w:bidi="ar-MA"/>
        </w:rPr>
        <w:t>(</w:t>
      </w:r>
      <w:r w:rsidR="00076751">
        <w:rPr>
          <w:rFonts w:cstheme="minorHAnsi" w:hint="cs"/>
          <w:sz w:val="28"/>
          <w:szCs w:val="28"/>
          <w:rtl/>
          <w:lang w:bidi="ar-MA"/>
        </w:rPr>
        <w:t xml:space="preserve">مثل تنغير كمنطقة أمازيغية توجد جنوب المغرب). في اتجاه </w:t>
      </w:r>
      <w:r w:rsidR="00536787">
        <w:rPr>
          <w:rFonts w:cstheme="minorHAnsi" w:hint="cs"/>
          <w:sz w:val="28"/>
          <w:szCs w:val="28"/>
          <w:rtl/>
          <w:lang w:bidi="ar-MA"/>
        </w:rPr>
        <w:t xml:space="preserve">جيروزاليم </w:t>
      </w:r>
      <w:r w:rsidR="00536787">
        <w:rPr>
          <w:rFonts w:cstheme="minorHAnsi"/>
          <w:sz w:val="28"/>
          <w:szCs w:val="28"/>
          <w:rtl/>
          <w:lang w:bidi="ar-MA"/>
        </w:rPr>
        <w:lastRenderedPageBreak/>
        <w:t>(</w:t>
      </w:r>
      <w:r w:rsidR="00076751">
        <w:rPr>
          <w:rFonts w:cstheme="minorHAnsi" w:hint="cs"/>
          <w:sz w:val="28"/>
          <w:szCs w:val="28"/>
          <w:rtl/>
          <w:lang w:bidi="ar-MA"/>
        </w:rPr>
        <w:t>لنلاحظ الاستعمال المعجمي للكلمة)، ...لاسيما حين سافر إلى منطقة تنغير، صحبة من يمثل رفض الفيلم، قصد النبش في ملف الهجرة و/أو تهجير هؤلاء اليهود المغاربة".</w:t>
      </w:r>
      <w:r w:rsidR="00076751">
        <w:rPr>
          <w:rStyle w:val="Appelnotedebasdep"/>
          <w:rFonts w:cstheme="minorHAnsi"/>
          <w:sz w:val="28"/>
          <w:szCs w:val="28"/>
          <w:rtl/>
          <w:lang w:bidi="ar-MA"/>
        </w:rPr>
        <w:footnoteReference w:id="3"/>
      </w:r>
    </w:p>
    <w:p w14:paraId="4A17E8D7" w14:textId="77777777" w:rsidR="00F233A5" w:rsidRP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ذاتية صانع الفيلم طاغية سواء أقررنا بذلك ام لا، لكن من غير المستحب أن تهيمن ذاتيته على الذاتية المقابلة له، إلا في حالة واحدة بالنسبة لنا، وهي أن يصور صانع الفيلم الوثائقي موضوعا حول حياته الشخصية هنا الذاتية الأولى والثانية ينصهران مع بعضهما البعض.</w:t>
      </w:r>
    </w:p>
    <w:p w14:paraId="124C69AF" w14:textId="77777777" w:rsidR="00F233A5" w:rsidRPr="00F233A5" w:rsidRDefault="00F233A5" w:rsidP="00F233A5">
      <w:pPr>
        <w:bidi/>
        <w:spacing w:line="360" w:lineRule="auto"/>
        <w:ind w:left="360"/>
        <w:jc w:val="both"/>
        <w:rPr>
          <w:rFonts w:cstheme="minorHAnsi"/>
          <w:sz w:val="28"/>
          <w:szCs w:val="28"/>
          <w:lang w:bidi="ar-MA"/>
        </w:rPr>
      </w:pPr>
      <w:r w:rsidRPr="00F233A5">
        <w:rPr>
          <w:rFonts w:cstheme="minorHAnsi"/>
          <w:sz w:val="28"/>
          <w:szCs w:val="28"/>
          <w:rtl/>
          <w:lang w:bidi="ar-MA"/>
        </w:rPr>
        <w:t>"في الحقيقة لا يوجد تقرير موضوعي أو موقف محايد، لكن توجد محاولة اقتراب من الحقيقة، محاولة لقديم وتفسير المعلومات وليس تزييفها. فإذا لاحظنا الفيلم الوثائقي في التلفزيون في الأخبار أو في الموضوعات الصحفية أو القصص الصحفية وجدنا أن القائمين عليها يدهون الموضوعية التي هي في الحقيقة لا توجد أبدا."</w:t>
      </w:r>
      <w:r w:rsidRPr="00D20698">
        <w:rPr>
          <w:rStyle w:val="Appelnotedebasdep"/>
          <w:rFonts w:cstheme="minorHAnsi"/>
          <w:sz w:val="28"/>
          <w:szCs w:val="28"/>
          <w:rtl/>
          <w:lang w:bidi="ar-MA"/>
        </w:rPr>
        <w:footnoteReference w:id="4"/>
      </w:r>
    </w:p>
    <w:p w14:paraId="187F0F6E" w14:textId="6A3B1897" w:rsid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 xml:space="preserve">العودة للوطن ونبش ذاكرة تعايش اليهود والمسلمين، لم يأت هذا الاختيار عبثا فعند قدوم كمال كل عطلة صيفية لتنغير كان يقضي وقتا ممتعا في الاستماع لحكايا أجداده عن فترة الاستعمار فهو بالنسبة لأهل تنغير الفرنسي القادم للمغرب وبالنسبة للفرنسيين المغربي المقيم في فرنسا، </w:t>
      </w:r>
      <w:r w:rsidR="00A93A19">
        <w:rPr>
          <w:rFonts w:cstheme="minorHAnsi" w:hint="cs"/>
          <w:sz w:val="28"/>
          <w:szCs w:val="28"/>
          <w:rtl/>
          <w:lang w:bidi="ar-MA"/>
        </w:rPr>
        <w:t xml:space="preserve">"ولتمييز حدود المكان والزمان الفنيين" </w:t>
      </w:r>
      <w:r w:rsidR="00A93A19">
        <w:rPr>
          <w:rStyle w:val="Appelnotedebasdep"/>
          <w:rFonts w:cstheme="minorHAnsi"/>
          <w:sz w:val="28"/>
          <w:szCs w:val="28"/>
          <w:rtl/>
          <w:lang w:bidi="ar-MA"/>
        </w:rPr>
        <w:footnoteReference w:id="5"/>
      </w:r>
      <w:r w:rsidRPr="00F233A5">
        <w:rPr>
          <w:rFonts w:cstheme="minorHAnsi"/>
          <w:sz w:val="28"/>
          <w:szCs w:val="28"/>
          <w:rtl/>
          <w:lang w:bidi="ar-MA"/>
        </w:rPr>
        <w:t>في أحدى الليالي وهو يستمع لحكايات جده كالعادة حدثه عن أجد جيرانه اليهود</w:t>
      </w:r>
      <w:r w:rsidRPr="00F233A5">
        <w:rPr>
          <w:rFonts w:cstheme="minorHAnsi"/>
          <w:sz w:val="28"/>
          <w:szCs w:val="28"/>
          <w:lang w:bidi="ar-MA"/>
        </w:rPr>
        <w:t xml:space="preserve"> </w:t>
      </w:r>
      <w:r w:rsidRPr="00F233A5">
        <w:rPr>
          <w:rFonts w:cstheme="minorHAnsi"/>
          <w:sz w:val="28"/>
          <w:szCs w:val="28"/>
          <w:rtl/>
          <w:lang w:bidi="ar-MA"/>
        </w:rPr>
        <w:t xml:space="preserve"> موشي </w:t>
      </w:r>
      <w:r w:rsidR="00A42049" w:rsidRPr="00F233A5">
        <w:rPr>
          <w:rFonts w:cstheme="minorHAnsi" w:hint="cs"/>
          <w:sz w:val="28"/>
          <w:szCs w:val="28"/>
          <w:rtl/>
          <w:lang w:bidi="ar-MA"/>
        </w:rPr>
        <w:t>ودافي</w:t>
      </w:r>
      <w:r w:rsidR="00A42049" w:rsidRPr="00F233A5">
        <w:rPr>
          <w:rFonts w:cstheme="minorHAnsi" w:hint="eastAsia"/>
          <w:sz w:val="28"/>
          <w:szCs w:val="28"/>
          <w:rtl/>
          <w:lang w:bidi="ar-MA"/>
        </w:rPr>
        <w:t>د</w:t>
      </w:r>
      <w:r w:rsidRPr="00F233A5">
        <w:rPr>
          <w:rFonts w:cstheme="minorHAnsi"/>
          <w:sz w:val="28"/>
          <w:szCs w:val="28"/>
          <w:rtl/>
          <w:lang w:bidi="ar-MA"/>
        </w:rPr>
        <w:t>، الذين غادرا البلاد في أوائل الستينات فاستغرب من الأسماء فهو كطفل صغير لا يعرف إلا الأسماء العربية ومن هنا بدأ التساؤل والفضول، فأنصت باهتمام شديد ومرت السنون وأكمل دراسته الثانوية ثم اختار دراسة التاريخ في مرحلة الدراسات العليا حتى تكون لديه الآليات للبحث والنبش في الذاكرة التي ينتمي إليها. انتماءه لجمعية فرنسية تحمل اسم 'تحدث في سلام' خولت له زيارة العديد من الدول والتعرف على العديد من الثقافات وقرر حنها تعلم اللغة العبرية لأنها كما يقول لغة قريبة جدا من اللغة العربية ومن ثم قرر القيام بزيارة سرية لفلسطين وإسرائيل هنا التقى كمال هشكار بالعديد من المغاربة المنحدرين من تنغير ومن هنا تولدت الفكرة بإنتاج فيلم وثائقي عن تعايش اليهود المغاربة والمسلمين الذي سكنوا في تنغير وبحث عن الأسباب التي جعلتهم يتركون منازلهم وتجارتهم. كل ما ذكرناه يدل على أن الفيلم تطغى عليه الذاتية النابعة من دواخل المخرج.</w:t>
      </w:r>
    </w:p>
    <w:p w14:paraId="31441D3C" w14:textId="3C8BC4F5" w:rsidR="00EE1952" w:rsidRDefault="00EE1952" w:rsidP="00EE1952">
      <w:pPr>
        <w:bidi/>
        <w:spacing w:line="360" w:lineRule="auto"/>
        <w:ind w:left="360"/>
        <w:jc w:val="both"/>
        <w:rPr>
          <w:rFonts w:cstheme="minorHAnsi"/>
          <w:sz w:val="28"/>
          <w:szCs w:val="28"/>
          <w:rtl/>
          <w:lang w:bidi="ar-MA"/>
        </w:rPr>
      </w:pPr>
      <w:r w:rsidRPr="00D20698">
        <w:rPr>
          <w:rFonts w:cstheme="minorHAnsi"/>
          <w:noProof/>
          <w:sz w:val="28"/>
          <w:szCs w:val="28"/>
          <w:lang w:eastAsia="fr-FR"/>
        </w:rPr>
        <w:lastRenderedPageBreak/>
        <w:drawing>
          <wp:inline distT="0" distB="0" distL="0" distR="0" wp14:anchorId="499D4D80" wp14:editId="32B30636">
            <wp:extent cx="2270125" cy="1529289"/>
            <wp:effectExtent l="0" t="0" r="0" b="0"/>
            <wp:docPr id="2035692331" name="Image 11" descr="Une image contenant personne, habits, homme, phot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2331" name="Image 11" descr="Une image contenant personne, habits, homme, photographi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109" cy="1542078"/>
                    </a:xfrm>
                    <a:prstGeom prst="rect">
                      <a:avLst/>
                    </a:prstGeom>
                    <a:noFill/>
                    <a:ln>
                      <a:noFill/>
                    </a:ln>
                  </pic:spPr>
                </pic:pic>
              </a:graphicData>
            </a:graphic>
          </wp:inline>
        </w:drawing>
      </w:r>
      <w:r w:rsidRPr="00D20698">
        <w:rPr>
          <w:rFonts w:cstheme="minorHAnsi"/>
          <w:noProof/>
          <w:sz w:val="28"/>
          <w:szCs w:val="28"/>
          <w:lang w:eastAsia="fr-FR"/>
        </w:rPr>
        <w:drawing>
          <wp:inline distT="0" distB="0" distL="0" distR="0" wp14:anchorId="590FCEF6" wp14:editId="4E8389AF">
            <wp:extent cx="2396429" cy="1546167"/>
            <wp:effectExtent l="0" t="0" r="0" b="0"/>
            <wp:docPr id="1430622558" name="Image 10" descr="Une image contenant habits, texte,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2558" name="Image 10" descr="Une image contenant habits, texte, personne, homm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722" cy="1556679"/>
                    </a:xfrm>
                    <a:prstGeom prst="rect">
                      <a:avLst/>
                    </a:prstGeom>
                    <a:noFill/>
                    <a:ln>
                      <a:noFill/>
                    </a:ln>
                  </pic:spPr>
                </pic:pic>
              </a:graphicData>
            </a:graphic>
          </wp:inline>
        </w:drawing>
      </w:r>
    </w:p>
    <w:p w14:paraId="774D856C" w14:textId="77777777" w:rsidR="00EE1952" w:rsidRPr="00D20698" w:rsidRDefault="00EE1952" w:rsidP="00EE1952">
      <w:pPr>
        <w:bidi/>
        <w:spacing w:line="360" w:lineRule="auto"/>
        <w:jc w:val="both"/>
        <w:rPr>
          <w:rFonts w:cstheme="minorHAnsi"/>
          <w:sz w:val="28"/>
          <w:szCs w:val="28"/>
          <w:rtl/>
          <w:lang w:bidi="ar-MA"/>
        </w:rPr>
      </w:pPr>
      <w:r w:rsidRPr="00D20698">
        <w:rPr>
          <w:rFonts w:cstheme="minorHAnsi"/>
          <w:sz w:val="28"/>
          <w:szCs w:val="28"/>
          <w:rtl/>
          <w:lang w:bidi="ar-MA"/>
        </w:rPr>
        <w:t>تبرز لنا هذه اللقطات أعلاه طغيان الذاتية على هذا العمل الذي بين أيدينا، حيث إن كمال هشكار يظهر في كل لقطات وإطارات المشاهد، فلو كان المخرج يريد إخراج عمل بعيد عن ذاته ولا</w:t>
      </w:r>
      <w:r>
        <w:rPr>
          <w:rFonts w:cstheme="minorHAnsi" w:hint="cs"/>
          <w:sz w:val="28"/>
          <w:szCs w:val="28"/>
          <w:rtl/>
          <w:lang w:bidi="ar-MA"/>
        </w:rPr>
        <w:t xml:space="preserve"> </w:t>
      </w:r>
      <w:r w:rsidRPr="00D20698">
        <w:rPr>
          <w:rFonts w:cstheme="minorHAnsi"/>
          <w:sz w:val="28"/>
          <w:szCs w:val="28"/>
          <w:rtl/>
          <w:lang w:bidi="ar-MA"/>
        </w:rPr>
        <w:t>يمت له بصلة لما ظهر وهو يحاور شخصيات الفيلم، وهذا دليل أن الموضوع يعنيه شخصيا ويلمس كيانه الداخلي، فحتى تعبيرات وجهه يظهر جليا أنه مستمتع وهو يحاور شخصياته، بدءا من جده وأهل تنغير ثم المغاربة اليهود الذين يعيشون في إسرائيل حاليا.</w:t>
      </w:r>
    </w:p>
    <w:p w14:paraId="74047C2A" w14:textId="77777777" w:rsidR="00EE1952" w:rsidRDefault="00EE1952" w:rsidP="00EE1952">
      <w:pPr>
        <w:bidi/>
        <w:spacing w:line="360" w:lineRule="auto"/>
        <w:jc w:val="both"/>
        <w:rPr>
          <w:rFonts w:cstheme="minorHAnsi"/>
          <w:sz w:val="28"/>
          <w:szCs w:val="28"/>
          <w:rtl/>
          <w:lang w:bidi="ar-MA"/>
        </w:rPr>
      </w:pPr>
      <w:r w:rsidRPr="00D20698">
        <w:rPr>
          <w:rFonts w:cstheme="minorHAnsi"/>
          <w:sz w:val="28"/>
          <w:szCs w:val="28"/>
          <w:rtl/>
          <w:lang w:bidi="ar-MA"/>
        </w:rPr>
        <w:t>انعكس ارتياح المخرج على ظهور شخصياته وهي مرتاحة جدا تتحدث بأريحية، في حين أنه في المعتاد أناس من ذاك الجيل يستحون أن يتحدثوا أمام الكاميرا لكن ذكاء المخرج جعلهم ينغمسون في السرد ونسوا أن هناك كاميرا تصور وتسجل كل ما ينطقون به بعفويتهم الجميلة، فاستخرج منهم كلمات تنبش في الماضي الجميل وبدا هذا على محياهم أيضا من خلال طريقة حكيهم وابتسامتهم وتنقلهم بين الأماكن وكأنهم يسافرون عبر الزمن الجميل، ما قبل وقوع الكارثة (ترك اليهود المغربة لبيوتهم صوب إسرائيل / فلسطين).</w:t>
      </w:r>
    </w:p>
    <w:p w14:paraId="783AFE2F" w14:textId="39640D5E" w:rsidR="00A321BA" w:rsidRDefault="00A321BA" w:rsidP="00A321BA">
      <w:pPr>
        <w:bidi/>
        <w:spacing w:line="360" w:lineRule="auto"/>
        <w:jc w:val="both"/>
        <w:rPr>
          <w:rFonts w:cstheme="minorHAnsi"/>
          <w:sz w:val="28"/>
          <w:szCs w:val="28"/>
          <w:rtl/>
          <w:lang w:bidi="ar-MA"/>
        </w:rPr>
      </w:pPr>
      <w:r>
        <w:rPr>
          <w:noProof/>
        </w:rPr>
        <w:drawing>
          <wp:inline distT="0" distB="0" distL="0" distR="0" wp14:anchorId="29D8A11D" wp14:editId="0E13C4E7">
            <wp:extent cx="5274310" cy="2043430"/>
            <wp:effectExtent l="0" t="0" r="2540" b="0"/>
            <wp:docPr id="1052929129" name="Image 12" descr="Une image contenant personne, texte, instrument de musiqu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29129" name="Image 12" descr="Une image contenant personne, texte, instrument de musique, intérieu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43430"/>
                    </a:xfrm>
                    <a:prstGeom prst="rect">
                      <a:avLst/>
                    </a:prstGeom>
                    <a:noFill/>
                    <a:ln>
                      <a:noFill/>
                    </a:ln>
                  </pic:spPr>
                </pic:pic>
              </a:graphicData>
            </a:graphic>
          </wp:inline>
        </w:drawing>
      </w:r>
    </w:p>
    <w:p w14:paraId="1FA813FE" w14:textId="012E1E78" w:rsidR="00A321BA" w:rsidRDefault="00736E53" w:rsidP="00A321BA">
      <w:pPr>
        <w:bidi/>
        <w:spacing w:line="360" w:lineRule="auto"/>
        <w:jc w:val="both"/>
        <w:rPr>
          <w:rFonts w:cstheme="minorHAnsi"/>
          <w:sz w:val="28"/>
          <w:szCs w:val="28"/>
          <w:rtl/>
          <w:lang w:bidi="ar-MA"/>
        </w:rPr>
      </w:pPr>
      <w:r>
        <w:rPr>
          <w:rFonts w:cstheme="minorHAnsi" w:hint="cs"/>
          <w:sz w:val="28"/>
          <w:szCs w:val="28"/>
          <w:rtl/>
          <w:lang w:bidi="ar-MA"/>
        </w:rPr>
        <w:t xml:space="preserve">كثيرا ما نصادف في الفيلم سواء كان روائيا أم وثائقيا لقطات متسارعة وأخرى بطيئة، وأخرى عادية وكل منها لها وظيفتها الخاصة وهدف حدد المخرج درجة تسارعها من غاية معينة، فيأتي سلم اللقطات ليساعد المخرج على إيصال المعنى الذي يريد، في هذا الفيلم الذي بين أيدينا </w:t>
      </w:r>
      <w:r>
        <w:rPr>
          <w:rFonts w:cstheme="minorHAnsi" w:hint="cs"/>
          <w:sz w:val="28"/>
          <w:szCs w:val="28"/>
          <w:rtl/>
          <w:lang w:bidi="ar-MA"/>
        </w:rPr>
        <w:lastRenderedPageBreak/>
        <w:t>وظف المخرج أغلب لقطاته بين القريبة والقريبة جدا والمتوسطة ونادرا ما وظف اللقطة الكلية والكبرى واللقطة الكبيرة جدا.</w:t>
      </w:r>
    </w:p>
    <w:p w14:paraId="5F53DC28" w14:textId="0839CE64" w:rsidR="00736E53" w:rsidRDefault="00736E53" w:rsidP="00736E53">
      <w:pPr>
        <w:bidi/>
        <w:spacing w:line="360" w:lineRule="auto"/>
        <w:jc w:val="both"/>
        <w:rPr>
          <w:rFonts w:cstheme="minorHAnsi"/>
          <w:sz w:val="28"/>
          <w:szCs w:val="28"/>
          <w:rtl/>
          <w:lang w:bidi="ar-MA"/>
        </w:rPr>
      </w:pPr>
      <w:r>
        <w:rPr>
          <w:rFonts w:cstheme="minorHAnsi" w:hint="cs"/>
          <w:sz w:val="28"/>
          <w:szCs w:val="28"/>
          <w:rtl/>
          <w:lang w:bidi="ar-MA"/>
        </w:rPr>
        <w:t xml:space="preserve">إن اختيار اللقطات يبقى نسبيا ويخضع لعدة اعتبارات جمالية وفنية تختلف من مخرج لآخر، " فاستخدام اللقطة المقربة مثلا، ليس له معايير مكانية فحسب، بل يمثل أيضا مرحلة يتم التوصل إليها، أو يتم تجاوزها في </w:t>
      </w:r>
      <w:r w:rsidR="00D76E29">
        <w:rPr>
          <w:rFonts w:cstheme="minorHAnsi" w:hint="cs"/>
          <w:sz w:val="28"/>
          <w:szCs w:val="28"/>
          <w:rtl/>
          <w:lang w:bidi="ar-MA"/>
        </w:rPr>
        <w:t>التطور الزمني</w:t>
      </w:r>
      <w:r>
        <w:rPr>
          <w:rFonts w:cstheme="minorHAnsi" w:hint="cs"/>
          <w:sz w:val="28"/>
          <w:szCs w:val="28"/>
          <w:rtl/>
          <w:lang w:bidi="ar-MA"/>
        </w:rPr>
        <w:t xml:space="preserve"> للفيلم. إن اللقطات المقربة لا توزع اعتباطا أو على غير هدى في الفيلم الجيد. لا يتم تقديمها على نحو مستقل عن التطور الداخلي للمشهد، أو في أي </w:t>
      </w:r>
      <w:proofErr w:type="gramStart"/>
      <w:r>
        <w:rPr>
          <w:rFonts w:cstheme="minorHAnsi" w:hint="cs"/>
          <w:sz w:val="28"/>
          <w:szCs w:val="28"/>
          <w:rtl/>
          <w:lang w:bidi="ar-MA"/>
        </w:rPr>
        <w:t>وقت،  أو</w:t>
      </w:r>
      <w:proofErr w:type="gramEnd"/>
      <w:r>
        <w:rPr>
          <w:rFonts w:cstheme="minorHAnsi" w:hint="cs"/>
          <w:sz w:val="28"/>
          <w:szCs w:val="28"/>
          <w:rtl/>
          <w:lang w:bidi="ar-MA"/>
        </w:rPr>
        <w:t xml:space="preserve"> في أي مكان، بل تستخدم في حدود الممكن بطريقة منطقية، كما ينبغي أن يكون لتوظيفها تأثير.</w:t>
      </w:r>
      <w:r w:rsidR="00913B4E">
        <w:rPr>
          <w:rFonts w:cstheme="minorHAnsi" w:hint="cs"/>
          <w:sz w:val="28"/>
          <w:szCs w:val="28"/>
          <w:rtl/>
          <w:lang w:bidi="ar-MA"/>
        </w:rPr>
        <w:t xml:space="preserve"> ذلك لأن اللقطة المقربة ليست صورة مقتطعة لها إطارها، بل هي دائما مجرد جزء من صورة، شأنها شأن الأشكال الموجهة للانتباه في التصوير."</w:t>
      </w:r>
      <w:r w:rsidR="00913B4E">
        <w:rPr>
          <w:rStyle w:val="Appelnotedebasdep"/>
          <w:rFonts w:cstheme="minorHAnsi"/>
          <w:sz w:val="28"/>
          <w:szCs w:val="28"/>
          <w:rtl/>
          <w:lang w:bidi="ar-MA"/>
        </w:rPr>
        <w:footnoteReference w:id="6"/>
      </w:r>
    </w:p>
    <w:p w14:paraId="520D8E17" w14:textId="746F84FA" w:rsidR="00B512A6" w:rsidRDefault="00960DDF" w:rsidP="0062348A">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الموضوعية ورؤية المخرج الخاصة:</w:t>
      </w:r>
    </w:p>
    <w:p w14:paraId="367FB1F5" w14:textId="387847B9" w:rsidR="00960DDF" w:rsidRPr="00960DDF" w:rsidRDefault="00390767" w:rsidP="00960DDF">
      <w:pPr>
        <w:bidi/>
        <w:spacing w:line="360" w:lineRule="auto"/>
        <w:jc w:val="both"/>
        <w:rPr>
          <w:rFonts w:cstheme="minorHAnsi"/>
          <w:sz w:val="28"/>
          <w:szCs w:val="28"/>
          <w:lang w:bidi="ar-MA"/>
        </w:rPr>
      </w:pPr>
      <w:r>
        <w:rPr>
          <w:rFonts w:cstheme="minorHAnsi" w:hint="cs"/>
          <w:sz w:val="28"/>
          <w:szCs w:val="28"/>
          <w:rtl/>
          <w:lang w:bidi="ar-MA"/>
        </w:rPr>
        <w:t>عندما نقول الموضوعية نعني بذلك الحياد تجاه موضوع ما</w:t>
      </w:r>
      <w:r w:rsidR="0034042F">
        <w:rPr>
          <w:rFonts w:cstheme="minorHAnsi" w:hint="cs"/>
          <w:sz w:val="28"/>
          <w:szCs w:val="28"/>
          <w:rtl/>
          <w:lang w:bidi="ar-MA"/>
        </w:rPr>
        <w:t xml:space="preserve"> وتجنب إلقاء الأحكام المسبقة </w:t>
      </w:r>
      <w:proofErr w:type="spellStart"/>
      <w:r w:rsidR="0034042F">
        <w:rPr>
          <w:rFonts w:cstheme="minorHAnsi" w:hint="cs"/>
          <w:sz w:val="28"/>
          <w:szCs w:val="28"/>
          <w:rtl/>
          <w:lang w:bidi="ar-MA"/>
        </w:rPr>
        <w:t>و"هي</w:t>
      </w:r>
      <w:proofErr w:type="spellEnd"/>
      <w:r w:rsidR="0034042F">
        <w:rPr>
          <w:rFonts w:cstheme="minorHAnsi" w:hint="cs"/>
          <w:sz w:val="28"/>
          <w:szCs w:val="28"/>
          <w:rtl/>
          <w:lang w:bidi="ar-MA"/>
        </w:rPr>
        <w:t xml:space="preserve"> أيضا مقولة فلسفية تعني ان المعرفة ترجع إلى حقيقة غير الذات المدركة، وعكسها الذاتية، وتعني في حالة الفيلم الوثائقي بأن تكون المعلومات المتضمنة في الصورة الفوتوغرافية تنقل الواقع الحقيقي </w:t>
      </w:r>
      <w:r w:rsidR="003F74FF">
        <w:rPr>
          <w:rFonts w:cstheme="minorHAnsi" w:hint="cs"/>
          <w:sz w:val="28"/>
          <w:szCs w:val="28"/>
          <w:rtl/>
          <w:lang w:bidi="ar-MA"/>
        </w:rPr>
        <w:t>بدون تأثير أو تدخل من طرف المخرج أو المصور."</w:t>
      </w:r>
      <w:r w:rsidR="003F74FF">
        <w:rPr>
          <w:rStyle w:val="Appelnotedebasdep"/>
          <w:rFonts w:cstheme="minorHAnsi"/>
          <w:sz w:val="28"/>
          <w:szCs w:val="28"/>
          <w:rtl/>
          <w:lang w:bidi="ar-MA"/>
        </w:rPr>
        <w:footnoteReference w:id="7"/>
      </w:r>
    </w:p>
    <w:p w14:paraId="7CF47DE3" w14:textId="1CE9CEFA" w:rsidR="00B61830" w:rsidRDefault="00183547" w:rsidP="00B61830">
      <w:pPr>
        <w:bidi/>
        <w:spacing w:line="360" w:lineRule="auto"/>
        <w:jc w:val="both"/>
        <w:rPr>
          <w:rFonts w:cstheme="minorHAnsi"/>
          <w:sz w:val="28"/>
          <w:szCs w:val="28"/>
          <w:rtl/>
          <w:lang w:bidi="ar-MA"/>
        </w:rPr>
      </w:pPr>
      <w:r>
        <w:rPr>
          <w:rFonts w:cstheme="minorHAnsi" w:hint="cs"/>
          <w:sz w:val="28"/>
          <w:szCs w:val="28"/>
          <w:rtl/>
          <w:lang w:bidi="ar-MA"/>
        </w:rPr>
        <w:t xml:space="preserve">المخرج في هذا الفيلم الوثائقي 'تنغير </w:t>
      </w:r>
      <w:r w:rsidR="00E533BD">
        <w:rPr>
          <w:rFonts w:cstheme="minorHAnsi" w:hint="cs"/>
          <w:sz w:val="28"/>
          <w:szCs w:val="28"/>
          <w:rtl/>
          <w:lang w:bidi="ar-MA"/>
        </w:rPr>
        <w:t>جيروزاليم.. أصداء</w:t>
      </w:r>
      <w:r>
        <w:rPr>
          <w:rFonts w:cstheme="minorHAnsi" w:hint="cs"/>
          <w:sz w:val="28"/>
          <w:szCs w:val="28"/>
          <w:rtl/>
          <w:lang w:bidi="ar-MA"/>
        </w:rPr>
        <w:t xml:space="preserve"> الملاح' صاحب قضية ومؤمن بعدالتها، فهو من أهل تنغير </w:t>
      </w:r>
      <w:r w:rsidR="005749DB">
        <w:rPr>
          <w:rFonts w:cstheme="minorHAnsi" w:hint="cs"/>
          <w:sz w:val="28"/>
          <w:szCs w:val="28"/>
          <w:rtl/>
          <w:lang w:bidi="ar-MA"/>
        </w:rPr>
        <w:t xml:space="preserve">وهي مسقط رأسه رغم أنه لم يعش بها إلا ستة أشهر، </w:t>
      </w:r>
      <w:r w:rsidR="00B43764">
        <w:rPr>
          <w:rFonts w:cstheme="minorHAnsi" w:hint="cs"/>
          <w:sz w:val="28"/>
          <w:szCs w:val="28"/>
          <w:rtl/>
          <w:lang w:bidi="ar-MA"/>
        </w:rPr>
        <w:t>فبدل قصار جهده لإقناع المشاهد أنه عمل ما بوسعه لتوضيح قضية هجرة يهود تنغير نحو إسرائيل وذلك عبر تنقله للمغرب ومن ثم إلى إسرائيل، لأنه إن اعتمد على الموقف الإيديولوجي دون إثبات الحقائق بتصريحات السكان سيضعف ذلك من موقفه ومن عدالة القضية التي يدافع عنها.</w:t>
      </w:r>
    </w:p>
    <w:p w14:paraId="171E9EA1" w14:textId="44C2F7F2" w:rsidR="00A42049" w:rsidRDefault="00A42049" w:rsidP="00A42049">
      <w:pPr>
        <w:bidi/>
        <w:spacing w:line="360" w:lineRule="auto"/>
        <w:jc w:val="both"/>
        <w:rPr>
          <w:rFonts w:cstheme="minorHAnsi"/>
          <w:sz w:val="28"/>
          <w:szCs w:val="28"/>
          <w:rtl/>
          <w:lang w:bidi="ar-MA"/>
        </w:rPr>
      </w:pPr>
      <w:r>
        <w:rPr>
          <w:rFonts w:cstheme="minorHAnsi" w:hint="cs"/>
          <w:sz w:val="28"/>
          <w:szCs w:val="28"/>
          <w:rtl/>
          <w:lang w:bidi="ar-MA"/>
        </w:rPr>
        <w:t xml:space="preserve">" تبدو المقاربة المختارة كلاسيكية للوهلة الأولى، غير أنها أكثر عمقا وتعقيدا. وفي جميع الأحوال فإن ما يمثله لقارئ يهودي، معيش اليهودية المغربية بين 1859 </w:t>
      </w:r>
      <w:proofErr w:type="gramStart"/>
      <w:r>
        <w:rPr>
          <w:rFonts w:cstheme="minorHAnsi" w:hint="cs"/>
          <w:sz w:val="28"/>
          <w:szCs w:val="28"/>
          <w:rtl/>
          <w:lang w:bidi="ar-MA"/>
        </w:rPr>
        <w:t>و 1948</w:t>
      </w:r>
      <w:proofErr w:type="gramEnd"/>
      <w:r>
        <w:rPr>
          <w:rFonts w:cstheme="minorHAnsi" w:hint="cs"/>
          <w:sz w:val="28"/>
          <w:szCs w:val="28"/>
          <w:rtl/>
          <w:lang w:bidi="ar-MA"/>
        </w:rPr>
        <w:t>، وتطور العلاقات بين المسلمين واليهود على امتداد تلك الحقبة يشكلان جزءا من أغنى صفحات سجل تاريخ المغرب وتاريخ اليهود."</w:t>
      </w:r>
      <w:r>
        <w:rPr>
          <w:rStyle w:val="Appelnotedebasdep"/>
          <w:rFonts w:cstheme="minorHAnsi"/>
          <w:sz w:val="28"/>
          <w:szCs w:val="28"/>
          <w:rtl/>
          <w:lang w:bidi="ar-MA"/>
        </w:rPr>
        <w:footnoteReference w:id="8"/>
      </w:r>
    </w:p>
    <w:p w14:paraId="26029687" w14:textId="6205A131" w:rsidR="00B43764" w:rsidRDefault="00E533BD" w:rsidP="00B43764">
      <w:pPr>
        <w:bidi/>
        <w:spacing w:line="360" w:lineRule="auto"/>
        <w:jc w:val="both"/>
        <w:rPr>
          <w:rFonts w:cstheme="minorHAnsi"/>
          <w:sz w:val="28"/>
          <w:szCs w:val="28"/>
          <w:rtl/>
          <w:lang w:bidi="ar-MA"/>
        </w:rPr>
      </w:pPr>
      <w:r>
        <w:rPr>
          <w:rFonts w:cstheme="minorHAnsi" w:hint="cs"/>
          <w:sz w:val="28"/>
          <w:szCs w:val="28"/>
          <w:rtl/>
          <w:lang w:bidi="ar-MA"/>
        </w:rPr>
        <w:lastRenderedPageBreak/>
        <w:t xml:space="preserve">مهمة المخرج مهمة صعبة للغاية لأنه يجب أن يوازن بين رؤيته الخاصة </w:t>
      </w:r>
      <w:r w:rsidR="006A0E43">
        <w:rPr>
          <w:rFonts w:cstheme="minorHAnsi" w:hint="cs"/>
          <w:sz w:val="28"/>
          <w:szCs w:val="28"/>
          <w:rtl/>
          <w:lang w:bidi="ar-MA"/>
        </w:rPr>
        <w:t xml:space="preserve">والجودة والأصالة </w:t>
      </w:r>
      <w:r w:rsidR="00E71737">
        <w:rPr>
          <w:rFonts w:cstheme="minorHAnsi" w:hint="cs"/>
          <w:sz w:val="28"/>
          <w:szCs w:val="28"/>
          <w:rtl/>
          <w:lang w:bidi="ar-MA"/>
        </w:rPr>
        <w:t xml:space="preserve">والواقعية، </w:t>
      </w:r>
      <w:r w:rsidR="00745F16">
        <w:rPr>
          <w:rFonts w:cstheme="minorHAnsi" w:hint="cs"/>
          <w:sz w:val="28"/>
          <w:szCs w:val="28"/>
          <w:rtl/>
          <w:lang w:bidi="ar-MA"/>
        </w:rPr>
        <w:t>بالإضافة إلى مهمة تحويل السيناريو إلى صور ذات دلالة فهو مسؤول عن الإبداع منذ تأسيس الفيلم في المرحلة الجنينية إلى أن يكبر شيئا فشيئا حتى يصبح جاهزا للمشاهدة.</w:t>
      </w:r>
    </w:p>
    <w:p w14:paraId="014C72BE" w14:textId="3199773D" w:rsidR="00EB7469" w:rsidRPr="008F763F" w:rsidRDefault="00EB7469" w:rsidP="00EB7469">
      <w:pPr>
        <w:bidi/>
        <w:spacing w:line="360" w:lineRule="auto"/>
        <w:jc w:val="both"/>
        <w:rPr>
          <w:rFonts w:cstheme="minorHAnsi" w:hint="cs"/>
          <w:sz w:val="28"/>
          <w:szCs w:val="28"/>
          <w:rtl/>
          <w:lang w:bidi="ar-MA"/>
        </w:rPr>
      </w:pPr>
      <w:r>
        <w:rPr>
          <w:rFonts w:cstheme="minorHAnsi" w:hint="cs"/>
          <w:sz w:val="28"/>
          <w:szCs w:val="28"/>
          <w:rtl/>
          <w:lang w:bidi="ar-MA"/>
        </w:rPr>
        <w:t>رغم أن المخرج كان جزءا من الفيلم، فهو يظهر في كل المشاهد إلا أنه طبعا وجه مدير التصوير في أخذ اللقطات اللازمة والملائمة مع رؤيته الخاصة، لأنه كل لقطة لها دلالتها الخاصة</w:t>
      </w:r>
      <w:r w:rsidR="00C045AC">
        <w:rPr>
          <w:rFonts w:cstheme="minorHAnsi" w:hint="cs"/>
          <w:sz w:val="28"/>
          <w:szCs w:val="28"/>
          <w:rtl/>
          <w:lang w:bidi="ar-MA"/>
        </w:rPr>
        <w:t>.</w:t>
      </w:r>
      <w:r w:rsidR="00844F3B">
        <w:rPr>
          <w:rFonts w:cstheme="minorHAnsi" w:hint="cs"/>
          <w:sz w:val="28"/>
          <w:szCs w:val="28"/>
          <w:rtl/>
          <w:lang w:bidi="ar-MA"/>
        </w:rPr>
        <w:t xml:space="preserve"> ويطلق على اللقطة أيضا '</w:t>
      </w:r>
      <w:proofErr w:type="spellStart"/>
      <w:r w:rsidR="00844F3B">
        <w:rPr>
          <w:rFonts w:cstheme="minorHAnsi" w:hint="cs"/>
          <w:sz w:val="28"/>
          <w:szCs w:val="28"/>
          <w:rtl/>
          <w:lang w:bidi="ar-MA"/>
        </w:rPr>
        <w:t>الفوتوغرام</w:t>
      </w:r>
      <w:proofErr w:type="spellEnd"/>
      <w:r w:rsidR="00844F3B">
        <w:rPr>
          <w:rFonts w:cstheme="minorHAnsi" w:hint="cs"/>
          <w:sz w:val="28"/>
          <w:szCs w:val="28"/>
          <w:rtl/>
          <w:lang w:bidi="ar-MA"/>
        </w:rPr>
        <w:t xml:space="preserve">' </w:t>
      </w:r>
      <w:r w:rsidR="00844F3B">
        <w:rPr>
          <w:rStyle w:val="Appelnotedebasdep"/>
          <w:rFonts w:cstheme="minorHAnsi"/>
          <w:sz w:val="28"/>
          <w:szCs w:val="28"/>
          <w:rtl/>
          <w:lang w:bidi="ar-MA"/>
        </w:rPr>
        <w:footnoteReference w:id="9"/>
      </w:r>
      <w:r w:rsidR="008F763F">
        <w:rPr>
          <w:rFonts w:cstheme="minorHAnsi" w:hint="cs"/>
          <w:sz w:val="28"/>
          <w:szCs w:val="28"/>
          <w:rtl/>
          <w:lang w:bidi="ar-MA"/>
        </w:rPr>
        <w:t xml:space="preserve">، "يتكون شريط الفيلم من عدد كبير من </w:t>
      </w:r>
      <w:proofErr w:type="gramStart"/>
      <w:r w:rsidR="008F763F">
        <w:rPr>
          <w:rFonts w:cstheme="minorHAnsi" w:hint="cs"/>
          <w:sz w:val="28"/>
          <w:szCs w:val="28"/>
          <w:rtl/>
          <w:lang w:bidi="ar-MA"/>
        </w:rPr>
        <w:t>الفوتوغرامات ،</w:t>
      </w:r>
      <w:proofErr w:type="gramEnd"/>
      <w:r w:rsidR="008F763F">
        <w:rPr>
          <w:rFonts w:cstheme="minorHAnsi" w:hint="cs"/>
          <w:sz w:val="28"/>
          <w:szCs w:val="28"/>
          <w:rtl/>
          <w:lang w:bidi="ar-MA"/>
        </w:rPr>
        <w:t xml:space="preserve"> مرتبة بدقة على شريط شفاف."</w:t>
      </w:r>
      <w:r w:rsidR="008F763F">
        <w:rPr>
          <w:rStyle w:val="Appelnotedebasdep"/>
          <w:rFonts w:cstheme="minorHAnsi"/>
          <w:sz w:val="28"/>
          <w:szCs w:val="28"/>
          <w:rtl/>
          <w:lang w:bidi="ar-MA"/>
        </w:rPr>
        <w:footnoteReference w:id="10"/>
      </w:r>
    </w:p>
    <w:p w14:paraId="7BC5B970" w14:textId="502E6923" w:rsidR="006F5813" w:rsidRDefault="006F5813" w:rsidP="006F5813">
      <w:pPr>
        <w:bidi/>
        <w:spacing w:line="360" w:lineRule="auto"/>
        <w:jc w:val="both"/>
        <w:rPr>
          <w:rFonts w:cstheme="minorHAnsi"/>
          <w:sz w:val="28"/>
          <w:szCs w:val="28"/>
          <w:lang w:bidi="ar-MA"/>
        </w:rPr>
      </w:pPr>
      <w:r>
        <w:rPr>
          <w:rFonts w:cstheme="minorHAnsi" w:hint="cs"/>
          <w:sz w:val="28"/>
          <w:szCs w:val="28"/>
          <w:rtl/>
          <w:lang w:bidi="ar-MA"/>
        </w:rPr>
        <w:t>اعتمد المخرج على أنواع اللقطات التي تركز بشكل كبير على تعابير أوجه الشخصيات،</w:t>
      </w:r>
      <w:r w:rsidR="00D719A9">
        <w:rPr>
          <w:rFonts w:cstheme="minorHAnsi"/>
          <w:sz w:val="28"/>
          <w:szCs w:val="28"/>
          <w:lang w:bidi="ar-MA"/>
        </w:rPr>
        <w:t> </w:t>
      </w:r>
      <w:r w:rsidR="00D719A9">
        <w:rPr>
          <w:rFonts w:cstheme="minorHAnsi" w:hint="cs"/>
          <w:sz w:val="28"/>
          <w:szCs w:val="28"/>
          <w:rtl/>
          <w:lang w:bidi="ar-MA"/>
        </w:rPr>
        <w:t>"وهي وحدة أساس لتركيب المحكي السينمائي ودلالته"</w:t>
      </w:r>
      <w:r w:rsidR="00D719A9">
        <w:rPr>
          <w:rStyle w:val="Appelnotedebasdep"/>
          <w:rFonts w:cstheme="minorHAnsi"/>
          <w:sz w:val="28"/>
          <w:szCs w:val="28"/>
          <w:rtl/>
          <w:lang w:bidi="ar-MA"/>
        </w:rPr>
        <w:footnoteReference w:id="11"/>
      </w:r>
      <w:r w:rsidR="00D719A9">
        <w:rPr>
          <w:rFonts w:cstheme="minorHAnsi" w:hint="cs"/>
          <w:sz w:val="28"/>
          <w:szCs w:val="28"/>
          <w:rtl/>
          <w:lang w:bidi="ar-MA"/>
        </w:rPr>
        <w:t>،</w:t>
      </w:r>
      <w:r>
        <w:rPr>
          <w:rFonts w:cstheme="minorHAnsi" w:hint="cs"/>
          <w:sz w:val="28"/>
          <w:szCs w:val="28"/>
          <w:rtl/>
          <w:lang w:bidi="ar-MA"/>
        </w:rPr>
        <w:t xml:space="preserve"> فجعلنا نحس بما يحسون به، وكان هذا هو المقصد من هذا الفيلم أن نعرف ونحس أنهم لم يختاروا يوما الابتعاد عن </w:t>
      </w:r>
      <w:r w:rsidR="00CF1E51">
        <w:rPr>
          <w:rFonts w:cstheme="minorHAnsi" w:hint="cs"/>
          <w:sz w:val="28"/>
          <w:szCs w:val="28"/>
          <w:rtl/>
          <w:lang w:bidi="ar-MA"/>
        </w:rPr>
        <w:t>وطنهم</w:t>
      </w:r>
      <w:r w:rsidR="00CF1E51">
        <w:rPr>
          <w:rFonts w:cstheme="minorHAnsi" w:hint="eastAsia"/>
          <w:sz w:val="28"/>
          <w:szCs w:val="28"/>
          <w:rtl/>
          <w:lang w:bidi="ar-MA"/>
        </w:rPr>
        <w:t>،</w:t>
      </w:r>
      <w:r>
        <w:rPr>
          <w:rFonts w:cstheme="minorHAnsi" w:hint="cs"/>
          <w:sz w:val="28"/>
          <w:szCs w:val="28"/>
          <w:rtl/>
          <w:lang w:bidi="ar-MA"/>
        </w:rPr>
        <w:t xml:space="preserve"> بل فرض ذلك عليهم، وأقنعتهم جهات معينة أن سفرهم لابد منه من تعمير أرضهم.</w:t>
      </w:r>
      <w:r w:rsidR="00BF78A5">
        <w:rPr>
          <w:rFonts w:cstheme="minorHAnsi" w:hint="cs"/>
          <w:sz w:val="28"/>
          <w:szCs w:val="28"/>
          <w:rtl/>
          <w:lang w:bidi="ar-MA"/>
        </w:rPr>
        <w:t xml:space="preserve"> </w:t>
      </w:r>
      <w:r w:rsidR="00F64961">
        <w:rPr>
          <w:rFonts w:cstheme="minorHAnsi" w:hint="cs"/>
          <w:sz w:val="28"/>
          <w:szCs w:val="28"/>
          <w:rtl/>
          <w:lang w:bidi="ar-MA"/>
        </w:rPr>
        <w:t xml:space="preserve">"إن إخراج الفيلم الوثائقي، مشترك في هذه الحالات فهو يطرح الموضوع أو يتكلم عن الشخص أو عن الشخصيات أو عن المعلمة...للتعريف أولا ...لسماع ورؤية الشهادات وآراء الخبراء والمختصين ولذوي الاهتمام (من العائلة والجيران والأصدقاء..) </w:t>
      </w:r>
      <w:proofErr w:type="spellStart"/>
      <w:r w:rsidR="00F64961">
        <w:rPr>
          <w:rFonts w:cstheme="minorHAnsi" w:hint="cs"/>
          <w:sz w:val="28"/>
          <w:szCs w:val="28"/>
          <w:rtl/>
          <w:lang w:bidi="ar-MA"/>
        </w:rPr>
        <w:t>ثانيا</w:t>
      </w:r>
      <w:proofErr w:type="gramStart"/>
      <w:r w:rsidR="00F64961">
        <w:rPr>
          <w:rFonts w:cstheme="minorHAnsi" w:hint="cs"/>
          <w:sz w:val="28"/>
          <w:szCs w:val="28"/>
          <w:rtl/>
          <w:lang w:bidi="ar-MA"/>
        </w:rPr>
        <w:t>..للخاتمة</w:t>
      </w:r>
      <w:proofErr w:type="spellEnd"/>
      <w:proofErr w:type="gramEnd"/>
      <w:r w:rsidR="00F64961">
        <w:rPr>
          <w:rFonts w:cstheme="minorHAnsi" w:hint="cs"/>
          <w:sz w:val="28"/>
          <w:szCs w:val="28"/>
          <w:rtl/>
          <w:lang w:bidi="ar-MA"/>
        </w:rPr>
        <w:t xml:space="preserve"> أو الخلاصة ثالثا، وهذه الأخيرة تشمل حلا أو موعظة أو تكريما أو إعادة اعتبار..".</w:t>
      </w:r>
      <w:r w:rsidR="00F64961">
        <w:rPr>
          <w:rStyle w:val="Appelnotedebasdep"/>
          <w:rFonts w:cstheme="minorHAnsi"/>
          <w:sz w:val="28"/>
          <w:szCs w:val="28"/>
          <w:rtl/>
          <w:lang w:bidi="ar-MA"/>
        </w:rPr>
        <w:footnoteReference w:id="12"/>
      </w:r>
    </w:p>
    <w:p w14:paraId="017AA4CC" w14:textId="265994C0" w:rsidR="00BF6620" w:rsidRDefault="00BF6620" w:rsidP="00BF6620">
      <w:pPr>
        <w:bidi/>
        <w:spacing w:line="360" w:lineRule="auto"/>
        <w:jc w:val="both"/>
        <w:rPr>
          <w:rFonts w:cstheme="minorHAnsi"/>
          <w:sz w:val="28"/>
          <w:szCs w:val="28"/>
          <w:rtl/>
          <w:lang w:bidi="ar-MA"/>
        </w:rPr>
      </w:pPr>
      <w:r>
        <w:rPr>
          <w:rFonts w:cstheme="minorHAnsi" w:hint="cs"/>
          <w:sz w:val="28"/>
          <w:szCs w:val="28"/>
          <w:rtl/>
          <w:lang w:bidi="ar-MA"/>
        </w:rPr>
        <w:t>النتائج:</w:t>
      </w:r>
    </w:p>
    <w:p w14:paraId="502518A8" w14:textId="5FD8E6B2" w:rsidR="00BF6620" w:rsidRDefault="00732826" w:rsidP="00BF6620">
      <w:pPr>
        <w:bidi/>
        <w:spacing w:line="360" w:lineRule="auto"/>
        <w:jc w:val="both"/>
        <w:rPr>
          <w:rFonts w:cstheme="minorHAnsi"/>
          <w:sz w:val="28"/>
          <w:szCs w:val="28"/>
          <w:rtl/>
          <w:lang w:bidi="ar-MA"/>
        </w:rPr>
      </w:pPr>
      <w:r>
        <w:rPr>
          <w:rFonts w:cstheme="minorHAnsi" w:hint="cs"/>
          <w:sz w:val="28"/>
          <w:szCs w:val="28"/>
          <w:rtl/>
          <w:lang w:bidi="ar-MA"/>
        </w:rPr>
        <w:t>إن الفيلم الوثائق</w:t>
      </w:r>
      <w:r>
        <w:rPr>
          <w:rFonts w:cstheme="minorHAnsi" w:hint="eastAsia"/>
          <w:sz w:val="28"/>
          <w:szCs w:val="28"/>
          <w:rtl/>
          <w:lang w:bidi="ar-MA"/>
        </w:rPr>
        <w:t>ي</w:t>
      </w:r>
      <w:r>
        <w:rPr>
          <w:rFonts w:cstheme="minorHAnsi" w:hint="cs"/>
          <w:sz w:val="28"/>
          <w:szCs w:val="28"/>
          <w:rtl/>
          <w:lang w:bidi="ar-MA"/>
        </w:rPr>
        <w:t xml:space="preserve"> الذي بين أيدينا، يعتبر دراسة ميدانية قام بها المخرج المغربي 'كمال هشكار' في بيئتين مختلفتين، لكن العينة كانت تقطن نفس المكان قديما ولها نفس المرجعيات والتقاليد والثقافة، حيث إن المخرج درس العينة الأولى، وهي التي تسكن بمدينة تنغير بالمغرب، فجاب الأزقة زار جيران اليهود الذين كانوا يعمرون الديار، وقام باستجواب العديد من سكان المنطقة باختلاف أعمارهم. ثم انتقل إلى إسرائيل ليحصل على رأي اليهود المغاربة الذين هاجروا بلدهم الأصلي في خمسينيات القرن الماضي.</w:t>
      </w:r>
    </w:p>
    <w:p w14:paraId="20695AAF" w14:textId="01113CC9" w:rsidR="00732826" w:rsidRDefault="00732826" w:rsidP="00732826">
      <w:pPr>
        <w:bidi/>
        <w:spacing w:line="360" w:lineRule="auto"/>
        <w:jc w:val="both"/>
        <w:rPr>
          <w:rFonts w:cstheme="minorHAnsi"/>
          <w:sz w:val="28"/>
          <w:szCs w:val="28"/>
          <w:rtl/>
          <w:lang w:bidi="ar-MA"/>
        </w:rPr>
      </w:pPr>
      <w:r>
        <w:rPr>
          <w:rFonts w:cstheme="minorHAnsi" w:hint="cs"/>
          <w:sz w:val="28"/>
          <w:szCs w:val="28"/>
          <w:rtl/>
          <w:lang w:bidi="ar-MA"/>
        </w:rPr>
        <w:lastRenderedPageBreak/>
        <w:t>توصل المخرج بعد مقارنة دقيقة بين العينتين، إلى التالي:</w:t>
      </w:r>
    </w:p>
    <w:p w14:paraId="28E4DD5B" w14:textId="49EC8EA2"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إلغاء مغالطة أن اليهود المغربة طردوا من المغرب في خمسينيات القرن الماضي.</w:t>
      </w:r>
    </w:p>
    <w:p w14:paraId="1DF51EF4" w14:textId="02B5404F"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أن المسلمين الذين لازالوا يقطنون مدينة تنغير يتكلمون بكل حب وود عن جيرانهم اليهود الذين ذهبوا فجأة.</w:t>
      </w:r>
    </w:p>
    <w:p w14:paraId="47B595C6" w14:textId="649F8CD0"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 xml:space="preserve">أن اليهود المغاربة الذين رحلوا إلى إسرائيل يؤكدون ما قاله جيرانهم المسلمون، وهم أيضا </w:t>
      </w:r>
      <w:r w:rsidR="007A08FC">
        <w:rPr>
          <w:rFonts w:cstheme="minorHAnsi" w:hint="cs"/>
          <w:sz w:val="28"/>
          <w:szCs w:val="28"/>
          <w:rtl/>
          <w:lang w:bidi="ar-MA"/>
        </w:rPr>
        <w:t>يحتفظون بذكريات جميلة عن مدينتهم(تنغير).</w:t>
      </w:r>
    </w:p>
    <w:p w14:paraId="46B1CD77" w14:textId="7BE9F199" w:rsidR="007A08FC" w:rsidRDefault="007A08FC" w:rsidP="007A08FC">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أن رسالة الفيلم الوثائقي 'تنغير القدس...أصداء الملاح' هي رسالة سلام بين المسلمين واليهود المغاربة وبحث فقط في مدى الارتباط بينهم رغم اختلاف الديانات، وأن الفيلم لا علاقة له بالجانب السياسي نهائيا.</w:t>
      </w:r>
    </w:p>
    <w:p w14:paraId="1B29D7FA" w14:textId="4DEB7E64" w:rsidR="007A08FC" w:rsidRPr="007A08FC" w:rsidRDefault="007A08FC" w:rsidP="007A08FC">
      <w:pPr>
        <w:bidi/>
        <w:spacing w:line="360" w:lineRule="auto"/>
        <w:jc w:val="both"/>
        <w:rPr>
          <w:rFonts w:cstheme="minorHAnsi"/>
          <w:sz w:val="28"/>
          <w:szCs w:val="28"/>
          <w:rtl/>
          <w:lang w:bidi="ar-MA"/>
        </w:rPr>
      </w:pPr>
      <w:r>
        <w:rPr>
          <w:rFonts w:cstheme="minorHAnsi" w:hint="cs"/>
          <w:sz w:val="28"/>
          <w:szCs w:val="28"/>
          <w:rtl/>
          <w:lang w:bidi="ar-MA"/>
        </w:rPr>
        <w:t>لذي اعتبر هذا الفيلم في العديد من المهرجانات الدولية، سفيرا للسلم والسلام بين اليهود والمسلمين ولا علاقة له لا من قريب ولا من بعيد بالسياسة.</w:t>
      </w:r>
    </w:p>
    <w:p w14:paraId="57ED7DD3" w14:textId="74992F6B" w:rsidR="00BF6620" w:rsidRDefault="00BF6620" w:rsidP="00BF6620">
      <w:pPr>
        <w:bidi/>
        <w:spacing w:line="360" w:lineRule="auto"/>
        <w:jc w:val="both"/>
        <w:rPr>
          <w:rFonts w:cstheme="minorHAnsi"/>
          <w:sz w:val="28"/>
          <w:szCs w:val="28"/>
          <w:rtl/>
          <w:lang w:bidi="ar-MA"/>
        </w:rPr>
      </w:pPr>
      <w:r>
        <w:rPr>
          <w:rFonts w:cstheme="minorHAnsi" w:hint="cs"/>
          <w:sz w:val="28"/>
          <w:szCs w:val="28"/>
          <w:rtl/>
          <w:lang w:bidi="ar-MA"/>
        </w:rPr>
        <w:t>التوصيات:</w:t>
      </w:r>
    </w:p>
    <w:p w14:paraId="23781CEE" w14:textId="2E66660F" w:rsidR="007A08FC" w:rsidRDefault="007A08FC" w:rsidP="007A08FC">
      <w:pPr>
        <w:bidi/>
        <w:spacing w:line="360" w:lineRule="auto"/>
        <w:jc w:val="both"/>
        <w:rPr>
          <w:rFonts w:cstheme="minorHAnsi"/>
          <w:sz w:val="28"/>
          <w:szCs w:val="28"/>
          <w:rtl/>
          <w:lang w:bidi="ar-MA"/>
        </w:rPr>
      </w:pPr>
      <w:r>
        <w:rPr>
          <w:rFonts w:cstheme="minorHAnsi" w:hint="cs"/>
          <w:sz w:val="28"/>
          <w:szCs w:val="28"/>
          <w:rtl/>
          <w:lang w:bidi="ar-MA"/>
        </w:rPr>
        <w:t>أصبحت التوثيق بالصورة شيء لابد منه سواء اعترفنا بذلك أم لا، ل</w:t>
      </w:r>
      <w:r w:rsidR="00F84E0F">
        <w:rPr>
          <w:rFonts w:cstheme="minorHAnsi" w:hint="cs"/>
          <w:sz w:val="28"/>
          <w:szCs w:val="28"/>
          <w:rtl/>
          <w:lang w:bidi="ar-MA"/>
        </w:rPr>
        <w:t>د</w:t>
      </w:r>
      <w:r>
        <w:rPr>
          <w:rFonts w:cstheme="minorHAnsi" w:hint="cs"/>
          <w:sz w:val="28"/>
          <w:szCs w:val="28"/>
          <w:rtl/>
          <w:lang w:bidi="ar-MA"/>
        </w:rPr>
        <w:t>ى كل واحد منا داخله مبدع صغير، يجب عليه أن يوثق بالصورة للأحداث والوقائع، يجب علينا تشجيع ثقافة التوثيق بعيدا عن أن بعد إيديولوجي أو سياسي أو ما شابه.</w:t>
      </w:r>
    </w:p>
    <w:p w14:paraId="234B0F51" w14:textId="3C1C99B7" w:rsidR="007A08FC" w:rsidRDefault="00F84E0F" w:rsidP="007A08FC">
      <w:pPr>
        <w:bidi/>
        <w:spacing w:line="360" w:lineRule="auto"/>
        <w:jc w:val="both"/>
        <w:rPr>
          <w:rFonts w:cstheme="minorHAnsi"/>
          <w:sz w:val="28"/>
          <w:szCs w:val="28"/>
          <w:rtl/>
          <w:lang w:bidi="ar-MA"/>
        </w:rPr>
      </w:pPr>
      <w:r>
        <w:rPr>
          <w:rFonts w:cstheme="minorHAnsi" w:hint="cs"/>
          <w:sz w:val="28"/>
          <w:szCs w:val="28"/>
          <w:rtl/>
          <w:lang w:bidi="ar-MA"/>
        </w:rPr>
        <w:t>أصبح الفيلم الوثائقي وسيلة مهمة للتوثيق للذاكرة وللتاريخ، وهذا الفيلم ما هو إلى مدخل لدعوة الناس للتوثيق بالصورة، فحتى عدة التصوير أصبحت متاحة وأحجامها صغيرة فقط يجب اختيار زاوية المعالجة المناسبة للموضوع المدروس، وإيصال رسالة إيجابية تشجع الناس على اتخاذ هذه الخطوة للتوثيق بالصورة للحدث الذي ربما يصبح مرجعا يوما ما.</w:t>
      </w:r>
    </w:p>
    <w:p w14:paraId="3A6C593A" w14:textId="013D0A92" w:rsidR="00B512A6" w:rsidRDefault="00B512A6" w:rsidP="00B512A6">
      <w:pPr>
        <w:bidi/>
        <w:spacing w:line="360" w:lineRule="auto"/>
        <w:jc w:val="both"/>
        <w:rPr>
          <w:rFonts w:cstheme="minorHAnsi"/>
          <w:sz w:val="28"/>
          <w:szCs w:val="28"/>
          <w:rtl/>
          <w:lang w:bidi="ar-MA"/>
        </w:rPr>
      </w:pPr>
      <w:r>
        <w:rPr>
          <w:rFonts w:cstheme="minorHAnsi" w:hint="cs"/>
          <w:sz w:val="28"/>
          <w:szCs w:val="28"/>
          <w:rtl/>
          <w:lang w:bidi="ar-MA"/>
        </w:rPr>
        <w:t>خاتمة:</w:t>
      </w:r>
    </w:p>
    <w:p w14:paraId="2DF7E4CC" w14:textId="52C99F7B" w:rsidR="00336764" w:rsidRDefault="00336764" w:rsidP="00B512A6">
      <w:pPr>
        <w:bidi/>
        <w:spacing w:line="360" w:lineRule="auto"/>
        <w:jc w:val="both"/>
        <w:rPr>
          <w:rFonts w:cstheme="minorHAnsi"/>
          <w:sz w:val="28"/>
          <w:szCs w:val="28"/>
          <w:rtl/>
          <w:lang w:bidi="ar-MA"/>
        </w:rPr>
      </w:pPr>
      <w:r>
        <w:rPr>
          <w:rFonts w:cstheme="minorHAnsi" w:hint="cs"/>
          <w:sz w:val="28"/>
          <w:szCs w:val="28"/>
          <w:rtl/>
          <w:lang w:bidi="ar-MA"/>
        </w:rPr>
        <w:t>تعتبر الصورة مدخلا مهما علميا وفنيا للتفكير بها ومن خلالها، أداة لسبر أغوار النفس الإنسانية، فكل مكون من مكوناتها له معنى خاص ودلالة خاصة وظفها المخرج من أجل غرض معين فاللون له دلالة والضوء له دلالة، وتكوين الإطار وزوايا الكاميرا وأحجام اللقطات. كل ذلك يتظافر من أجل إنتاج معان وقيم جديدة الهدف منها الوصول بسلاسة إلى المتفرج.</w:t>
      </w:r>
    </w:p>
    <w:p w14:paraId="15341771" w14:textId="35B9A4E6" w:rsidR="00B512A6" w:rsidRDefault="00B512A6" w:rsidP="00336764">
      <w:pPr>
        <w:bidi/>
        <w:spacing w:line="360" w:lineRule="auto"/>
        <w:jc w:val="both"/>
        <w:rPr>
          <w:rFonts w:cstheme="minorHAnsi"/>
          <w:sz w:val="28"/>
          <w:szCs w:val="28"/>
          <w:rtl/>
          <w:lang w:bidi="ar-MA"/>
        </w:rPr>
      </w:pPr>
      <w:r>
        <w:rPr>
          <w:rFonts w:cstheme="minorHAnsi" w:hint="cs"/>
          <w:sz w:val="28"/>
          <w:szCs w:val="28"/>
          <w:rtl/>
          <w:lang w:bidi="ar-MA"/>
        </w:rPr>
        <w:lastRenderedPageBreak/>
        <w:t xml:space="preserve">من خلال هذه الدراسة التي قمت بها، تبين لي بأن معظم الأفلام السينمائية سواء الروائية أو الوثائقية تناولت قضية اليهود المغاربة من زوايا متعددة، فهناك مخرجون سلطوا الضوء على هذه القضية من الجانب التاريخي وحاولوا إظهار مدى ارتباط اليهود المغاربة بأصولهم ومسقط رأسهم، كما فعلت المخرجة اليهودية الأصل 'إيزة جينيني' </w:t>
      </w:r>
      <w:r w:rsidR="0040154B">
        <w:rPr>
          <w:rFonts w:cstheme="minorHAnsi" w:hint="cs"/>
          <w:sz w:val="28"/>
          <w:szCs w:val="28"/>
          <w:rtl/>
          <w:lang w:bidi="ar-MA"/>
        </w:rPr>
        <w:t xml:space="preserve">والتي بينت العادات والتقاليد والموسيقى اليهودية بطريقة فنية جمالية داخل سياق تاريخي اجتماعي، </w:t>
      </w:r>
      <w:r>
        <w:rPr>
          <w:rFonts w:cstheme="minorHAnsi" w:hint="cs"/>
          <w:sz w:val="28"/>
          <w:szCs w:val="28"/>
          <w:rtl/>
          <w:lang w:bidi="ar-MA"/>
        </w:rPr>
        <w:t>و كما فعل أيضا المخرج الذي قمنا بدراسة فيلمه في هذا المقال 'كمال هشكار'</w:t>
      </w:r>
      <w:r w:rsidR="0040154B">
        <w:rPr>
          <w:rFonts w:cstheme="minorHAnsi" w:hint="cs"/>
          <w:sz w:val="28"/>
          <w:szCs w:val="28"/>
          <w:rtl/>
          <w:lang w:bidi="ar-MA"/>
        </w:rPr>
        <w:t xml:space="preserve"> والذي ذهب للأسباب والمسببات الذي جعلت اليهود المغاربة يتركون مسقط رأسهم المغرب والذهاب للعيش في إسرائيل تاركين وراءهم منازلهم وتجارتهم وجيرانهم وذكرياتهم</w:t>
      </w:r>
      <w:r w:rsidR="00F60D29">
        <w:rPr>
          <w:rFonts w:cstheme="minorHAnsi" w:hint="cs"/>
          <w:sz w:val="28"/>
          <w:szCs w:val="28"/>
          <w:rtl/>
          <w:lang w:bidi="ar-MA"/>
        </w:rPr>
        <w:t xml:space="preserve"> فذهب المخرج في هذا الفيلم في اتجاه البعد الإنساني للقضية دون المساس بكل ما</w:t>
      </w:r>
      <w:r w:rsidR="0085106A">
        <w:rPr>
          <w:rFonts w:cstheme="minorHAnsi" w:hint="cs"/>
          <w:sz w:val="28"/>
          <w:szCs w:val="28"/>
          <w:rtl/>
          <w:lang w:bidi="ar-MA"/>
        </w:rPr>
        <w:t xml:space="preserve"> </w:t>
      </w:r>
      <w:r w:rsidR="00F60D29">
        <w:rPr>
          <w:rFonts w:cstheme="minorHAnsi" w:hint="cs"/>
          <w:sz w:val="28"/>
          <w:szCs w:val="28"/>
          <w:rtl/>
          <w:lang w:bidi="ar-MA"/>
        </w:rPr>
        <w:t>هو سياسي</w:t>
      </w:r>
      <w:r w:rsidR="00AB1C20">
        <w:rPr>
          <w:rFonts w:cstheme="minorHAnsi" w:hint="cs"/>
          <w:sz w:val="28"/>
          <w:szCs w:val="28"/>
          <w:rtl/>
          <w:lang w:bidi="ar-MA"/>
        </w:rPr>
        <w:t xml:space="preserve"> حتى أنه في نهاية الفيلم شاهدنا بكاء السيدة اليهودية من أصل مغربي والتي لم تستطع أن تعبر عن حنينها لوطنا إلا بالدموع والغ</w:t>
      </w:r>
      <w:r w:rsidR="0085106A">
        <w:rPr>
          <w:rFonts w:cstheme="minorHAnsi" w:hint="cs"/>
          <w:sz w:val="28"/>
          <w:szCs w:val="28"/>
          <w:rtl/>
          <w:lang w:bidi="ar-MA"/>
        </w:rPr>
        <w:t>نا</w:t>
      </w:r>
      <w:r w:rsidR="00AB1C20">
        <w:rPr>
          <w:rFonts w:cstheme="minorHAnsi" w:hint="cs"/>
          <w:sz w:val="28"/>
          <w:szCs w:val="28"/>
          <w:rtl/>
          <w:lang w:bidi="ar-MA"/>
        </w:rPr>
        <w:t>ء والنوستالجيا.</w:t>
      </w:r>
    </w:p>
    <w:p w14:paraId="38A93B4C" w14:textId="21E80E77" w:rsidR="00A3157E" w:rsidRDefault="00750ABB" w:rsidP="00A3157E">
      <w:pPr>
        <w:bidi/>
        <w:spacing w:line="360" w:lineRule="auto"/>
        <w:jc w:val="both"/>
        <w:rPr>
          <w:rFonts w:cstheme="minorHAnsi"/>
          <w:sz w:val="28"/>
          <w:szCs w:val="28"/>
          <w:rtl/>
          <w:lang w:bidi="ar-MA"/>
        </w:rPr>
      </w:pPr>
      <w:r>
        <w:rPr>
          <w:rFonts w:cstheme="minorHAnsi" w:hint="cs"/>
          <w:sz w:val="28"/>
          <w:szCs w:val="28"/>
          <w:rtl/>
          <w:lang w:bidi="ar-MA"/>
        </w:rPr>
        <w:t xml:space="preserve">بالعودة لتاريخ السينما المغربية، </w:t>
      </w:r>
      <w:r w:rsidR="0085106A">
        <w:rPr>
          <w:rFonts w:cstheme="minorHAnsi" w:hint="cs"/>
          <w:sz w:val="28"/>
          <w:szCs w:val="28"/>
          <w:rtl/>
          <w:lang w:bidi="ar-MA"/>
        </w:rPr>
        <w:t>ي</w:t>
      </w:r>
      <w:r>
        <w:rPr>
          <w:rFonts w:cstheme="minorHAnsi" w:hint="cs"/>
          <w:sz w:val="28"/>
          <w:szCs w:val="28"/>
          <w:rtl/>
          <w:lang w:bidi="ar-MA"/>
        </w:rPr>
        <w:t xml:space="preserve">لاحظ أن الصورة التي ترسخت في ذاكرتنا عن اليهود المغاربة لم نربطها بقدم </w:t>
      </w:r>
      <w:r w:rsidR="0085106A">
        <w:rPr>
          <w:rFonts w:cstheme="minorHAnsi" w:hint="cs"/>
          <w:sz w:val="28"/>
          <w:szCs w:val="28"/>
          <w:rtl/>
          <w:lang w:bidi="ar-MA"/>
        </w:rPr>
        <w:t>تواجده</w:t>
      </w:r>
      <w:r w:rsidR="0085106A">
        <w:rPr>
          <w:rFonts w:cstheme="minorHAnsi" w:hint="eastAsia"/>
          <w:sz w:val="28"/>
          <w:szCs w:val="28"/>
          <w:rtl/>
          <w:lang w:bidi="ar-MA"/>
        </w:rPr>
        <w:t>م</w:t>
      </w:r>
      <w:r>
        <w:rPr>
          <w:rFonts w:cstheme="minorHAnsi" w:hint="cs"/>
          <w:sz w:val="28"/>
          <w:szCs w:val="28"/>
          <w:rtl/>
          <w:lang w:bidi="ar-MA"/>
        </w:rPr>
        <w:t xml:space="preserve"> في المغرب، فقد أشارت الإحصائيات سنة 1940 أن عددهم قد بلغ آنذاك ما يقارب 250 ألف يهودي.</w:t>
      </w:r>
      <w:r w:rsidR="00A3157E">
        <w:rPr>
          <w:rFonts w:cstheme="minorHAnsi" w:hint="cs"/>
          <w:sz w:val="28"/>
          <w:szCs w:val="28"/>
          <w:rtl/>
          <w:lang w:bidi="ar-MA"/>
        </w:rPr>
        <w:t>" وكان اليهود أكثر بؤسا من السكان المسلمين".</w:t>
      </w:r>
      <w:r w:rsidR="00A3157E">
        <w:rPr>
          <w:rStyle w:val="Appelnotedebasdep"/>
          <w:rFonts w:cstheme="minorHAnsi"/>
          <w:sz w:val="28"/>
          <w:szCs w:val="28"/>
          <w:rtl/>
          <w:lang w:bidi="ar-MA"/>
        </w:rPr>
        <w:footnoteReference w:id="13"/>
      </w:r>
    </w:p>
    <w:p w14:paraId="4D58DFC9" w14:textId="25884102" w:rsidR="00E95AA6" w:rsidRDefault="00E95AA6" w:rsidP="00E95AA6">
      <w:pPr>
        <w:bidi/>
        <w:spacing w:line="360" w:lineRule="auto"/>
        <w:jc w:val="both"/>
        <w:rPr>
          <w:rFonts w:cstheme="minorHAnsi"/>
          <w:sz w:val="28"/>
          <w:szCs w:val="28"/>
          <w:rtl/>
          <w:lang w:bidi="ar-MA"/>
        </w:rPr>
      </w:pPr>
      <w:r>
        <w:rPr>
          <w:rFonts w:cstheme="minorHAnsi" w:hint="cs"/>
          <w:sz w:val="28"/>
          <w:szCs w:val="28"/>
          <w:rtl/>
          <w:lang w:bidi="ar-MA"/>
        </w:rPr>
        <w:t>لا يمكننا أن نجزم أن هذا التناول الذي قام به المخرج كمال هشكار أنه فقط بغرض إظهار الحنين لبلدهم الأصل، فهل من الممكن أن تصنف ضمن الاستراتيجيات التي ستختفي مع الزمن كالأفلام التي أنتجت حول سنوات الرصاص؟ أم أن الهدف من وراء إخراج أفلام على هذه الشاكلة فقط من أجل إثارة غير مباشرة موضوعات سياسية بعيدة كل البعد عن البعد الإنساني الذي يغطي القضية من الخارج؟</w:t>
      </w:r>
      <w:r w:rsidR="002B2F4F">
        <w:rPr>
          <w:rFonts w:cstheme="minorHAnsi" w:hint="cs"/>
          <w:sz w:val="28"/>
          <w:szCs w:val="28"/>
          <w:rtl/>
          <w:lang w:bidi="ar-MA"/>
        </w:rPr>
        <w:t xml:space="preserve"> </w:t>
      </w:r>
    </w:p>
    <w:p w14:paraId="76C7EE8C" w14:textId="4B7FF11B" w:rsidR="00F233A5" w:rsidRDefault="002B2F4F" w:rsidP="00A51047">
      <w:pPr>
        <w:bidi/>
        <w:spacing w:line="360" w:lineRule="auto"/>
        <w:jc w:val="both"/>
        <w:rPr>
          <w:rFonts w:cstheme="minorHAnsi"/>
          <w:sz w:val="28"/>
          <w:szCs w:val="28"/>
          <w:rtl/>
          <w:lang w:bidi="ar-MA"/>
        </w:rPr>
      </w:pPr>
      <w:r>
        <w:rPr>
          <w:rFonts w:cstheme="minorHAnsi" w:hint="cs"/>
          <w:sz w:val="28"/>
          <w:szCs w:val="28"/>
          <w:rtl/>
          <w:lang w:bidi="ar-MA"/>
        </w:rPr>
        <w:t xml:space="preserve">لكن على الرغم من ذلك فإنها مبادرة محمودة لمقاربة هذه القضية الشائكة التي تعددت فيها الرؤى، فكان من الضروري سماع الرأي والرأي </w:t>
      </w:r>
      <w:proofErr w:type="gramStart"/>
      <w:r>
        <w:rPr>
          <w:rFonts w:cstheme="minorHAnsi" w:hint="cs"/>
          <w:sz w:val="28"/>
          <w:szCs w:val="28"/>
          <w:rtl/>
          <w:lang w:bidi="ar-MA"/>
        </w:rPr>
        <w:t>الآخر ،</w:t>
      </w:r>
      <w:proofErr w:type="gramEnd"/>
      <w:r>
        <w:rPr>
          <w:rFonts w:cstheme="minorHAnsi" w:hint="cs"/>
          <w:sz w:val="28"/>
          <w:szCs w:val="28"/>
          <w:rtl/>
          <w:lang w:bidi="ar-MA"/>
        </w:rPr>
        <w:t xml:space="preserve"> خاصة أن المخرج في هذا الفيلم كان ذكيا جدا حيث أبرز الجانب الإنساني والتاريخي بالإضافة إلى إبراز المكون الأمازيغي الذي كان حاضرا طول الفيلم</w:t>
      </w:r>
      <w:r w:rsidR="00A51047">
        <w:rPr>
          <w:rFonts w:cstheme="minorHAnsi" w:hint="cs"/>
          <w:sz w:val="28"/>
          <w:szCs w:val="28"/>
          <w:rtl/>
          <w:lang w:bidi="ar-MA"/>
        </w:rPr>
        <w:t>.</w:t>
      </w:r>
    </w:p>
    <w:p w14:paraId="43298B31" w14:textId="77777777" w:rsidR="00B61830" w:rsidRDefault="00B61830" w:rsidP="002D7E89">
      <w:pPr>
        <w:bidi/>
        <w:jc w:val="both"/>
        <w:rPr>
          <w:rFonts w:cstheme="minorHAnsi"/>
          <w:sz w:val="28"/>
          <w:szCs w:val="28"/>
          <w:lang w:val="en-CA" w:bidi="ar-MA"/>
        </w:rPr>
      </w:pPr>
    </w:p>
    <w:p w14:paraId="0CC4D7D7" w14:textId="77777777" w:rsidR="00B61830" w:rsidRDefault="00B61830" w:rsidP="00B61830">
      <w:pPr>
        <w:bidi/>
        <w:jc w:val="both"/>
        <w:rPr>
          <w:rFonts w:cstheme="minorHAnsi"/>
          <w:sz w:val="28"/>
          <w:szCs w:val="28"/>
          <w:rtl/>
          <w:lang w:val="en-CA" w:bidi="ar-MA"/>
        </w:rPr>
      </w:pPr>
    </w:p>
    <w:p w14:paraId="5250C1B8" w14:textId="77777777" w:rsidR="0076175B" w:rsidRDefault="0076175B" w:rsidP="0076175B">
      <w:pPr>
        <w:bidi/>
        <w:jc w:val="both"/>
        <w:rPr>
          <w:rFonts w:cstheme="minorHAnsi"/>
          <w:sz w:val="28"/>
          <w:szCs w:val="28"/>
          <w:rtl/>
          <w:lang w:val="en-CA" w:bidi="ar-MA"/>
        </w:rPr>
      </w:pPr>
    </w:p>
    <w:p w14:paraId="36B1BC88" w14:textId="77777777" w:rsidR="0076175B" w:rsidRDefault="0076175B" w:rsidP="0076175B">
      <w:pPr>
        <w:bidi/>
        <w:jc w:val="both"/>
        <w:rPr>
          <w:rFonts w:cstheme="minorHAnsi"/>
          <w:sz w:val="28"/>
          <w:szCs w:val="28"/>
          <w:rtl/>
          <w:lang w:val="en-CA" w:bidi="ar-MA"/>
        </w:rPr>
      </w:pPr>
    </w:p>
    <w:p w14:paraId="5C70F73F" w14:textId="77777777" w:rsidR="00D51AC0" w:rsidRDefault="00D51AC0" w:rsidP="00D51AC0">
      <w:pPr>
        <w:bidi/>
        <w:jc w:val="both"/>
        <w:rPr>
          <w:rFonts w:cstheme="minorHAnsi"/>
          <w:sz w:val="28"/>
          <w:szCs w:val="28"/>
          <w:rtl/>
          <w:lang w:val="en-CA" w:bidi="ar-MA"/>
        </w:rPr>
      </w:pPr>
    </w:p>
    <w:p w14:paraId="79D028C9" w14:textId="77777777" w:rsidR="00036210" w:rsidRDefault="002D7E89" w:rsidP="00036210">
      <w:pPr>
        <w:bidi/>
        <w:jc w:val="both"/>
        <w:rPr>
          <w:rFonts w:cstheme="minorHAnsi"/>
          <w:sz w:val="28"/>
          <w:szCs w:val="28"/>
          <w:rtl/>
          <w:lang w:val="en-CA" w:bidi="ar-MA"/>
        </w:rPr>
      </w:pPr>
      <w:r>
        <w:rPr>
          <w:rFonts w:cstheme="minorHAnsi" w:hint="cs"/>
          <w:sz w:val="28"/>
          <w:szCs w:val="28"/>
          <w:rtl/>
          <w:lang w:val="en-CA" w:bidi="ar-MA"/>
        </w:rPr>
        <w:t>المراجع:</w:t>
      </w:r>
    </w:p>
    <w:p w14:paraId="54B141CE" w14:textId="328FD84C" w:rsidR="0076175B" w:rsidRPr="00F34565" w:rsidRDefault="0076175B" w:rsidP="00F34565">
      <w:pPr>
        <w:pStyle w:val="Paragraphedeliste"/>
        <w:numPr>
          <w:ilvl w:val="0"/>
          <w:numId w:val="6"/>
        </w:numPr>
        <w:bidi/>
        <w:jc w:val="both"/>
        <w:rPr>
          <w:rFonts w:cstheme="minorHAnsi"/>
          <w:sz w:val="28"/>
          <w:szCs w:val="28"/>
          <w:rtl/>
          <w:lang w:val="en-CA" w:bidi="ar-MA"/>
        </w:rPr>
      </w:pPr>
      <w:r w:rsidRPr="00F34565">
        <w:rPr>
          <w:rFonts w:cstheme="minorHAnsi" w:hint="cs"/>
          <w:sz w:val="28"/>
          <w:szCs w:val="28"/>
          <w:rtl/>
          <w:lang w:val="en-CA" w:bidi="ar-MA"/>
        </w:rPr>
        <w:t>اشويكة محمد، الصورة السينمائية التقنية والقراءة، الدار المغربية العربية، 2016.</w:t>
      </w:r>
    </w:p>
    <w:p w14:paraId="69899A3F" w14:textId="3B21FF9B" w:rsidR="007A72EB" w:rsidRDefault="007A72EB" w:rsidP="00F34565">
      <w:pPr>
        <w:pStyle w:val="Paragraphedeliste"/>
        <w:numPr>
          <w:ilvl w:val="0"/>
          <w:numId w:val="6"/>
        </w:numPr>
        <w:bidi/>
        <w:jc w:val="both"/>
        <w:rPr>
          <w:rFonts w:cstheme="minorHAnsi"/>
          <w:sz w:val="28"/>
          <w:szCs w:val="28"/>
          <w:lang w:val="en-CA" w:bidi="ar-MA"/>
        </w:rPr>
      </w:pPr>
      <w:r w:rsidRPr="00F34565">
        <w:rPr>
          <w:rFonts w:cstheme="minorHAnsi" w:hint="cs"/>
          <w:sz w:val="28"/>
          <w:szCs w:val="28"/>
          <w:rtl/>
          <w:lang w:val="en-CA" w:bidi="ar-MA"/>
        </w:rPr>
        <w:t>بو شعيب المسعودي، الوثائقي أصل السينما، مطبعة وراقة المتحدة خريبكة، الطبعة الأولى، 2011.</w:t>
      </w:r>
    </w:p>
    <w:p w14:paraId="34F90A1F" w14:textId="5D80D9E6" w:rsidR="00A93A19" w:rsidRPr="00A93A19" w:rsidRDefault="00A93A19" w:rsidP="00A93A19">
      <w:pPr>
        <w:pStyle w:val="Notedebasdepage"/>
        <w:numPr>
          <w:ilvl w:val="0"/>
          <w:numId w:val="6"/>
        </w:numPr>
        <w:bidi/>
        <w:jc w:val="left"/>
        <w:rPr>
          <w:rFonts w:cstheme="minorHAnsi"/>
          <w:sz w:val="28"/>
          <w:szCs w:val="28"/>
          <w:rtl/>
          <w:lang w:bidi="ar-MA"/>
        </w:rPr>
      </w:pPr>
      <w:r w:rsidRPr="00A93A19">
        <w:rPr>
          <w:rFonts w:cstheme="minorHAnsi"/>
          <w:sz w:val="28"/>
          <w:szCs w:val="28"/>
          <w:rtl/>
          <w:lang w:bidi="ar-MA"/>
        </w:rPr>
        <w:t xml:space="preserve"> عبد الرزاق الزاهر، السرد الفيلمي، قراءة سيميائية، دار توبقال للنشر، الطبعة </w:t>
      </w:r>
      <w:r w:rsidR="00D8658B" w:rsidRPr="00A93A19">
        <w:rPr>
          <w:rFonts w:cstheme="minorHAnsi" w:hint="cs"/>
          <w:sz w:val="28"/>
          <w:szCs w:val="28"/>
          <w:rtl/>
          <w:lang w:bidi="ar-MA"/>
        </w:rPr>
        <w:t>الأولى</w:t>
      </w:r>
      <w:r w:rsidRPr="00A93A19">
        <w:rPr>
          <w:rFonts w:cstheme="minorHAnsi"/>
          <w:sz w:val="28"/>
          <w:szCs w:val="28"/>
          <w:rtl/>
          <w:lang w:bidi="ar-MA"/>
        </w:rPr>
        <w:t>، الدار البيضاء 1994.</w:t>
      </w:r>
    </w:p>
    <w:p w14:paraId="519AA6AD" w14:textId="77777777" w:rsidR="00A93A19" w:rsidRPr="00F34565" w:rsidRDefault="00A93A19" w:rsidP="00A93A19">
      <w:pPr>
        <w:pStyle w:val="Paragraphedeliste"/>
        <w:numPr>
          <w:ilvl w:val="0"/>
          <w:numId w:val="6"/>
        </w:numPr>
        <w:bidi/>
        <w:jc w:val="both"/>
        <w:rPr>
          <w:rFonts w:cstheme="minorHAnsi"/>
          <w:sz w:val="28"/>
          <w:szCs w:val="28"/>
          <w:rtl/>
          <w:lang w:val="en-CA" w:bidi="ar-MA"/>
        </w:rPr>
      </w:pPr>
    </w:p>
    <w:p w14:paraId="60A8A36E" w14:textId="2A2B47F9" w:rsidR="00B21F3E" w:rsidRDefault="00F34565" w:rsidP="00B21F3E">
      <w:pPr>
        <w:bidi/>
        <w:jc w:val="both"/>
        <w:rPr>
          <w:rFonts w:cstheme="minorHAnsi"/>
          <w:sz w:val="28"/>
          <w:szCs w:val="28"/>
          <w:rtl/>
          <w:lang w:val="en-CA" w:bidi="ar-MA"/>
        </w:rPr>
      </w:pPr>
      <w:r>
        <w:rPr>
          <w:rFonts w:cstheme="minorHAnsi" w:hint="cs"/>
          <w:sz w:val="28"/>
          <w:szCs w:val="28"/>
          <w:rtl/>
          <w:lang w:val="en-CA" w:bidi="ar-MA"/>
        </w:rPr>
        <w:t xml:space="preserve">-  </w:t>
      </w:r>
      <w:r w:rsidR="007A72EB">
        <w:rPr>
          <w:rFonts w:cstheme="minorHAnsi" w:hint="cs"/>
          <w:sz w:val="28"/>
          <w:szCs w:val="28"/>
          <w:rtl/>
          <w:lang w:val="en-CA" w:bidi="ar-MA"/>
        </w:rPr>
        <w:t>عز العرب العلوي، المرشد في صناعة الفيلم الوثائقي، مركز سجلماسة، 2020.</w:t>
      </w:r>
    </w:p>
    <w:p w14:paraId="33F00B3F" w14:textId="671F81AB" w:rsidR="008F763F" w:rsidRDefault="008F763F" w:rsidP="008F763F">
      <w:pPr>
        <w:bidi/>
        <w:jc w:val="both"/>
        <w:rPr>
          <w:rFonts w:cstheme="minorHAnsi"/>
          <w:sz w:val="28"/>
          <w:szCs w:val="28"/>
          <w:rtl/>
          <w:lang w:val="en-CA" w:bidi="ar-MA"/>
        </w:rPr>
      </w:pPr>
      <w:r>
        <w:rPr>
          <w:rFonts w:cstheme="minorHAnsi" w:hint="cs"/>
          <w:sz w:val="28"/>
          <w:szCs w:val="28"/>
          <w:rtl/>
          <w:lang w:val="en-CA" w:bidi="ar-MA"/>
        </w:rPr>
        <w:t xml:space="preserve">- عناب جميلة، التلقي من الأدب إلى السينما، </w:t>
      </w:r>
      <w:proofErr w:type="spellStart"/>
      <w:r>
        <w:rPr>
          <w:rFonts w:cstheme="minorHAnsi" w:hint="cs"/>
          <w:sz w:val="28"/>
          <w:szCs w:val="28"/>
          <w:rtl/>
          <w:lang w:val="en-CA" w:bidi="ar-MA"/>
        </w:rPr>
        <w:t>سيليكي</w:t>
      </w:r>
      <w:proofErr w:type="spellEnd"/>
      <w:r>
        <w:rPr>
          <w:rFonts w:cstheme="minorHAnsi" w:hint="cs"/>
          <w:sz w:val="28"/>
          <w:szCs w:val="28"/>
          <w:rtl/>
          <w:lang w:val="en-CA" w:bidi="ar-MA"/>
        </w:rPr>
        <w:t xml:space="preserve"> أخوين، الطبعة الألى 2018.</w:t>
      </w:r>
    </w:p>
    <w:p w14:paraId="6A0C88A5" w14:textId="79BF66D8" w:rsidR="00036210" w:rsidRPr="00746A5C" w:rsidRDefault="00F34565" w:rsidP="00B21F3E">
      <w:pPr>
        <w:bidi/>
        <w:jc w:val="both"/>
        <w:rPr>
          <w:rFonts w:cstheme="minorHAnsi"/>
          <w:sz w:val="28"/>
          <w:szCs w:val="28"/>
          <w:rtl/>
          <w:lang w:val="en-CA" w:bidi="ar-MA"/>
        </w:rPr>
      </w:pPr>
      <w:r>
        <w:rPr>
          <w:rFonts w:cstheme="minorHAnsi" w:hint="cs"/>
          <w:sz w:val="28"/>
          <w:szCs w:val="28"/>
          <w:rtl/>
          <w:lang w:bidi="ar-MA"/>
        </w:rPr>
        <w:t xml:space="preserve">- </w:t>
      </w:r>
      <w:r w:rsidR="00036210" w:rsidRPr="00746A5C">
        <w:rPr>
          <w:rFonts w:cstheme="minorHAnsi"/>
          <w:sz w:val="28"/>
          <w:szCs w:val="28"/>
          <w:rtl/>
          <w:lang w:bidi="ar-MA"/>
        </w:rPr>
        <w:t xml:space="preserve"> توماس شادت،</w:t>
      </w:r>
      <w:r w:rsidR="00C65097" w:rsidRPr="00746A5C">
        <w:rPr>
          <w:rFonts w:cstheme="minorHAnsi"/>
          <w:sz w:val="28"/>
          <w:szCs w:val="28"/>
          <w:rtl/>
          <w:lang w:bidi="ar-MA"/>
        </w:rPr>
        <w:t xml:space="preserve"> ترجمة حسام وهبة،</w:t>
      </w:r>
      <w:r w:rsidR="00036210" w:rsidRPr="00746A5C">
        <w:rPr>
          <w:rFonts w:cstheme="minorHAnsi"/>
          <w:sz w:val="28"/>
          <w:szCs w:val="28"/>
          <w:rtl/>
          <w:lang w:bidi="ar-MA"/>
        </w:rPr>
        <w:t xml:space="preserve"> الشعور باللحظة ودراما الفيلم الوثائقي،</w:t>
      </w:r>
      <w:r w:rsidR="00C65097" w:rsidRPr="00746A5C">
        <w:rPr>
          <w:rFonts w:cstheme="minorHAnsi"/>
          <w:sz w:val="28"/>
          <w:szCs w:val="28"/>
          <w:rtl/>
          <w:lang w:bidi="ar-MA"/>
        </w:rPr>
        <w:t xml:space="preserve"> مركز الجزيرة الإعلامي للتدريب والتطوير.</w:t>
      </w:r>
    </w:p>
    <w:p w14:paraId="1ABAA9E8" w14:textId="28C3B1AE" w:rsidR="00036210" w:rsidRDefault="00F34565" w:rsidP="00036210">
      <w:pPr>
        <w:bidi/>
        <w:jc w:val="both"/>
        <w:rPr>
          <w:rFonts w:cstheme="minorHAnsi"/>
          <w:sz w:val="28"/>
          <w:szCs w:val="28"/>
          <w:rtl/>
          <w:lang w:bidi="ar-MA"/>
        </w:rPr>
      </w:pPr>
      <w:r>
        <w:rPr>
          <w:rFonts w:cstheme="minorHAnsi" w:hint="cs"/>
          <w:sz w:val="28"/>
          <w:szCs w:val="28"/>
          <w:rtl/>
          <w:lang w:bidi="ar-MA"/>
        </w:rPr>
        <w:t xml:space="preserve">- </w:t>
      </w:r>
      <w:r w:rsidR="00036210" w:rsidRPr="00746A5C">
        <w:rPr>
          <w:rFonts w:cstheme="minorHAnsi"/>
          <w:sz w:val="28"/>
          <w:szCs w:val="28"/>
          <w:rtl/>
          <w:lang w:bidi="ar-MA"/>
        </w:rPr>
        <w:t>الجبور محمد جوادا، منهجية البحث العلمي، مدخل لبناء المهارات البحثية، ط2، عمان، دار صفاء للنشر والتوزيع، مؤسسة دار صادق الثقافية</w:t>
      </w:r>
      <w:r>
        <w:rPr>
          <w:rFonts w:cstheme="minorHAnsi" w:hint="cs"/>
          <w:sz w:val="28"/>
          <w:szCs w:val="28"/>
          <w:rtl/>
          <w:lang w:bidi="ar-MA"/>
        </w:rPr>
        <w:t>.</w:t>
      </w:r>
    </w:p>
    <w:p w14:paraId="3AF6DEF1" w14:textId="253AF70F" w:rsidR="00A3157E" w:rsidRDefault="00A3157E" w:rsidP="00A3157E">
      <w:pPr>
        <w:bidi/>
        <w:jc w:val="both"/>
        <w:rPr>
          <w:rFonts w:cstheme="minorHAnsi"/>
          <w:sz w:val="28"/>
          <w:szCs w:val="28"/>
          <w:rtl/>
          <w:lang w:bidi="ar-MA"/>
        </w:rPr>
      </w:pPr>
      <w:r>
        <w:rPr>
          <w:rFonts w:cstheme="minorHAnsi" w:hint="cs"/>
          <w:sz w:val="28"/>
          <w:szCs w:val="28"/>
          <w:rtl/>
          <w:lang w:bidi="ar-MA"/>
        </w:rPr>
        <w:t>- حاييم الزعفراني، ألف سنة من حياة اليهود بالمغرب، الطبعة الأولى، الدار البيضاء، 1987.</w:t>
      </w:r>
    </w:p>
    <w:p w14:paraId="48F9FDD5" w14:textId="21637085" w:rsidR="009A02DB" w:rsidRDefault="009A02DB" w:rsidP="009A02DB">
      <w:pPr>
        <w:bidi/>
        <w:jc w:val="both"/>
        <w:rPr>
          <w:rFonts w:cstheme="minorHAnsi"/>
          <w:sz w:val="28"/>
          <w:szCs w:val="28"/>
          <w:rtl/>
          <w:lang w:bidi="ar-MA"/>
        </w:rPr>
      </w:pPr>
      <w:r>
        <w:rPr>
          <w:rFonts w:cstheme="minorHAnsi" w:hint="cs"/>
          <w:sz w:val="28"/>
          <w:szCs w:val="28"/>
          <w:rtl/>
          <w:lang w:bidi="ar-MA"/>
        </w:rPr>
        <w:t xml:space="preserve">- محمد كنبيب، يهود المغرب (1912-1948)، منشورات كلية الآداب والعلوم الإنسانية الرباط، </w:t>
      </w:r>
      <w:r w:rsidR="005C0556">
        <w:rPr>
          <w:rFonts w:cstheme="minorHAnsi" w:hint="cs"/>
          <w:sz w:val="28"/>
          <w:szCs w:val="28"/>
          <w:rtl/>
          <w:lang w:bidi="ar-MA"/>
        </w:rPr>
        <w:t xml:space="preserve">الطبعة الثانية، </w:t>
      </w:r>
      <w:r>
        <w:rPr>
          <w:rFonts w:cstheme="minorHAnsi" w:hint="cs"/>
          <w:sz w:val="28"/>
          <w:szCs w:val="28"/>
          <w:rtl/>
          <w:lang w:bidi="ar-MA"/>
        </w:rPr>
        <w:t>2010.</w:t>
      </w:r>
    </w:p>
    <w:p w14:paraId="47F64A71" w14:textId="4F5AE380" w:rsidR="00F34565" w:rsidRDefault="00F34565" w:rsidP="00F34565">
      <w:pPr>
        <w:bidi/>
        <w:jc w:val="both"/>
        <w:rPr>
          <w:rFonts w:cstheme="minorHAnsi"/>
          <w:sz w:val="28"/>
          <w:szCs w:val="28"/>
          <w:rtl/>
          <w:lang w:bidi="ar-MA"/>
        </w:rPr>
      </w:pPr>
      <w:r>
        <w:rPr>
          <w:rFonts w:cstheme="minorHAnsi" w:hint="cs"/>
          <w:sz w:val="28"/>
          <w:szCs w:val="28"/>
          <w:rtl/>
          <w:lang w:bidi="ar-MA"/>
        </w:rPr>
        <w:t>- ناصري الحبيب، جماليات الفيلم الوثائقي (أشلاء نقدية)، مطبعة ياموس، الطبعة الأولى، ماي 2019.</w:t>
      </w:r>
    </w:p>
    <w:p w14:paraId="290956CC" w14:textId="77777777" w:rsidR="008F763F" w:rsidRDefault="008F763F" w:rsidP="008F763F">
      <w:pPr>
        <w:bidi/>
        <w:jc w:val="both"/>
        <w:rPr>
          <w:rFonts w:cstheme="minorHAnsi"/>
          <w:sz w:val="28"/>
          <w:szCs w:val="28"/>
          <w:rtl/>
          <w:lang w:bidi="ar-MA"/>
        </w:rPr>
      </w:pPr>
    </w:p>
    <w:p w14:paraId="2FDD0148" w14:textId="35468424" w:rsidR="008F763F" w:rsidRDefault="008F763F" w:rsidP="008F763F">
      <w:pPr>
        <w:bidi/>
        <w:jc w:val="both"/>
        <w:rPr>
          <w:rFonts w:cstheme="minorHAnsi"/>
          <w:sz w:val="28"/>
          <w:szCs w:val="28"/>
          <w:rtl/>
          <w:lang w:bidi="ar-MA"/>
        </w:rPr>
      </w:pPr>
      <w:r>
        <w:rPr>
          <w:rFonts w:cstheme="minorHAnsi" w:hint="cs"/>
          <w:sz w:val="28"/>
          <w:szCs w:val="28"/>
          <w:rtl/>
          <w:lang w:bidi="ar-MA"/>
        </w:rPr>
        <w:t>المراجع الأجنبية:</w:t>
      </w:r>
    </w:p>
    <w:p w14:paraId="062C6F2B" w14:textId="1B88E416" w:rsidR="008F763F" w:rsidRDefault="008F763F" w:rsidP="008F763F">
      <w:pPr>
        <w:jc w:val="both"/>
        <w:rPr>
          <w:rFonts w:cstheme="minorHAnsi"/>
          <w:sz w:val="28"/>
          <w:szCs w:val="28"/>
          <w:rtl/>
          <w:lang w:bidi="ar-MA"/>
        </w:rPr>
      </w:pPr>
      <w:r>
        <w:rPr>
          <w:rFonts w:cstheme="minorHAnsi"/>
          <w:sz w:val="28"/>
          <w:szCs w:val="28"/>
          <w:lang w:bidi="ar-MA"/>
        </w:rPr>
        <w:t xml:space="preserve">- J Aumont, </w:t>
      </w:r>
      <w:proofErr w:type="spellStart"/>
      <w:proofErr w:type="gramStart"/>
      <w:r>
        <w:rPr>
          <w:rFonts w:cstheme="minorHAnsi"/>
          <w:sz w:val="28"/>
          <w:szCs w:val="28"/>
          <w:lang w:bidi="ar-MA"/>
        </w:rPr>
        <w:t>A.Bergala</w:t>
      </w:r>
      <w:proofErr w:type="spellEnd"/>
      <w:proofErr w:type="gramEnd"/>
      <w:r>
        <w:rPr>
          <w:rFonts w:cstheme="minorHAnsi"/>
          <w:sz w:val="28"/>
          <w:szCs w:val="28"/>
          <w:lang w:bidi="ar-MA"/>
        </w:rPr>
        <w:t xml:space="preserve">, </w:t>
      </w:r>
      <w:proofErr w:type="spellStart"/>
      <w:r>
        <w:rPr>
          <w:rFonts w:cstheme="minorHAnsi"/>
          <w:sz w:val="28"/>
          <w:szCs w:val="28"/>
          <w:lang w:bidi="ar-MA"/>
        </w:rPr>
        <w:t>M.Marie</w:t>
      </w:r>
      <w:proofErr w:type="spellEnd"/>
      <w:r>
        <w:rPr>
          <w:rFonts w:cstheme="minorHAnsi"/>
          <w:sz w:val="28"/>
          <w:szCs w:val="28"/>
          <w:lang w:bidi="ar-MA"/>
        </w:rPr>
        <w:t xml:space="preserve">, </w:t>
      </w:r>
      <w:proofErr w:type="spellStart"/>
      <w:r>
        <w:rPr>
          <w:rFonts w:cstheme="minorHAnsi"/>
          <w:sz w:val="28"/>
          <w:szCs w:val="28"/>
          <w:lang w:bidi="ar-MA"/>
        </w:rPr>
        <w:t>M.Vernet</w:t>
      </w:r>
      <w:proofErr w:type="spellEnd"/>
      <w:r>
        <w:rPr>
          <w:rFonts w:cstheme="minorHAnsi"/>
          <w:sz w:val="28"/>
          <w:szCs w:val="28"/>
          <w:lang w:bidi="ar-MA"/>
        </w:rPr>
        <w:t xml:space="preserve"> : Esthétique du film, Ed </w:t>
      </w:r>
      <w:proofErr w:type="spellStart"/>
      <w:r>
        <w:rPr>
          <w:rFonts w:cstheme="minorHAnsi"/>
          <w:sz w:val="28"/>
          <w:szCs w:val="28"/>
          <w:lang w:bidi="ar-MA"/>
        </w:rPr>
        <w:t>Nahtan</w:t>
      </w:r>
      <w:proofErr w:type="spellEnd"/>
      <w:r>
        <w:rPr>
          <w:rFonts w:cstheme="minorHAnsi"/>
          <w:sz w:val="28"/>
          <w:szCs w:val="28"/>
          <w:lang w:bidi="ar-MA"/>
        </w:rPr>
        <w:t>, Paris III 1983.</w:t>
      </w:r>
    </w:p>
    <w:p w14:paraId="490986CC" w14:textId="277ADDE0" w:rsidR="000B3E59" w:rsidRPr="000B3E59" w:rsidRDefault="000B3E59" w:rsidP="008F763F">
      <w:pPr>
        <w:jc w:val="both"/>
        <w:rPr>
          <w:rFonts w:cstheme="minorHAnsi"/>
          <w:sz w:val="28"/>
          <w:szCs w:val="28"/>
          <w:lang w:bidi="ar-MA"/>
        </w:rPr>
      </w:pPr>
      <w:r>
        <w:rPr>
          <w:rFonts w:cstheme="minorHAnsi"/>
          <w:sz w:val="28"/>
          <w:szCs w:val="28"/>
          <w:lang w:bidi="ar-MA"/>
        </w:rPr>
        <w:t xml:space="preserve">- Youri </w:t>
      </w:r>
      <w:proofErr w:type="spellStart"/>
      <w:r>
        <w:rPr>
          <w:rFonts w:cstheme="minorHAnsi"/>
          <w:sz w:val="28"/>
          <w:szCs w:val="28"/>
          <w:lang w:bidi="ar-MA"/>
        </w:rPr>
        <w:t>Lotman</w:t>
      </w:r>
      <w:proofErr w:type="spellEnd"/>
      <w:r>
        <w:rPr>
          <w:rFonts w:cstheme="minorHAnsi"/>
          <w:sz w:val="28"/>
          <w:szCs w:val="28"/>
          <w:lang w:bidi="ar-MA"/>
        </w:rPr>
        <w:t>, Sémiotique et esthétique du cinéma, Edition Locales, Paris.</w:t>
      </w:r>
    </w:p>
    <w:p w14:paraId="4DCE56A5" w14:textId="22A6F162" w:rsidR="009A02DB" w:rsidRDefault="009A02DB" w:rsidP="009A02DB">
      <w:pPr>
        <w:bidi/>
        <w:jc w:val="both"/>
        <w:rPr>
          <w:rFonts w:cstheme="minorHAnsi"/>
          <w:sz w:val="28"/>
          <w:szCs w:val="28"/>
          <w:rtl/>
          <w:lang w:bidi="ar-MA"/>
        </w:rPr>
      </w:pPr>
      <w:r>
        <w:rPr>
          <w:rFonts w:cstheme="minorHAnsi" w:hint="cs"/>
          <w:sz w:val="28"/>
          <w:szCs w:val="28"/>
          <w:rtl/>
          <w:lang w:bidi="ar-MA"/>
        </w:rPr>
        <w:t xml:space="preserve">- </w:t>
      </w:r>
    </w:p>
    <w:p w14:paraId="7EC59CE8" w14:textId="77777777" w:rsidR="00F34565" w:rsidRPr="00746A5C" w:rsidRDefault="00F34565" w:rsidP="00F34565">
      <w:pPr>
        <w:bidi/>
        <w:jc w:val="both"/>
        <w:rPr>
          <w:rFonts w:cstheme="minorHAnsi"/>
          <w:sz w:val="28"/>
          <w:szCs w:val="28"/>
          <w:rtl/>
          <w:lang w:bidi="ar-MA"/>
        </w:rPr>
      </w:pPr>
    </w:p>
    <w:p w14:paraId="74F32E3A" w14:textId="77777777" w:rsidR="0076175B" w:rsidRDefault="0076175B" w:rsidP="0076175B">
      <w:pPr>
        <w:bidi/>
        <w:jc w:val="both"/>
        <w:rPr>
          <w:rtl/>
          <w:lang w:bidi="ar-MA"/>
        </w:rPr>
      </w:pPr>
    </w:p>
    <w:p w14:paraId="0A4B47B7" w14:textId="77777777" w:rsidR="00036210" w:rsidRDefault="00036210" w:rsidP="00036210">
      <w:pPr>
        <w:bidi/>
        <w:jc w:val="both"/>
        <w:rPr>
          <w:rFonts w:cstheme="minorHAnsi"/>
          <w:sz w:val="28"/>
          <w:szCs w:val="28"/>
          <w:rtl/>
          <w:lang w:val="en-CA" w:bidi="ar-MA"/>
        </w:rPr>
      </w:pPr>
    </w:p>
    <w:p w14:paraId="5477DF75" w14:textId="2F00DBF6" w:rsidR="0047267C" w:rsidRDefault="0047267C" w:rsidP="00465943">
      <w:pPr>
        <w:bidi/>
        <w:jc w:val="both"/>
        <w:rPr>
          <w:rFonts w:cstheme="minorHAnsi"/>
          <w:sz w:val="28"/>
          <w:szCs w:val="28"/>
          <w:rtl/>
          <w:lang w:bidi="ar-MA"/>
        </w:rPr>
      </w:pP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p>
    <w:p w14:paraId="47E83295" w14:textId="77777777" w:rsidR="008F4CDB" w:rsidRPr="008F763F" w:rsidRDefault="008F4CDB" w:rsidP="008F4CDB">
      <w:pPr>
        <w:bidi/>
        <w:rPr>
          <w:rFonts w:cstheme="minorHAnsi"/>
          <w:sz w:val="28"/>
          <w:szCs w:val="28"/>
          <w:lang w:bidi="ar-MA"/>
        </w:rPr>
      </w:pPr>
    </w:p>
    <w:p w14:paraId="218037AA" w14:textId="77777777" w:rsidR="008F4CDB" w:rsidRPr="008F763F" w:rsidRDefault="008F4CDB" w:rsidP="008F4CDB">
      <w:pPr>
        <w:bidi/>
        <w:rPr>
          <w:rFonts w:cstheme="minorHAnsi"/>
          <w:sz w:val="28"/>
          <w:szCs w:val="28"/>
          <w:lang w:bidi="ar-MA"/>
        </w:rPr>
      </w:pPr>
    </w:p>
    <w:sectPr w:rsidR="008F4CDB" w:rsidRPr="008F763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704D" w14:textId="77777777" w:rsidR="00EC45EC" w:rsidRDefault="00EC45EC" w:rsidP="00B07F06">
      <w:pPr>
        <w:spacing w:after="0" w:line="240" w:lineRule="auto"/>
      </w:pPr>
      <w:r>
        <w:separator/>
      </w:r>
    </w:p>
  </w:endnote>
  <w:endnote w:type="continuationSeparator" w:id="0">
    <w:p w14:paraId="50AEAC32" w14:textId="77777777" w:rsidR="00EC45EC" w:rsidRDefault="00EC45EC" w:rsidP="00B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4190B" w14:textId="77777777" w:rsidR="00EC45EC" w:rsidRDefault="00EC45EC" w:rsidP="00B07F06">
      <w:pPr>
        <w:spacing w:after="0" w:line="240" w:lineRule="auto"/>
      </w:pPr>
      <w:r>
        <w:separator/>
      </w:r>
    </w:p>
  </w:footnote>
  <w:footnote w:type="continuationSeparator" w:id="0">
    <w:p w14:paraId="7D96FF86" w14:textId="77777777" w:rsidR="00EC45EC" w:rsidRDefault="00EC45EC" w:rsidP="00B07F06">
      <w:pPr>
        <w:spacing w:after="0" w:line="240" w:lineRule="auto"/>
      </w:pPr>
      <w:r>
        <w:continuationSeparator/>
      </w:r>
    </w:p>
  </w:footnote>
  <w:footnote w:id="1">
    <w:p w14:paraId="6E4B9DE6" w14:textId="6AA5DA83" w:rsidR="001532EE" w:rsidRDefault="001532EE" w:rsidP="001532EE">
      <w:pPr>
        <w:pStyle w:val="Notedebasdepage"/>
        <w:bidi/>
        <w:jc w:val="left"/>
        <w:rPr>
          <w:rtl/>
          <w:lang w:bidi="ar-MA"/>
        </w:rPr>
      </w:pPr>
      <w:r>
        <w:rPr>
          <w:rStyle w:val="Appelnotedebasdep"/>
        </w:rPr>
        <w:footnoteRef/>
      </w:r>
      <w:r>
        <w:t xml:space="preserve"> </w:t>
      </w:r>
      <w:r>
        <w:rPr>
          <w:rFonts w:hint="cs"/>
          <w:rtl/>
          <w:lang w:bidi="ar-MA"/>
        </w:rPr>
        <w:t>- الجبور محمد جوادا، منهجية البحث العلمي، مدخل لبناء المهارات البحثية، ط2، عمان، دار صفاء للنشر والتوزيع، مؤسسة دار صادق الثقافية، ص178.</w:t>
      </w:r>
    </w:p>
  </w:footnote>
  <w:footnote w:id="2">
    <w:p w14:paraId="34F3A49D" w14:textId="2D02C8A4" w:rsidR="00BB217D" w:rsidRPr="00BB217D" w:rsidRDefault="00BB217D" w:rsidP="00BB217D">
      <w:pPr>
        <w:pStyle w:val="Notedebasdepage"/>
        <w:bidi/>
        <w:jc w:val="left"/>
        <w:rPr>
          <w:rtl/>
          <w:lang w:bidi="ar-MA"/>
        </w:rPr>
      </w:pPr>
      <w:r>
        <w:rPr>
          <w:rStyle w:val="Appelnotedebasdep"/>
        </w:rPr>
        <w:footnoteRef/>
      </w:r>
      <w:r>
        <w:t xml:space="preserve"> </w:t>
      </w:r>
      <w:r>
        <w:rPr>
          <w:rFonts w:hint="cs"/>
          <w:rtl/>
          <w:lang w:bidi="ar-MA"/>
        </w:rPr>
        <w:t xml:space="preserve">- توماس شادت، ترجمة حسام وهبة، الشعور باللحظة ودراما الفيلم الوثائقي، مركز الجزيرة </w:t>
      </w:r>
      <w:proofErr w:type="gramStart"/>
      <w:r>
        <w:rPr>
          <w:rFonts w:hint="cs"/>
          <w:rtl/>
          <w:lang w:bidi="ar-MA"/>
        </w:rPr>
        <w:t>الإعلامي،ص</w:t>
      </w:r>
      <w:proofErr w:type="gramEnd"/>
      <w:r>
        <w:rPr>
          <w:rFonts w:hint="cs"/>
          <w:rtl/>
          <w:lang w:bidi="ar-MA"/>
        </w:rPr>
        <w:t>9-10.</w:t>
      </w:r>
    </w:p>
  </w:footnote>
  <w:footnote w:id="3">
    <w:p w14:paraId="62EECBFD" w14:textId="2502920D" w:rsidR="00076751" w:rsidRPr="00076751" w:rsidRDefault="00076751" w:rsidP="00076751">
      <w:pPr>
        <w:pStyle w:val="Notedebasdepage"/>
        <w:bidi/>
        <w:jc w:val="left"/>
        <w:rPr>
          <w:rtl/>
          <w:lang w:bidi="ar-MA"/>
        </w:rPr>
      </w:pPr>
      <w:r>
        <w:rPr>
          <w:rStyle w:val="Appelnotedebasdep"/>
        </w:rPr>
        <w:footnoteRef/>
      </w:r>
      <w:r>
        <w:t xml:space="preserve"> </w:t>
      </w:r>
      <w:r>
        <w:rPr>
          <w:rFonts w:hint="cs"/>
          <w:rtl/>
          <w:lang w:bidi="ar-MA"/>
        </w:rPr>
        <w:t>- الحبيب ناصري، جماليات الفيلم الوثائقي (أشلاء نقدية)، مطبعة ياموس، الطبعة الأولى، 2019، ص171.</w:t>
      </w:r>
    </w:p>
  </w:footnote>
  <w:footnote w:id="4">
    <w:p w14:paraId="5D7FB2EB" w14:textId="77777777" w:rsidR="00F233A5" w:rsidRDefault="00F233A5" w:rsidP="00F233A5">
      <w:pPr>
        <w:pStyle w:val="Notedebasdepage"/>
        <w:bidi/>
        <w:jc w:val="left"/>
        <w:rPr>
          <w:rtl/>
          <w:lang w:bidi="ar-MA"/>
        </w:rPr>
      </w:pPr>
      <w:r>
        <w:rPr>
          <w:rStyle w:val="Appelnotedebasdep"/>
        </w:rPr>
        <w:footnoteRef/>
      </w:r>
      <w:r>
        <w:t xml:space="preserve"> </w:t>
      </w:r>
      <w:r>
        <w:rPr>
          <w:rFonts w:hint="cs"/>
          <w:rtl/>
          <w:lang w:bidi="ar-MA"/>
        </w:rPr>
        <w:t>- توماس شادت، الشعور باللحظة ودراما الفيلم الوثائقي، مرجع سابق، ص:20.</w:t>
      </w:r>
    </w:p>
  </w:footnote>
  <w:footnote w:id="5">
    <w:p w14:paraId="782B4486" w14:textId="635BEAF2" w:rsidR="00A93A19" w:rsidRPr="00A93A19" w:rsidRDefault="00A93A19" w:rsidP="00A93A19">
      <w:pPr>
        <w:pStyle w:val="Notedebasdepage"/>
        <w:bidi/>
        <w:jc w:val="left"/>
        <w:rPr>
          <w:rFonts w:hint="cs"/>
          <w:rtl/>
          <w:lang w:bidi="ar-MA"/>
        </w:rPr>
      </w:pPr>
      <w:r>
        <w:rPr>
          <w:rStyle w:val="Appelnotedebasdep"/>
        </w:rPr>
        <w:footnoteRef/>
      </w:r>
      <w:r>
        <w:t xml:space="preserve"> </w:t>
      </w:r>
      <w:r>
        <w:rPr>
          <w:rFonts w:hint="cs"/>
          <w:rtl/>
          <w:lang w:bidi="ar-MA"/>
        </w:rPr>
        <w:t xml:space="preserve">- عبد الرزاق الزاهر، السرد الفيلمي، قراءة سيميائية، دار توبقال للنشر، الطبعة </w:t>
      </w:r>
      <w:proofErr w:type="spellStart"/>
      <w:r>
        <w:rPr>
          <w:rFonts w:hint="cs"/>
          <w:rtl/>
          <w:lang w:bidi="ar-MA"/>
        </w:rPr>
        <w:t>الأوولى</w:t>
      </w:r>
      <w:proofErr w:type="spellEnd"/>
      <w:r>
        <w:rPr>
          <w:rFonts w:hint="cs"/>
          <w:rtl/>
          <w:lang w:bidi="ar-MA"/>
        </w:rPr>
        <w:t>، الدار البيضاء 1994.</w:t>
      </w:r>
    </w:p>
  </w:footnote>
  <w:footnote w:id="6">
    <w:p w14:paraId="065E3D2D" w14:textId="3B2BA334" w:rsidR="00913B4E" w:rsidRPr="00913B4E" w:rsidRDefault="00913B4E" w:rsidP="00913B4E">
      <w:pPr>
        <w:pStyle w:val="Notedebasdepage"/>
        <w:bidi/>
        <w:jc w:val="left"/>
        <w:rPr>
          <w:rtl/>
          <w:lang w:bidi="ar-MA"/>
        </w:rPr>
      </w:pPr>
      <w:r>
        <w:rPr>
          <w:rStyle w:val="Appelnotedebasdep"/>
        </w:rPr>
        <w:footnoteRef/>
      </w:r>
      <w:r>
        <w:t xml:space="preserve"> </w:t>
      </w:r>
      <w:r>
        <w:rPr>
          <w:rFonts w:hint="cs"/>
          <w:rtl/>
          <w:lang w:bidi="ar-MA"/>
        </w:rPr>
        <w:t>- محمد اشويكة، الصورة السينمائية التقنية والقراءة، الدار المغربية العربية، نونبر 2016، ص39.</w:t>
      </w:r>
    </w:p>
  </w:footnote>
  <w:footnote w:id="7">
    <w:p w14:paraId="79644E28" w14:textId="1A693377" w:rsidR="003F74FF" w:rsidRDefault="003F74FF" w:rsidP="003F74FF">
      <w:pPr>
        <w:pStyle w:val="Notedebasdepage"/>
        <w:bidi/>
        <w:jc w:val="left"/>
        <w:rPr>
          <w:rtl/>
          <w:lang w:bidi="ar-MA"/>
        </w:rPr>
      </w:pPr>
      <w:r>
        <w:rPr>
          <w:rStyle w:val="Appelnotedebasdep"/>
        </w:rPr>
        <w:footnoteRef/>
      </w:r>
      <w:r>
        <w:t xml:space="preserve"> </w:t>
      </w:r>
      <w:r>
        <w:rPr>
          <w:rFonts w:hint="cs"/>
          <w:rtl/>
          <w:lang w:bidi="ar-MA"/>
        </w:rPr>
        <w:t>-عز العرب العلوي، المرشد في صناعة الفيلم الوثائقي، مركز سجلماسة، ط1، 2020، ص46.</w:t>
      </w:r>
    </w:p>
  </w:footnote>
  <w:footnote w:id="8">
    <w:p w14:paraId="06AEE139" w14:textId="395A0ED8" w:rsidR="00A42049" w:rsidRPr="00A42049" w:rsidRDefault="00A42049" w:rsidP="00A42049">
      <w:pPr>
        <w:pStyle w:val="Notedebasdepage"/>
        <w:bidi/>
        <w:jc w:val="left"/>
        <w:rPr>
          <w:rtl/>
          <w:lang w:bidi="ar-MA"/>
        </w:rPr>
      </w:pPr>
      <w:r>
        <w:rPr>
          <w:rStyle w:val="Appelnotedebasdep"/>
        </w:rPr>
        <w:footnoteRef/>
      </w:r>
      <w:r>
        <w:t xml:space="preserve"> </w:t>
      </w:r>
      <w:r>
        <w:rPr>
          <w:rFonts w:hint="cs"/>
          <w:rtl/>
          <w:lang w:bidi="ar-MA"/>
        </w:rPr>
        <w:t>- محمد كنبيب، يهود المغرب (1912-1948)، منشورات كلية الآداب الرباط، 2010، ص15.</w:t>
      </w:r>
    </w:p>
  </w:footnote>
  <w:footnote w:id="9">
    <w:p w14:paraId="622AF33D" w14:textId="3D54FE03" w:rsidR="00844F3B" w:rsidRPr="00844F3B" w:rsidRDefault="00844F3B" w:rsidP="00844F3B">
      <w:pPr>
        <w:pStyle w:val="Notedebasdepage"/>
        <w:jc w:val="left"/>
        <w:rPr>
          <w:lang w:bidi="ar-MA"/>
        </w:rPr>
      </w:pPr>
      <w:r>
        <w:rPr>
          <w:rStyle w:val="Appelnotedebasdep"/>
        </w:rPr>
        <w:footnoteRef/>
      </w:r>
      <w:r>
        <w:t xml:space="preserve"> </w:t>
      </w:r>
      <w:r w:rsidR="008F763F">
        <w:rPr>
          <w:lang w:bidi="ar-MA"/>
        </w:rPr>
        <w:t xml:space="preserve">- J Aumont, </w:t>
      </w:r>
      <w:proofErr w:type="spellStart"/>
      <w:proofErr w:type="gramStart"/>
      <w:r w:rsidR="008F763F">
        <w:rPr>
          <w:lang w:bidi="ar-MA"/>
        </w:rPr>
        <w:t>Bergala,M</w:t>
      </w:r>
      <w:proofErr w:type="gramEnd"/>
      <w:r w:rsidR="008F763F">
        <w:rPr>
          <w:lang w:bidi="ar-MA"/>
        </w:rPr>
        <w:t>.Vernet</w:t>
      </w:r>
      <w:proofErr w:type="spellEnd"/>
      <w:r w:rsidR="008F763F">
        <w:rPr>
          <w:lang w:bidi="ar-MA"/>
        </w:rPr>
        <w:t xml:space="preserve"> : Esthétique du film. Ed </w:t>
      </w:r>
      <w:proofErr w:type="spellStart"/>
      <w:r w:rsidR="008F763F">
        <w:rPr>
          <w:lang w:bidi="ar-MA"/>
        </w:rPr>
        <w:t>Nahtan</w:t>
      </w:r>
      <w:proofErr w:type="spellEnd"/>
      <w:r w:rsidR="008F763F">
        <w:rPr>
          <w:lang w:bidi="ar-MA"/>
        </w:rPr>
        <w:t>, Paris III 1983, P11.</w:t>
      </w:r>
    </w:p>
  </w:footnote>
  <w:footnote w:id="10">
    <w:p w14:paraId="67803EEB" w14:textId="4C79322E" w:rsidR="008F763F" w:rsidRPr="008F763F" w:rsidRDefault="008F763F" w:rsidP="008F763F">
      <w:pPr>
        <w:pStyle w:val="Notedebasdepage"/>
        <w:bidi/>
        <w:jc w:val="left"/>
        <w:rPr>
          <w:rFonts w:hint="cs"/>
          <w:rtl/>
          <w:lang w:bidi="ar-MA"/>
        </w:rPr>
      </w:pPr>
      <w:r>
        <w:rPr>
          <w:rStyle w:val="Appelnotedebasdep"/>
        </w:rPr>
        <w:footnoteRef/>
      </w:r>
      <w:r>
        <w:t xml:space="preserve"> </w:t>
      </w:r>
      <w:r>
        <w:rPr>
          <w:rFonts w:hint="cs"/>
          <w:rtl/>
          <w:lang w:bidi="ar-MA"/>
        </w:rPr>
        <w:t xml:space="preserve">- جميلة عناب، التلقي من الأدب إلى السينما، </w:t>
      </w:r>
      <w:proofErr w:type="spellStart"/>
      <w:r>
        <w:rPr>
          <w:rFonts w:hint="cs"/>
          <w:rtl/>
          <w:lang w:bidi="ar-MA"/>
        </w:rPr>
        <w:t>سيليكي</w:t>
      </w:r>
      <w:proofErr w:type="spellEnd"/>
      <w:r>
        <w:rPr>
          <w:rFonts w:hint="cs"/>
          <w:rtl/>
          <w:lang w:bidi="ar-MA"/>
        </w:rPr>
        <w:t xml:space="preserve"> أخوين، الطبعة الألى 2018، ص155.</w:t>
      </w:r>
    </w:p>
  </w:footnote>
  <w:footnote w:id="11">
    <w:p w14:paraId="46E4C9C5" w14:textId="56DA79AA" w:rsidR="00D719A9" w:rsidRPr="00D719A9" w:rsidRDefault="00D719A9" w:rsidP="00D719A9">
      <w:pPr>
        <w:pStyle w:val="Notedebasdepage"/>
        <w:jc w:val="left"/>
        <w:rPr>
          <w:lang w:bidi="ar-MA"/>
        </w:rPr>
      </w:pPr>
      <w:r>
        <w:rPr>
          <w:rStyle w:val="Appelnotedebasdep"/>
        </w:rPr>
        <w:footnoteRef/>
      </w:r>
      <w:r>
        <w:t xml:space="preserve"> </w:t>
      </w:r>
      <w:r>
        <w:rPr>
          <w:lang w:bidi="ar-MA"/>
        </w:rPr>
        <w:t xml:space="preserve">- Youri </w:t>
      </w:r>
      <w:proofErr w:type="spellStart"/>
      <w:r>
        <w:rPr>
          <w:lang w:bidi="ar-MA"/>
        </w:rPr>
        <w:t>Lotman</w:t>
      </w:r>
      <w:proofErr w:type="spellEnd"/>
      <w:r>
        <w:rPr>
          <w:lang w:bidi="ar-MA"/>
        </w:rPr>
        <w:t>, s </w:t>
      </w:r>
      <w:proofErr w:type="spellStart"/>
      <w:r>
        <w:rPr>
          <w:lang w:bidi="ar-MA"/>
        </w:rPr>
        <w:t>émiotique</w:t>
      </w:r>
      <w:proofErr w:type="spellEnd"/>
      <w:r>
        <w:rPr>
          <w:lang w:bidi="ar-MA"/>
        </w:rPr>
        <w:t xml:space="preserve"> et esthétique du cinéma, Edition Locales- Paris.</w:t>
      </w:r>
    </w:p>
  </w:footnote>
  <w:footnote w:id="12">
    <w:p w14:paraId="5024E927" w14:textId="761EF61B" w:rsidR="00F64961" w:rsidRDefault="00F64961" w:rsidP="00F64961">
      <w:pPr>
        <w:pStyle w:val="Notedebasdepage"/>
        <w:bidi/>
        <w:jc w:val="left"/>
        <w:rPr>
          <w:rtl/>
          <w:lang w:bidi="ar-MA"/>
        </w:rPr>
      </w:pPr>
      <w:r>
        <w:rPr>
          <w:rStyle w:val="Appelnotedebasdep"/>
        </w:rPr>
        <w:footnoteRef/>
      </w:r>
      <w:r>
        <w:t xml:space="preserve"> </w:t>
      </w:r>
      <w:r>
        <w:rPr>
          <w:rFonts w:hint="cs"/>
          <w:rtl/>
          <w:lang w:bidi="ar-MA"/>
        </w:rPr>
        <w:t>- بوشعيب المسعودي، الوثائقي أصل السينما، مطبعة وراقة المتحدة خريبكة، ط1، 2011، ص74.</w:t>
      </w:r>
    </w:p>
  </w:footnote>
  <w:footnote w:id="13">
    <w:p w14:paraId="5E7FBEC6" w14:textId="673BB5DB" w:rsidR="00A3157E" w:rsidRDefault="00A3157E" w:rsidP="00693E94">
      <w:pPr>
        <w:pStyle w:val="Notedebasdepage"/>
        <w:bidi/>
        <w:jc w:val="left"/>
        <w:rPr>
          <w:rtl/>
          <w:lang w:bidi="ar-MA"/>
        </w:rPr>
      </w:pPr>
      <w:r>
        <w:rPr>
          <w:rStyle w:val="Appelnotedebasdep"/>
        </w:rPr>
        <w:footnoteRef/>
      </w:r>
      <w:r>
        <w:t xml:space="preserve"> </w:t>
      </w:r>
      <w:r w:rsidR="00693E94">
        <w:rPr>
          <w:rFonts w:hint="cs"/>
          <w:rtl/>
          <w:lang w:bidi="ar-MA"/>
        </w:rPr>
        <w:t>- حاييم الزعفراني، ألف سنة من حياة اليهود المغاربة، الطبعة الأولى، الدار البيضاء، 1987، ص18.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3C4"/>
    <w:multiLevelType w:val="hybridMultilevel"/>
    <w:tmpl w:val="3F12E60E"/>
    <w:lvl w:ilvl="0" w:tplc="BBD202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710BD5"/>
    <w:multiLevelType w:val="hybridMultilevel"/>
    <w:tmpl w:val="5C0CAEAA"/>
    <w:lvl w:ilvl="0" w:tplc="C1568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1F3E51"/>
    <w:multiLevelType w:val="hybridMultilevel"/>
    <w:tmpl w:val="5A5E2ECE"/>
    <w:lvl w:ilvl="0" w:tplc="3002139A">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941A7"/>
    <w:multiLevelType w:val="hybridMultilevel"/>
    <w:tmpl w:val="2682D2F0"/>
    <w:lvl w:ilvl="0" w:tplc="8800CF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515421"/>
    <w:multiLevelType w:val="hybridMultilevel"/>
    <w:tmpl w:val="40D203DA"/>
    <w:lvl w:ilvl="0" w:tplc="FDEA92A4">
      <w:start w:val="7"/>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644439"/>
    <w:multiLevelType w:val="hybridMultilevel"/>
    <w:tmpl w:val="96C224B4"/>
    <w:lvl w:ilvl="0" w:tplc="121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9213211">
    <w:abstractNumId w:val="2"/>
  </w:num>
  <w:num w:numId="2" w16cid:durableId="518203803">
    <w:abstractNumId w:val="3"/>
  </w:num>
  <w:num w:numId="3" w16cid:durableId="1331520697">
    <w:abstractNumId w:val="1"/>
  </w:num>
  <w:num w:numId="4" w16cid:durableId="1106190434">
    <w:abstractNumId w:val="4"/>
  </w:num>
  <w:num w:numId="5" w16cid:durableId="553083330">
    <w:abstractNumId w:val="5"/>
  </w:num>
  <w:num w:numId="6" w16cid:durableId="190264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BB"/>
    <w:rsid w:val="00026C55"/>
    <w:rsid w:val="00036210"/>
    <w:rsid w:val="00076751"/>
    <w:rsid w:val="000B1365"/>
    <w:rsid w:val="000B3E59"/>
    <w:rsid w:val="000F39D7"/>
    <w:rsid w:val="00143587"/>
    <w:rsid w:val="00146DDF"/>
    <w:rsid w:val="001532EE"/>
    <w:rsid w:val="00155C96"/>
    <w:rsid w:val="00183547"/>
    <w:rsid w:val="001A0ACE"/>
    <w:rsid w:val="001D2FD2"/>
    <w:rsid w:val="001D6C6C"/>
    <w:rsid w:val="001F7A5E"/>
    <w:rsid w:val="002029C9"/>
    <w:rsid w:val="00210776"/>
    <w:rsid w:val="00226884"/>
    <w:rsid w:val="002542E9"/>
    <w:rsid w:val="00282781"/>
    <w:rsid w:val="002B2F4F"/>
    <w:rsid w:val="002D7E89"/>
    <w:rsid w:val="002E1CF5"/>
    <w:rsid w:val="00334822"/>
    <w:rsid w:val="00336764"/>
    <w:rsid w:val="0034042F"/>
    <w:rsid w:val="00377FC9"/>
    <w:rsid w:val="00390767"/>
    <w:rsid w:val="003B39A5"/>
    <w:rsid w:val="003D2895"/>
    <w:rsid w:val="003D32BB"/>
    <w:rsid w:val="003E17D3"/>
    <w:rsid w:val="003F74FF"/>
    <w:rsid w:val="0040154B"/>
    <w:rsid w:val="00403103"/>
    <w:rsid w:val="00465943"/>
    <w:rsid w:val="0046614C"/>
    <w:rsid w:val="00470635"/>
    <w:rsid w:val="004722FE"/>
    <w:rsid w:val="0047267C"/>
    <w:rsid w:val="0049340B"/>
    <w:rsid w:val="004C586C"/>
    <w:rsid w:val="004D1F3B"/>
    <w:rsid w:val="00504E2D"/>
    <w:rsid w:val="00507F03"/>
    <w:rsid w:val="00522F6E"/>
    <w:rsid w:val="0052675B"/>
    <w:rsid w:val="00536787"/>
    <w:rsid w:val="00544BD9"/>
    <w:rsid w:val="005749DB"/>
    <w:rsid w:val="005C0556"/>
    <w:rsid w:val="005F5FE9"/>
    <w:rsid w:val="00616448"/>
    <w:rsid w:val="0062348A"/>
    <w:rsid w:val="006551A4"/>
    <w:rsid w:val="006640BD"/>
    <w:rsid w:val="00693E94"/>
    <w:rsid w:val="006A0E43"/>
    <w:rsid w:val="006A4350"/>
    <w:rsid w:val="006F5813"/>
    <w:rsid w:val="00732826"/>
    <w:rsid w:val="007353C8"/>
    <w:rsid w:val="00736E53"/>
    <w:rsid w:val="007377DE"/>
    <w:rsid w:val="00741A67"/>
    <w:rsid w:val="00745F16"/>
    <w:rsid w:val="007462DD"/>
    <w:rsid w:val="00746A5C"/>
    <w:rsid w:val="00750ABB"/>
    <w:rsid w:val="00754FF3"/>
    <w:rsid w:val="00761721"/>
    <w:rsid w:val="0076175B"/>
    <w:rsid w:val="007635C9"/>
    <w:rsid w:val="0079477E"/>
    <w:rsid w:val="007A08FC"/>
    <w:rsid w:val="007A0E37"/>
    <w:rsid w:val="007A72EB"/>
    <w:rsid w:val="007C0EF9"/>
    <w:rsid w:val="007E4E82"/>
    <w:rsid w:val="007F30C0"/>
    <w:rsid w:val="00814FCE"/>
    <w:rsid w:val="00844F3B"/>
    <w:rsid w:val="0085106A"/>
    <w:rsid w:val="00884494"/>
    <w:rsid w:val="008974E3"/>
    <w:rsid w:val="008D726E"/>
    <w:rsid w:val="008F4CDB"/>
    <w:rsid w:val="008F763F"/>
    <w:rsid w:val="00911EB1"/>
    <w:rsid w:val="00913B4E"/>
    <w:rsid w:val="0092553C"/>
    <w:rsid w:val="00960DDF"/>
    <w:rsid w:val="009A02DB"/>
    <w:rsid w:val="009A42B7"/>
    <w:rsid w:val="009C1F8C"/>
    <w:rsid w:val="00A06302"/>
    <w:rsid w:val="00A21F90"/>
    <w:rsid w:val="00A3157E"/>
    <w:rsid w:val="00A321BA"/>
    <w:rsid w:val="00A42049"/>
    <w:rsid w:val="00A51047"/>
    <w:rsid w:val="00A74159"/>
    <w:rsid w:val="00A76AE1"/>
    <w:rsid w:val="00A93A19"/>
    <w:rsid w:val="00AB1C20"/>
    <w:rsid w:val="00B07F06"/>
    <w:rsid w:val="00B21F3E"/>
    <w:rsid w:val="00B43764"/>
    <w:rsid w:val="00B512A6"/>
    <w:rsid w:val="00B527F5"/>
    <w:rsid w:val="00B61830"/>
    <w:rsid w:val="00B70D06"/>
    <w:rsid w:val="00BB217D"/>
    <w:rsid w:val="00BC1933"/>
    <w:rsid w:val="00BF6620"/>
    <w:rsid w:val="00BF78A5"/>
    <w:rsid w:val="00C004DA"/>
    <w:rsid w:val="00C045AC"/>
    <w:rsid w:val="00C13763"/>
    <w:rsid w:val="00C41023"/>
    <w:rsid w:val="00C65097"/>
    <w:rsid w:val="00CD10D5"/>
    <w:rsid w:val="00CD47D7"/>
    <w:rsid w:val="00CF1E51"/>
    <w:rsid w:val="00D13047"/>
    <w:rsid w:val="00D51AC0"/>
    <w:rsid w:val="00D719A9"/>
    <w:rsid w:val="00D76E29"/>
    <w:rsid w:val="00D8658B"/>
    <w:rsid w:val="00E0424E"/>
    <w:rsid w:val="00E11299"/>
    <w:rsid w:val="00E140C8"/>
    <w:rsid w:val="00E4590E"/>
    <w:rsid w:val="00E533BD"/>
    <w:rsid w:val="00E71737"/>
    <w:rsid w:val="00E76AAC"/>
    <w:rsid w:val="00E80124"/>
    <w:rsid w:val="00E934F5"/>
    <w:rsid w:val="00E95AA6"/>
    <w:rsid w:val="00E97AA1"/>
    <w:rsid w:val="00EB7469"/>
    <w:rsid w:val="00EC45EC"/>
    <w:rsid w:val="00EE1952"/>
    <w:rsid w:val="00EE72CD"/>
    <w:rsid w:val="00F206B0"/>
    <w:rsid w:val="00F233A5"/>
    <w:rsid w:val="00F34565"/>
    <w:rsid w:val="00F60D29"/>
    <w:rsid w:val="00F64961"/>
    <w:rsid w:val="00F649E4"/>
    <w:rsid w:val="00F84E0F"/>
    <w:rsid w:val="00F931D4"/>
    <w:rsid w:val="00FB43F4"/>
    <w:rsid w:val="00FC064A"/>
    <w:rsid w:val="00FD44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A2C0"/>
  <w15:chartTrackingRefBased/>
  <w15:docId w15:val="{CD79EC9F-CB51-4E1E-82C9-A524C5A9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F4CDB"/>
    <w:rPr>
      <w:color w:val="0563C1" w:themeColor="hyperlink"/>
      <w:u w:val="single"/>
    </w:rPr>
  </w:style>
  <w:style w:type="character" w:styleId="Mentionnonrsolue">
    <w:name w:val="Unresolved Mention"/>
    <w:basedOn w:val="Policepardfaut"/>
    <w:uiPriority w:val="99"/>
    <w:semiHidden/>
    <w:unhideWhenUsed/>
    <w:rsid w:val="008F4CDB"/>
    <w:rPr>
      <w:color w:val="605E5C"/>
      <w:shd w:val="clear" w:color="auto" w:fill="E1DFDD"/>
    </w:rPr>
  </w:style>
  <w:style w:type="paragraph" w:styleId="PrformatHTML">
    <w:name w:val="HTML Preformatted"/>
    <w:basedOn w:val="Normal"/>
    <w:link w:val="PrformatHTMLCar"/>
    <w:uiPriority w:val="99"/>
    <w:semiHidden/>
    <w:unhideWhenUsed/>
    <w:rsid w:val="0015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55C96"/>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155C96"/>
  </w:style>
  <w:style w:type="paragraph" w:styleId="Notedebasdepage">
    <w:name w:val="footnote text"/>
    <w:basedOn w:val="Normal"/>
    <w:link w:val="NotedebasdepageCar"/>
    <w:uiPriority w:val="99"/>
    <w:semiHidden/>
    <w:unhideWhenUsed/>
    <w:rsid w:val="00B07F06"/>
    <w:pPr>
      <w:spacing w:after="0" w:line="240" w:lineRule="auto"/>
      <w:jc w:val="right"/>
    </w:pPr>
    <w:rPr>
      <w:kern w:val="0"/>
      <w:sz w:val="20"/>
      <w:szCs w:val="20"/>
      <w14:ligatures w14:val="none"/>
    </w:rPr>
  </w:style>
  <w:style w:type="character" w:customStyle="1" w:styleId="NotedebasdepageCar">
    <w:name w:val="Note de bas de page Car"/>
    <w:basedOn w:val="Policepardfaut"/>
    <w:link w:val="Notedebasdepage"/>
    <w:uiPriority w:val="99"/>
    <w:semiHidden/>
    <w:rsid w:val="00B07F06"/>
    <w:rPr>
      <w:kern w:val="0"/>
      <w:sz w:val="20"/>
      <w:szCs w:val="20"/>
      <w14:ligatures w14:val="none"/>
    </w:rPr>
  </w:style>
  <w:style w:type="character" w:styleId="Appelnotedebasdep">
    <w:name w:val="footnote reference"/>
    <w:basedOn w:val="Policepardfaut"/>
    <w:uiPriority w:val="99"/>
    <w:semiHidden/>
    <w:unhideWhenUsed/>
    <w:rsid w:val="00B07F06"/>
    <w:rPr>
      <w:vertAlign w:val="superscript"/>
    </w:rPr>
  </w:style>
  <w:style w:type="paragraph" w:styleId="Paragraphedeliste">
    <w:name w:val="List Paragraph"/>
    <w:basedOn w:val="Normal"/>
    <w:uiPriority w:val="34"/>
    <w:qFormat/>
    <w:rsid w:val="000F39D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9550">
      <w:bodyDiv w:val="1"/>
      <w:marLeft w:val="0"/>
      <w:marRight w:val="0"/>
      <w:marTop w:val="0"/>
      <w:marBottom w:val="0"/>
      <w:divBdr>
        <w:top w:val="none" w:sz="0" w:space="0" w:color="auto"/>
        <w:left w:val="none" w:sz="0" w:space="0" w:color="auto"/>
        <w:bottom w:val="none" w:sz="0" w:space="0" w:color="auto"/>
        <w:right w:val="none" w:sz="0" w:space="0" w:color="auto"/>
      </w:divBdr>
      <w:divsChild>
        <w:div w:id="842011310">
          <w:marLeft w:val="0"/>
          <w:marRight w:val="0"/>
          <w:marTop w:val="0"/>
          <w:marBottom w:val="0"/>
          <w:divBdr>
            <w:top w:val="none" w:sz="0" w:space="0" w:color="auto"/>
            <w:left w:val="none" w:sz="0" w:space="0" w:color="auto"/>
            <w:bottom w:val="none" w:sz="0" w:space="0" w:color="auto"/>
            <w:right w:val="none" w:sz="0" w:space="0" w:color="auto"/>
          </w:divBdr>
          <w:divsChild>
            <w:div w:id="1568222729">
              <w:marLeft w:val="0"/>
              <w:marRight w:val="0"/>
              <w:marTop w:val="0"/>
              <w:marBottom w:val="0"/>
              <w:divBdr>
                <w:top w:val="none" w:sz="0" w:space="0" w:color="auto"/>
                <w:left w:val="none" w:sz="0" w:space="0" w:color="auto"/>
                <w:bottom w:val="none" w:sz="0" w:space="0" w:color="auto"/>
                <w:right w:val="none" w:sz="0" w:space="0" w:color="auto"/>
              </w:divBdr>
              <w:divsChild>
                <w:div w:id="386101538">
                  <w:marLeft w:val="0"/>
                  <w:marRight w:val="0"/>
                  <w:marTop w:val="0"/>
                  <w:marBottom w:val="0"/>
                  <w:divBdr>
                    <w:top w:val="none" w:sz="0" w:space="0" w:color="auto"/>
                    <w:left w:val="none" w:sz="0" w:space="0" w:color="auto"/>
                    <w:bottom w:val="none" w:sz="0" w:space="0" w:color="auto"/>
                    <w:right w:val="none" w:sz="0" w:space="0" w:color="auto"/>
                  </w:divBdr>
                  <w:divsChild>
                    <w:div w:id="226890153">
                      <w:marLeft w:val="0"/>
                      <w:marRight w:val="0"/>
                      <w:marTop w:val="0"/>
                      <w:marBottom w:val="0"/>
                      <w:divBdr>
                        <w:top w:val="none" w:sz="0" w:space="0" w:color="auto"/>
                        <w:left w:val="none" w:sz="0" w:space="0" w:color="auto"/>
                        <w:bottom w:val="none" w:sz="0" w:space="0" w:color="auto"/>
                        <w:right w:val="none" w:sz="0" w:space="0" w:color="auto"/>
                      </w:divBdr>
                      <w:divsChild>
                        <w:div w:id="2142965147">
                          <w:marLeft w:val="0"/>
                          <w:marRight w:val="0"/>
                          <w:marTop w:val="0"/>
                          <w:marBottom w:val="0"/>
                          <w:divBdr>
                            <w:top w:val="none" w:sz="0" w:space="0" w:color="auto"/>
                            <w:left w:val="none" w:sz="0" w:space="0" w:color="auto"/>
                            <w:bottom w:val="none" w:sz="0" w:space="0" w:color="auto"/>
                            <w:right w:val="none" w:sz="0" w:space="0" w:color="auto"/>
                          </w:divBdr>
                          <w:divsChild>
                            <w:div w:id="1549607695">
                              <w:marLeft w:val="0"/>
                              <w:marRight w:val="0"/>
                              <w:marTop w:val="0"/>
                              <w:marBottom w:val="0"/>
                              <w:divBdr>
                                <w:top w:val="none" w:sz="0" w:space="0" w:color="auto"/>
                                <w:left w:val="none" w:sz="0" w:space="0" w:color="auto"/>
                                <w:bottom w:val="none" w:sz="0" w:space="0" w:color="auto"/>
                                <w:right w:val="none" w:sz="0" w:space="0" w:color="auto"/>
                              </w:divBdr>
                              <w:divsChild>
                                <w:div w:id="1593005204">
                                  <w:marLeft w:val="0"/>
                                  <w:marRight w:val="0"/>
                                  <w:marTop w:val="0"/>
                                  <w:marBottom w:val="0"/>
                                  <w:divBdr>
                                    <w:top w:val="none" w:sz="0" w:space="0" w:color="auto"/>
                                    <w:left w:val="none" w:sz="0" w:space="0" w:color="auto"/>
                                    <w:bottom w:val="none" w:sz="0" w:space="0" w:color="auto"/>
                                    <w:right w:val="none" w:sz="0" w:space="0" w:color="auto"/>
                                  </w:divBdr>
                                  <w:divsChild>
                                    <w:div w:id="1824422146">
                                      <w:marLeft w:val="0"/>
                                      <w:marRight w:val="0"/>
                                      <w:marTop w:val="0"/>
                                      <w:marBottom w:val="0"/>
                                      <w:divBdr>
                                        <w:top w:val="none" w:sz="0" w:space="0" w:color="auto"/>
                                        <w:left w:val="none" w:sz="0" w:space="0" w:color="auto"/>
                                        <w:bottom w:val="none" w:sz="0" w:space="0" w:color="auto"/>
                                        <w:right w:val="none" w:sz="0" w:space="0" w:color="auto"/>
                                      </w:divBdr>
                                    </w:div>
                                    <w:div w:id="1132166882">
                                      <w:marLeft w:val="0"/>
                                      <w:marRight w:val="0"/>
                                      <w:marTop w:val="0"/>
                                      <w:marBottom w:val="0"/>
                                      <w:divBdr>
                                        <w:top w:val="none" w:sz="0" w:space="0" w:color="auto"/>
                                        <w:left w:val="none" w:sz="0" w:space="0" w:color="auto"/>
                                        <w:bottom w:val="none" w:sz="0" w:space="0" w:color="auto"/>
                                        <w:right w:val="none" w:sz="0" w:space="0" w:color="auto"/>
                                      </w:divBdr>
                                      <w:divsChild>
                                        <w:div w:id="888494411">
                                          <w:marLeft w:val="0"/>
                                          <w:marRight w:val="165"/>
                                          <w:marTop w:val="150"/>
                                          <w:marBottom w:val="0"/>
                                          <w:divBdr>
                                            <w:top w:val="none" w:sz="0" w:space="0" w:color="auto"/>
                                            <w:left w:val="none" w:sz="0" w:space="0" w:color="auto"/>
                                            <w:bottom w:val="none" w:sz="0" w:space="0" w:color="auto"/>
                                            <w:right w:val="none" w:sz="0" w:space="0" w:color="auto"/>
                                          </w:divBdr>
                                          <w:divsChild>
                                            <w:div w:id="1649434038">
                                              <w:marLeft w:val="0"/>
                                              <w:marRight w:val="0"/>
                                              <w:marTop w:val="0"/>
                                              <w:marBottom w:val="0"/>
                                              <w:divBdr>
                                                <w:top w:val="none" w:sz="0" w:space="0" w:color="auto"/>
                                                <w:left w:val="none" w:sz="0" w:space="0" w:color="auto"/>
                                                <w:bottom w:val="none" w:sz="0" w:space="0" w:color="auto"/>
                                                <w:right w:val="none" w:sz="0" w:space="0" w:color="auto"/>
                                              </w:divBdr>
                                              <w:divsChild>
                                                <w:div w:id="18531048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383142">
      <w:bodyDiv w:val="1"/>
      <w:marLeft w:val="0"/>
      <w:marRight w:val="0"/>
      <w:marTop w:val="0"/>
      <w:marBottom w:val="0"/>
      <w:divBdr>
        <w:top w:val="none" w:sz="0" w:space="0" w:color="auto"/>
        <w:left w:val="none" w:sz="0" w:space="0" w:color="auto"/>
        <w:bottom w:val="none" w:sz="0" w:space="0" w:color="auto"/>
        <w:right w:val="none" w:sz="0" w:space="0" w:color="auto"/>
      </w:divBdr>
      <w:divsChild>
        <w:div w:id="175462012">
          <w:marLeft w:val="0"/>
          <w:marRight w:val="0"/>
          <w:marTop w:val="0"/>
          <w:marBottom w:val="0"/>
          <w:divBdr>
            <w:top w:val="none" w:sz="0" w:space="0" w:color="auto"/>
            <w:left w:val="none" w:sz="0" w:space="0" w:color="auto"/>
            <w:bottom w:val="none" w:sz="0" w:space="0" w:color="auto"/>
            <w:right w:val="none" w:sz="0" w:space="0" w:color="auto"/>
          </w:divBdr>
          <w:divsChild>
            <w:div w:id="1455253982">
              <w:marLeft w:val="0"/>
              <w:marRight w:val="0"/>
              <w:marTop w:val="0"/>
              <w:marBottom w:val="0"/>
              <w:divBdr>
                <w:top w:val="none" w:sz="0" w:space="0" w:color="auto"/>
                <w:left w:val="none" w:sz="0" w:space="0" w:color="auto"/>
                <w:bottom w:val="none" w:sz="0" w:space="0" w:color="auto"/>
                <w:right w:val="none" w:sz="0" w:space="0" w:color="auto"/>
              </w:divBdr>
              <w:divsChild>
                <w:div w:id="1950626134">
                  <w:marLeft w:val="0"/>
                  <w:marRight w:val="0"/>
                  <w:marTop w:val="0"/>
                  <w:marBottom w:val="0"/>
                  <w:divBdr>
                    <w:top w:val="none" w:sz="0" w:space="0" w:color="auto"/>
                    <w:left w:val="none" w:sz="0" w:space="0" w:color="auto"/>
                    <w:bottom w:val="none" w:sz="0" w:space="0" w:color="auto"/>
                    <w:right w:val="none" w:sz="0" w:space="0" w:color="auto"/>
                  </w:divBdr>
                  <w:divsChild>
                    <w:div w:id="21824939">
                      <w:marLeft w:val="0"/>
                      <w:marRight w:val="0"/>
                      <w:marTop w:val="0"/>
                      <w:marBottom w:val="0"/>
                      <w:divBdr>
                        <w:top w:val="none" w:sz="0" w:space="0" w:color="auto"/>
                        <w:left w:val="none" w:sz="0" w:space="0" w:color="auto"/>
                        <w:bottom w:val="none" w:sz="0" w:space="0" w:color="auto"/>
                        <w:right w:val="none" w:sz="0" w:space="0" w:color="auto"/>
                      </w:divBdr>
                      <w:divsChild>
                        <w:div w:id="829712181">
                          <w:marLeft w:val="0"/>
                          <w:marRight w:val="0"/>
                          <w:marTop w:val="0"/>
                          <w:marBottom w:val="0"/>
                          <w:divBdr>
                            <w:top w:val="none" w:sz="0" w:space="0" w:color="auto"/>
                            <w:left w:val="none" w:sz="0" w:space="0" w:color="auto"/>
                            <w:bottom w:val="none" w:sz="0" w:space="0" w:color="auto"/>
                            <w:right w:val="none" w:sz="0" w:space="0" w:color="auto"/>
                          </w:divBdr>
                          <w:divsChild>
                            <w:div w:id="1331911628">
                              <w:marLeft w:val="0"/>
                              <w:marRight w:val="0"/>
                              <w:marTop w:val="0"/>
                              <w:marBottom w:val="0"/>
                              <w:divBdr>
                                <w:top w:val="none" w:sz="0" w:space="0" w:color="auto"/>
                                <w:left w:val="none" w:sz="0" w:space="0" w:color="auto"/>
                                <w:bottom w:val="none" w:sz="0" w:space="0" w:color="auto"/>
                                <w:right w:val="none" w:sz="0" w:space="0" w:color="auto"/>
                              </w:divBdr>
                              <w:divsChild>
                                <w:div w:id="568275743">
                                  <w:marLeft w:val="0"/>
                                  <w:marRight w:val="0"/>
                                  <w:marTop w:val="0"/>
                                  <w:marBottom w:val="0"/>
                                  <w:divBdr>
                                    <w:top w:val="none" w:sz="0" w:space="0" w:color="auto"/>
                                    <w:left w:val="none" w:sz="0" w:space="0" w:color="auto"/>
                                    <w:bottom w:val="none" w:sz="0" w:space="0" w:color="auto"/>
                                    <w:right w:val="none" w:sz="0" w:space="0" w:color="auto"/>
                                  </w:divBdr>
                                  <w:divsChild>
                                    <w:div w:id="1125732903">
                                      <w:marLeft w:val="0"/>
                                      <w:marRight w:val="0"/>
                                      <w:marTop w:val="0"/>
                                      <w:marBottom w:val="0"/>
                                      <w:divBdr>
                                        <w:top w:val="none" w:sz="0" w:space="0" w:color="auto"/>
                                        <w:left w:val="none" w:sz="0" w:space="0" w:color="auto"/>
                                        <w:bottom w:val="none" w:sz="0" w:space="0" w:color="auto"/>
                                        <w:right w:val="none" w:sz="0" w:space="0" w:color="auto"/>
                                      </w:divBdr>
                                    </w:div>
                                    <w:div w:id="724183314">
                                      <w:marLeft w:val="0"/>
                                      <w:marRight w:val="0"/>
                                      <w:marTop w:val="0"/>
                                      <w:marBottom w:val="0"/>
                                      <w:divBdr>
                                        <w:top w:val="none" w:sz="0" w:space="0" w:color="auto"/>
                                        <w:left w:val="none" w:sz="0" w:space="0" w:color="auto"/>
                                        <w:bottom w:val="none" w:sz="0" w:space="0" w:color="auto"/>
                                        <w:right w:val="none" w:sz="0" w:space="0" w:color="auto"/>
                                      </w:divBdr>
                                      <w:divsChild>
                                        <w:div w:id="1820069483">
                                          <w:marLeft w:val="0"/>
                                          <w:marRight w:val="165"/>
                                          <w:marTop w:val="150"/>
                                          <w:marBottom w:val="0"/>
                                          <w:divBdr>
                                            <w:top w:val="none" w:sz="0" w:space="0" w:color="auto"/>
                                            <w:left w:val="none" w:sz="0" w:space="0" w:color="auto"/>
                                            <w:bottom w:val="none" w:sz="0" w:space="0" w:color="auto"/>
                                            <w:right w:val="none" w:sz="0" w:space="0" w:color="auto"/>
                                          </w:divBdr>
                                          <w:divsChild>
                                            <w:div w:id="130101131">
                                              <w:marLeft w:val="0"/>
                                              <w:marRight w:val="0"/>
                                              <w:marTop w:val="0"/>
                                              <w:marBottom w:val="0"/>
                                              <w:divBdr>
                                                <w:top w:val="none" w:sz="0" w:space="0" w:color="auto"/>
                                                <w:left w:val="none" w:sz="0" w:space="0" w:color="auto"/>
                                                <w:bottom w:val="none" w:sz="0" w:space="0" w:color="auto"/>
                                                <w:right w:val="none" w:sz="0" w:space="0" w:color="auto"/>
                                              </w:divBdr>
                                              <w:divsChild>
                                                <w:div w:id="1123429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452222">
      <w:bodyDiv w:val="1"/>
      <w:marLeft w:val="0"/>
      <w:marRight w:val="0"/>
      <w:marTop w:val="0"/>
      <w:marBottom w:val="0"/>
      <w:divBdr>
        <w:top w:val="none" w:sz="0" w:space="0" w:color="auto"/>
        <w:left w:val="none" w:sz="0" w:space="0" w:color="auto"/>
        <w:bottom w:val="none" w:sz="0" w:space="0" w:color="auto"/>
        <w:right w:val="none" w:sz="0" w:space="0" w:color="auto"/>
      </w:divBdr>
      <w:divsChild>
        <w:div w:id="1124271162">
          <w:marLeft w:val="0"/>
          <w:marRight w:val="0"/>
          <w:marTop w:val="0"/>
          <w:marBottom w:val="0"/>
          <w:divBdr>
            <w:top w:val="none" w:sz="0" w:space="0" w:color="auto"/>
            <w:left w:val="none" w:sz="0" w:space="0" w:color="auto"/>
            <w:bottom w:val="none" w:sz="0" w:space="0" w:color="auto"/>
            <w:right w:val="none" w:sz="0" w:space="0" w:color="auto"/>
          </w:divBdr>
        </w:div>
        <w:div w:id="1333023527">
          <w:marLeft w:val="0"/>
          <w:marRight w:val="0"/>
          <w:marTop w:val="0"/>
          <w:marBottom w:val="0"/>
          <w:divBdr>
            <w:top w:val="none" w:sz="0" w:space="0" w:color="auto"/>
            <w:left w:val="none" w:sz="0" w:space="0" w:color="auto"/>
            <w:bottom w:val="none" w:sz="0" w:space="0" w:color="auto"/>
            <w:right w:val="none" w:sz="0" w:space="0" w:color="auto"/>
          </w:divBdr>
          <w:divsChild>
            <w:div w:id="1399018314">
              <w:marLeft w:val="0"/>
              <w:marRight w:val="165"/>
              <w:marTop w:val="150"/>
              <w:marBottom w:val="0"/>
              <w:divBdr>
                <w:top w:val="none" w:sz="0" w:space="0" w:color="auto"/>
                <w:left w:val="none" w:sz="0" w:space="0" w:color="auto"/>
                <w:bottom w:val="none" w:sz="0" w:space="0" w:color="auto"/>
                <w:right w:val="none" w:sz="0" w:space="0" w:color="auto"/>
              </w:divBdr>
              <w:divsChild>
                <w:div w:id="2010323969">
                  <w:marLeft w:val="0"/>
                  <w:marRight w:val="0"/>
                  <w:marTop w:val="0"/>
                  <w:marBottom w:val="0"/>
                  <w:divBdr>
                    <w:top w:val="none" w:sz="0" w:space="0" w:color="auto"/>
                    <w:left w:val="none" w:sz="0" w:space="0" w:color="auto"/>
                    <w:bottom w:val="none" w:sz="0" w:space="0" w:color="auto"/>
                    <w:right w:val="none" w:sz="0" w:space="0" w:color="auto"/>
                  </w:divBdr>
                  <w:divsChild>
                    <w:div w:id="1064640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9080">
      <w:bodyDiv w:val="1"/>
      <w:marLeft w:val="0"/>
      <w:marRight w:val="0"/>
      <w:marTop w:val="0"/>
      <w:marBottom w:val="0"/>
      <w:divBdr>
        <w:top w:val="none" w:sz="0" w:space="0" w:color="auto"/>
        <w:left w:val="none" w:sz="0" w:space="0" w:color="auto"/>
        <w:bottom w:val="none" w:sz="0" w:space="0" w:color="auto"/>
        <w:right w:val="none" w:sz="0" w:space="0" w:color="auto"/>
      </w:divBdr>
      <w:divsChild>
        <w:div w:id="166483795">
          <w:marLeft w:val="0"/>
          <w:marRight w:val="0"/>
          <w:marTop w:val="0"/>
          <w:marBottom w:val="0"/>
          <w:divBdr>
            <w:top w:val="none" w:sz="0" w:space="0" w:color="auto"/>
            <w:left w:val="none" w:sz="0" w:space="0" w:color="auto"/>
            <w:bottom w:val="none" w:sz="0" w:space="0" w:color="auto"/>
            <w:right w:val="none" w:sz="0" w:space="0" w:color="auto"/>
          </w:divBdr>
          <w:divsChild>
            <w:div w:id="1401244070">
              <w:marLeft w:val="0"/>
              <w:marRight w:val="0"/>
              <w:marTop w:val="0"/>
              <w:marBottom w:val="0"/>
              <w:divBdr>
                <w:top w:val="none" w:sz="0" w:space="0" w:color="auto"/>
                <w:left w:val="none" w:sz="0" w:space="0" w:color="auto"/>
                <w:bottom w:val="none" w:sz="0" w:space="0" w:color="auto"/>
                <w:right w:val="none" w:sz="0" w:space="0" w:color="auto"/>
              </w:divBdr>
              <w:divsChild>
                <w:div w:id="74399570">
                  <w:marLeft w:val="0"/>
                  <w:marRight w:val="0"/>
                  <w:marTop w:val="0"/>
                  <w:marBottom w:val="0"/>
                  <w:divBdr>
                    <w:top w:val="none" w:sz="0" w:space="0" w:color="auto"/>
                    <w:left w:val="none" w:sz="0" w:space="0" w:color="auto"/>
                    <w:bottom w:val="none" w:sz="0" w:space="0" w:color="auto"/>
                    <w:right w:val="none" w:sz="0" w:space="0" w:color="auto"/>
                  </w:divBdr>
                  <w:divsChild>
                    <w:div w:id="401948176">
                      <w:marLeft w:val="0"/>
                      <w:marRight w:val="0"/>
                      <w:marTop w:val="0"/>
                      <w:marBottom w:val="0"/>
                      <w:divBdr>
                        <w:top w:val="none" w:sz="0" w:space="0" w:color="auto"/>
                        <w:left w:val="none" w:sz="0" w:space="0" w:color="auto"/>
                        <w:bottom w:val="none" w:sz="0" w:space="0" w:color="auto"/>
                        <w:right w:val="none" w:sz="0" w:space="0" w:color="auto"/>
                      </w:divBdr>
                      <w:divsChild>
                        <w:div w:id="906040278">
                          <w:marLeft w:val="0"/>
                          <w:marRight w:val="0"/>
                          <w:marTop w:val="0"/>
                          <w:marBottom w:val="0"/>
                          <w:divBdr>
                            <w:top w:val="none" w:sz="0" w:space="0" w:color="auto"/>
                            <w:left w:val="none" w:sz="0" w:space="0" w:color="auto"/>
                            <w:bottom w:val="none" w:sz="0" w:space="0" w:color="auto"/>
                            <w:right w:val="none" w:sz="0" w:space="0" w:color="auto"/>
                          </w:divBdr>
                          <w:divsChild>
                            <w:div w:id="681661911">
                              <w:marLeft w:val="0"/>
                              <w:marRight w:val="0"/>
                              <w:marTop w:val="0"/>
                              <w:marBottom w:val="0"/>
                              <w:divBdr>
                                <w:top w:val="none" w:sz="0" w:space="0" w:color="auto"/>
                                <w:left w:val="none" w:sz="0" w:space="0" w:color="auto"/>
                                <w:bottom w:val="none" w:sz="0" w:space="0" w:color="auto"/>
                                <w:right w:val="none" w:sz="0" w:space="0" w:color="auto"/>
                              </w:divBdr>
                              <w:divsChild>
                                <w:div w:id="1054352471">
                                  <w:marLeft w:val="0"/>
                                  <w:marRight w:val="0"/>
                                  <w:marTop w:val="0"/>
                                  <w:marBottom w:val="0"/>
                                  <w:divBdr>
                                    <w:top w:val="none" w:sz="0" w:space="0" w:color="auto"/>
                                    <w:left w:val="none" w:sz="0" w:space="0" w:color="auto"/>
                                    <w:bottom w:val="none" w:sz="0" w:space="0" w:color="auto"/>
                                    <w:right w:val="none" w:sz="0" w:space="0" w:color="auto"/>
                                  </w:divBdr>
                                  <w:divsChild>
                                    <w:div w:id="239601757">
                                      <w:marLeft w:val="0"/>
                                      <w:marRight w:val="0"/>
                                      <w:marTop w:val="0"/>
                                      <w:marBottom w:val="0"/>
                                      <w:divBdr>
                                        <w:top w:val="none" w:sz="0" w:space="0" w:color="auto"/>
                                        <w:left w:val="none" w:sz="0" w:space="0" w:color="auto"/>
                                        <w:bottom w:val="none" w:sz="0" w:space="0" w:color="auto"/>
                                        <w:right w:val="none" w:sz="0" w:space="0" w:color="auto"/>
                                      </w:divBdr>
                                    </w:div>
                                    <w:div w:id="1988708449">
                                      <w:marLeft w:val="0"/>
                                      <w:marRight w:val="0"/>
                                      <w:marTop w:val="0"/>
                                      <w:marBottom w:val="0"/>
                                      <w:divBdr>
                                        <w:top w:val="none" w:sz="0" w:space="0" w:color="auto"/>
                                        <w:left w:val="none" w:sz="0" w:space="0" w:color="auto"/>
                                        <w:bottom w:val="none" w:sz="0" w:space="0" w:color="auto"/>
                                        <w:right w:val="none" w:sz="0" w:space="0" w:color="auto"/>
                                      </w:divBdr>
                                      <w:divsChild>
                                        <w:div w:id="1711413233">
                                          <w:marLeft w:val="0"/>
                                          <w:marRight w:val="165"/>
                                          <w:marTop w:val="150"/>
                                          <w:marBottom w:val="0"/>
                                          <w:divBdr>
                                            <w:top w:val="none" w:sz="0" w:space="0" w:color="auto"/>
                                            <w:left w:val="none" w:sz="0" w:space="0" w:color="auto"/>
                                            <w:bottom w:val="none" w:sz="0" w:space="0" w:color="auto"/>
                                            <w:right w:val="none" w:sz="0" w:space="0" w:color="auto"/>
                                          </w:divBdr>
                                          <w:divsChild>
                                            <w:div w:id="1193422347">
                                              <w:marLeft w:val="0"/>
                                              <w:marRight w:val="0"/>
                                              <w:marTop w:val="0"/>
                                              <w:marBottom w:val="0"/>
                                              <w:divBdr>
                                                <w:top w:val="none" w:sz="0" w:space="0" w:color="auto"/>
                                                <w:left w:val="none" w:sz="0" w:space="0" w:color="auto"/>
                                                <w:bottom w:val="none" w:sz="0" w:space="0" w:color="auto"/>
                                                <w:right w:val="none" w:sz="0" w:space="0" w:color="auto"/>
                                              </w:divBdr>
                                              <w:divsChild>
                                                <w:div w:id="15051219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923438">
      <w:bodyDiv w:val="1"/>
      <w:marLeft w:val="0"/>
      <w:marRight w:val="0"/>
      <w:marTop w:val="0"/>
      <w:marBottom w:val="0"/>
      <w:divBdr>
        <w:top w:val="none" w:sz="0" w:space="0" w:color="auto"/>
        <w:left w:val="none" w:sz="0" w:space="0" w:color="auto"/>
        <w:bottom w:val="none" w:sz="0" w:space="0" w:color="auto"/>
        <w:right w:val="none" w:sz="0" w:space="0" w:color="auto"/>
      </w:divBdr>
      <w:divsChild>
        <w:div w:id="84107449">
          <w:marLeft w:val="0"/>
          <w:marRight w:val="0"/>
          <w:marTop w:val="0"/>
          <w:marBottom w:val="0"/>
          <w:divBdr>
            <w:top w:val="none" w:sz="0" w:space="0" w:color="auto"/>
            <w:left w:val="none" w:sz="0" w:space="0" w:color="auto"/>
            <w:bottom w:val="none" w:sz="0" w:space="0" w:color="auto"/>
            <w:right w:val="none" w:sz="0" w:space="0" w:color="auto"/>
          </w:divBdr>
        </w:div>
        <w:div w:id="1984770613">
          <w:marLeft w:val="0"/>
          <w:marRight w:val="0"/>
          <w:marTop w:val="0"/>
          <w:marBottom w:val="0"/>
          <w:divBdr>
            <w:top w:val="none" w:sz="0" w:space="0" w:color="auto"/>
            <w:left w:val="none" w:sz="0" w:space="0" w:color="auto"/>
            <w:bottom w:val="none" w:sz="0" w:space="0" w:color="auto"/>
            <w:right w:val="none" w:sz="0" w:space="0" w:color="auto"/>
          </w:divBdr>
          <w:divsChild>
            <w:div w:id="1259947593">
              <w:marLeft w:val="0"/>
              <w:marRight w:val="165"/>
              <w:marTop w:val="150"/>
              <w:marBottom w:val="0"/>
              <w:divBdr>
                <w:top w:val="none" w:sz="0" w:space="0" w:color="auto"/>
                <w:left w:val="none" w:sz="0" w:space="0" w:color="auto"/>
                <w:bottom w:val="none" w:sz="0" w:space="0" w:color="auto"/>
                <w:right w:val="none" w:sz="0" w:space="0" w:color="auto"/>
              </w:divBdr>
              <w:divsChild>
                <w:div w:id="600723624">
                  <w:marLeft w:val="0"/>
                  <w:marRight w:val="0"/>
                  <w:marTop w:val="0"/>
                  <w:marBottom w:val="0"/>
                  <w:divBdr>
                    <w:top w:val="none" w:sz="0" w:space="0" w:color="auto"/>
                    <w:left w:val="none" w:sz="0" w:space="0" w:color="auto"/>
                    <w:bottom w:val="none" w:sz="0" w:space="0" w:color="auto"/>
                    <w:right w:val="none" w:sz="0" w:space="0" w:color="auto"/>
                  </w:divBdr>
                  <w:divsChild>
                    <w:div w:id="11102007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8186">
      <w:bodyDiv w:val="1"/>
      <w:marLeft w:val="0"/>
      <w:marRight w:val="0"/>
      <w:marTop w:val="0"/>
      <w:marBottom w:val="0"/>
      <w:divBdr>
        <w:top w:val="none" w:sz="0" w:space="0" w:color="auto"/>
        <w:left w:val="none" w:sz="0" w:space="0" w:color="auto"/>
        <w:bottom w:val="none" w:sz="0" w:space="0" w:color="auto"/>
        <w:right w:val="none" w:sz="0" w:space="0" w:color="auto"/>
      </w:divBdr>
      <w:divsChild>
        <w:div w:id="468011111">
          <w:marLeft w:val="0"/>
          <w:marRight w:val="0"/>
          <w:marTop w:val="0"/>
          <w:marBottom w:val="0"/>
          <w:divBdr>
            <w:top w:val="none" w:sz="0" w:space="0" w:color="auto"/>
            <w:left w:val="none" w:sz="0" w:space="0" w:color="auto"/>
            <w:bottom w:val="none" w:sz="0" w:space="0" w:color="auto"/>
            <w:right w:val="none" w:sz="0" w:space="0" w:color="auto"/>
          </w:divBdr>
          <w:divsChild>
            <w:div w:id="1224561310">
              <w:marLeft w:val="0"/>
              <w:marRight w:val="0"/>
              <w:marTop w:val="0"/>
              <w:marBottom w:val="0"/>
              <w:divBdr>
                <w:top w:val="none" w:sz="0" w:space="0" w:color="auto"/>
                <w:left w:val="none" w:sz="0" w:space="0" w:color="auto"/>
                <w:bottom w:val="none" w:sz="0" w:space="0" w:color="auto"/>
                <w:right w:val="none" w:sz="0" w:space="0" w:color="auto"/>
              </w:divBdr>
              <w:divsChild>
                <w:div w:id="1408578575">
                  <w:marLeft w:val="0"/>
                  <w:marRight w:val="0"/>
                  <w:marTop w:val="0"/>
                  <w:marBottom w:val="0"/>
                  <w:divBdr>
                    <w:top w:val="none" w:sz="0" w:space="0" w:color="auto"/>
                    <w:left w:val="none" w:sz="0" w:space="0" w:color="auto"/>
                    <w:bottom w:val="none" w:sz="0" w:space="0" w:color="auto"/>
                    <w:right w:val="none" w:sz="0" w:space="0" w:color="auto"/>
                  </w:divBdr>
                  <w:divsChild>
                    <w:div w:id="663439694">
                      <w:marLeft w:val="0"/>
                      <w:marRight w:val="0"/>
                      <w:marTop w:val="0"/>
                      <w:marBottom w:val="0"/>
                      <w:divBdr>
                        <w:top w:val="none" w:sz="0" w:space="0" w:color="auto"/>
                        <w:left w:val="none" w:sz="0" w:space="0" w:color="auto"/>
                        <w:bottom w:val="none" w:sz="0" w:space="0" w:color="auto"/>
                        <w:right w:val="none" w:sz="0" w:space="0" w:color="auto"/>
                      </w:divBdr>
                      <w:divsChild>
                        <w:div w:id="1485733344">
                          <w:marLeft w:val="0"/>
                          <w:marRight w:val="0"/>
                          <w:marTop w:val="0"/>
                          <w:marBottom w:val="0"/>
                          <w:divBdr>
                            <w:top w:val="none" w:sz="0" w:space="0" w:color="auto"/>
                            <w:left w:val="none" w:sz="0" w:space="0" w:color="auto"/>
                            <w:bottom w:val="none" w:sz="0" w:space="0" w:color="auto"/>
                            <w:right w:val="none" w:sz="0" w:space="0" w:color="auto"/>
                          </w:divBdr>
                          <w:divsChild>
                            <w:div w:id="1155222229">
                              <w:marLeft w:val="0"/>
                              <w:marRight w:val="0"/>
                              <w:marTop w:val="0"/>
                              <w:marBottom w:val="0"/>
                              <w:divBdr>
                                <w:top w:val="none" w:sz="0" w:space="0" w:color="auto"/>
                                <w:left w:val="none" w:sz="0" w:space="0" w:color="auto"/>
                                <w:bottom w:val="none" w:sz="0" w:space="0" w:color="auto"/>
                                <w:right w:val="none" w:sz="0" w:space="0" w:color="auto"/>
                              </w:divBdr>
                              <w:divsChild>
                                <w:div w:id="1563440507">
                                  <w:marLeft w:val="0"/>
                                  <w:marRight w:val="0"/>
                                  <w:marTop w:val="0"/>
                                  <w:marBottom w:val="0"/>
                                  <w:divBdr>
                                    <w:top w:val="none" w:sz="0" w:space="0" w:color="auto"/>
                                    <w:left w:val="none" w:sz="0" w:space="0" w:color="auto"/>
                                    <w:bottom w:val="none" w:sz="0" w:space="0" w:color="auto"/>
                                    <w:right w:val="none" w:sz="0" w:space="0" w:color="auto"/>
                                  </w:divBdr>
                                  <w:divsChild>
                                    <w:div w:id="51924399">
                                      <w:marLeft w:val="0"/>
                                      <w:marRight w:val="0"/>
                                      <w:marTop w:val="0"/>
                                      <w:marBottom w:val="0"/>
                                      <w:divBdr>
                                        <w:top w:val="none" w:sz="0" w:space="0" w:color="auto"/>
                                        <w:left w:val="none" w:sz="0" w:space="0" w:color="auto"/>
                                        <w:bottom w:val="none" w:sz="0" w:space="0" w:color="auto"/>
                                        <w:right w:val="none" w:sz="0" w:space="0" w:color="auto"/>
                                      </w:divBdr>
                                    </w:div>
                                    <w:div w:id="1274173709">
                                      <w:marLeft w:val="0"/>
                                      <w:marRight w:val="0"/>
                                      <w:marTop w:val="0"/>
                                      <w:marBottom w:val="0"/>
                                      <w:divBdr>
                                        <w:top w:val="none" w:sz="0" w:space="0" w:color="auto"/>
                                        <w:left w:val="none" w:sz="0" w:space="0" w:color="auto"/>
                                        <w:bottom w:val="none" w:sz="0" w:space="0" w:color="auto"/>
                                        <w:right w:val="none" w:sz="0" w:space="0" w:color="auto"/>
                                      </w:divBdr>
                                      <w:divsChild>
                                        <w:div w:id="2141531815">
                                          <w:marLeft w:val="0"/>
                                          <w:marRight w:val="165"/>
                                          <w:marTop w:val="150"/>
                                          <w:marBottom w:val="0"/>
                                          <w:divBdr>
                                            <w:top w:val="none" w:sz="0" w:space="0" w:color="auto"/>
                                            <w:left w:val="none" w:sz="0" w:space="0" w:color="auto"/>
                                            <w:bottom w:val="none" w:sz="0" w:space="0" w:color="auto"/>
                                            <w:right w:val="none" w:sz="0" w:space="0" w:color="auto"/>
                                          </w:divBdr>
                                          <w:divsChild>
                                            <w:div w:id="1427000158">
                                              <w:marLeft w:val="0"/>
                                              <w:marRight w:val="0"/>
                                              <w:marTop w:val="0"/>
                                              <w:marBottom w:val="0"/>
                                              <w:divBdr>
                                                <w:top w:val="none" w:sz="0" w:space="0" w:color="auto"/>
                                                <w:left w:val="none" w:sz="0" w:space="0" w:color="auto"/>
                                                <w:bottom w:val="none" w:sz="0" w:space="0" w:color="auto"/>
                                                <w:right w:val="none" w:sz="0" w:space="0" w:color="auto"/>
                                              </w:divBdr>
                                              <w:divsChild>
                                                <w:div w:id="1478568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034295">
      <w:bodyDiv w:val="1"/>
      <w:marLeft w:val="0"/>
      <w:marRight w:val="0"/>
      <w:marTop w:val="0"/>
      <w:marBottom w:val="0"/>
      <w:divBdr>
        <w:top w:val="none" w:sz="0" w:space="0" w:color="auto"/>
        <w:left w:val="none" w:sz="0" w:space="0" w:color="auto"/>
        <w:bottom w:val="none" w:sz="0" w:space="0" w:color="auto"/>
        <w:right w:val="none" w:sz="0" w:space="0" w:color="auto"/>
      </w:divBdr>
      <w:divsChild>
        <w:div w:id="136261830">
          <w:marLeft w:val="0"/>
          <w:marRight w:val="0"/>
          <w:marTop w:val="0"/>
          <w:marBottom w:val="0"/>
          <w:divBdr>
            <w:top w:val="none" w:sz="0" w:space="0" w:color="auto"/>
            <w:left w:val="none" w:sz="0" w:space="0" w:color="auto"/>
            <w:bottom w:val="none" w:sz="0" w:space="0" w:color="auto"/>
            <w:right w:val="none" w:sz="0" w:space="0" w:color="auto"/>
          </w:divBdr>
        </w:div>
        <w:div w:id="1576470136">
          <w:marLeft w:val="0"/>
          <w:marRight w:val="0"/>
          <w:marTop w:val="0"/>
          <w:marBottom w:val="0"/>
          <w:divBdr>
            <w:top w:val="none" w:sz="0" w:space="0" w:color="auto"/>
            <w:left w:val="none" w:sz="0" w:space="0" w:color="auto"/>
            <w:bottom w:val="none" w:sz="0" w:space="0" w:color="auto"/>
            <w:right w:val="none" w:sz="0" w:space="0" w:color="auto"/>
          </w:divBdr>
          <w:divsChild>
            <w:div w:id="1810517944">
              <w:marLeft w:val="0"/>
              <w:marRight w:val="165"/>
              <w:marTop w:val="150"/>
              <w:marBottom w:val="0"/>
              <w:divBdr>
                <w:top w:val="none" w:sz="0" w:space="0" w:color="auto"/>
                <w:left w:val="none" w:sz="0" w:space="0" w:color="auto"/>
                <w:bottom w:val="none" w:sz="0" w:space="0" w:color="auto"/>
                <w:right w:val="none" w:sz="0" w:space="0" w:color="auto"/>
              </w:divBdr>
              <w:divsChild>
                <w:div w:id="1198280268">
                  <w:marLeft w:val="0"/>
                  <w:marRight w:val="0"/>
                  <w:marTop w:val="0"/>
                  <w:marBottom w:val="0"/>
                  <w:divBdr>
                    <w:top w:val="none" w:sz="0" w:space="0" w:color="auto"/>
                    <w:left w:val="none" w:sz="0" w:space="0" w:color="auto"/>
                    <w:bottom w:val="none" w:sz="0" w:space="0" w:color="auto"/>
                    <w:right w:val="none" w:sz="0" w:space="0" w:color="auto"/>
                  </w:divBdr>
                  <w:divsChild>
                    <w:div w:id="7296972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3632">
      <w:bodyDiv w:val="1"/>
      <w:marLeft w:val="0"/>
      <w:marRight w:val="0"/>
      <w:marTop w:val="0"/>
      <w:marBottom w:val="0"/>
      <w:divBdr>
        <w:top w:val="none" w:sz="0" w:space="0" w:color="auto"/>
        <w:left w:val="none" w:sz="0" w:space="0" w:color="auto"/>
        <w:bottom w:val="none" w:sz="0" w:space="0" w:color="auto"/>
        <w:right w:val="none" w:sz="0" w:space="0" w:color="auto"/>
      </w:divBdr>
      <w:divsChild>
        <w:div w:id="1305695272">
          <w:marLeft w:val="0"/>
          <w:marRight w:val="0"/>
          <w:marTop w:val="0"/>
          <w:marBottom w:val="0"/>
          <w:divBdr>
            <w:top w:val="none" w:sz="0" w:space="0" w:color="auto"/>
            <w:left w:val="none" w:sz="0" w:space="0" w:color="auto"/>
            <w:bottom w:val="none" w:sz="0" w:space="0" w:color="auto"/>
            <w:right w:val="none" w:sz="0" w:space="0" w:color="auto"/>
          </w:divBdr>
          <w:divsChild>
            <w:div w:id="855732367">
              <w:marLeft w:val="0"/>
              <w:marRight w:val="0"/>
              <w:marTop w:val="0"/>
              <w:marBottom w:val="0"/>
              <w:divBdr>
                <w:top w:val="none" w:sz="0" w:space="0" w:color="auto"/>
                <w:left w:val="none" w:sz="0" w:space="0" w:color="auto"/>
                <w:bottom w:val="none" w:sz="0" w:space="0" w:color="auto"/>
                <w:right w:val="none" w:sz="0" w:space="0" w:color="auto"/>
              </w:divBdr>
              <w:divsChild>
                <w:div w:id="1352030472">
                  <w:marLeft w:val="0"/>
                  <w:marRight w:val="0"/>
                  <w:marTop w:val="0"/>
                  <w:marBottom w:val="0"/>
                  <w:divBdr>
                    <w:top w:val="none" w:sz="0" w:space="0" w:color="auto"/>
                    <w:left w:val="none" w:sz="0" w:space="0" w:color="auto"/>
                    <w:bottom w:val="none" w:sz="0" w:space="0" w:color="auto"/>
                    <w:right w:val="none" w:sz="0" w:space="0" w:color="auto"/>
                  </w:divBdr>
                  <w:divsChild>
                    <w:div w:id="935165519">
                      <w:marLeft w:val="0"/>
                      <w:marRight w:val="0"/>
                      <w:marTop w:val="0"/>
                      <w:marBottom w:val="0"/>
                      <w:divBdr>
                        <w:top w:val="none" w:sz="0" w:space="0" w:color="auto"/>
                        <w:left w:val="none" w:sz="0" w:space="0" w:color="auto"/>
                        <w:bottom w:val="none" w:sz="0" w:space="0" w:color="auto"/>
                        <w:right w:val="none" w:sz="0" w:space="0" w:color="auto"/>
                      </w:divBdr>
                      <w:divsChild>
                        <w:div w:id="435097856">
                          <w:marLeft w:val="0"/>
                          <w:marRight w:val="0"/>
                          <w:marTop w:val="0"/>
                          <w:marBottom w:val="0"/>
                          <w:divBdr>
                            <w:top w:val="none" w:sz="0" w:space="0" w:color="auto"/>
                            <w:left w:val="none" w:sz="0" w:space="0" w:color="auto"/>
                            <w:bottom w:val="none" w:sz="0" w:space="0" w:color="auto"/>
                            <w:right w:val="none" w:sz="0" w:space="0" w:color="auto"/>
                          </w:divBdr>
                          <w:divsChild>
                            <w:div w:id="740635629">
                              <w:marLeft w:val="0"/>
                              <w:marRight w:val="0"/>
                              <w:marTop w:val="0"/>
                              <w:marBottom w:val="0"/>
                              <w:divBdr>
                                <w:top w:val="none" w:sz="0" w:space="0" w:color="auto"/>
                                <w:left w:val="none" w:sz="0" w:space="0" w:color="auto"/>
                                <w:bottom w:val="none" w:sz="0" w:space="0" w:color="auto"/>
                                <w:right w:val="none" w:sz="0" w:space="0" w:color="auto"/>
                              </w:divBdr>
                              <w:divsChild>
                                <w:div w:id="1882739152">
                                  <w:marLeft w:val="0"/>
                                  <w:marRight w:val="0"/>
                                  <w:marTop w:val="0"/>
                                  <w:marBottom w:val="0"/>
                                  <w:divBdr>
                                    <w:top w:val="none" w:sz="0" w:space="0" w:color="auto"/>
                                    <w:left w:val="none" w:sz="0" w:space="0" w:color="auto"/>
                                    <w:bottom w:val="none" w:sz="0" w:space="0" w:color="auto"/>
                                    <w:right w:val="none" w:sz="0" w:space="0" w:color="auto"/>
                                  </w:divBdr>
                                  <w:divsChild>
                                    <w:div w:id="308824752">
                                      <w:marLeft w:val="0"/>
                                      <w:marRight w:val="0"/>
                                      <w:marTop w:val="0"/>
                                      <w:marBottom w:val="0"/>
                                      <w:divBdr>
                                        <w:top w:val="none" w:sz="0" w:space="0" w:color="auto"/>
                                        <w:left w:val="none" w:sz="0" w:space="0" w:color="auto"/>
                                        <w:bottom w:val="none" w:sz="0" w:space="0" w:color="auto"/>
                                        <w:right w:val="none" w:sz="0" w:space="0" w:color="auto"/>
                                      </w:divBdr>
                                    </w:div>
                                    <w:div w:id="1475490445">
                                      <w:marLeft w:val="0"/>
                                      <w:marRight w:val="0"/>
                                      <w:marTop w:val="0"/>
                                      <w:marBottom w:val="0"/>
                                      <w:divBdr>
                                        <w:top w:val="none" w:sz="0" w:space="0" w:color="auto"/>
                                        <w:left w:val="none" w:sz="0" w:space="0" w:color="auto"/>
                                        <w:bottom w:val="none" w:sz="0" w:space="0" w:color="auto"/>
                                        <w:right w:val="none" w:sz="0" w:space="0" w:color="auto"/>
                                      </w:divBdr>
                                      <w:divsChild>
                                        <w:div w:id="1198619545">
                                          <w:marLeft w:val="0"/>
                                          <w:marRight w:val="165"/>
                                          <w:marTop w:val="150"/>
                                          <w:marBottom w:val="0"/>
                                          <w:divBdr>
                                            <w:top w:val="none" w:sz="0" w:space="0" w:color="auto"/>
                                            <w:left w:val="none" w:sz="0" w:space="0" w:color="auto"/>
                                            <w:bottom w:val="none" w:sz="0" w:space="0" w:color="auto"/>
                                            <w:right w:val="none" w:sz="0" w:space="0" w:color="auto"/>
                                          </w:divBdr>
                                          <w:divsChild>
                                            <w:div w:id="517349160">
                                              <w:marLeft w:val="0"/>
                                              <w:marRight w:val="0"/>
                                              <w:marTop w:val="0"/>
                                              <w:marBottom w:val="0"/>
                                              <w:divBdr>
                                                <w:top w:val="none" w:sz="0" w:space="0" w:color="auto"/>
                                                <w:left w:val="none" w:sz="0" w:space="0" w:color="auto"/>
                                                <w:bottom w:val="none" w:sz="0" w:space="0" w:color="auto"/>
                                                <w:right w:val="none" w:sz="0" w:space="0" w:color="auto"/>
                                              </w:divBdr>
                                              <w:divsChild>
                                                <w:div w:id="18847502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825557">
      <w:bodyDiv w:val="1"/>
      <w:marLeft w:val="0"/>
      <w:marRight w:val="0"/>
      <w:marTop w:val="0"/>
      <w:marBottom w:val="0"/>
      <w:divBdr>
        <w:top w:val="none" w:sz="0" w:space="0" w:color="auto"/>
        <w:left w:val="none" w:sz="0" w:space="0" w:color="auto"/>
        <w:bottom w:val="none" w:sz="0" w:space="0" w:color="auto"/>
        <w:right w:val="none" w:sz="0" w:space="0" w:color="auto"/>
      </w:divBdr>
      <w:divsChild>
        <w:div w:id="1947880641">
          <w:marLeft w:val="0"/>
          <w:marRight w:val="0"/>
          <w:marTop w:val="0"/>
          <w:marBottom w:val="0"/>
          <w:divBdr>
            <w:top w:val="none" w:sz="0" w:space="0" w:color="auto"/>
            <w:left w:val="none" w:sz="0" w:space="0" w:color="auto"/>
            <w:bottom w:val="none" w:sz="0" w:space="0" w:color="auto"/>
            <w:right w:val="none" w:sz="0" w:space="0" w:color="auto"/>
          </w:divBdr>
          <w:divsChild>
            <w:div w:id="817383559">
              <w:marLeft w:val="0"/>
              <w:marRight w:val="0"/>
              <w:marTop w:val="0"/>
              <w:marBottom w:val="0"/>
              <w:divBdr>
                <w:top w:val="none" w:sz="0" w:space="0" w:color="auto"/>
                <w:left w:val="none" w:sz="0" w:space="0" w:color="auto"/>
                <w:bottom w:val="none" w:sz="0" w:space="0" w:color="auto"/>
                <w:right w:val="none" w:sz="0" w:space="0" w:color="auto"/>
              </w:divBdr>
              <w:divsChild>
                <w:div w:id="460074402">
                  <w:marLeft w:val="0"/>
                  <w:marRight w:val="0"/>
                  <w:marTop w:val="0"/>
                  <w:marBottom w:val="0"/>
                  <w:divBdr>
                    <w:top w:val="none" w:sz="0" w:space="0" w:color="auto"/>
                    <w:left w:val="none" w:sz="0" w:space="0" w:color="auto"/>
                    <w:bottom w:val="none" w:sz="0" w:space="0" w:color="auto"/>
                    <w:right w:val="none" w:sz="0" w:space="0" w:color="auto"/>
                  </w:divBdr>
                  <w:divsChild>
                    <w:div w:id="445197909">
                      <w:marLeft w:val="0"/>
                      <w:marRight w:val="0"/>
                      <w:marTop w:val="0"/>
                      <w:marBottom w:val="0"/>
                      <w:divBdr>
                        <w:top w:val="none" w:sz="0" w:space="0" w:color="auto"/>
                        <w:left w:val="none" w:sz="0" w:space="0" w:color="auto"/>
                        <w:bottom w:val="none" w:sz="0" w:space="0" w:color="auto"/>
                        <w:right w:val="none" w:sz="0" w:space="0" w:color="auto"/>
                      </w:divBdr>
                      <w:divsChild>
                        <w:div w:id="1525440436">
                          <w:marLeft w:val="0"/>
                          <w:marRight w:val="0"/>
                          <w:marTop w:val="0"/>
                          <w:marBottom w:val="0"/>
                          <w:divBdr>
                            <w:top w:val="none" w:sz="0" w:space="0" w:color="auto"/>
                            <w:left w:val="none" w:sz="0" w:space="0" w:color="auto"/>
                            <w:bottom w:val="none" w:sz="0" w:space="0" w:color="auto"/>
                            <w:right w:val="none" w:sz="0" w:space="0" w:color="auto"/>
                          </w:divBdr>
                          <w:divsChild>
                            <w:div w:id="867764597">
                              <w:marLeft w:val="0"/>
                              <w:marRight w:val="0"/>
                              <w:marTop w:val="0"/>
                              <w:marBottom w:val="0"/>
                              <w:divBdr>
                                <w:top w:val="none" w:sz="0" w:space="0" w:color="auto"/>
                                <w:left w:val="none" w:sz="0" w:space="0" w:color="auto"/>
                                <w:bottom w:val="none" w:sz="0" w:space="0" w:color="auto"/>
                                <w:right w:val="none" w:sz="0" w:space="0" w:color="auto"/>
                              </w:divBdr>
                              <w:divsChild>
                                <w:div w:id="731392441">
                                  <w:marLeft w:val="0"/>
                                  <w:marRight w:val="0"/>
                                  <w:marTop w:val="0"/>
                                  <w:marBottom w:val="0"/>
                                  <w:divBdr>
                                    <w:top w:val="none" w:sz="0" w:space="0" w:color="auto"/>
                                    <w:left w:val="none" w:sz="0" w:space="0" w:color="auto"/>
                                    <w:bottom w:val="none" w:sz="0" w:space="0" w:color="auto"/>
                                    <w:right w:val="none" w:sz="0" w:space="0" w:color="auto"/>
                                  </w:divBdr>
                                  <w:divsChild>
                                    <w:div w:id="317459892">
                                      <w:marLeft w:val="0"/>
                                      <w:marRight w:val="0"/>
                                      <w:marTop w:val="0"/>
                                      <w:marBottom w:val="0"/>
                                      <w:divBdr>
                                        <w:top w:val="none" w:sz="0" w:space="0" w:color="auto"/>
                                        <w:left w:val="none" w:sz="0" w:space="0" w:color="auto"/>
                                        <w:bottom w:val="none" w:sz="0" w:space="0" w:color="auto"/>
                                        <w:right w:val="none" w:sz="0" w:space="0" w:color="auto"/>
                                      </w:divBdr>
                                    </w:div>
                                    <w:div w:id="361126976">
                                      <w:marLeft w:val="0"/>
                                      <w:marRight w:val="0"/>
                                      <w:marTop w:val="0"/>
                                      <w:marBottom w:val="0"/>
                                      <w:divBdr>
                                        <w:top w:val="none" w:sz="0" w:space="0" w:color="auto"/>
                                        <w:left w:val="none" w:sz="0" w:space="0" w:color="auto"/>
                                        <w:bottom w:val="none" w:sz="0" w:space="0" w:color="auto"/>
                                        <w:right w:val="none" w:sz="0" w:space="0" w:color="auto"/>
                                      </w:divBdr>
                                      <w:divsChild>
                                        <w:div w:id="5602543">
                                          <w:marLeft w:val="0"/>
                                          <w:marRight w:val="165"/>
                                          <w:marTop w:val="150"/>
                                          <w:marBottom w:val="0"/>
                                          <w:divBdr>
                                            <w:top w:val="none" w:sz="0" w:space="0" w:color="auto"/>
                                            <w:left w:val="none" w:sz="0" w:space="0" w:color="auto"/>
                                            <w:bottom w:val="none" w:sz="0" w:space="0" w:color="auto"/>
                                            <w:right w:val="none" w:sz="0" w:space="0" w:color="auto"/>
                                          </w:divBdr>
                                          <w:divsChild>
                                            <w:div w:id="631715000">
                                              <w:marLeft w:val="0"/>
                                              <w:marRight w:val="0"/>
                                              <w:marTop w:val="0"/>
                                              <w:marBottom w:val="0"/>
                                              <w:divBdr>
                                                <w:top w:val="none" w:sz="0" w:space="0" w:color="auto"/>
                                                <w:left w:val="none" w:sz="0" w:space="0" w:color="auto"/>
                                                <w:bottom w:val="none" w:sz="0" w:space="0" w:color="auto"/>
                                                <w:right w:val="none" w:sz="0" w:space="0" w:color="auto"/>
                                              </w:divBdr>
                                              <w:divsChild>
                                                <w:div w:id="8658696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4447461">
      <w:bodyDiv w:val="1"/>
      <w:marLeft w:val="0"/>
      <w:marRight w:val="0"/>
      <w:marTop w:val="0"/>
      <w:marBottom w:val="0"/>
      <w:divBdr>
        <w:top w:val="none" w:sz="0" w:space="0" w:color="auto"/>
        <w:left w:val="none" w:sz="0" w:space="0" w:color="auto"/>
        <w:bottom w:val="none" w:sz="0" w:space="0" w:color="auto"/>
        <w:right w:val="none" w:sz="0" w:space="0" w:color="auto"/>
      </w:divBdr>
      <w:divsChild>
        <w:div w:id="1972399271">
          <w:marLeft w:val="0"/>
          <w:marRight w:val="0"/>
          <w:marTop w:val="0"/>
          <w:marBottom w:val="0"/>
          <w:divBdr>
            <w:top w:val="none" w:sz="0" w:space="0" w:color="auto"/>
            <w:left w:val="none" w:sz="0" w:space="0" w:color="auto"/>
            <w:bottom w:val="none" w:sz="0" w:space="0" w:color="auto"/>
            <w:right w:val="none" w:sz="0" w:space="0" w:color="auto"/>
          </w:divBdr>
          <w:divsChild>
            <w:div w:id="428740906">
              <w:marLeft w:val="0"/>
              <w:marRight w:val="0"/>
              <w:marTop w:val="0"/>
              <w:marBottom w:val="0"/>
              <w:divBdr>
                <w:top w:val="none" w:sz="0" w:space="0" w:color="auto"/>
                <w:left w:val="none" w:sz="0" w:space="0" w:color="auto"/>
                <w:bottom w:val="none" w:sz="0" w:space="0" w:color="auto"/>
                <w:right w:val="none" w:sz="0" w:space="0" w:color="auto"/>
              </w:divBdr>
              <w:divsChild>
                <w:div w:id="287206785">
                  <w:marLeft w:val="0"/>
                  <w:marRight w:val="0"/>
                  <w:marTop w:val="0"/>
                  <w:marBottom w:val="0"/>
                  <w:divBdr>
                    <w:top w:val="none" w:sz="0" w:space="0" w:color="auto"/>
                    <w:left w:val="none" w:sz="0" w:space="0" w:color="auto"/>
                    <w:bottom w:val="none" w:sz="0" w:space="0" w:color="auto"/>
                    <w:right w:val="none" w:sz="0" w:space="0" w:color="auto"/>
                  </w:divBdr>
                  <w:divsChild>
                    <w:div w:id="194656580">
                      <w:marLeft w:val="0"/>
                      <w:marRight w:val="0"/>
                      <w:marTop w:val="0"/>
                      <w:marBottom w:val="0"/>
                      <w:divBdr>
                        <w:top w:val="none" w:sz="0" w:space="0" w:color="auto"/>
                        <w:left w:val="none" w:sz="0" w:space="0" w:color="auto"/>
                        <w:bottom w:val="none" w:sz="0" w:space="0" w:color="auto"/>
                        <w:right w:val="none" w:sz="0" w:space="0" w:color="auto"/>
                      </w:divBdr>
                      <w:divsChild>
                        <w:div w:id="1817256566">
                          <w:marLeft w:val="0"/>
                          <w:marRight w:val="0"/>
                          <w:marTop w:val="0"/>
                          <w:marBottom w:val="0"/>
                          <w:divBdr>
                            <w:top w:val="none" w:sz="0" w:space="0" w:color="auto"/>
                            <w:left w:val="none" w:sz="0" w:space="0" w:color="auto"/>
                            <w:bottom w:val="none" w:sz="0" w:space="0" w:color="auto"/>
                            <w:right w:val="none" w:sz="0" w:space="0" w:color="auto"/>
                          </w:divBdr>
                          <w:divsChild>
                            <w:div w:id="1238055719">
                              <w:marLeft w:val="0"/>
                              <w:marRight w:val="0"/>
                              <w:marTop w:val="0"/>
                              <w:marBottom w:val="0"/>
                              <w:divBdr>
                                <w:top w:val="none" w:sz="0" w:space="0" w:color="auto"/>
                                <w:left w:val="none" w:sz="0" w:space="0" w:color="auto"/>
                                <w:bottom w:val="none" w:sz="0" w:space="0" w:color="auto"/>
                                <w:right w:val="none" w:sz="0" w:space="0" w:color="auto"/>
                              </w:divBdr>
                              <w:divsChild>
                                <w:div w:id="1826118741">
                                  <w:marLeft w:val="0"/>
                                  <w:marRight w:val="0"/>
                                  <w:marTop w:val="0"/>
                                  <w:marBottom w:val="0"/>
                                  <w:divBdr>
                                    <w:top w:val="none" w:sz="0" w:space="0" w:color="auto"/>
                                    <w:left w:val="none" w:sz="0" w:space="0" w:color="auto"/>
                                    <w:bottom w:val="none" w:sz="0" w:space="0" w:color="auto"/>
                                    <w:right w:val="none" w:sz="0" w:space="0" w:color="auto"/>
                                  </w:divBdr>
                                  <w:divsChild>
                                    <w:div w:id="1606572834">
                                      <w:marLeft w:val="0"/>
                                      <w:marRight w:val="0"/>
                                      <w:marTop w:val="0"/>
                                      <w:marBottom w:val="0"/>
                                      <w:divBdr>
                                        <w:top w:val="none" w:sz="0" w:space="0" w:color="auto"/>
                                        <w:left w:val="none" w:sz="0" w:space="0" w:color="auto"/>
                                        <w:bottom w:val="none" w:sz="0" w:space="0" w:color="auto"/>
                                        <w:right w:val="none" w:sz="0" w:space="0" w:color="auto"/>
                                      </w:divBdr>
                                    </w:div>
                                    <w:div w:id="863440536">
                                      <w:marLeft w:val="0"/>
                                      <w:marRight w:val="0"/>
                                      <w:marTop w:val="0"/>
                                      <w:marBottom w:val="0"/>
                                      <w:divBdr>
                                        <w:top w:val="none" w:sz="0" w:space="0" w:color="auto"/>
                                        <w:left w:val="none" w:sz="0" w:space="0" w:color="auto"/>
                                        <w:bottom w:val="none" w:sz="0" w:space="0" w:color="auto"/>
                                        <w:right w:val="none" w:sz="0" w:space="0" w:color="auto"/>
                                      </w:divBdr>
                                      <w:divsChild>
                                        <w:div w:id="1993413474">
                                          <w:marLeft w:val="0"/>
                                          <w:marRight w:val="165"/>
                                          <w:marTop w:val="150"/>
                                          <w:marBottom w:val="0"/>
                                          <w:divBdr>
                                            <w:top w:val="none" w:sz="0" w:space="0" w:color="auto"/>
                                            <w:left w:val="none" w:sz="0" w:space="0" w:color="auto"/>
                                            <w:bottom w:val="none" w:sz="0" w:space="0" w:color="auto"/>
                                            <w:right w:val="none" w:sz="0" w:space="0" w:color="auto"/>
                                          </w:divBdr>
                                          <w:divsChild>
                                            <w:div w:id="183253072">
                                              <w:marLeft w:val="0"/>
                                              <w:marRight w:val="0"/>
                                              <w:marTop w:val="0"/>
                                              <w:marBottom w:val="0"/>
                                              <w:divBdr>
                                                <w:top w:val="none" w:sz="0" w:space="0" w:color="auto"/>
                                                <w:left w:val="none" w:sz="0" w:space="0" w:color="auto"/>
                                                <w:bottom w:val="none" w:sz="0" w:space="0" w:color="auto"/>
                                                <w:right w:val="none" w:sz="0" w:space="0" w:color="auto"/>
                                              </w:divBdr>
                                              <w:divsChild>
                                                <w:div w:id="15253609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088557">
      <w:bodyDiv w:val="1"/>
      <w:marLeft w:val="0"/>
      <w:marRight w:val="0"/>
      <w:marTop w:val="0"/>
      <w:marBottom w:val="0"/>
      <w:divBdr>
        <w:top w:val="none" w:sz="0" w:space="0" w:color="auto"/>
        <w:left w:val="none" w:sz="0" w:space="0" w:color="auto"/>
        <w:bottom w:val="none" w:sz="0" w:space="0" w:color="auto"/>
        <w:right w:val="none" w:sz="0" w:space="0" w:color="auto"/>
      </w:divBdr>
      <w:divsChild>
        <w:div w:id="157892075">
          <w:marLeft w:val="0"/>
          <w:marRight w:val="0"/>
          <w:marTop w:val="0"/>
          <w:marBottom w:val="0"/>
          <w:divBdr>
            <w:top w:val="none" w:sz="0" w:space="0" w:color="auto"/>
            <w:left w:val="none" w:sz="0" w:space="0" w:color="auto"/>
            <w:bottom w:val="none" w:sz="0" w:space="0" w:color="auto"/>
            <w:right w:val="none" w:sz="0" w:space="0" w:color="auto"/>
          </w:divBdr>
          <w:divsChild>
            <w:div w:id="2085838211">
              <w:marLeft w:val="0"/>
              <w:marRight w:val="0"/>
              <w:marTop w:val="0"/>
              <w:marBottom w:val="0"/>
              <w:divBdr>
                <w:top w:val="none" w:sz="0" w:space="0" w:color="auto"/>
                <w:left w:val="none" w:sz="0" w:space="0" w:color="auto"/>
                <w:bottom w:val="none" w:sz="0" w:space="0" w:color="auto"/>
                <w:right w:val="none" w:sz="0" w:space="0" w:color="auto"/>
              </w:divBdr>
              <w:divsChild>
                <w:div w:id="2000889411">
                  <w:marLeft w:val="0"/>
                  <w:marRight w:val="0"/>
                  <w:marTop w:val="0"/>
                  <w:marBottom w:val="0"/>
                  <w:divBdr>
                    <w:top w:val="none" w:sz="0" w:space="0" w:color="auto"/>
                    <w:left w:val="none" w:sz="0" w:space="0" w:color="auto"/>
                    <w:bottom w:val="none" w:sz="0" w:space="0" w:color="auto"/>
                    <w:right w:val="none" w:sz="0" w:space="0" w:color="auto"/>
                  </w:divBdr>
                  <w:divsChild>
                    <w:div w:id="553155873">
                      <w:marLeft w:val="0"/>
                      <w:marRight w:val="0"/>
                      <w:marTop w:val="0"/>
                      <w:marBottom w:val="0"/>
                      <w:divBdr>
                        <w:top w:val="none" w:sz="0" w:space="0" w:color="auto"/>
                        <w:left w:val="none" w:sz="0" w:space="0" w:color="auto"/>
                        <w:bottom w:val="none" w:sz="0" w:space="0" w:color="auto"/>
                        <w:right w:val="none" w:sz="0" w:space="0" w:color="auto"/>
                      </w:divBdr>
                      <w:divsChild>
                        <w:div w:id="2078741640">
                          <w:marLeft w:val="0"/>
                          <w:marRight w:val="0"/>
                          <w:marTop w:val="0"/>
                          <w:marBottom w:val="0"/>
                          <w:divBdr>
                            <w:top w:val="none" w:sz="0" w:space="0" w:color="auto"/>
                            <w:left w:val="none" w:sz="0" w:space="0" w:color="auto"/>
                            <w:bottom w:val="none" w:sz="0" w:space="0" w:color="auto"/>
                            <w:right w:val="none" w:sz="0" w:space="0" w:color="auto"/>
                          </w:divBdr>
                          <w:divsChild>
                            <w:div w:id="996759988">
                              <w:marLeft w:val="0"/>
                              <w:marRight w:val="0"/>
                              <w:marTop w:val="0"/>
                              <w:marBottom w:val="0"/>
                              <w:divBdr>
                                <w:top w:val="none" w:sz="0" w:space="0" w:color="auto"/>
                                <w:left w:val="none" w:sz="0" w:space="0" w:color="auto"/>
                                <w:bottom w:val="none" w:sz="0" w:space="0" w:color="auto"/>
                                <w:right w:val="none" w:sz="0" w:space="0" w:color="auto"/>
                              </w:divBdr>
                              <w:divsChild>
                                <w:div w:id="1274095116">
                                  <w:marLeft w:val="0"/>
                                  <w:marRight w:val="0"/>
                                  <w:marTop w:val="0"/>
                                  <w:marBottom w:val="0"/>
                                  <w:divBdr>
                                    <w:top w:val="none" w:sz="0" w:space="0" w:color="auto"/>
                                    <w:left w:val="none" w:sz="0" w:space="0" w:color="auto"/>
                                    <w:bottom w:val="none" w:sz="0" w:space="0" w:color="auto"/>
                                    <w:right w:val="none" w:sz="0" w:space="0" w:color="auto"/>
                                  </w:divBdr>
                                  <w:divsChild>
                                    <w:div w:id="216432306">
                                      <w:marLeft w:val="0"/>
                                      <w:marRight w:val="0"/>
                                      <w:marTop w:val="0"/>
                                      <w:marBottom w:val="0"/>
                                      <w:divBdr>
                                        <w:top w:val="none" w:sz="0" w:space="0" w:color="auto"/>
                                        <w:left w:val="none" w:sz="0" w:space="0" w:color="auto"/>
                                        <w:bottom w:val="none" w:sz="0" w:space="0" w:color="auto"/>
                                        <w:right w:val="none" w:sz="0" w:space="0" w:color="auto"/>
                                      </w:divBdr>
                                    </w:div>
                                    <w:div w:id="236598274">
                                      <w:marLeft w:val="0"/>
                                      <w:marRight w:val="0"/>
                                      <w:marTop w:val="0"/>
                                      <w:marBottom w:val="0"/>
                                      <w:divBdr>
                                        <w:top w:val="none" w:sz="0" w:space="0" w:color="auto"/>
                                        <w:left w:val="none" w:sz="0" w:space="0" w:color="auto"/>
                                        <w:bottom w:val="none" w:sz="0" w:space="0" w:color="auto"/>
                                        <w:right w:val="none" w:sz="0" w:space="0" w:color="auto"/>
                                      </w:divBdr>
                                      <w:divsChild>
                                        <w:div w:id="1183592598">
                                          <w:marLeft w:val="0"/>
                                          <w:marRight w:val="165"/>
                                          <w:marTop w:val="150"/>
                                          <w:marBottom w:val="0"/>
                                          <w:divBdr>
                                            <w:top w:val="none" w:sz="0" w:space="0" w:color="auto"/>
                                            <w:left w:val="none" w:sz="0" w:space="0" w:color="auto"/>
                                            <w:bottom w:val="none" w:sz="0" w:space="0" w:color="auto"/>
                                            <w:right w:val="none" w:sz="0" w:space="0" w:color="auto"/>
                                          </w:divBdr>
                                          <w:divsChild>
                                            <w:div w:id="1289704372">
                                              <w:marLeft w:val="0"/>
                                              <w:marRight w:val="0"/>
                                              <w:marTop w:val="0"/>
                                              <w:marBottom w:val="0"/>
                                              <w:divBdr>
                                                <w:top w:val="none" w:sz="0" w:space="0" w:color="auto"/>
                                                <w:left w:val="none" w:sz="0" w:space="0" w:color="auto"/>
                                                <w:bottom w:val="none" w:sz="0" w:space="0" w:color="auto"/>
                                                <w:right w:val="none" w:sz="0" w:space="0" w:color="auto"/>
                                              </w:divBdr>
                                              <w:divsChild>
                                                <w:div w:id="8322627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zelamrani05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9774-4932-485D-AFFD-415EDD2B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6121</TotalTime>
  <Pages>13</Pages>
  <Words>2713</Words>
  <Characters>14924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172</cp:revision>
  <dcterms:created xsi:type="dcterms:W3CDTF">2023-09-27T23:03:00Z</dcterms:created>
  <dcterms:modified xsi:type="dcterms:W3CDTF">2023-10-06T23:12:00Z</dcterms:modified>
</cp:coreProperties>
</file>