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E8B47" w14:textId="77777777" w:rsidR="00E35613" w:rsidRDefault="00E35613"/>
    <w:p w14:paraId="0C01E58F" w14:textId="77777777" w:rsidR="00103F36" w:rsidRPr="00786851" w:rsidRDefault="00751E2A" w:rsidP="00AC0537">
      <w:pPr>
        <w:spacing w:line="360" w:lineRule="auto"/>
        <w:ind w:left="284"/>
        <w:jc w:val="center"/>
        <w:rPr>
          <w:rFonts w:asciiTheme="majorBidi" w:hAnsiTheme="majorBidi" w:cstheme="majorBidi"/>
          <w:b/>
          <w:bCs/>
          <w:lang w:val="en-US"/>
        </w:rPr>
      </w:pPr>
      <w:r w:rsidRPr="00786851">
        <w:rPr>
          <w:rFonts w:asciiTheme="majorBidi" w:hAnsiTheme="majorBidi" w:cstheme="majorBidi"/>
          <w:b/>
          <w:bCs/>
          <w:lang w:val="en-US"/>
        </w:rPr>
        <w:t>Organizational communication in times of crisis and psychological experience of hospital staff: Case of hospitals in Morocco</w:t>
      </w:r>
    </w:p>
    <w:p w14:paraId="3FD04C5B" w14:textId="77777777" w:rsidR="0076475F" w:rsidRPr="00786851" w:rsidRDefault="0076475F" w:rsidP="00AC0537">
      <w:pPr>
        <w:spacing w:line="360" w:lineRule="auto"/>
        <w:ind w:left="284"/>
        <w:jc w:val="center"/>
        <w:rPr>
          <w:rFonts w:asciiTheme="majorBidi" w:hAnsiTheme="majorBidi" w:cstheme="majorBidi"/>
          <w:b/>
          <w:bCs/>
          <w:lang w:val="en-US"/>
        </w:rPr>
      </w:pPr>
    </w:p>
    <w:p w14:paraId="350E1BBF" w14:textId="77777777" w:rsidR="002F79C9" w:rsidRPr="00786851" w:rsidRDefault="002F79C9" w:rsidP="00AC0537">
      <w:pPr>
        <w:ind w:left="284"/>
        <w:jc w:val="center"/>
        <w:rPr>
          <w:rFonts w:asciiTheme="majorBidi" w:hAnsiTheme="majorBidi" w:cstheme="majorBidi"/>
          <w:sz w:val="22"/>
          <w:szCs w:val="22"/>
          <w:lang w:val="en-US"/>
        </w:rPr>
      </w:pPr>
      <w:r w:rsidRPr="00786851">
        <w:rPr>
          <w:rFonts w:asciiTheme="majorBidi" w:hAnsiTheme="majorBidi" w:cstheme="majorBidi"/>
          <w:sz w:val="22"/>
          <w:szCs w:val="22"/>
          <w:lang w:val="en-US"/>
        </w:rPr>
        <w:t>AMJAHED Hicham</w:t>
      </w:r>
    </w:p>
    <w:p w14:paraId="794B3C4F" w14:textId="77777777" w:rsidR="002F79C9" w:rsidRPr="00786851" w:rsidRDefault="002F79C9" w:rsidP="00AC0537">
      <w:pPr>
        <w:ind w:left="284"/>
        <w:jc w:val="center"/>
        <w:rPr>
          <w:rFonts w:asciiTheme="majorBidi" w:hAnsiTheme="majorBidi" w:cstheme="majorBidi"/>
          <w:sz w:val="22"/>
          <w:szCs w:val="22"/>
          <w:lang w:val="en-US"/>
        </w:rPr>
      </w:pPr>
      <w:r w:rsidRPr="00786851">
        <w:rPr>
          <w:rFonts w:asciiTheme="majorBidi" w:hAnsiTheme="majorBidi" w:cstheme="majorBidi"/>
          <w:sz w:val="22"/>
          <w:szCs w:val="22"/>
          <w:lang w:val="en-US"/>
        </w:rPr>
        <w:t>Mohammed V University of Rabat, Morocco</w:t>
      </w:r>
    </w:p>
    <w:p w14:paraId="56559F4E" w14:textId="77777777" w:rsidR="002F79C9" w:rsidRPr="00786851" w:rsidRDefault="00000000" w:rsidP="00AC0537">
      <w:pPr>
        <w:ind w:left="284"/>
        <w:jc w:val="center"/>
        <w:rPr>
          <w:rFonts w:asciiTheme="majorBidi" w:hAnsiTheme="majorBidi" w:cstheme="majorBidi"/>
          <w:sz w:val="22"/>
          <w:szCs w:val="22"/>
          <w:u w:val="single"/>
          <w:lang w:val="en-US"/>
        </w:rPr>
      </w:pPr>
      <w:hyperlink r:id="rId8" w:history="1">
        <w:r w:rsidR="00103F36" w:rsidRPr="00786851">
          <w:rPr>
            <w:rStyle w:val="Lienhypertexte"/>
            <w:rFonts w:asciiTheme="majorBidi" w:hAnsiTheme="majorBidi" w:cstheme="majorBidi"/>
            <w:sz w:val="22"/>
            <w:szCs w:val="22"/>
            <w:lang w:val="en-US"/>
          </w:rPr>
          <w:t>hicham1amjahed@gmail.com</w:t>
        </w:r>
      </w:hyperlink>
    </w:p>
    <w:p w14:paraId="2DCD4FE0" w14:textId="77777777" w:rsidR="002F79C9" w:rsidRPr="00786851" w:rsidRDefault="002F79C9" w:rsidP="00AC0537">
      <w:pPr>
        <w:ind w:left="284"/>
        <w:jc w:val="center"/>
        <w:rPr>
          <w:rFonts w:asciiTheme="majorBidi" w:hAnsiTheme="majorBidi" w:cstheme="majorBidi"/>
          <w:sz w:val="22"/>
          <w:szCs w:val="22"/>
          <w:lang w:val="en-US"/>
        </w:rPr>
      </w:pPr>
      <w:r w:rsidRPr="00786851">
        <w:rPr>
          <w:rFonts w:asciiTheme="majorBidi" w:hAnsiTheme="majorBidi" w:cstheme="majorBidi"/>
          <w:sz w:val="22"/>
          <w:szCs w:val="22"/>
          <w:lang w:val="en-US"/>
        </w:rPr>
        <w:t>ALOUAFA Jamal</w:t>
      </w:r>
    </w:p>
    <w:p w14:paraId="387E045D" w14:textId="77777777" w:rsidR="002F79C9" w:rsidRPr="00786851" w:rsidRDefault="002F79C9" w:rsidP="00AC0537">
      <w:pPr>
        <w:ind w:left="284"/>
        <w:jc w:val="center"/>
        <w:rPr>
          <w:rFonts w:asciiTheme="majorBidi" w:hAnsiTheme="majorBidi" w:cstheme="majorBidi"/>
          <w:sz w:val="22"/>
          <w:szCs w:val="22"/>
          <w:lang w:val="en-US"/>
        </w:rPr>
      </w:pPr>
      <w:r w:rsidRPr="00786851">
        <w:rPr>
          <w:rFonts w:asciiTheme="majorBidi" w:hAnsiTheme="majorBidi" w:cstheme="majorBidi"/>
          <w:sz w:val="22"/>
          <w:szCs w:val="22"/>
          <w:lang w:val="en-US"/>
        </w:rPr>
        <w:t>Mohammed V University of Rabat, Morocco</w:t>
      </w:r>
    </w:p>
    <w:p w14:paraId="557A4245" w14:textId="77777777" w:rsidR="002F79C9" w:rsidRPr="00786851" w:rsidRDefault="00000000" w:rsidP="00AC0537">
      <w:pPr>
        <w:ind w:left="284"/>
        <w:jc w:val="center"/>
        <w:rPr>
          <w:rFonts w:asciiTheme="majorBidi" w:hAnsiTheme="majorBidi" w:cstheme="majorBidi"/>
          <w:sz w:val="22"/>
          <w:szCs w:val="22"/>
          <w:u w:val="single"/>
          <w:lang w:val="en-US"/>
        </w:rPr>
      </w:pPr>
      <w:hyperlink r:id="rId9" w:history="1">
        <w:r w:rsidR="00103F36" w:rsidRPr="00786851">
          <w:rPr>
            <w:rStyle w:val="Lienhypertexte"/>
            <w:rFonts w:asciiTheme="majorBidi" w:hAnsiTheme="majorBidi" w:cstheme="majorBidi"/>
            <w:sz w:val="22"/>
            <w:szCs w:val="22"/>
            <w:lang w:val="en-US"/>
          </w:rPr>
          <w:t>elouafajamal@gmail.com</w:t>
        </w:r>
      </w:hyperlink>
    </w:p>
    <w:p w14:paraId="4E4D2CC7" w14:textId="77777777" w:rsidR="00103F36" w:rsidRPr="00786851" w:rsidRDefault="00103F36" w:rsidP="00AC0537">
      <w:pPr>
        <w:ind w:left="284"/>
        <w:jc w:val="center"/>
        <w:rPr>
          <w:rFonts w:asciiTheme="majorBidi" w:hAnsiTheme="majorBidi" w:cstheme="majorBidi"/>
          <w:sz w:val="22"/>
          <w:szCs w:val="22"/>
          <w:lang w:val="en-US"/>
        </w:rPr>
      </w:pPr>
      <w:r w:rsidRPr="00786851">
        <w:rPr>
          <w:rFonts w:asciiTheme="majorBidi" w:hAnsiTheme="majorBidi" w:cstheme="majorBidi"/>
          <w:sz w:val="22"/>
          <w:szCs w:val="22"/>
          <w:lang w:val="en-US"/>
        </w:rPr>
        <w:t xml:space="preserve">Mohamed </w:t>
      </w:r>
      <w:proofErr w:type="spellStart"/>
      <w:r w:rsidRPr="00786851">
        <w:rPr>
          <w:rFonts w:asciiTheme="majorBidi" w:hAnsiTheme="majorBidi" w:cstheme="majorBidi"/>
          <w:sz w:val="22"/>
          <w:szCs w:val="22"/>
          <w:lang w:val="en-US"/>
        </w:rPr>
        <w:t>Bendahan</w:t>
      </w:r>
      <w:proofErr w:type="spellEnd"/>
    </w:p>
    <w:p w14:paraId="01BBB4B9" w14:textId="77777777" w:rsidR="002F79C9" w:rsidRPr="00786851" w:rsidRDefault="00000000" w:rsidP="00AC0537">
      <w:pPr>
        <w:ind w:left="284"/>
        <w:jc w:val="center"/>
        <w:rPr>
          <w:rFonts w:asciiTheme="majorBidi" w:hAnsiTheme="majorBidi" w:cstheme="majorBidi"/>
          <w:sz w:val="22"/>
          <w:szCs w:val="22"/>
          <w:lang w:val="en-US"/>
        </w:rPr>
      </w:pPr>
      <w:hyperlink r:id="rId10" w:history="1">
        <w:r w:rsidR="00103F36" w:rsidRPr="00786851">
          <w:rPr>
            <w:rStyle w:val="Lienhypertexte"/>
            <w:rFonts w:asciiTheme="majorBidi" w:hAnsiTheme="majorBidi" w:cstheme="majorBidi"/>
            <w:sz w:val="22"/>
            <w:szCs w:val="22"/>
            <w:lang w:val="en-US"/>
          </w:rPr>
          <w:t>mhbendahan@yahoo.fr</w:t>
        </w:r>
      </w:hyperlink>
    </w:p>
    <w:p w14:paraId="1910DC4D" w14:textId="77777777" w:rsidR="006458A6" w:rsidRPr="00786851" w:rsidRDefault="006458A6" w:rsidP="00AC0537">
      <w:pPr>
        <w:spacing w:line="360" w:lineRule="auto"/>
        <w:ind w:left="284"/>
        <w:jc w:val="both"/>
        <w:rPr>
          <w:rFonts w:asciiTheme="majorBidi" w:hAnsiTheme="majorBidi" w:cstheme="majorBidi"/>
          <w:lang w:val="en-US"/>
        </w:rPr>
      </w:pPr>
    </w:p>
    <w:p w14:paraId="36E02734" w14:textId="77777777" w:rsidR="002F79C9" w:rsidRPr="00786851" w:rsidRDefault="003E470A" w:rsidP="00AC0537">
      <w:pPr>
        <w:spacing w:line="276" w:lineRule="auto"/>
        <w:ind w:left="284"/>
        <w:jc w:val="both"/>
        <w:rPr>
          <w:rFonts w:asciiTheme="majorBidi" w:hAnsiTheme="majorBidi" w:cstheme="majorBidi"/>
          <w:b/>
          <w:iCs/>
          <w:color w:val="000000" w:themeColor="text1"/>
          <w:lang w:val="en-US"/>
        </w:rPr>
      </w:pPr>
      <w:r w:rsidRPr="00786851">
        <w:rPr>
          <w:rFonts w:asciiTheme="majorBidi" w:hAnsiTheme="majorBidi" w:cstheme="majorBidi"/>
          <w:b/>
          <w:iCs/>
          <w:color w:val="000000" w:themeColor="text1"/>
          <w:lang w:val="en-US"/>
        </w:rPr>
        <w:t>Abstract</w:t>
      </w:r>
    </w:p>
    <w:p w14:paraId="504CCD55" w14:textId="77777777" w:rsidR="00751E2A" w:rsidRPr="00786851" w:rsidRDefault="00E671BA" w:rsidP="00D577B6">
      <w:pPr>
        <w:ind w:left="284"/>
        <w:jc w:val="both"/>
        <w:rPr>
          <w:rFonts w:asciiTheme="majorBidi" w:hAnsiTheme="majorBidi" w:cstheme="majorBidi"/>
          <w:color w:val="000000" w:themeColor="text1"/>
          <w:shd w:val="clear" w:color="auto" w:fill="F7F7F8"/>
          <w:lang w:val="en-US"/>
        </w:rPr>
      </w:pPr>
      <w:r w:rsidRPr="00786851">
        <w:rPr>
          <w:rFonts w:asciiTheme="majorBidi" w:hAnsiTheme="majorBidi" w:cstheme="majorBidi"/>
          <w:color w:val="000000" w:themeColor="text1"/>
          <w:shd w:val="clear" w:color="auto" w:fill="F7F7F8"/>
          <w:lang w:val="en-US"/>
        </w:rPr>
        <w:t>Since the start of the COVID-19 pandemic, the world has witnessed a digital revolution that has transformed the way information</w:t>
      </w:r>
      <w:r w:rsidR="003E470A" w:rsidRPr="00786851">
        <w:rPr>
          <w:rFonts w:asciiTheme="majorBidi" w:hAnsiTheme="majorBidi" w:cstheme="majorBidi"/>
          <w:color w:val="000000" w:themeColor="text1"/>
          <w:shd w:val="clear" w:color="auto" w:fill="F7F7F8"/>
          <w:lang w:val="en-US"/>
        </w:rPr>
        <w:t xml:space="preserve"> </w:t>
      </w:r>
      <w:r w:rsidRPr="00786851">
        <w:rPr>
          <w:rFonts w:asciiTheme="majorBidi" w:hAnsiTheme="majorBidi" w:cstheme="majorBidi"/>
          <w:shd w:val="clear" w:color="auto" w:fill="F7F7F8"/>
          <w:lang w:val="en-US"/>
        </w:rPr>
        <w:t>are broadcast</w:t>
      </w:r>
      <w:r w:rsidR="003E470A" w:rsidRPr="00786851">
        <w:rPr>
          <w:rFonts w:asciiTheme="majorBidi" w:hAnsiTheme="majorBidi" w:cstheme="majorBidi"/>
          <w:shd w:val="clear" w:color="auto" w:fill="F7F7F8"/>
          <w:lang w:val="en-US"/>
        </w:rPr>
        <w:t xml:space="preserve"> </w:t>
      </w:r>
      <w:r w:rsidR="00D577B6" w:rsidRPr="00786851">
        <w:rPr>
          <w:rFonts w:asciiTheme="majorBidi" w:hAnsiTheme="majorBidi" w:cstheme="majorBidi"/>
          <w:color w:val="000000" w:themeColor="text1"/>
          <w:shd w:val="clear" w:color="auto" w:fill="F7F7F8"/>
          <w:lang w:val="en-US"/>
        </w:rPr>
        <w:t>and consumed. This rapid evolution was accompanied by an “infodemic</w:t>
      </w:r>
      <w:r w:rsidR="00024074" w:rsidRPr="00786851">
        <w:rPr>
          <w:rFonts w:asciiTheme="majorBidi" w:hAnsiTheme="majorBidi" w:cstheme="majorBidi"/>
          <w:color w:val="000000" w:themeColor="text1"/>
          <w:shd w:val="clear" w:color="auto" w:fill="F7F7F8"/>
          <w:lang w:val="en-US"/>
        </w:rPr>
        <w:t xml:space="preserve">” </w:t>
      </w:r>
      <w:sdt>
        <w:sdtPr>
          <w:rPr>
            <w:rFonts w:asciiTheme="majorBidi" w:hAnsiTheme="majorBidi" w:cstheme="majorBidi"/>
            <w:color w:val="000000" w:themeColor="text1"/>
            <w:shd w:val="clear" w:color="auto" w:fill="F7F7F8"/>
          </w:rPr>
          <w:id w:val="-215272126"/>
          <w:citation/>
        </w:sdtPr>
        <w:sdtContent>
          <w:r w:rsidR="004A4EC5" w:rsidRPr="00786851">
            <w:rPr>
              <w:rFonts w:asciiTheme="majorBidi" w:hAnsiTheme="majorBidi" w:cstheme="majorBidi"/>
              <w:color w:val="000000" w:themeColor="text1"/>
              <w:shd w:val="clear" w:color="auto" w:fill="F7F7F8"/>
            </w:rPr>
            <w:fldChar w:fldCharType="begin"/>
          </w:r>
          <w:r w:rsidR="00D743CD" w:rsidRPr="00786851">
            <w:rPr>
              <w:rFonts w:asciiTheme="majorBidi" w:hAnsiTheme="majorBidi" w:cstheme="majorBidi"/>
              <w:color w:val="000000" w:themeColor="text1"/>
              <w:shd w:val="clear" w:color="auto" w:fill="F7F7F8"/>
              <w:lang w:val="en-US"/>
            </w:rPr>
            <w:instrText xml:space="preserve"> CITATION Bea19 \l 14348 </w:instrText>
          </w:r>
          <w:r w:rsidR="004A4EC5" w:rsidRPr="00786851">
            <w:rPr>
              <w:rFonts w:asciiTheme="majorBidi" w:hAnsiTheme="majorBidi" w:cstheme="majorBidi"/>
              <w:color w:val="000000" w:themeColor="text1"/>
              <w:shd w:val="clear" w:color="auto" w:fill="F7F7F8"/>
            </w:rPr>
            <w:fldChar w:fldCharType="separate"/>
          </w:r>
          <w:r w:rsidR="009D3CA6" w:rsidRPr="00786851">
            <w:rPr>
              <w:rFonts w:asciiTheme="majorBidi" w:hAnsiTheme="majorBidi" w:cstheme="majorBidi"/>
              <w:noProof/>
              <w:color w:val="000000" w:themeColor="text1"/>
              <w:shd w:val="clear" w:color="auto" w:fill="F7F7F8"/>
              <w:lang w:val="en-US"/>
            </w:rPr>
            <w:t>(Beaulieu, 2019)</w:t>
          </w:r>
          <w:r w:rsidR="004A4EC5" w:rsidRPr="00786851">
            <w:rPr>
              <w:rFonts w:asciiTheme="majorBidi" w:hAnsiTheme="majorBidi" w:cstheme="majorBidi"/>
              <w:color w:val="000000" w:themeColor="text1"/>
              <w:shd w:val="clear" w:color="auto" w:fill="F7F7F8"/>
            </w:rPr>
            <w:fldChar w:fldCharType="end"/>
          </w:r>
        </w:sdtContent>
      </w:sdt>
      <w:r w:rsidR="00007C54" w:rsidRPr="00786851">
        <w:rPr>
          <w:rFonts w:asciiTheme="majorBidi" w:hAnsiTheme="majorBidi" w:cstheme="majorBidi"/>
          <w:color w:val="000000" w:themeColor="text1"/>
          <w:shd w:val="clear" w:color="auto" w:fill="F7F7F8"/>
          <w:lang w:val="en-US"/>
        </w:rPr>
        <w:t xml:space="preserve">, a transformation of </w:t>
      </w:r>
      <w:r w:rsidR="00B648C3" w:rsidRPr="00786851">
        <w:rPr>
          <w:rFonts w:asciiTheme="majorBidi" w:hAnsiTheme="majorBidi" w:cstheme="majorBidi"/>
          <w:color w:val="000000" w:themeColor="text1"/>
          <w:shd w:val="clear" w:color="auto" w:fill="F7F7F8"/>
          <w:lang w:val="en-US"/>
        </w:rPr>
        <w:t xml:space="preserve">workplaces </w:t>
      </w:r>
      <w:sdt>
        <w:sdtPr>
          <w:rPr>
            <w:rFonts w:asciiTheme="majorBidi" w:hAnsiTheme="majorBidi" w:cstheme="majorBidi"/>
            <w:color w:val="000000" w:themeColor="text1"/>
            <w:shd w:val="clear" w:color="auto" w:fill="F7F7F8"/>
          </w:rPr>
          <w:id w:val="266287053"/>
          <w:citation/>
        </w:sdtPr>
        <w:sdtContent>
          <w:r w:rsidR="004A4EC5" w:rsidRPr="00786851">
            <w:rPr>
              <w:rFonts w:asciiTheme="majorBidi" w:hAnsiTheme="majorBidi" w:cstheme="majorBidi"/>
              <w:color w:val="000000" w:themeColor="text1"/>
              <w:shd w:val="clear" w:color="auto" w:fill="F7F7F8"/>
            </w:rPr>
            <w:fldChar w:fldCharType="begin"/>
          </w:r>
          <w:r w:rsidR="00AF2384" w:rsidRPr="00786851">
            <w:rPr>
              <w:rFonts w:asciiTheme="majorBidi" w:hAnsiTheme="majorBidi" w:cstheme="majorBidi"/>
              <w:color w:val="000000" w:themeColor="text1"/>
              <w:shd w:val="clear" w:color="auto" w:fill="F7F7F8"/>
              <w:lang w:val="en-US"/>
            </w:rPr>
            <w:instrText xml:space="preserve">CITATION ull21 \l 14348 </w:instrText>
          </w:r>
          <w:r w:rsidR="004A4EC5" w:rsidRPr="00786851">
            <w:rPr>
              <w:rFonts w:asciiTheme="majorBidi" w:hAnsiTheme="majorBidi" w:cstheme="majorBidi"/>
              <w:color w:val="000000" w:themeColor="text1"/>
              <w:shd w:val="clear" w:color="auto" w:fill="F7F7F8"/>
            </w:rPr>
            <w:fldChar w:fldCharType="separate"/>
          </w:r>
          <w:r w:rsidR="00AF2384" w:rsidRPr="00786851">
            <w:rPr>
              <w:rFonts w:asciiTheme="majorBidi" w:hAnsiTheme="majorBidi" w:cstheme="majorBidi"/>
              <w:noProof/>
              <w:color w:val="000000" w:themeColor="text1"/>
              <w:shd w:val="clear" w:color="auto" w:fill="F7F7F8"/>
              <w:lang w:val="en-US"/>
            </w:rPr>
            <w:t>(Lulli LG, 2021)</w:t>
          </w:r>
          <w:r w:rsidR="004A4EC5" w:rsidRPr="00786851">
            <w:rPr>
              <w:rFonts w:asciiTheme="majorBidi" w:hAnsiTheme="majorBidi" w:cstheme="majorBidi"/>
              <w:color w:val="000000" w:themeColor="text1"/>
              <w:shd w:val="clear" w:color="auto" w:fill="F7F7F8"/>
            </w:rPr>
            <w:fldChar w:fldCharType="end"/>
          </w:r>
        </w:sdtContent>
      </w:sdt>
      <w:r w:rsidR="00227D96" w:rsidRPr="00786851">
        <w:rPr>
          <w:rFonts w:asciiTheme="majorBidi" w:hAnsiTheme="majorBidi" w:cstheme="majorBidi"/>
          <w:color w:val="000000" w:themeColor="text1"/>
          <w:shd w:val="clear" w:color="auto" w:fill="F7F7F8"/>
          <w:lang w:val="en-US"/>
        </w:rPr>
        <w:t xml:space="preserve">and difficulties in managing information </w:t>
      </w:r>
      <w:r w:rsidR="00B648C3" w:rsidRPr="00786851">
        <w:rPr>
          <w:rFonts w:asciiTheme="majorBidi" w:hAnsiTheme="majorBidi" w:cstheme="majorBidi"/>
          <w:color w:val="000000" w:themeColor="text1"/>
          <w:shd w:val="clear" w:color="auto" w:fill="F7F7F8"/>
          <w:lang w:val="en-US"/>
        </w:rPr>
        <w:t xml:space="preserve">flows </w:t>
      </w:r>
      <w:sdt>
        <w:sdtPr>
          <w:rPr>
            <w:rFonts w:asciiTheme="majorBidi" w:hAnsiTheme="majorBidi" w:cstheme="majorBidi"/>
            <w:color w:val="000000" w:themeColor="text1"/>
            <w:shd w:val="clear" w:color="auto" w:fill="F7F7F8"/>
          </w:rPr>
          <w:id w:val="1030306484"/>
          <w:citation/>
        </w:sdtPr>
        <w:sdtContent>
          <w:r w:rsidR="004A4EC5" w:rsidRPr="00786851">
            <w:rPr>
              <w:rFonts w:asciiTheme="majorBidi" w:hAnsiTheme="majorBidi" w:cstheme="majorBidi"/>
              <w:color w:val="000000" w:themeColor="text1"/>
              <w:shd w:val="clear" w:color="auto" w:fill="F7F7F8"/>
            </w:rPr>
            <w:fldChar w:fldCharType="begin"/>
          </w:r>
          <w:r w:rsidR="00E56399" w:rsidRPr="00786851">
            <w:rPr>
              <w:rFonts w:asciiTheme="majorBidi" w:hAnsiTheme="majorBidi" w:cstheme="majorBidi"/>
              <w:color w:val="000000" w:themeColor="text1"/>
              <w:shd w:val="clear" w:color="auto" w:fill="F7F7F8"/>
              <w:lang w:val="en-US"/>
            </w:rPr>
            <w:instrText xml:space="preserve">CITATION Moh20 \l 14348 </w:instrText>
          </w:r>
          <w:r w:rsidR="004A4EC5" w:rsidRPr="00786851">
            <w:rPr>
              <w:rFonts w:asciiTheme="majorBidi" w:hAnsiTheme="majorBidi" w:cstheme="majorBidi"/>
              <w:color w:val="000000" w:themeColor="text1"/>
              <w:shd w:val="clear" w:color="auto" w:fill="F7F7F8"/>
            </w:rPr>
            <w:fldChar w:fldCharType="separate"/>
          </w:r>
          <w:r w:rsidR="00E56399" w:rsidRPr="00786851">
            <w:rPr>
              <w:rFonts w:asciiTheme="majorBidi" w:hAnsiTheme="majorBidi" w:cstheme="majorBidi"/>
              <w:noProof/>
              <w:color w:val="000000" w:themeColor="text1"/>
              <w:shd w:val="clear" w:color="auto" w:fill="F7F7F8"/>
              <w:lang w:val="en-US"/>
            </w:rPr>
            <w:t>(Bendahan &amp; Nader, 2020)</w:t>
          </w:r>
          <w:r w:rsidR="004A4EC5" w:rsidRPr="00786851">
            <w:rPr>
              <w:rFonts w:asciiTheme="majorBidi" w:hAnsiTheme="majorBidi" w:cstheme="majorBidi"/>
              <w:color w:val="000000" w:themeColor="text1"/>
              <w:shd w:val="clear" w:color="auto" w:fill="F7F7F8"/>
            </w:rPr>
            <w:fldChar w:fldCharType="end"/>
          </w:r>
        </w:sdtContent>
      </w:sdt>
      <w:r w:rsidR="00981BBE" w:rsidRPr="00786851">
        <w:rPr>
          <w:rFonts w:asciiTheme="majorBidi" w:hAnsiTheme="majorBidi" w:cstheme="majorBidi"/>
          <w:color w:val="000000" w:themeColor="text1"/>
          <w:shd w:val="clear" w:color="auto" w:fill="F7F7F8"/>
          <w:lang w:val="en-US"/>
        </w:rPr>
        <w:t>. In this scientific article, we examine the communication strategies adopted by hospital structures as they are perceived by staff, highlighting their psychological and professional experiences throughout the crisis period.</w:t>
      </w:r>
      <w:bookmarkStart w:id="0" w:name="_Toc1733556"/>
      <w:bookmarkStart w:id="1" w:name="_Toc1733949"/>
      <w:bookmarkStart w:id="2" w:name="_Toc1748659"/>
      <w:bookmarkStart w:id="3" w:name="_Toc1818512"/>
    </w:p>
    <w:p w14:paraId="2D6E0EBF" w14:textId="77777777" w:rsidR="00007C54" w:rsidRPr="00786851" w:rsidRDefault="00007C54" w:rsidP="00024074">
      <w:pPr>
        <w:pStyle w:val="NormalWeb"/>
        <w:spacing w:before="0" w:beforeAutospacing="0" w:after="0" w:afterAutospacing="0"/>
        <w:ind w:left="284"/>
        <w:jc w:val="both"/>
        <w:rPr>
          <w:rFonts w:asciiTheme="majorBidi" w:hAnsiTheme="majorBidi" w:cstheme="majorBidi"/>
          <w:noProof/>
          <w:color w:val="000000" w:themeColor="text1"/>
          <w:shd w:val="clear" w:color="auto" w:fill="F7F7F8"/>
          <w:lang w:val="en-US" w:eastAsia="fr-FR"/>
        </w:rPr>
      </w:pPr>
      <w:r w:rsidRPr="00786851">
        <w:rPr>
          <w:rFonts w:asciiTheme="majorBidi" w:hAnsiTheme="majorBidi" w:cstheme="majorBidi"/>
          <w:color w:val="000000" w:themeColor="text1"/>
          <w:shd w:val="clear" w:color="auto" w:fill="F7F7F8"/>
          <w:lang w:val="en-US"/>
        </w:rPr>
        <w:t>The results of the study carried out among hospital staff (n=200) demonstrate that the perception of communication strategies is generally positive for</w:t>
      </w:r>
      <w:r w:rsidR="003E470A" w:rsidRPr="00786851">
        <w:rPr>
          <w:rFonts w:asciiTheme="majorBidi" w:hAnsiTheme="majorBidi" w:cstheme="majorBidi"/>
          <w:color w:val="000000" w:themeColor="text1"/>
          <w:shd w:val="clear" w:color="auto" w:fill="F7F7F8"/>
          <w:lang w:val="en-US"/>
        </w:rPr>
        <w:t xml:space="preserve"> </w:t>
      </w:r>
      <w:r w:rsidRPr="00786851">
        <w:rPr>
          <w:rFonts w:asciiTheme="majorBidi" w:hAnsiTheme="majorBidi" w:cstheme="majorBidi"/>
          <w:color w:val="000000" w:themeColor="text1"/>
          <w:lang w:val="en-US"/>
        </w:rPr>
        <w:t xml:space="preserve">78.56% of participants (M=1.85). The assessments of the staff </w:t>
      </w:r>
      <w:r w:rsidR="00024074" w:rsidRPr="00786851">
        <w:rPr>
          <w:rFonts w:asciiTheme="majorBidi" w:hAnsiTheme="majorBidi" w:cstheme="majorBidi"/>
          <w:color w:val="000000" w:themeColor="text1"/>
          <w:lang w:val="en-US"/>
        </w:rPr>
        <w:t>interviewed as</w:t>
      </w:r>
      <w:r w:rsidRPr="00786851">
        <w:rPr>
          <w:rFonts w:asciiTheme="majorBidi" w:hAnsiTheme="majorBidi" w:cstheme="majorBidi"/>
          <w:color w:val="000000" w:themeColor="text1"/>
          <w:lang w:val="en-US"/>
        </w:rPr>
        <w:t xml:space="preserve"> for the effect of this communication on the psychological experience and on the management of professional tasks have a positive trend respectively (M=2.15) and (M=1.86)</w:t>
      </w:r>
    </w:p>
    <w:p w14:paraId="72387932" w14:textId="77777777" w:rsidR="00007C54" w:rsidRPr="00786851" w:rsidRDefault="00007C54" w:rsidP="00AC0537">
      <w:pPr>
        <w:spacing w:line="276" w:lineRule="auto"/>
        <w:ind w:left="284"/>
        <w:jc w:val="both"/>
        <w:rPr>
          <w:rFonts w:asciiTheme="majorBidi" w:hAnsiTheme="majorBidi" w:cstheme="majorBidi"/>
          <w:color w:val="000000" w:themeColor="text1"/>
          <w:shd w:val="clear" w:color="auto" w:fill="F7F7F8"/>
          <w:lang w:val="en-US"/>
        </w:rPr>
      </w:pPr>
    </w:p>
    <w:p w14:paraId="7B8E5BC3" w14:textId="77777777" w:rsidR="006F71F1" w:rsidRPr="00786851" w:rsidRDefault="006F71F1" w:rsidP="00AC0537">
      <w:pPr>
        <w:spacing w:line="276" w:lineRule="auto"/>
        <w:ind w:left="284"/>
        <w:jc w:val="both"/>
        <w:rPr>
          <w:rFonts w:asciiTheme="majorBidi" w:hAnsiTheme="majorBidi" w:cstheme="majorBidi"/>
          <w:b/>
          <w:iCs/>
          <w:color w:val="000000" w:themeColor="text1"/>
          <w:lang w:val="en-US"/>
        </w:rPr>
      </w:pPr>
    </w:p>
    <w:p w14:paraId="1F63378F" w14:textId="77777777" w:rsidR="002F79C9" w:rsidRPr="00786851" w:rsidRDefault="002F79C9" w:rsidP="00C45CB8">
      <w:pPr>
        <w:spacing w:line="276" w:lineRule="auto"/>
        <w:ind w:left="284"/>
        <w:jc w:val="both"/>
        <w:rPr>
          <w:rFonts w:asciiTheme="majorBidi" w:hAnsiTheme="majorBidi" w:cstheme="majorBidi"/>
          <w:color w:val="000000" w:themeColor="text1"/>
          <w:lang w:val="en-US"/>
        </w:rPr>
      </w:pPr>
      <w:r w:rsidRPr="00786851">
        <w:rPr>
          <w:rFonts w:asciiTheme="majorBidi" w:hAnsiTheme="majorBidi" w:cstheme="majorBidi"/>
          <w:b/>
          <w:bCs/>
          <w:color w:val="000000" w:themeColor="text1"/>
          <w:lang w:val="en-US"/>
        </w:rPr>
        <w:t>Keywords</w:t>
      </w:r>
      <w:r w:rsidRPr="00786851">
        <w:rPr>
          <w:rFonts w:asciiTheme="majorBidi" w:hAnsiTheme="majorBidi" w:cstheme="majorBidi"/>
          <w:color w:val="000000" w:themeColor="text1"/>
          <w:lang w:val="en-US"/>
        </w:rPr>
        <w:t xml:space="preserve">: Crisis, </w:t>
      </w:r>
      <w:r w:rsidR="00C45CB8" w:rsidRPr="00786851">
        <w:rPr>
          <w:rFonts w:asciiTheme="majorBidi" w:hAnsiTheme="majorBidi" w:cstheme="majorBidi"/>
          <w:color w:val="000000" w:themeColor="text1"/>
          <w:lang w:val="en-US"/>
        </w:rPr>
        <w:t>Crisis c</w:t>
      </w:r>
      <w:r w:rsidRPr="00786851">
        <w:rPr>
          <w:rFonts w:asciiTheme="majorBidi" w:hAnsiTheme="majorBidi" w:cstheme="majorBidi"/>
          <w:color w:val="000000" w:themeColor="text1"/>
          <w:lang w:val="en-US"/>
        </w:rPr>
        <w:t>ommunication</w:t>
      </w:r>
      <w:r w:rsidR="003E470A" w:rsidRPr="00786851">
        <w:rPr>
          <w:rFonts w:asciiTheme="majorBidi" w:hAnsiTheme="majorBidi" w:cstheme="majorBidi"/>
          <w:color w:val="000000" w:themeColor="text1"/>
          <w:lang w:val="en-US"/>
        </w:rPr>
        <w:t xml:space="preserve"> </w:t>
      </w:r>
      <w:r w:rsidR="00D577B6" w:rsidRPr="00786851">
        <w:rPr>
          <w:rFonts w:asciiTheme="majorBidi" w:hAnsiTheme="majorBidi" w:cstheme="majorBidi"/>
          <w:lang w:val="en-US"/>
        </w:rPr>
        <w:t>of</w:t>
      </w:r>
      <w:r w:rsidR="004521C0" w:rsidRPr="00786851">
        <w:rPr>
          <w:rFonts w:asciiTheme="majorBidi" w:hAnsiTheme="majorBidi" w:cstheme="majorBidi"/>
          <w:color w:val="000000" w:themeColor="text1"/>
          <w:lang w:val="en-US"/>
        </w:rPr>
        <w:t>, psychosocial risks, covid19, hospital staff, infodemic</w:t>
      </w:r>
    </w:p>
    <w:p w14:paraId="3C573C32" w14:textId="77777777" w:rsidR="001C042C" w:rsidRPr="00786851" w:rsidRDefault="001C042C" w:rsidP="00AC0537">
      <w:pPr>
        <w:spacing w:line="276" w:lineRule="auto"/>
        <w:ind w:left="284"/>
        <w:jc w:val="both"/>
        <w:rPr>
          <w:rFonts w:asciiTheme="majorBidi" w:hAnsiTheme="majorBidi" w:cstheme="majorBidi"/>
          <w:color w:val="000000" w:themeColor="text1"/>
          <w:lang w:val="en-US"/>
        </w:rPr>
      </w:pPr>
    </w:p>
    <w:bookmarkEnd w:id="0"/>
    <w:bookmarkEnd w:id="1"/>
    <w:bookmarkEnd w:id="2"/>
    <w:bookmarkEnd w:id="3"/>
    <w:p w14:paraId="79AD1C6F" w14:textId="77777777" w:rsidR="001C042C" w:rsidRPr="00786851" w:rsidRDefault="002F29AC" w:rsidP="00AC0537">
      <w:pPr>
        <w:pStyle w:val="Paragraphedeliste"/>
        <w:numPr>
          <w:ilvl w:val="0"/>
          <w:numId w:val="30"/>
        </w:numPr>
        <w:spacing w:before="240" w:line="360" w:lineRule="auto"/>
        <w:jc w:val="both"/>
        <w:rPr>
          <w:rFonts w:asciiTheme="majorBidi" w:hAnsiTheme="majorBidi" w:cstheme="majorBidi"/>
          <w:b/>
          <w:i/>
          <w:sz w:val="28"/>
          <w:szCs w:val="28"/>
        </w:rPr>
      </w:pPr>
      <w:r w:rsidRPr="00786851">
        <w:rPr>
          <w:rFonts w:asciiTheme="majorBidi" w:hAnsiTheme="majorBidi" w:cstheme="majorBidi"/>
          <w:b/>
          <w:bCs/>
          <w:iCs/>
          <w:sz w:val="28"/>
          <w:szCs w:val="28"/>
        </w:rPr>
        <w:t>Introduction</w:t>
      </w:r>
    </w:p>
    <w:p w14:paraId="0128B91A" w14:textId="77777777" w:rsidR="00A03737" w:rsidRPr="00786851" w:rsidRDefault="00A03737" w:rsidP="00AC0537">
      <w:pPr>
        <w:pStyle w:val="NormalWeb"/>
        <w:spacing w:before="0" w:beforeAutospacing="0" w:after="0" w:afterAutospacing="0" w:line="360" w:lineRule="auto"/>
        <w:ind w:left="284"/>
        <w:jc w:val="both"/>
        <w:rPr>
          <w:rFonts w:asciiTheme="majorBidi" w:hAnsiTheme="majorBidi" w:cstheme="majorBidi"/>
          <w:color w:val="374151"/>
          <w:shd w:val="clear" w:color="auto" w:fill="F7F7F8"/>
          <w:lang w:val="en-US"/>
        </w:rPr>
      </w:pPr>
      <w:r w:rsidRPr="00786851">
        <w:rPr>
          <w:rFonts w:asciiTheme="majorBidi" w:hAnsiTheme="majorBidi" w:cstheme="majorBidi"/>
          <w:color w:val="374151"/>
          <w:shd w:val="clear" w:color="auto" w:fill="F7F7F8"/>
          <w:lang w:val="en-US"/>
        </w:rPr>
        <w:t>The COVID-19 pandemic has presented unprecedented challenges for hospital staff across the world (Halley et al., 2021). For healthcare providers, the pandemic has brought increased pressure, lack of protective equipment, high infection risks and ongoing uncertainty (</w:t>
      </w:r>
      <w:proofErr w:type="spellStart"/>
      <w:r w:rsidRPr="00786851">
        <w:rPr>
          <w:rFonts w:asciiTheme="majorBidi" w:hAnsiTheme="majorBidi" w:cstheme="majorBidi"/>
          <w:color w:val="374151"/>
          <w:shd w:val="clear" w:color="auto" w:fill="F7F7F8"/>
          <w:lang w:val="en-US"/>
        </w:rPr>
        <w:t>Lulli</w:t>
      </w:r>
      <w:proofErr w:type="spellEnd"/>
      <w:r w:rsidRPr="00786851">
        <w:rPr>
          <w:rFonts w:asciiTheme="majorBidi" w:hAnsiTheme="majorBidi" w:cstheme="majorBidi"/>
          <w:color w:val="374151"/>
          <w:shd w:val="clear" w:color="auto" w:fill="F7F7F8"/>
          <w:lang w:val="en-US"/>
        </w:rPr>
        <w:t xml:space="preserve"> LG, 2021). In this context, communication practices become an essential component in the hospital environment and undoubtedly contribute to its configuration (Touhami, 2018).</w:t>
      </w:r>
    </w:p>
    <w:p w14:paraId="1251C7C8" w14:textId="77777777" w:rsidR="00E65E32" w:rsidRPr="00786851" w:rsidRDefault="00A03737" w:rsidP="00D577B6">
      <w:pPr>
        <w:pStyle w:val="NormalWeb"/>
        <w:spacing w:before="0" w:beforeAutospacing="0" w:after="0" w:afterAutospacing="0" w:line="360" w:lineRule="auto"/>
        <w:ind w:left="284"/>
        <w:jc w:val="both"/>
        <w:rPr>
          <w:rFonts w:asciiTheme="majorBidi" w:hAnsiTheme="majorBidi" w:cstheme="majorBidi"/>
          <w:color w:val="000000" w:themeColor="text1"/>
          <w:shd w:val="clear" w:color="auto" w:fill="F7F7F8"/>
          <w:lang w:val="en-US"/>
        </w:rPr>
      </w:pPr>
      <w:r w:rsidRPr="00786851">
        <w:rPr>
          <w:rFonts w:asciiTheme="majorBidi" w:hAnsiTheme="majorBidi" w:cstheme="majorBidi"/>
          <w:color w:val="374151"/>
          <w:shd w:val="clear" w:color="auto" w:fill="F7F7F8"/>
          <w:lang w:val="en-US"/>
        </w:rPr>
        <w:t>During the pandemic, healthcare organizations have faced complex communications challenges. Information overload, frequent protocol changes, and conflicting guidelines created anxiety and confusion among staff. Additionally, a lack of transparent communication about infection risks, management decisions and action plans risks calling into question staff trust in the organization. Combined with lack of access to appropriate personal protective equipment (PPE), fear of being infected, and fear of infecting friends and family, uncertainty about the risks facing</w:t>
      </w:r>
      <w:r w:rsidR="003E470A" w:rsidRPr="00786851">
        <w:rPr>
          <w:rFonts w:asciiTheme="majorBidi" w:hAnsiTheme="majorBidi" w:cstheme="majorBidi"/>
          <w:color w:val="374151"/>
          <w:shd w:val="clear" w:color="auto" w:fill="F7F7F8"/>
          <w:lang w:val="en-US"/>
        </w:rPr>
        <w:t xml:space="preserve"> </w:t>
      </w:r>
      <w:r w:rsidRPr="00786851">
        <w:rPr>
          <w:rFonts w:asciiTheme="majorBidi" w:hAnsiTheme="majorBidi" w:cstheme="majorBidi"/>
          <w:shd w:val="clear" w:color="auto" w:fill="F7F7F8"/>
          <w:lang w:val="en-US"/>
        </w:rPr>
        <w:t xml:space="preserve">they were </w:t>
      </w:r>
      <w:r w:rsidRPr="00786851">
        <w:rPr>
          <w:rFonts w:asciiTheme="majorBidi" w:hAnsiTheme="majorBidi" w:cstheme="majorBidi"/>
          <w:shd w:val="clear" w:color="auto" w:fill="F7F7F8"/>
          <w:lang w:val="en-US"/>
        </w:rPr>
        <w:lastRenderedPageBreak/>
        <w:t>exposed, combined</w:t>
      </w:r>
      <w:r w:rsidR="003E470A" w:rsidRPr="00786851">
        <w:rPr>
          <w:rFonts w:asciiTheme="majorBidi" w:hAnsiTheme="majorBidi" w:cstheme="majorBidi"/>
          <w:shd w:val="clear" w:color="auto" w:fill="F7F7F8"/>
          <w:lang w:val="en-US"/>
        </w:rPr>
        <w:t xml:space="preserve"> </w:t>
      </w:r>
      <w:r w:rsidRPr="00786851">
        <w:rPr>
          <w:rFonts w:asciiTheme="majorBidi" w:hAnsiTheme="majorBidi" w:cstheme="majorBidi"/>
          <w:color w:val="374151"/>
          <w:shd w:val="clear" w:color="auto" w:fill="F7F7F8"/>
          <w:lang w:val="en-US"/>
        </w:rPr>
        <w:t>to inadequate communication, has led to increased anxiety, depression and post-traumatic stress among some staff (</w:t>
      </w:r>
      <w:proofErr w:type="spellStart"/>
      <w:r w:rsidRPr="00786851">
        <w:rPr>
          <w:rFonts w:asciiTheme="majorBidi" w:hAnsiTheme="majorBidi" w:cstheme="majorBidi"/>
          <w:color w:val="374151"/>
          <w:shd w:val="clear" w:color="auto" w:fill="F7F7F8"/>
          <w:lang w:val="en-US"/>
        </w:rPr>
        <w:t>Elbay</w:t>
      </w:r>
      <w:proofErr w:type="spellEnd"/>
      <w:r w:rsidRPr="00786851">
        <w:rPr>
          <w:rFonts w:asciiTheme="majorBidi" w:hAnsiTheme="majorBidi" w:cstheme="majorBidi"/>
          <w:color w:val="374151"/>
          <w:shd w:val="clear" w:color="auto" w:fill="F7F7F8"/>
          <w:lang w:val="en-US"/>
        </w:rPr>
        <w:t xml:space="preserve"> RY, 2020).</w:t>
      </w:r>
    </w:p>
    <w:p w14:paraId="6669F303" w14:textId="77777777" w:rsidR="003D7AD5" w:rsidRPr="00786851" w:rsidRDefault="008E71B1" w:rsidP="00B648C3">
      <w:pPr>
        <w:pStyle w:val="NormalWeb"/>
        <w:spacing w:before="0" w:beforeAutospacing="0" w:after="0" w:afterAutospacing="0" w:line="360" w:lineRule="auto"/>
        <w:ind w:left="284"/>
        <w:jc w:val="both"/>
        <w:rPr>
          <w:rFonts w:asciiTheme="majorBidi" w:hAnsiTheme="majorBidi" w:cstheme="majorBidi"/>
          <w:color w:val="000000" w:themeColor="text1"/>
          <w:shd w:val="clear" w:color="auto" w:fill="F7F7F8"/>
          <w:lang w:val="en-US"/>
        </w:rPr>
      </w:pPr>
      <w:r w:rsidRPr="00786851">
        <w:rPr>
          <w:rFonts w:asciiTheme="majorBidi" w:hAnsiTheme="majorBidi" w:cstheme="majorBidi"/>
          <w:color w:val="000000" w:themeColor="text1"/>
          <w:shd w:val="clear" w:color="auto" w:fill="F7F7F8"/>
          <w:lang w:val="en-US"/>
        </w:rPr>
        <w:t>It should be noted that from May 2020, concerns about an information crisis linked to the pandemic were expressed by international organizations. On May 11, 2020, the UN published a guidance note on managing hate speech and rumors linked to the origin of the epidemic</w:t>
      </w:r>
      <w:r w:rsidR="000D1080" w:rsidRPr="00786851">
        <w:rPr>
          <w:rFonts w:asciiTheme="majorBidi" w:hAnsiTheme="majorBidi" w:cstheme="majorBidi"/>
          <w:shd w:val="clear" w:color="auto" w:fill="F7F7F8"/>
          <w:vertAlign w:val="superscript"/>
        </w:rPr>
        <w:footnoteReference w:id="1"/>
      </w:r>
      <w:r w:rsidR="000D1080" w:rsidRPr="00786851">
        <w:rPr>
          <w:rFonts w:asciiTheme="majorBidi" w:hAnsiTheme="majorBidi" w:cstheme="majorBidi"/>
          <w:color w:val="000000" w:themeColor="text1"/>
          <w:shd w:val="clear" w:color="auto" w:fill="F7F7F8"/>
          <w:lang w:val="en-US"/>
        </w:rPr>
        <w:t>. A week later, the WHO called on Member States to provide reliable and complete information on Covid-19, as well as the measures taken to respond to it, while emphasizing the need to combat the spread of false information and malicious cyber act</w:t>
      </w:r>
      <w:r w:rsidR="00B648C3" w:rsidRPr="00786851">
        <w:rPr>
          <w:rFonts w:asciiTheme="majorBidi" w:hAnsiTheme="majorBidi" w:cstheme="majorBidi"/>
          <w:color w:val="000000" w:themeColor="text1"/>
          <w:shd w:val="clear" w:color="auto" w:fill="F7F7F8"/>
          <w:lang w:val="en-US"/>
        </w:rPr>
        <w:t>s</w:t>
      </w:r>
      <w:r w:rsidR="000D1080" w:rsidRPr="00786851">
        <w:rPr>
          <w:rFonts w:asciiTheme="majorBidi" w:hAnsiTheme="majorBidi" w:cstheme="majorBidi"/>
          <w:color w:val="000000" w:themeColor="text1"/>
          <w:shd w:val="clear" w:color="auto" w:fill="F7F7F8"/>
          <w:lang w:val="en-US"/>
        </w:rPr>
        <w:t>.</w:t>
      </w:r>
      <w:r w:rsidR="000D1080" w:rsidRPr="00786851">
        <w:rPr>
          <w:rFonts w:asciiTheme="majorBidi" w:hAnsiTheme="majorBidi" w:cstheme="majorBidi"/>
          <w:shd w:val="clear" w:color="auto" w:fill="F7F7F8"/>
          <w:vertAlign w:val="superscript"/>
        </w:rPr>
        <w:footnoteReference w:id="2"/>
      </w:r>
    </w:p>
    <w:p w14:paraId="099C97A4" w14:textId="77777777" w:rsidR="000D1080" w:rsidRPr="00786851" w:rsidRDefault="000D1080" w:rsidP="001319D0">
      <w:pPr>
        <w:pStyle w:val="NormalWeb"/>
        <w:spacing w:before="0" w:beforeAutospacing="0" w:after="0" w:afterAutospacing="0" w:line="360" w:lineRule="auto"/>
        <w:ind w:left="284"/>
        <w:jc w:val="both"/>
        <w:rPr>
          <w:rFonts w:asciiTheme="majorBidi" w:hAnsiTheme="majorBidi" w:cstheme="majorBidi"/>
          <w:color w:val="000000" w:themeColor="text1"/>
          <w:shd w:val="clear" w:color="auto" w:fill="F7F7F8"/>
          <w:lang w:val="en-US"/>
        </w:rPr>
      </w:pPr>
      <w:r w:rsidRPr="00786851">
        <w:rPr>
          <w:rFonts w:asciiTheme="majorBidi" w:hAnsiTheme="majorBidi" w:cstheme="majorBidi"/>
          <w:color w:val="000000" w:themeColor="text1"/>
          <w:shd w:val="clear" w:color="auto" w:fill="F7F7F8"/>
          <w:lang w:val="en-US"/>
        </w:rPr>
        <w:t>On September 23, 2020, international organizations</w:t>
      </w:r>
      <w:r w:rsidR="001319D0" w:rsidRPr="00786851">
        <w:rPr>
          <w:rFonts w:asciiTheme="majorBidi" w:hAnsiTheme="majorBidi" w:cstheme="majorBidi"/>
          <w:color w:val="000000" w:themeColor="text1"/>
          <w:shd w:val="clear" w:color="auto" w:fill="F7F7F8"/>
          <w:lang w:val="en-US"/>
        </w:rPr>
        <w:t>,</w:t>
      </w:r>
      <w:r w:rsidRPr="00786851">
        <w:rPr>
          <w:rFonts w:asciiTheme="majorBidi" w:hAnsiTheme="majorBidi" w:cstheme="majorBidi"/>
          <w:color w:val="000000" w:themeColor="text1"/>
          <w:shd w:val="clear" w:color="auto" w:fill="F7F7F8"/>
          <w:lang w:val="en-US"/>
        </w:rPr>
        <w:t xml:space="preserve"> such as the UN, UNESCO, UNICEF and WHO</w:t>
      </w:r>
      <w:r w:rsidR="001319D0" w:rsidRPr="00786851">
        <w:rPr>
          <w:rFonts w:asciiTheme="majorBidi" w:hAnsiTheme="majorBidi" w:cstheme="majorBidi"/>
          <w:color w:val="000000" w:themeColor="text1"/>
          <w:shd w:val="clear" w:color="auto" w:fill="F7F7F8"/>
          <w:lang w:val="en-US"/>
        </w:rPr>
        <w:t>,</w:t>
      </w:r>
      <w:r w:rsidRPr="00786851">
        <w:rPr>
          <w:rFonts w:asciiTheme="majorBidi" w:hAnsiTheme="majorBidi" w:cstheme="majorBidi"/>
          <w:color w:val="000000" w:themeColor="text1"/>
          <w:shd w:val="clear" w:color="auto" w:fill="F7F7F8"/>
          <w:lang w:val="en-US"/>
        </w:rPr>
        <w:t xml:space="preserve"> jointly launched the alert on the term "infodemic" to warn of the risks linked to an overload of erroneous information </w:t>
      </w:r>
      <w:r w:rsidR="001319D0" w:rsidRPr="00786851">
        <w:rPr>
          <w:rFonts w:asciiTheme="majorBidi" w:hAnsiTheme="majorBidi" w:cstheme="majorBidi"/>
          <w:color w:val="000000" w:themeColor="text1"/>
          <w:shd w:val="clear" w:color="auto" w:fill="F7F7F8"/>
          <w:lang w:val="en-US"/>
        </w:rPr>
        <w:t xml:space="preserve">both </w:t>
      </w:r>
      <w:r w:rsidR="00FC616B" w:rsidRPr="00786851">
        <w:rPr>
          <w:rFonts w:asciiTheme="majorBidi" w:hAnsiTheme="majorBidi" w:cstheme="majorBidi"/>
          <w:shd w:val="clear" w:color="auto" w:fill="F7F7F8"/>
          <w:lang w:val="en-US"/>
        </w:rPr>
        <w:t xml:space="preserve">online </w:t>
      </w:r>
      <w:r w:rsidRPr="00786851">
        <w:rPr>
          <w:rFonts w:asciiTheme="majorBidi" w:hAnsiTheme="majorBidi" w:cstheme="majorBidi"/>
          <w:shd w:val="clear" w:color="auto" w:fill="F7F7F8"/>
          <w:lang w:val="en-US"/>
        </w:rPr>
        <w:t>an</w:t>
      </w:r>
      <w:r w:rsidR="00FC616B" w:rsidRPr="00786851">
        <w:rPr>
          <w:rFonts w:asciiTheme="majorBidi" w:hAnsiTheme="majorBidi" w:cstheme="majorBidi"/>
          <w:shd w:val="clear" w:color="auto" w:fill="F7F7F8"/>
          <w:lang w:val="en-US"/>
        </w:rPr>
        <w:t>d</w:t>
      </w:r>
      <w:r w:rsidRPr="00786851">
        <w:rPr>
          <w:rFonts w:asciiTheme="majorBidi" w:hAnsiTheme="majorBidi" w:cstheme="majorBidi"/>
          <w:shd w:val="clear" w:color="auto" w:fill="F7F7F8"/>
          <w:lang w:val="en-US"/>
        </w:rPr>
        <w:t xml:space="preserve"> offline</w:t>
      </w:r>
      <w:r w:rsidRPr="00786851">
        <w:rPr>
          <w:rFonts w:asciiTheme="majorBidi" w:hAnsiTheme="majorBidi" w:cstheme="majorBidi"/>
          <w:color w:val="000000" w:themeColor="text1"/>
          <w:shd w:val="clear" w:color="auto" w:fill="F7F7F8"/>
          <w:lang w:val="en-US"/>
        </w:rPr>
        <w:t>.</w:t>
      </w:r>
    </w:p>
    <w:p w14:paraId="57722CC4" w14:textId="77777777" w:rsidR="00356EF0" w:rsidRPr="00786851" w:rsidRDefault="00356EF0" w:rsidP="00E52B9E">
      <w:pPr>
        <w:pStyle w:val="NormalWeb"/>
        <w:spacing w:before="300" w:beforeAutospacing="0" w:after="0" w:afterAutospacing="0" w:line="360" w:lineRule="auto"/>
        <w:ind w:left="284"/>
        <w:jc w:val="both"/>
        <w:rPr>
          <w:rFonts w:asciiTheme="majorBidi" w:hAnsiTheme="majorBidi" w:cstheme="majorBidi"/>
          <w:color w:val="000000" w:themeColor="text1"/>
          <w:shd w:val="clear" w:color="auto" w:fill="F7F7F8"/>
          <w:lang w:val="en-US"/>
        </w:rPr>
      </w:pPr>
      <w:r w:rsidRPr="00786851">
        <w:rPr>
          <w:rFonts w:asciiTheme="majorBidi" w:hAnsiTheme="majorBidi" w:cstheme="majorBidi"/>
          <w:color w:val="000000" w:themeColor="text1"/>
          <w:shd w:val="clear" w:color="auto" w:fill="F7F7F8"/>
          <w:lang w:val="en-US"/>
        </w:rPr>
        <w:t>This media chaos</w:t>
      </w:r>
      <w:r w:rsidR="00C45CB8" w:rsidRPr="00786851">
        <w:rPr>
          <w:rFonts w:asciiTheme="majorBidi" w:hAnsiTheme="majorBidi" w:cstheme="majorBidi"/>
          <w:color w:val="000000" w:themeColor="text1"/>
          <w:shd w:val="clear" w:color="auto" w:fill="F7F7F8"/>
          <w:lang w:val="en-US"/>
        </w:rPr>
        <w:t xml:space="preserve"> </w:t>
      </w:r>
      <w:sdt>
        <w:sdtPr>
          <w:rPr>
            <w:rFonts w:asciiTheme="majorBidi" w:hAnsiTheme="majorBidi" w:cstheme="majorBidi"/>
            <w:color w:val="000000" w:themeColor="text1"/>
            <w:shd w:val="clear" w:color="auto" w:fill="F7F7F8"/>
          </w:rPr>
          <w:id w:val="1135378708"/>
          <w:citation/>
        </w:sdtPr>
        <w:sdtContent>
          <w:r w:rsidR="004A4EC5" w:rsidRPr="00786851">
            <w:rPr>
              <w:rFonts w:asciiTheme="majorBidi" w:hAnsiTheme="majorBidi" w:cstheme="majorBidi"/>
              <w:color w:val="000000" w:themeColor="text1"/>
              <w:shd w:val="clear" w:color="auto" w:fill="F7F7F8"/>
            </w:rPr>
            <w:fldChar w:fldCharType="begin"/>
          </w:r>
          <w:r w:rsidR="00E56399" w:rsidRPr="00786851">
            <w:rPr>
              <w:rFonts w:asciiTheme="majorBidi" w:hAnsiTheme="majorBidi" w:cstheme="majorBidi"/>
              <w:color w:val="000000" w:themeColor="text1"/>
              <w:shd w:val="clear" w:color="auto" w:fill="F7F7F8"/>
              <w:lang w:val="en-US"/>
            </w:rPr>
            <w:instrText xml:space="preserve">CITATION Moh20 \l 14348 </w:instrText>
          </w:r>
          <w:r w:rsidR="004A4EC5" w:rsidRPr="00786851">
            <w:rPr>
              <w:rFonts w:asciiTheme="majorBidi" w:hAnsiTheme="majorBidi" w:cstheme="majorBidi"/>
              <w:color w:val="000000" w:themeColor="text1"/>
              <w:shd w:val="clear" w:color="auto" w:fill="F7F7F8"/>
            </w:rPr>
            <w:fldChar w:fldCharType="separate"/>
          </w:r>
          <w:r w:rsidR="00E56399" w:rsidRPr="00786851">
            <w:rPr>
              <w:rFonts w:asciiTheme="majorBidi" w:hAnsiTheme="majorBidi" w:cstheme="majorBidi"/>
              <w:noProof/>
              <w:color w:val="000000" w:themeColor="text1"/>
              <w:shd w:val="clear" w:color="auto" w:fill="F7F7F8"/>
              <w:lang w:val="en-US"/>
            </w:rPr>
            <w:t>(Bendahan &amp; Nader, 2020)</w:t>
          </w:r>
          <w:r w:rsidR="004A4EC5" w:rsidRPr="00786851">
            <w:rPr>
              <w:rFonts w:asciiTheme="majorBidi" w:hAnsiTheme="majorBidi" w:cstheme="majorBidi"/>
              <w:color w:val="000000" w:themeColor="text1"/>
              <w:shd w:val="clear" w:color="auto" w:fill="F7F7F8"/>
            </w:rPr>
            <w:fldChar w:fldCharType="end"/>
          </w:r>
        </w:sdtContent>
      </w:sdt>
      <w:r w:rsidR="00B648C3" w:rsidRPr="00786851">
        <w:rPr>
          <w:rFonts w:asciiTheme="majorBidi" w:hAnsiTheme="majorBidi" w:cstheme="majorBidi"/>
          <w:color w:val="000000" w:themeColor="text1"/>
          <w:shd w:val="clear" w:color="auto" w:fill="F7F7F8"/>
          <w:lang w:val="en-US"/>
        </w:rPr>
        <w:t xml:space="preserve"> </w:t>
      </w:r>
      <w:r w:rsidRPr="00786851">
        <w:rPr>
          <w:rFonts w:asciiTheme="majorBidi" w:hAnsiTheme="majorBidi" w:cstheme="majorBidi"/>
          <w:color w:val="000000" w:themeColor="text1"/>
          <w:shd w:val="clear" w:color="auto" w:fill="F7F7F8"/>
          <w:lang w:val="en-US"/>
        </w:rPr>
        <w:t>as communication researchers point out, is unprecedented</w:t>
      </w:r>
      <w:r w:rsidR="001319D0" w:rsidRPr="00786851">
        <w:rPr>
          <w:rFonts w:asciiTheme="majorBidi" w:hAnsiTheme="majorBidi" w:cstheme="majorBidi"/>
          <w:color w:val="000000" w:themeColor="text1"/>
          <w:shd w:val="clear" w:color="auto" w:fill="F7F7F8"/>
          <w:lang w:val="en-US"/>
        </w:rPr>
        <w:t xml:space="preserve"> </w:t>
      </w:r>
      <w:sdt>
        <w:sdtPr>
          <w:rPr>
            <w:rFonts w:asciiTheme="majorBidi" w:hAnsiTheme="majorBidi" w:cstheme="majorBidi"/>
            <w:color w:val="000000" w:themeColor="text1"/>
            <w:shd w:val="clear" w:color="auto" w:fill="F7F7F8"/>
          </w:rPr>
          <w:id w:val="1657568313"/>
          <w:citation/>
        </w:sdtPr>
        <w:sdtContent>
          <w:r w:rsidR="004A4EC5" w:rsidRPr="00786851">
            <w:rPr>
              <w:rFonts w:asciiTheme="majorBidi" w:hAnsiTheme="majorBidi" w:cstheme="majorBidi"/>
              <w:color w:val="000000" w:themeColor="text1"/>
              <w:shd w:val="clear" w:color="auto" w:fill="F7F7F8"/>
            </w:rPr>
            <w:fldChar w:fldCharType="begin"/>
          </w:r>
          <w:r w:rsidR="00D25219" w:rsidRPr="00786851">
            <w:rPr>
              <w:rFonts w:asciiTheme="majorBidi" w:hAnsiTheme="majorBidi" w:cstheme="majorBidi"/>
              <w:color w:val="000000" w:themeColor="text1"/>
              <w:shd w:val="clear" w:color="auto" w:fill="F7F7F8"/>
              <w:lang w:val="en-US"/>
            </w:rPr>
            <w:instrText xml:space="preserve">CITATION ALL22 \l 14348 </w:instrText>
          </w:r>
          <w:r w:rsidR="004A4EC5" w:rsidRPr="00786851">
            <w:rPr>
              <w:rFonts w:asciiTheme="majorBidi" w:hAnsiTheme="majorBidi" w:cstheme="majorBidi"/>
              <w:color w:val="000000" w:themeColor="text1"/>
              <w:shd w:val="clear" w:color="auto" w:fill="F7F7F8"/>
            </w:rPr>
            <w:fldChar w:fldCharType="separate"/>
          </w:r>
          <w:r w:rsidR="00D25219" w:rsidRPr="00786851">
            <w:rPr>
              <w:rFonts w:asciiTheme="majorBidi" w:hAnsiTheme="majorBidi" w:cstheme="majorBidi"/>
              <w:noProof/>
              <w:color w:val="000000" w:themeColor="text1"/>
              <w:shd w:val="clear" w:color="auto" w:fill="F7F7F8"/>
              <w:lang w:val="en-US"/>
            </w:rPr>
            <w:t>(Devars, 2022)</w:t>
          </w:r>
          <w:r w:rsidR="004A4EC5" w:rsidRPr="00786851">
            <w:rPr>
              <w:rFonts w:asciiTheme="majorBidi" w:hAnsiTheme="majorBidi" w:cstheme="majorBidi"/>
              <w:color w:val="000000" w:themeColor="text1"/>
              <w:shd w:val="clear" w:color="auto" w:fill="F7F7F8"/>
            </w:rPr>
            <w:fldChar w:fldCharType="end"/>
          </w:r>
        </w:sdtContent>
      </w:sdt>
      <w:r w:rsidR="001319D0" w:rsidRPr="00786851">
        <w:rPr>
          <w:rFonts w:asciiTheme="majorBidi" w:hAnsiTheme="majorBidi" w:cstheme="majorBidi"/>
          <w:color w:val="000000" w:themeColor="text1"/>
          <w:shd w:val="clear" w:color="auto" w:fill="F7F7F8"/>
          <w:lang w:val="en-US"/>
        </w:rPr>
        <w:t xml:space="preserve"> involving</w:t>
      </w:r>
      <w:r w:rsidR="001319D0" w:rsidRPr="00786851">
        <w:rPr>
          <w:rFonts w:asciiTheme="majorBidi" w:hAnsiTheme="majorBidi" w:cstheme="majorBidi"/>
          <w:shd w:val="clear" w:color="auto" w:fill="F7F7F8"/>
          <w:lang w:val="en-US"/>
        </w:rPr>
        <w:t xml:space="preserve"> the</w:t>
      </w:r>
      <w:r w:rsidR="00427F53" w:rsidRPr="00786851">
        <w:rPr>
          <w:rFonts w:asciiTheme="majorBidi" w:hAnsiTheme="majorBidi" w:cstheme="majorBidi"/>
          <w:shd w:val="clear" w:color="auto" w:fill="F7F7F8"/>
          <w:lang w:val="en-US"/>
        </w:rPr>
        <w:t xml:space="preserve"> individuals</w:t>
      </w:r>
      <w:r w:rsidR="00E52B9E" w:rsidRPr="00786851">
        <w:rPr>
          <w:rFonts w:asciiTheme="majorBidi" w:hAnsiTheme="majorBidi" w:cstheme="majorBidi"/>
          <w:color w:val="FF0000"/>
          <w:shd w:val="clear" w:color="auto" w:fill="F7F7F8"/>
          <w:lang w:val="en-US"/>
        </w:rPr>
        <w:t xml:space="preserve"> </w:t>
      </w:r>
      <w:r w:rsidR="00427F53" w:rsidRPr="00786851">
        <w:rPr>
          <w:rFonts w:asciiTheme="majorBidi" w:hAnsiTheme="majorBidi" w:cstheme="majorBidi"/>
          <w:color w:val="000000" w:themeColor="text1"/>
          <w:shd w:val="clear" w:color="auto" w:fill="F7F7F8"/>
          <w:lang w:val="en-US"/>
        </w:rPr>
        <w:t>and organizations.</w:t>
      </w:r>
    </w:p>
    <w:p w14:paraId="522C5243" w14:textId="77777777" w:rsidR="00F420FB" w:rsidRPr="00786851" w:rsidRDefault="00E65E32" w:rsidP="00E52B9E">
      <w:pPr>
        <w:pStyle w:val="NormalWeb"/>
        <w:spacing w:before="300" w:beforeAutospacing="0" w:after="0" w:afterAutospacing="0" w:line="360" w:lineRule="auto"/>
        <w:ind w:left="284"/>
        <w:jc w:val="both"/>
        <w:rPr>
          <w:rFonts w:asciiTheme="majorBidi" w:hAnsiTheme="majorBidi" w:cstheme="majorBidi"/>
          <w:color w:val="000000" w:themeColor="text1"/>
          <w:shd w:val="clear" w:color="auto" w:fill="F7F7F8"/>
          <w:lang w:val="en-US"/>
        </w:rPr>
      </w:pPr>
      <w:r w:rsidRPr="00786851">
        <w:rPr>
          <w:rFonts w:asciiTheme="majorBidi" w:hAnsiTheme="majorBidi" w:cstheme="majorBidi"/>
          <w:color w:val="000000" w:themeColor="text1"/>
          <w:shd w:val="clear" w:color="auto" w:fill="F7F7F8"/>
          <w:lang w:val="en-US"/>
        </w:rPr>
        <w:t>This</w:t>
      </w:r>
      <w:r w:rsidR="001319D0" w:rsidRPr="00786851">
        <w:rPr>
          <w:rFonts w:asciiTheme="majorBidi" w:hAnsiTheme="majorBidi" w:cstheme="majorBidi"/>
          <w:color w:val="000000" w:themeColor="text1"/>
          <w:shd w:val="clear" w:color="auto" w:fill="F7F7F8"/>
          <w:lang w:val="en-US"/>
        </w:rPr>
        <w:t xml:space="preserve"> </w:t>
      </w:r>
      <w:r w:rsidRPr="00786851">
        <w:rPr>
          <w:rFonts w:asciiTheme="majorBidi" w:hAnsiTheme="majorBidi" w:cstheme="majorBidi"/>
          <w:shd w:val="clear" w:color="auto" w:fill="F7F7F8"/>
          <w:lang w:val="en-US"/>
        </w:rPr>
        <w:t xml:space="preserve">article examines the impact of organizational communication in times of crisis, with a focus on the COVID-19 pandemic, and explores how preparedness must meet the demands of the pandemic via effective </w:t>
      </w:r>
      <w:r w:rsidR="001319D0" w:rsidRPr="00786851">
        <w:rPr>
          <w:rFonts w:asciiTheme="majorBidi" w:hAnsiTheme="majorBidi" w:cstheme="majorBidi"/>
          <w:shd w:val="clear" w:color="auto" w:fill="F7F7F8"/>
          <w:lang w:val="en-US"/>
        </w:rPr>
        <w:t>communication, which</w:t>
      </w:r>
      <w:r w:rsidRPr="00786851">
        <w:rPr>
          <w:rFonts w:asciiTheme="majorBidi" w:hAnsiTheme="majorBidi" w:cstheme="majorBidi"/>
          <w:shd w:val="clear" w:color="auto" w:fill="F7F7F8"/>
          <w:lang w:val="en-US"/>
        </w:rPr>
        <w:t xml:space="preserve"> can act as a factor protective for the mental health of health </w:t>
      </w:r>
      <w:r w:rsidR="001319D0" w:rsidRPr="00786851">
        <w:rPr>
          <w:rFonts w:asciiTheme="majorBidi" w:hAnsiTheme="majorBidi" w:cstheme="majorBidi"/>
          <w:shd w:val="clear" w:color="auto" w:fill="F7F7F8"/>
          <w:lang w:val="en-US"/>
        </w:rPr>
        <w:t>professionals.</w:t>
      </w:r>
      <w:r w:rsidR="001319D0" w:rsidRPr="00786851">
        <w:rPr>
          <w:rFonts w:asciiTheme="majorBidi" w:hAnsiTheme="majorBidi" w:cstheme="majorBidi"/>
          <w:color w:val="000000" w:themeColor="text1"/>
          <w:shd w:val="clear" w:color="auto" w:fill="F7F7F8"/>
          <w:lang w:val="en-US"/>
        </w:rPr>
        <w:t xml:space="preserve"> We</w:t>
      </w:r>
      <w:r w:rsidRPr="00786851">
        <w:rPr>
          <w:rFonts w:asciiTheme="majorBidi" w:hAnsiTheme="majorBidi" w:cstheme="majorBidi"/>
          <w:color w:val="000000" w:themeColor="text1"/>
          <w:shd w:val="clear" w:color="auto" w:fill="F7F7F8"/>
          <w:lang w:val="en-US"/>
        </w:rPr>
        <w:t xml:space="preserve"> also analyze the challenges that healthcare organizations have faced in their communication during the pandemic.</w:t>
      </w:r>
    </w:p>
    <w:p w14:paraId="00F15343" w14:textId="63D2DC1D" w:rsidR="00092C1F" w:rsidRPr="00786851" w:rsidRDefault="00092C1F" w:rsidP="00092C1F">
      <w:pPr>
        <w:pStyle w:val="Paragraphedeliste"/>
        <w:numPr>
          <w:ilvl w:val="0"/>
          <w:numId w:val="30"/>
        </w:numPr>
        <w:spacing w:line="360" w:lineRule="auto"/>
        <w:jc w:val="both"/>
        <w:rPr>
          <w:rFonts w:asciiTheme="majorBidi" w:hAnsiTheme="majorBidi" w:cstheme="majorBidi"/>
          <w:b/>
          <w:bCs/>
          <w:color w:val="000000" w:themeColor="text1"/>
          <w:sz w:val="28"/>
          <w:szCs w:val="28"/>
        </w:rPr>
      </w:pPr>
      <w:r w:rsidRPr="00786851">
        <w:rPr>
          <w:rFonts w:asciiTheme="majorBidi" w:hAnsiTheme="majorBidi" w:cstheme="majorBidi"/>
          <w:b/>
          <w:bCs/>
          <w:color w:val="000000" w:themeColor="text1"/>
          <w:sz w:val="28"/>
          <w:szCs w:val="28"/>
        </w:rPr>
        <w:t>Problem Statement</w:t>
      </w:r>
      <w:r w:rsidRPr="00786851">
        <w:rPr>
          <w:rFonts w:asciiTheme="majorBidi" w:hAnsiTheme="majorBidi" w:cstheme="majorBidi"/>
          <w:b/>
          <w:bCs/>
          <w:color w:val="000000" w:themeColor="text1"/>
          <w:sz w:val="28"/>
          <w:szCs w:val="28"/>
        </w:rPr>
        <w:t xml:space="preserve"> </w:t>
      </w:r>
      <w:r w:rsidRPr="00786851">
        <w:rPr>
          <w:rFonts w:asciiTheme="majorBidi" w:hAnsiTheme="majorBidi" w:cstheme="majorBidi"/>
          <w:b/>
          <w:bCs/>
          <w:color w:val="000000" w:themeColor="text1"/>
          <w:sz w:val="28"/>
          <w:szCs w:val="28"/>
        </w:rPr>
        <w:t>and hypotheses</w:t>
      </w:r>
    </w:p>
    <w:p w14:paraId="4513EF75" w14:textId="77777777" w:rsidR="00092C1F" w:rsidRPr="00786851" w:rsidRDefault="00092C1F" w:rsidP="00092C1F">
      <w:pPr>
        <w:pStyle w:val="NormalWeb"/>
        <w:spacing w:before="0" w:beforeAutospacing="0" w:after="0" w:afterAutospacing="0" w:line="360" w:lineRule="auto"/>
        <w:ind w:left="284"/>
        <w:jc w:val="both"/>
        <w:rPr>
          <w:rFonts w:asciiTheme="majorBidi" w:hAnsiTheme="majorBidi" w:cstheme="majorBidi"/>
          <w:lang w:val="en-US"/>
        </w:rPr>
      </w:pPr>
      <w:r w:rsidRPr="00786851">
        <w:rPr>
          <w:rFonts w:asciiTheme="majorBidi" w:hAnsiTheme="majorBidi" w:cstheme="majorBidi"/>
          <w:lang w:val="en-US"/>
        </w:rPr>
        <w:t>Throughout the history of public health, we have witnessed major epidemics and health crises, such as the Spanish flu and the AIDS epidemic, which were widely publicized. However, the Covid-19 crisis stands out from previous ones because of the immense media coverage it has received. It attracted unprecedented</w:t>
      </w:r>
      <w:r w:rsidRPr="00786851">
        <w:rPr>
          <w:rFonts w:asciiTheme="majorBidi" w:hAnsiTheme="majorBidi" w:cstheme="majorBidi"/>
          <w:color w:val="FF0000"/>
          <w:lang w:val="en-US"/>
        </w:rPr>
        <w:t xml:space="preserve"> </w:t>
      </w:r>
      <w:r w:rsidRPr="00786851">
        <w:rPr>
          <w:rFonts w:asciiTheme="majorBidi" w:hAnsiTheme="majorBidi" w:cstheme="majorBidi"/>
          <w:lang w:val="en-US"/>
        </w:rPr>
        <w:t>media attention.</w:t>
      </w:r>
      <w:sdt>
        <w:sdtPr>
          <w:rPr>
            <w:rFonts w:asciiTheme="majorBidi" w:hAnsiTheme="majorBidi" w:cstheme="majorBidi"/>
          </w:rPr>
          <w:id w:val="-1214573093"/>
          <w:citation/>
        </w:sdtPr>
        <w:sdtContent>
          <w:r w:rsidRPr="00786851">
            <w:rPr>
              <w:rFonts w:asciiTheme="majorBidi" w:hAnsiTheme="majorBidi" w:cstheme="majorBidi"/>
            </w:rPr>
            <w:fldChar w:fldCharType="begin"/>
          </w:r>
          <w:r w:rsidRPr="00786851">
            <w:rPr>
              <w:rFonts w:asciiTheme="majorBidi" w:hAnsiTheme="majorBidi" w:cstheme="majorBidi"/>
              <w:lang w:val="en-US"/>
            </w:rPr>
            <w:instrText xml:space="preserve">CITATION ALL22 \l 14348 </w:instrText>
          </w:r>
          <w:r w:rsidRPr="00786851">
            <w:rPr>
              <w:rFonts w:asciiTheme="majorBidi" w:hAnsiTheme="majorBidi" w:cstheme="majorBidi"/>
            </w:rPr>
            <w:fldChar w:fldCharType="separate"/>
          </w:r>
          <w:r w:rsidRPr="00786851">
            <w:rPr>
              <w:rFonts w:asciiTheme="majorBidi" w:hAnsiTheme="majorBidi" w:cstheme="majorBidi"/>
              <w:noProof/>
              <w:lang w:val="en-US"/>
            </w:rPr>
            <w:t>(Devars, 2022)</w:t>
          </w:r>
          <w:r w:rsidRPr="00786851">
            <w:rPr>
              <w:rFonts w:asciiTheme="majorBidi" w:hAnsiTheme="majorBidi" w:cstheme="majorBidi"/>
            </w:rPr>
            <w:fldChar w:fldCharType="end"/>
          </w:r>
        </w:sdtContent>
      </w:sdt>
      <w:r w:rsidRPr="00786851">
        <w:rPr>
          <w:rFonts w:asciiTheme="majorBidi" w:hAnsiTheme="majorBidi" w:cstheme="majorBidi"/>
          <w:lang w:val="en-US"/>
        </w:rPr>
        <w:t>, we then lead us to think that there is a before and an after Covid19.</w:t>
      </w:r>
      <w:sdt>
        <w:sdtPr>
          <w:rPr>
            <w:rFonts w:asciiTheme="majorBidi" w:hAnsiTheme="majorBidi" w:cstheme="majorBidi"/>
          </w:rPr>
          <w:id w:val="554831436"/>
          <w:citation/>
        </w:sdtPr>
        <w:sdtContent>
          <w:r w:rsidRPr="00786851">
            <w:rPr>
              <w:rFonts w:asciiTheme="majorBidi" w:hAnsiTheme="majorBidi" w:cstheme="majorBidi"/>
            </w:rPr>
            <w:fldChar w:fldCharType="begin"/>
          </w:r>
          <w:r w:rsidRPr="00786851">
            <w:rPr>
              <w:rFonts w:asciiTheme="majorBidi" w:hAnsiTheme="majorBidi" w:cstheme="majorBidi"/>
              <w:lang w:val="en-US"/>
            </w:rPr>
            <w:instrText xml:space="preserve">CITATION Moh20 \l 14348 </w:instrText>
          </w:r>
          <w:r w:rsidRPr="00786851">
            <w:rPr>
              <w:rFonts w:asciiTheme="majorBidi" w:hAnsiTheme="majorBidi" w:cstheme="majorBidi"/>
            </w:rPr>
            <w:fldChar w:fldCharType="separate"/>
          </w:r>
          <w:r w:rsidRPr="00786851">
            <w:rPr>
              <w:rFonts w:asciiTheme="majorBidi" w:hAnsiTheme="majorBidi" w:cstheme="majorBidi"/>
              <w:noProof/>
              <w:lang w:val="en-US"/>
            </w:rPr>
            <w:t>(Bendahan &amp; Nader, 2020)</w:t>
          </w:r>
          <w:r w:rsidRPr="00786851">
            <w:rPr>
              <w:rFonts w:asciiTheme="majorBidi" w:hAnsiTheme="majorBidi" w:cstheme="majorBidi"/>
            </w:rPr>
            <w:fldChar w:fldCharType="end"/>
          </w:r>
        </w:sdtContent>
      </w:sdt>
    </w:p>
    <w:p w14:paraId="28D6253C" w14:textId="77777777" w:rsidR="00092C1F" w:rsidRPr="00786851" w:rsidRDefault="00092C1F" w:rsidP="00092C1F">
      <w:pPr>
        <w:pStyle w:val="NormalWeb"/>
        <w:spacing w:before="300" w:beforeAutospacing="0" w:after="0" w:afterAutospacing="0" w:line="360" w:lineRule="auto"/>
        <w:ind w:left="284"/>
        <w:jc w:val="both"/>
        <w:rPr>
          <w:rFonts w:asciiTheme="majorBidi" w:hAnsiTheme="majorBidi" w:cstheme="majorBidi"/>
          <w:lang w:val="en-US"/>
        </w:rPr>
      </w:pPr>
      <w:r w:rsidRPr="00786851">
        <w:rPr>
          <w:rFonts w:asciiTheme="majorBidi" w:hAnsiTheme="majorBidi" w:cstheme="majorBidi"/>
          <w:lang w:val="en-US"/>
        </w:rPr>
        <w:t xml:space="preserve">Additionally, this pandemic has taken place against a backdrop of significant transformation in the workplace </w:t>
      </w:r>
      <w:sdt>
        <w:sdtPr>
          <w:rPr>
            <w:rFonts w:asciiTheme="majorBidi" w:hAnsiTheme="majorBidi" w:cstheme="majorBidi"/>
          </w:rPr>
          <w:id w:val="304669055"/>
          <w:citation/>
        </w:sdtPr>
        <w:sdtContent>
          <w:r w:rsidRPr="00786851">
            <w:rPr>
              <w:rFonts w:asciiTheme="majorBidi" w:hAnsiTheme="majorBidi" w:cstheme="majorBidi"/>
            </w:rPr>
            <w:fldChar w:fldCharType="begin"/>
          </w:r>
          <w:r w:rsidRPr="00786851">
            <w:rPr>
              <w:rFonts w:asciiTheme="majorBidi" w:hAnsiTheme="majorBidi" w:cstheme="majorBidi"/>
              <w:lang w:val="en-US"/>
            </w:rPr>
            <w:instrText xml:space="preserve">CITATION ull21 \l 14348 </w:instrText>
          </w:r>
          <w:r w:rsidRPr="00786851">
            <w:rPr>
              <w:rFonts w:asciiTheme="majorBidi" w:hAnsiTheme="majorBidi" w:cstheme="majorBidi"/>
            </w:rPr>
            <w:fldChar w:fldCharType="separate"/>
          </w:r>
          <w:r w:rsidRPr="00786851">
            <w:rPr>
              <w:rFonts w:asciiTheme="majorBidi" w:hAnsiTheme="majorBidi" w:cstheme="majorBidi"/>
              <w:noProof/>
              <w:lang w:val="en-US"/>
            </w:rPr>
            <w:t>(Lulli LG, 2021)</w:t>
          </w:r>
          <w:r w:rsidRPr="00786851">
            <w:rPr>
              <w:rFonts w:asciiTheme="majorBidi" w:hAnsiTheme="majorBidi" w:cstheme="majorBidi"/>
            </w:rPr>
            <w:fldChar w:fldCharType="end"/>
          </w:r>
        </w:sdtContent>
      </w:sdt>
      <w:r w:rsidRPr="00786851">
        <w:rPr>
          <w:rFonts w:asciiTheme="majorBidi" w:hAnsiTheme="majorBidi" w:cstheme="majorBidi"/>
          <w:lang w:val="en-US"/>
        </w:rPr>
        <w:t xml:space="preserve">and in our media environment where “communication is the key word; it imposes itself as a vital need, a survival tool and a remedy for isolation. Information and </w:t>
      </w:r>
      <w:r w:rsidRPr="00786851">
        <w:rPr>
          <w:rFonts w:asciiTheme="majorBidi" w:hAnsiTheme="majorBidi" w:cstheme="majorBidi"/>
          <w:lang w:val="en-US"/>
        </w:rPr>
        <w:lastRenderedPageBreak/>
        <w:t xml:space="preserve">Communication Technologies are the essential catalyst and vector” </w:t>
      </w:r>
      <w:sdt>
        <w:sdtPr>
          <w:rPr>
            <w:rFonts w:asciiTheme="majorBidi" w:hAnsiTheme="majorBidi" w:cstheme="majorBidi"/>
          </w:rPr>
          <w:id w:val="-1691208161"/>
          <w:citation/>
        </w:sdtPr>
        <w:sdtContent>
          <w:r w:rsidRPr="00786851">
            <w:rPr>
              <w:rFonts w:asciiTheme="majorBidi" w:hAnsiTheme="majorBidi" w:cstheme="majorBidi"/>
            </w:rPr>
            <w:fldChar w:fldCharType="begin"/>
          </w:r>
          <w:r w:rsidRPr="00786851">
            <w:rPr>
              <w:rFonts w:asciiTheme="majorBidi" w:hAnsiTheme="majorBidi" w:cstheme="majorBidi"/>
              <w:lang w:val="en-US"/>
            </w:rPr>
            <w:instrText xml:space="preserve">CITATION Moh20 \l 14348 </w:instrText>
          </w:r>
          <w:r w:rsidRPr="00786851">
            <w:rPr>
              <w:rFonts w:asciiTheme="majorBidi" w:hAnsiTheme="majorBidi" w:cstheme="majorBidi"/>
            </w:rPr>
            <w:fldChar w:fldCharType="separate"/>
          </w:r>
          <w:r w:rsidRPr="00786851">
            <w:rPr>
              <w:rFonts w:asciiTheme="majorBidi" w:hAnsiTheme="majorBidi" w:cstheme="majorBidi"/>
              <w:noProof/>
              <w:lang w:val="en-US"/>
            </w:rPr>
            <w:t>(Bendahan &amp; Nader, 2020)</w:t>
          </w:r>
          <w:r w:rsidRPr="00786851">
            <w:rPr>
              <w:rFonts w:asciiTheme="majorBidi" w:hAnsiTheme="majorBidi" w:cstheme="majorBidi"/>
            </w:rPr>
            <w:fldChar w:fldCharType="end"/>
          </w:r>
        </w:sdtContent>
      </w:sdt>
      <w:r w:rsidRPr="00786851">
        <w:rPr>
          <w:rFonts w:asciiTheme="majorBidi" w:hAnsiTheme="majorBidi" w:cstheme="majorBidi"/>
          <w:lang w:val="en-US"/>
        </w:rPr>
        <w:t xml:space="preserve">. Which has had a considerable impact on our perception of health crises. These changes have also influenced our relationship to work </w:t>
      </w:r>
      <w:sdt>
        <w:sdtPr>
          <w:rPr>
            <w:rFonts w:asciiTheme="majorBidi" w:hAnsiTheme="majorBidi" w:cstheme="majorBidi"/>
          </w:rPr>
          <w:id w:val="753942643"/>
          <w:citation/>
        </w:sdtPr>
        <w:sdtContent>
          <w:r w:rsidRPr="00786851">
            <w:rPr>
              <w:rFonts w:asciiTheme="majorBidi" w:hAnsiTheme="majorBidi" w:cstheme="majorBidi"/>
            </w:rPr>
            <w:fldChar w:fldCharType="begin"/>
          </w:r>
          <w:r w:rsidRPr="00786851">
            <w:rPr>
              <w:rFonts w:asciiTheme="majorBidi" w:hAnsiTheme="majorBidi" w:cstheme="majorBidi"/>
              <w:lang w:val="en-US"/>
            </w:rPr>
            <w:instrText xml:space="preserve">CITATION ALL22 \l 14348 </w:instrText>
          </w:r>
          <w:r w:rsidRPr="00786851">
            <w:rPr>
              <w:rFonts w:asciiTheme="majorBidi" w:hAnsiTheme="majorBidi" w:cstheme="majorBidi"/>
            </w:rPr>
            <w:fldChar w:fldCharType="separate"/>
          </w:r>
          <w:r w:rsidRPr="00786851">
            <w:rPr>
              <w:rFonts w:asciiTheme="majorBidi" w:hAnsiTheme="majorBidi" w:cstheme="majorBidi"/>
              <w:noProof/>
              <w:lang w:val="en-US"/>
            </w:rPr>
            <w:t>(Devars, 2022)</w:t>
          </w:r>
          <w:r w:rsidRPr="00786851">
            <w:rPr>
              <w:rFonts w:asciiTheme="majorBidi" w:hAnsiTheme="majorBidi" w:cstheme="majorBidi"/>
            </w:rPr>
            <w:fldChar w:fldCharType="end"/>
          </w:r>
        </w:sdtContent>
      </w:sdt>
      <w:r w:rsidRPr="00786851">
        <w:rPr>
          <w:rFonts w:asciiTheme="majorBidi" w:hAnsiTheme="majorBidi" w:cstheme="majorBidi"/>
          <w:lang w:val="en-US"/>
        </w:rPr>
        <w:t xml:space="preserve"> and highlighted the importance of communication strategies as an intermediary factor in this relationship to work to the extent that they promote or not the management of professional tasks and psychological experience.</w:t>
      </w:r>
    </w:p>
    <w:p w14:paraId="3A5F49E9" w14:textId="77777777" w:rsidR="00092C1F" w:rsidRPr="00786851" w:rsidRDefault="00092C1F" w:rsidP="00092C1F">
      <w:pPr>
        <w:spacing w:line="360" w:lineRule="auto"/>
        <w:ind w:left="284"/>
        <w:jc w:val="both"/>
        <w:rPr>
          <w:rFonts w:asciiTheme="majorBidi" w:hAnsiTheme="majorBidi" w:cstheme="majorBidi"/>
          <w:b/>
          <w:bCs/>
          <w:color w:val="000000" w:themeColor="text1"/>
          <w:lang w:val="en-US"/>
        </w:rPr>
      </w:pPr>
    </w:p>
    <w:p w14:paraId="74A344AF" w14:textId="77777777" w:rsidR="00092C1F" w:rsidRPr="00786851" w:rsidRDefault="00092C1F" w:rsidP="00092C1F">
      <w:pPr>
        <w:pStyle w:val="NormalWeb"/>
        <w:spacing w:before="0" w:beforeAutospacing="0" w:after="0" w:afterAutospacing="0" w:line="360" w:lineRule="auto"/>
        <w:ind w:left="284"/>
        <w:jc w:val="both"/>
        <w:rPr>
          <w:rFonts w:asciiTheme="majorBidi" w:hAnsiTheme="majorBidi" w:cstheme="majorBidi"/>
          <w:lang w:val="en-US"/>
        </w:rPr>
      </w:pPr>
      <w:bookmarkStart w:id="4" w:name="_Hlk140852217"/>
      <w:bookmarkStart w:id="5" w:name="_Hlk140852696"/>
      <w:bookmarkStart w:id="6" w:name="_Hlk140854035"/>
      <w:r w:rsidRPr="00786851">
        <w:rPr>
          <w:rFonts w:asciiTheme="majorBidi" w:hAnsiTheme="majorBidi" w:cstheme="majorBidi"/>
          <w:lang w:val="en-US"/>
        </w:rPr>
        <w:t xml:space="preserve">Emergency communication during crises is an essential element in preparing hospital staff to adequately respond to the demands of the pandemic. It has been recognized as crucial for planning and responding to public health emergencies </w:t>
      </w:r>
      <w:sdt>
        <w:sdtPr>
          <w:rPr>
            <w:rFonts w:asciiTheme="majorBidi" w:hAnsiTheme="majorBidi" w:cstheme="majorBidi"/>
          </w:rPr>
          <w:id w:val="806976969"/>
          <w:citation/>
        </w:sdtPr>
        <w:sdtContent>
          <w:r w:rsidRPr="00786851">
            <w:rPr>
              <w:rFonts w:asciiTheme="majorBidi" w:hAnsiTheme="majorBidi" w:cstheme="majorBidi"/>
            </w:rPr>
            <w:fldChar w:fldCharType="begin"/>
          </w:r>
          <w:r w:rsidRPr="00786851">
            <w:rPr>
              <w:rFonts w:asciiTheme="majorBidi" w:hAnsiTheme="majorBidi" w:cstheme="majorBidi"/>
              <w:lang w:val="en-US"/>
            </w:rPr>
            <w:instrText xml:space="preserve"> CITATION Xia20 \l 14348 </w:instrText>
          </w:r>
          <w:r w:rsidRPr="00786851">
            <w:rPr>
              <w:rFonts w:asciiTheme="majorBidi" w:hAnsiTheme="majorBidi" w:cstheme="majorBidi"/>
            </w:rPr>
            <w:fldChar w:fldCharType="separate"/>
          </w:r>
          <w:r w:rsidRPr="00786851">
            <w:rPr>
              <w:rFonts w:asciiTheme="majorBidi" w:hAnsiTheme="majorBidi" w:cstheme="majorBidi"/>
              <w:noProof/>
              <w:lang w:val="en-US"/>
            </w:rPr>
            <w:t>(Xiaohui Xin, 2020)</w:t>
          </w:r>
          <w:r w:rsidRPr="00786851">
            <w:rPr>
              <w:rFonts w:asciiTheme="majorBidi" w:hAnsiTheme="majorBidi" w:cstheme="majorBidi"/>
            </w:rPr>
            <w:fldChar w:fldCharType="end"/>
          </w:r>
        </w:sdtContent>
      </w:sdt>
      <w:r w:rsidRPr="00786851">
        <w:rPr>
          <w:rFonts w:asciiTheme="majorBidi" w:hAnsiTheme="majorBidi" w:cstheme="majorBidi"/>
          <w:lang w:val="en-US"/>
        </w:rPr>
        <w:t xml:space="preserve">. Since the start of the COVID-19 pandemic, the world has witnessed a digital revolution that has transformed the way information is distributed and consumed. This rapid evolution was accompanied by an “infodemic” </w:t>
      </w:r>
      <w:sdt>
        <w:sdtPr>
          <w:rPr>
            <w:rFonts w:asciiTheme="majorBidi" w:hAnsiTheme="majorBidi" w:cstheme="majorBidi"/>
          </w:rPr>
          <w:id w:val="-185293809"/>
          <w:citation/>
        </w:sdtPr>
        <w:sdtContent>
          <w:r w:rsidRPr="00786851">
            <w:rPr>
              <w:rFonts w:asciiTheme="majorBidi" w:hAnsiTheme="majorBidi" w:cstheme="majorBidi"/>
            </w:rPr>
            <w:fldChar w:fldCharType="begin"/>
          </w:r>
          <w:r w:rsidRPr="00786851">
            <w:rPr>
              <w:rFonts w:asciiTheme="majorBidi" w:hAnsiTheme="majorBidi" w:cstheme="majorBidi"/>
              <w:lang w:val="en-US"/>
            </w:rPr>
            <w:instrText xml:space="preserve"> CITATION Bea19 \l 14348 </w:instrText>
          </w:r>
          <w:r w:rsidRPr="00786851">
            <w:rPr>
              <w:rFonts w:asciiTheme="majorBidi" w:hAnsiTheme="majorBidi" w:cstheme="majorBidi"/>
            </w:rPr>
            <w:fldChar w:fldCharType="separate"/>
          </w:r>
          <w:r w:rsidRPr="00786851">
            <w:rPr>
              <w:rFonts w:asciiTheme="majorBidi" w:hAnsiTheme="majorBidi" w:cstheme="majorBidi"/>
              <w:noProof/>
              <w:lang w:val="en-US"/>
            </w:rPr>
            <w:t>(Beaulieu, 2019)</w:t>
          </w:r>
          <w:r w:rsidRPr="00786851">
            <w:rPr>
              <w:rFonts w:asciiTheme="majorBidi" w:hAnsiTheme="majorBidi" w:cstheme="majorBidi"/>
            </w:rPr>
            <w:fldChar w:fldCharType="end"/>
          </w:r>
        </w:sdtContent>
      </w:sdt>
      <w:r w:rsidRPr="00786851">
        <w:rPr>
          <w:rFonts w:asciiTheme="majorBidi" w:hAnsiTheme="majorBidi" w:cstheme="majorBidi"/>
          <w:lang w:val="en-US"/>
        </w:rPr>
        <w:t>where misinformation has spread as quickly as established scientific facts.</w:t>
      </w:r>
    </w:p>
    <w:p w14:paraId="368EF3FF" w14:textId="77777777" w:rsidR="00092C1F" w:rsidRPr="00786851" w:rsidRDefault="00092C1F" w:rsidP="00092C1F">
      <w:pPr>
        <w:pStyle w:val="NormalWeb"/>
        <w:spacing w:before="300" w:beforeAutospacing="0" w:after="0" w:afterAutospacing="0" w:line="360" w:lineRule="auto"/>
        <w:ind w:left="284"/>
        <w:jc w:val="both"/>
        <w:rPr>
          <w:rFonts w:asciiTheme="majorBidi" w:hAnsiTheme="majorBidi" w:cstheme="majorBidi"/>
          <w:lang w:val="en-US"/>
        </w:rPr>
      </w:pPr>
      <w:r w:rsidRPr="00786851">
        <w:rPr>
          <w:rFonts w:asciiTheme="majorBidi" w:hAnsiTheme="majorBidi" w:cstheme="majorBidi"/>
          <w:lang w:val="en-US"/>
        </w:rPr>
        <w:t xml:space="preserve">Communication in the broad sense and internal communication within public health organizations have presented themselves as major challenges for public health structures and have had a significant impact on hospital staff. In addition to work readiness, communication has been identified as a controllable and modifiable factor in the workplace, which may be linked to psychiatric symptoms </w:t>
      </w:r>
      <w:sdt>
        <w:sdtPr>
          <w:rPr>
            <w:rFonts w:asciiTheme="majorBidi" w:hAnsiTheme="majorBidi" w:cstheme="majorBidi"/>
          </w:rPr>
          <w:id w:val="-2106324684"/>
          <w:citation/>
        </w:sdtPr>
        <w:sdtContent>
          <w:r w:rsidRPr="00786851">
            <w:rPr>
              <w:rFonts w:asciiTheme="majorBidi" w:hAnsiTheme="majorBidi" w:cstheme="majorBidi"/>
            </w:rPr>
            <w:fldChar w:fldCharType="begin"/>
          </w:r>
          <w:r w:rsidRPr="00786851">
            <w:rPr>
              <w:rFonts w:asciiTheme="majorBidi" w:hAnsiTheme="majorBidi" w:cstheme="majorBidi"/>
              <w:lang w:val="en-US"/>
            </w:rPr>
            <w:instrText xml:space="preserve">CITATION Hal21 \l 14348 </w:instrText>
          </w:r>
          <w:r w:rsidRPr="00786851">
            <w:rPr>
              <w:rFonts w:asciiTheme="majorBidi" w:hAnsiTheme="majorBidi" w:cstheme="majorBidi"/>
            </w:rPr>
            <w:fldChar w:fldCharType="separate"/>
          </w:r>
          <w:r w:rsidRPr="00786851">
            <w:rPr>
              <w:rFonts w:asciiTheme="majorBidi" w:hAnsiTheme="majorBidi" w:cstheme="majorBidi"/>
              <w:noProof/>
              <w:lang w:val="en-US"/>
            </w:rPr>
            <w:t>(Halley, et al., 2021)</w:t>
          </w:r>
          <w:r w:rsidRPr="00786851">
            <w:rPr>
              <w:rFonts w:asciiTheme="majorBidi" w:hAnsiTheme="majorBidi" w:cstheme="majorBidi"/>
            </w:rPr>
            <w:fldChar w:fldCharType="end"/>
          </w:r>
        </w:sdtContent>
      </w:sdt>
      <w:r w:rsidRPr="00786851">
        <w:rPr>
          <w:rFonts w:asciiTheme="majorBidi" w:hAnsiTheme="majorBidi" w:cstheme="majorBidi"/>
          <w:lang w:val="en-US"/>
        </w:rPr>
        <w:t>. Healthcare professionals were faced with an overload of conflicting information, making information management complex and confusing.</w:t>
      </w:r>
    </w:p>
    <w:p w14:paraId="25335262" w14:textId="77777777" w:rsidR="00092C1F" w:rsidRPr="00786851" w:rsidRDefault="00092C1F" w:rsidP="00092C1F">
      <w:pPr>
        <w:pStyle w:val="NormalWeb"/>
        <w:spacing w:before="300" w:beforeAutospacing="0" w:after="0" w:afterAutospacing="0" w:line="360" w:lineRule="auto"/>
        <w:ind w:left="284"/>
        <w:jc w:val="both"/>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 xml:space="preserve">In this scientific article, we focus on the communication strategies adopted by hospital structures throughout the pandemic, highlighting their psychological and professional experience to the extent that clear and effective communication between colleagues and supervisors is a key factor necessary to prevent poor mental outcomes </w:t>
      </w:r>
      <w:sdt>
        <w:sdtPr>
          <w:rPr>
            <w:rFonts w:asciiTheme="majorBidi" w:hAnsiTheme="majorBidi" w:cstheme="majorBidi"/>
            <w:color w:val="000000" w:themeColor="text1"/>
          </w:rPr>
          <w:id w:val="717858417"/>
          <w:citation/>
        </w:sdtPr>
        <w:sdtContent>
          <w:r w:rsidRPr="00786851">
            <w:rPr>
              <w:rFonts w:asciiTheme="majorBidi" w:hAnsiTheme="majorBidi" w:cstheme="majorBidi"/>
              <w:color w:val="000000" w:themeColor="text1"/>
            </w:rPr>
            <w:fldChar w:fldCharType="begin"/>
          </w:r>
          <w:r w:rsidRPr="00786851">
            <w:rPr>
              <w:rFonts w:asciiTheme="majorBidi" w:hAnsiTheme="majorBidi" w:cstheme="majorBidi"/>
              <w:color w:val="000000" w:themeColor="text1"/>
              <w:lang w:val="en-US"/>
            </w:rPr>
            <w:instrText xml:space="preserve">CITATION ull21 \l 14348 </w:instrText>
          </w:r>
          <w:r w:rsidRPr="00786851">
            <w:rPr>
              <w:rFonts w:asciiTheme="majorBidi" w:hAnsiTheme="majorBidi" w:cstheme="majorBidi"/>
              <w:color w:val="000000" w:themeColor="text1"/>
            </w:rPr>
            <w:fldChar w:fldCharType="separate"/>
          </w:r>
          <w:r w:rsidRPr="00786851">
            <w:rPr>
              <w:rFonts w:asciiTheme="majorBidi" w:hAnsiTheme="majorBidi" w:cstheme="majorBidi"/>
              <w:noProof/>
              <w:color w:val="000000" w:themeColor="text1"/>
              <w:lang w:val="en-US"/>
            </w:rPr>
            <w:t>(Lulli LG, 2021)</w:t>
          </w:r>
          <w:r w:rsidRPr="00786851">
            <w:rPr>
              <w:rFonts w:asciiTheme="majorBidi" w:hAnsiTheme="majorBidi" w:cstheme="majorBidi"/>
              <w:color w:val="000000" w:themeColor="text1"/>
            </w:rPr>
            <w:fldChar w:fldCharType="end"/>
          </w:r>
        </w:sdtContent>
      </w:sdt>
      <w:r w:rsidRPr="00786851">
        <w:rPr>
          <w:rFonts w:asciiTheme="majorBidi" w:hAnsiTheme="majorBidi" w:cstheme="majorBidi"/>
          <w:color w:val="000000" w:themeColor="text1"/>
          <w:lang w:val="en-US"/>
        </w:rPr>
        <w:t xml:space="preserve">. We examine how hospital staff have had to cope with the increasing volume of information, sort out reliable sources from dubious information and maintain </w:t>
      </w:r>
      <w:r w:rsidRPr="00786851">
        <w:rPr>
          <w:rFonts w:asciiTheme="majorBidi" w:hAnsiTheme="majorBidi" w:cstheme="majorBidi"/>
          <w:lang w:val="en-US"/>
        </w:rPr>
        <w:t xml:space="preserve">their </w:t>
      </w:r>
      <w:r w:rsidRPr="00786851">
        <w:rPr>
          <w:rFonts w:asciiTheme="majorBidi" w:hAnsiTheme="majorBidi" w:cstheme="majorBidi"/>
          <w:color w:val="000000" w:themeColor="text1"/>
          <w:lang w:val="en-US"/>
        </w:rPr>
        <w:t>own emotional and mental well-being.</w:t>
      </w:r>
    </w:p>
    <w:p w14:paraId="3CEC3DC9" w14:textId="77777777" w:rsidR="00092C1F" w:rsidRPr="00786851" w:rsidRDefault="00092C1F" w:rsidP="00092C1F">
      <w:pPr>
        <w:pStyle w:val="NormalWeb"/>
        <w:spacing w:before="300" w:beforeAutospacing="0" w:after="0" w:afterAutospacing="0" w:line="360" w:lineRule="auto"/>
        <w:ind w:left="284"/>
        <w:jc w:val="both"/>
        <w:rPr>
          <w:rFonts w:asciiTheme="majorBidi" w:hAnsiTheme="majorBidi" w:cstheme="majorBidi"/>
          <w:lang w:val="en-US"/>
        </w:rPr>
      </w:pPr>
      <w:r w:rsidRPr="00786851">
        <w:rPr>
          <w:rFonts w:asciiTheme="majorBidi" w:hAnsiTheme="majorBidi" w:cstheme="majorBidi"/>
          <w:lang w:val="en-US"/>
        </w:rPr>
        <w:t xml:space="preserve">Internal communication within healthcare establishments has become essential. Health managers and leaders had to ensure that essential information was communicated effectively to all staff members, requiring close coordination between different departments </w:t>
      </w:r>
      <w:sdt>
        <w:sdtPr>
          <w:rPr>
            <w:rFonts w:asciiTheme="majorBidi" w:hAnsiTheme="majorBidi" w:cstheme="majorBidi"/>
          </w:rPr>
          <w:id w:val="-1528637973"/>
          <w:citation/>
        </w:sdtPr>
        <w:sdtContent>
          <w:r w:rsidRPr="00786851">
            <w:rPr>
              <w:rFonts w:asciiTheme="majorBidi" w:hAnsiTheme="majorBidi" w:cstheme="majorBidi"/>
            </w:rPr>
            <w:fldChar w:fldCharType="begin"/>
          </w:r>
          <w:r w:rsidRPr="00786851">
            <w:rPr>
              <w:rFonts w:asciiTheme="majorBidi" w:hAnsiTheme="majorBidi" w:cstheme="majorBidi"/>
              <w:lang w:val="en-US"/>
            </w:rPr>
            <w:instrText xml:space="preserve"> CITATION ALe20 \l 14348 </w:instrText>
          </w:r>
          <w:r w:rsidRPr="00786851">
            <w:rPr>
              <w:rFonts w:asciiTheme="majorBidi" w:hAnsiTheme="majorBidi" w:cstheme="majorBidi"/>
            </w:rPr>
            <w:fldChar w:fldCharType="separate"/>
          </w:r>
          <w:r w:rsidRPr="00786851">
            <w:rPr>
              <w:rFonts w:asciiTheme="majorBidi" w:hAnsiTheme="majorBidi" w:cstheme="majorBidi"/>
              <w:noProof/>
              <w:lang w:val="en-US"/>
            </w:rPr>
            <w:t>(Lebret, 2020)</w:t>
          </w:r>
          <w:r w:rsidRPr="00786851">
            <w:rPr>
              <w:rFonts w:asciiTheme="majorBidi" w:hAnsiTheme="majorBidi" w:cstheme="majorBidi"/>
            </w:rPr>
            <w:fldChar w:fldCharType="end"/>
          </w:r>
        </w:sdtContent>
      </w:sdt>
      <w:r w:rsidRPr="00786851">
        <w:rPr>
          <w:rFonts w:asciiTheme="majorBidi" w:hAnsiTheme="majorBidi" w:cstheme="majorBidi"/>
          <w:lang w:val="en-US"/>
        </w:rPr>
        <w:t>. Work has demonstrated that providing adequate prior information to those working on the front line, explaining precise information about the disease, the risks of contagion and means of protection, establishing systematic diagnosis and treatment protocols with clear guidelines can help relieve stress and increase professional confidence.</w:t>
      </w:r>
      <w:sdt>
        <w:sdtPr>
          <w:rPr>
            <w:rFonts w:asciiTheme="majorBidi" w:hAnsiTheme="majorBidi" w:cstheme="majorBidi"/>
          </w:rPr>
          <w:id w:val="-328146599"/>
          <w:citation/>
        </w:sdtPr>
        <w:sdtContent>
          <w:r w:rsidRPr="00786851">
            <w:rPr>
              <w:rFonts w:asciiTheme="majorBidi" w:hAnsiTheme="majorBidi" w:cstheme="majorBidi"/>
            </w:rPr>
            <w:fldChar w:fldCharType="begin"/>
          </w:r>
          <w:r w:rsidRPr="00786851">
            <w:rPr>
              <w:rFonts w:asciiTheme="majorBidi" w:hAnsiTheme="majorBidi" w:cstheme="majorBidi"/>
              <w:lang w:val="en-US"/>
            </w:rPr>
            <w:instrText xml:space="preserve">CITATION Elb20 \l 14348 </w:instrText>
          </w:r>
          <w:r w:rsidRPr="00786851">
            <w:rPr>
              <w:rFonts w:asciiTheme="majorBidi" w:hAnsiTheme="majorBidi" w:cstheme="majorBidi"/>
            </w:rPr>
            <w:fldChar w:fldCharType="separate"/>
          </w:r>
          <w:r w:rsidRPr="00786851">
            <w:rPr>
              <w:rFonts w:asciiTheme="majorBidi" w:hAnsiTheme="majorBidi" w:cstheme="majorBidi"/>
              <w:noProof/>
              <w:lang w:val="en-US"/>
            </w:rPr>
            <w:t>(Elbay RY, 2020)</w:t>
          </w:r>
          <w:r w:rsidRPr="00786851">
            <w:rPr>
              <w:rFonts w:asciiTheme="majorBidi" w:hAnsiTheme="majorBidi" w:cstheme="majorBidi"/>
            </w:rPr>
            <w:fldChar w:fldCharType="end"/>
          </w:r>
        </w:sdtContent>
      </w:sdt>
    </w:p>
    <w:p w14:paraId="4E0B2D19" w14:textId="77777777" w:rsidR="00092C1F" w:rsidRPr="00786851" w:rsidRDefault="00092C1F" w:rsidP="00092C1F">
      <w:pPr>
        <w:pStyle w:val="NormalWeb"/>
        <w:spacing w:before="300" w:beforeAutospacing="0" w:after="0" w:afterAutospacing="0" w:line="360" w:lineRule="auto"/>
        <w:ind w:left="284"/>
        <w:jc w:val="both"/>
        <w:rPr>
          <w:rFonts w:asciiTheme="majorBidi" w:hAnsiTheme="majorBidi" w:cstheme="majorBidi"/>
          <w:lang w:val="en-US"/>
        </w:rPr>
      </w:pPr>
      <w:r w:rsidRPr="00786851">
        <w:rPr>
          <w:rFonts w:asciiTheme="majorBidi" w:hAnsiTheme="majorBidi" w:cstheme="majorBidi"/>
          <w:lang w:val="en-US"/>
        </w:rPr>
        <w:lastRenderedPageBreak/>
        <w:t>However, despite efforts made to improve communication, hospital staff were under considerable stress due to hard work, fear of contagion and difficulty coping with conflicting information. Some healthcare workers have felt increased emotional pressure to provide quality care while navigating an ever-changing environment.</w:t>
      </w:r>
    </w:p>
    <w:p w14:paraId="1DCDF332" w14:textId="77777777" w:rsidR="00092C1F" w:rsidRPr="00786851" w:rsidRDefault="00092C1F" w:rsidP="00092C1F">
      <w:pPr>
        <w:pStyle w:val="NormalWeb"/>
        <w:spacing w:before="300" w:beforeAutospacing="0" w:after="0" w:afterAutospacing="0" w:line="360" w:lineRule="auto"/>
        <w:ind w:left="284"/>
        <w:jc w:val="both"/>
        <w:rPr>
          <w:rFonts w:asciiTheme="majorBidi" w:hAnsiTheme="majorBidi" w:cstheme="majorBidi"/>
          <w:lang w:val="en-US"/>
        </w:rPr>
      </w:pPr>
      <w:r w:rsidRPr="00786851">
        <w:rPr>
          <w:rFonts w:asciiTheme="majorBidi" w:hAnsiTheme="majorBidi" w:cstheme="majorBidi"/>
          <w:lang w:val="en-US"/>
        </w:rPr>
        <w:t>This article seeks to understand the relationship between communication strategies and the psychological experience of hospital staff through the study of work demands at the time of the crisis. The objective is to identify communication strategies in times of covid19 and to what extent they represent, according to the perception of hospital staff, a relevant psychosocial factor, negative or protective, contributing to professional stress during the current pandemic.</w:t>
      </w:r>
    </w:p>
    <w:p w14:paraId="00F79A36" w14:textId="77777777" w:rsidR="00092C1F" w:rsidRPr="00786851" w:rsidRDefault="00092C1F" w:rsidP="00092C1F">
      <w:pPr>
        <w:spacing w:line="360" w:lineRule="auto"/>
        <w:ind w:left="284"/>
        <w:jc w:val="both"/>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For the purposes of the study, we propose to test the following hypotheses:</w:t>
      </w:r>
    </w:p>
    <w:p w14:paraId="35E3C350" w14:textId="77777777" w:rsidR="00092C1F" w:rsidRPr="00786851" w:rsidRDefault="00092C1F" w:rsidP="00092C1F">
      <w:pPr>
        <w:pStyle w:val="Paragraphedeliste"/>
        <w:numPr>
          <w:ilvl w:val="0"/>
          <w:numId w:val="23"/>
        </w:numPr>
        <w:spacing w:before="120" w:after="0" w:line="360" w:lineRule="auto"/>
        <w:ind w:left="284" w:firstLine="0"/>
        <w:jc w:val="both"/>
        <w:rPr>
          <w:rFonts w:asciiTheme="majorBidi" w:hAnsiTheme="majorBidi" w:cstheme="majorBidi"/>
          <w:noProof w:val="0"/>
          <w:sz w:val="24"/>
          <w:szCs w:val="24"/>
          <w:lang w:val="en-US"/>
        </w:rPr>
      </w:pPr>
      <w:r w:rsidRPr="00786851">
        <w:rPr>
          <w:rFonts w:asciiTheme="majorBidi" w:hAnsiTheme="majorBidi" w:cstheme="majorBidi"/>
          <w:noProof w:val="0"/>
          <w:sz w:val="24"/>
          <w:szCs w:val="24"/>
          <w:lang w:val="en-US"/>
        </w:rPr>
        <w:t>We hypothesize that internal communication deployed during the COVID-19 pandemic has affected work and professional activity among public hospital staff, to the extent that it can facilitate or hinder the smooth running of work and the achievement of organizational objectives. (H1).</w:t>
      </w:r>
    </w:p>
    <w:p w14:paraId="7DC8A8A7" w14:textId="77777777" w:rsidR="00092C1F" w:rsidRPr="00786851" w:rsidRDefault="00092C1F" w:rsidP="00092C1F">
      <w:pPr>
        <w:pStyle w:val="Paragraphedeliste"/>
        <w:numPr>
          <w:ilvl w:val="0"/>
          <w:numId w:val="23"/>
        </w:numPr>
        <w:spacing w:before="120" w:after="0" w:line="360" w:lineRule="auto"/>
        <w:ind w:left="284" w:firstLine="0"/>
        <w:jc w:val="both"/>
        <w:rPr>
          <w:rFonts w:asciiTheme="majorBidi" w:hAnsiTheme="majorBidi" w:cstheme="majorBidi"/>
          <w:noProof w:val="0"/>
          <w:sz w:val="24"/>
          <w:szCs w:val="24"/>
          <w:lang w:val="en-US"/>
        </w:rPr>
      </w:pPr>
      <w:r w:rsidRPr="00786851">
        <w:rPr>
          <w:rFonts w:asciiTheme="majorBidi" w:hAnsiTheme="majorBidi" w:cstheme="majorBidi"/>
          <w:noProof w:val="0"/>
          <w:sz w:val="24"/>
          <w:szCs w:val="24"/>
          <w:lang w:val="en-US"/>
        </w:rPr>
        <w:t>We hypothesize that internal communication deployed during the COVID-19 pandemic has had a multi-level impact on the psychological experience of public hospital staff, in the sense that it can alleviate or aggravate feelings of fear, anxiety and stress (H2).</w:t>
      </w:r>
      <w:bookmarkEnd w:id="4"/>
      <w:bookmarkEnd w:id="5"/>
      <w:bookmarkEnd w:id="6"/>
    </w:p>
    <w:p w14:paraId="15FB1D1C" w14:textId="77777777" w:rsidR="00092C1F" w:rsidRPr="00786851" w:rsidRDefault="00092C1F" w:rsidP="00092C1F">
      <w:pPr>
        <w:spacing w:before="120" w:line="360" w:lineRule="auto"/>
        <w:jc w:val="both"/>
        <w:rPr>
          <w:rFonts w:asciiTheme="majorBidi" w:hAnsiTheme="majorBidi" w:cstheme="majorBidi"/>
          <w:color w:val="000000" w:themeColor="text1"/>
          <w:lang w:val="en-US"/>
        </w:rPr>
      </w:pPr>
    </w:p>
    <w:p w14:paraId="22A3CCB7" w14:textId="77777777" w:rsidR="00092C1F" w:rsidRPr="00786851" w:rsidRDefault="00092C1F" w:rsidP="00E52B9E">
      <w:pPr>
        <w:pStyle w:val="NormalWeb"/>
        <w:spacing w:before="300" w:beforeAutospacing="0" w:after="0" w:afterAutospacing="0" w:line="360" w:lineRule="auto"/>
        <w:ind w:left="284"/>
        <w:jc w:val="both"/>
        <w:rPr>
          <w:rFonts w:asciiTheme="majorBidi" w:hAnsiTheme="majorBidi" w:cstheme="majorBidi"/>
          <w:color w:val="000000" w:themeColor="text1"/>
          <w:shd w:val="clear" w:color="auto" w:fill="F7F7F8"/>
          <w:lang w:val="en-US"/>
        </w:rPr>
      </w:pPr>
    </w:p>
    <w:p w14:paraId="095CC63C" w14:textId="77777777" w:rsidR="003C7573" w:rsidRPr="00786851" w:rsidRDefault="003C7573" w:rsidP="00AC0537">
      <w:pPr>
        <w:pStyle w:val="Paragraphedeliste"/>
        <w:numPr>
          <w:ilvl w:val="0"/>
          <w:numId w:val="30"/>
        </w:numPr>
        <w:spacing w:before="240" w:line="360" w:lineRule="auto"/>
        <w:jc w:val="both"/>
        <w:rPr>
          <w:rFonts w:asciiTheme="majorBidi" w:hAnsiTheme="majorBidi" w:cstheme="majorBidi"/>
          <w:b/>
          <w:bCs/>
          <w:color w:val="000000" w:themeColor="text1"/>
          <w:sz w:val="28"/>
          <w:szCs w:val="28"/>
        </w:rPr>
      </w:pPr>
      <w:r w:rsidRPr="00786851">
        <w:rPr>
          <w:rFonts w:asciiTheme="majorBidi" w:hAnsiTheme="majorBidi" w:cstheme="majorBidi"/>
          <w:b/>
          <w:bCs/>
          <w:color w:val="000000" w:themeColor="text1"/>
          <w:sz w:val="28"/>
          <w:szCs w:val="28"/>
        </w:rPr>
        <w:t>Theoretical basis:</w:t>
      </w:r>
    </w:p>
    <w:p w14:paraId="472DA2DE" w14:textId="77777777" w:rsidR="00040ED5" w:rsidRPr="00786851" w:rsidRDefault="00040ED5" w:rsidP="00AC0537">
      <w:pPr>
        <w:spacing w:line="360" w:lineRule="auto"/>
        <w:ind w:left="284"/>
        <w:jc w:val="both"/>
        <w:rPr>
          <w:rStyle w:val="Accentuation"/>
          <w:rFonts w:asciiTheme="majorBidi" w:hAnsiTheme="majorBidi" w:cstheme="majorBidi"/>
          <w:i w:val="0"/>
          <w:iCs w:val="0"/>
          <w:color w:val="333333"/>
          <w:shd w:val="clear" w:color="auto" w:fill="FFFFFF"/>
          <w:lang w:val="en-US"/>
        </w:rPr>
      </w:pPr>
      <w:r w:rsidRPr="00786851">
        <w:rPr>
          <w:rStyle w:val="Accentuation"/>
          <w:rFonts w:asciiTheme="majorBidi" w:hAnsiTheme="majorBidi" w:cstheme="majorBidi"/>
          <w:i w:val="0"/>
          <w:iCs w:val="0"/>
          <w:color w:val="333333"/>
          <w:shd w:val="clear" w:color="auto" w:fill="FFFFFF"/>
          <w:lang w:val="en-US"/>
        </w:rPr>
        <w:t>This section aims to establish the theoretical foundations of our research. It consists of clarifying the notion of risk and crisis, then focusing on the concept of “crisis communication” while highlighting its importance.</w:t>
      </w:r>
    </w:p>
    <w:p w14:paraId="3CCE0BE5" w14:textId="77777777" w:rsidR="0040624D" w:rsidRPr="00786851" w:rsidRDefault="0040624D" w:rsidP="00AC0537">
      <w:pPr>
        <w:pStyle w:val="Paragraphedeliste"/>
        <w:numPr>
          <w:ilvl w:val="1"/>
          <w:numId w:val="30"/>
        </w:numPr>
        <w:spacing w:line="360" w:lineRule="auto"/>
        <w:ind w:left="709" w:hanging="425"/>
        <w:jc w:val="both"/>
        <w:rPr>
          <w:rStyle w:val="Accentuation"/>
          <w:rFonts w:asciiTheme="majorBidi" w:hAnsiTheme="majorBidi" w:cstheme="majorBidi"/>
          <w:b/>
          <w:bCs/>
          <w:i w:val="0"/>
          <w:iCs w:val="0"/>
          <w:color w:val="333333"/>
          <w:sz w:val="24"/>
          <w:szCs w:val="24"/>
          <w:shd w:val="clear" w:color="auto" w:fill="FFFFFF"/>
        </w:rPr>
      </w:pPr>
      <w:r w:rsidRPr="00786851">
        <w:rPr>
          <w:rStyle w:val="Accentuation"/>
          <w:rFonts w:asciiTheme="majorBidi" w:hAnsiTheme="majorBidi" w:cstheme="majorBidi"/>
          <w:b/>
          <w:bCs/>
          <w:i w:val="0"/>
          <w:iCs w:val="0"/>
          <w:color w:val="333333"/>
          <w:sz w:val="24"/>
          <w:szCs w:val="24"/>
          <w:shd w:val="clear" w:color="auto" w:fill="FFFFFF"/>
        </w:rPr>
        <w:t>Risk and crisis</w:t>
      </w:r>
    </w:p>
    <w:p w14:paraId="47AB2396" w14:textId="77777777" w:rsidR="0040624D" w:rsidRPr="00786851" w:rsidRDefault="0040624D" w:rsidP="00AC0537">
      <w:pPr>
        <w:pStyle w:val="NormalWeb"/>
        <w:spacing w:before="0" w:beforeAutospacing="0" w:after="0" w:afterAutospacing="0" w:line="360" w:lineRule="auto"/>
        <w:ind w:left="284"/>
        <w:jc w:val="both"/>
        <w:rPr>
          <w:rStyle w:val="Accentuation"/>
          <w:rFonts w:asciiTheme="majorBidi" w:hAnsiTheme="majorBidi" w:cstheme="majorBidi"/>
          <w:i w:val="0"/>
          <w:iCs w:val="0"/>
          <w:color w:val="333333"/>
          <w:shd w:val="clear" w:color="auto" w:fill="FFFFFF"/>
          <w:lang w:val="en-US" w:eastAsia="fr-FR"/>
        </w:rPr>
      </w:pPr>
      <w:r w:rsidRPr="00786851">
        <w:rPr>
          <w:rStyle w:val="Accentuation"/>
          <w:rFonts w:asciiTheme="majorBidi" w:hAnsiTheme="majorBidi" w:cstheme="majorBidi"/>
          <w:i w:val="0"/>
          <w:iCs w:val="0"/>
          <w:color w:val="333333"/>
          <w:shd w:val="clear" w:color="auto" w:fill="FFFFFF"/>
          <w:lang w:val="en-US" w:eastAsia="fr-FR"/>
        </w:rPr>
        <w:t xml:space="preserve">Risk is a polysemous concept, perceived differently depending on the authors. It can be defined as an absence of </w:t>
      </w:r>
      <w:r w:rsidR="001319D0" w:rsidRPr="00786851">
        <w:rPr>
          <w:rStyle w:val="Accentuation"/>
          <w:rFonts w:asciiTheme="majorBidi" w:hAnsiTheme="majorBidi" w:cstheme="majorBidi"/>
          <w:i w:val="0"/>
          <w:iCs w:val="0"/>
          <w:color w:val="333333"/>
          <w:shd w:val="clear" w:color="auto" w:fill="FFFFFF"/>
          <w:lang w:val="en-US" w:eastAsia="fr-FR"/>
        </w:rPr>
        <w:t xml:space="preserve">certainty </w:t>
      </w:r>
      <w:sdt>
        <w:sdtPr>
          <w:rPr>
            <w:rStyle w:val="Accentuation"/>
            <w:rFonts w:asciiTheme="majorBidi" w:hAnsiTheme="majorBidi" w:cstheme="majorBidi"/>
            <w:i w:val="0"/>
            <w:iCs w:val="0"/>
            <w:color w:val="333333"/>
            <w:shd w:val="clear" w:color="auto" w:fill="FFFFFF"/>
            <w:lang w:val="fr-FR" w:eastAsia="fr-FR"/>
          </w:rPr>
          <w:id w:val="-64110334"/>
          <w:citation/>
        </w:sdtPr>
        <w:sdtContent>
          <w:r w:rsidR="004A4EC5" w:rsidRPr="00786851">
            <w:rPr>
              <w:rStyle w:val="Accentuation"/>
              <w:rFonts w:asciiTheme="majorBidi" w:hAnsiTheme="majorBidi" w:cstheme="majorBidi"/>
              <w:i w:val="0"/>
              <w:iCs w:val="0"/>
              <w:color w:val="333333"/>
              <w:shd w:val="clear" w:color="auto" w:fill="FFFFFF"/>
              <w:lang w:val="fr-FR" w:eastAsia="fr-FR"/>
            </w:rPr>
            <w:fldChar w:fldCharType="begin"/>
          </w:r>
          <w:r w:rsidR="00AF2384" w:rsidRPr="00786851">
            <w:rPr>
              <w:rStyle w:val="Accentuation"/>
              <w:rFonts w:asciiTheme="majorBidi" w:hAnsiTheme="majorBidi" w:cstheme="majorBidi"/>
              <w:i w:val="0"/>
              <w:iCs w:val="0"/>
              <w:color w:val="333333"/>
              <w:shd w:val="clear" w:color="auto" w:fill="FFFFFF"/>
              <w:lang w:val="en-US" w:eastAsia="fr-FR"/>
            </w:rPr>
            <w:instrText xml:space="preserve">CITATION Mat21 \l 14348 </w:instrText>
          </w:r>
          <w:r w:rsidR="004A4EC5" w:rsidRPr="00786851">
            <w:rPr>
              <w:rStyle w:val="Accentuation"/>
              <w:rFonts w:asciiTheme="majorBidi" w:hAnsiTheme="majorBidi" w:cstheme="majorBidi"/>
              <w:i w:val="0"/>
              <w:iCs w:val="0"/>
              <w:color w:val="333333"/>
              <w:shd w:val="clear" w:color="auto" w:fill="FFFFFF"/>
              <w:lang w:val="fr-FR" w:eastAsia="fr-FR"/>
            </w:rPr>
            <w:fldChar w:fldCharType="separate"/>
          </w:r>
          <w:r w:rsidR="00AF2384" w:rsidRPr="00786851">
            <w:rPr>
              <w:rFonts w:asciiTheme="majorBidi" w:hAnsiTheme="majorBidi" w:cstheme="majorBidi"/>
              <w:noProof/>
              <w:color w:val="333333"/>
              <w:shd w:val="clear" w:color="auto" w:fill="FFFFFF"/>
              <w:lang w:val="en-US" w:eastAsia="fr-FR"/>
            </w:rPr>
            <w:t>(Sellnow, 2021)</w:t>
          </w:r>
          <w:r w:rsidR="004A4EC5" w:rsidRPr="00786851">
            <w:rPr>
              <w:rStyle w:val="Accentuation"/>
              <w:rFonts w:asciiTheme="majorBidi" w:hAnsiTheme="majorBidi" w:cstheme="majorBidi"/>
              <w:i w:val="0"/>
              <w:iCs w:val="0"/>
              <w:color w:val="333333"/>
              <w:shd w:val="clear" w:color="auto" w:fill="FFFFFF"/>
              <w:lang w:val="fr-FR" w:eastAsia="fr-FR"/>
            </w:rPr>
            <w:fldChar w:fldCharType="end"/>
          </w:r>
        </w:sdtContent>
      </w:sdt>
      <w:r w:rsidRPr="00786851">
        <w:rPr>
          <w:rStyle w:val="Accentuation"/>
          <w:rFonts w:asciiTheme="majorBidi" w:hAnsiTheme="majorBidi" w:cstheme="majorBidi"/>
          <w:i w:val="0"/>
          <w:iCs w:val="0"/>
          <w:color w:val="333333"/>
          <w:shd w:val="clear" w:color="auto" w:fill="FFFFFF"/>
          <w:lang w:val="en-US" w:eastAsia="fr-FR"/>
        </w:rPr>
        <w:t>, just like the ISO 31000 Standard of 2009</w:t>
      </w:r>
      <w:r w:rsidR="001319D0" w:rsidRPr="00786851">
        <w:rPr>
          <w:rStyle w:val="Accentuation"/>
          <w:rFonts w:asciiTheme="majorBidi" w:hAnsiTheme="majorBidi" w:cstheme="majorBidi"/>
          <w:i w:val="0"/>
          <w:iCs w:val="0"/>
          <w:color w:val="333333"/>
          <w:shd w:val="clear" w:color="auto" w:fill="FFFFFF"/>
          <w:lang w:val="en-US" w:eastAsia="fr-FR"/>
        </w:rPr>
        <w:t>,</w:t>
      </w:r>
      <w:r w:rsidRPr="00786851">
        <w:rPr>
          <w:rStyle w:val="Accentuation"/>
          <w:rFonts w:asciiTheme="majorBidi" w:hAnsiTheme="majorBidi" w:cstheme="majorBidi"/>
          <w:i w:val="0"/>
          <w:iCs w:val="0"/>
          <w:color w:val="333333"/>
          <w:shd w:val="clear" w:color="auto" w:fill="FFFFFF"/>
          <w:lang w:val="en-US" w:eastAsia="fr-FR"/>
        </w:rPr>
        <w:t xml:space="preserve"> which characterizes it as the effect of uncertainty on the achievement of objectives</w:t>
      </w:r>
      <w:r w:rsidR="00247440" w:rsidRPr="00786851">
        <w:rPr>
          <w:rStyle w:val="Appelnotedebasdep"/>
          <w:rFonts w:asciiTheme="majorBidi" w:hAnsiTheme="majorBidi" w:cstheme="majorBidi"/>
          <w:color w:val="333333"/>
          <w:shd w:val="clear" w:color="auto" w:fill="FFFFFF"/>
          <w:lang w:val="fr-FR" w:eastAsia="fr-FR"/>
        </w:rPr>
        <w:footnoteReference w:id="3"/>
      </w:r>
      <w:r w:rsidRPr="00786851">
        <w:rPr>
          <w:rStyle w:val="Accentuation"/>
          <w:rFonts w:asciiTheme="majorBidi" w:hAnsiTheme="majorBidi" w:cstheme="majorBidi"/>
          <w:i w:val="0"/>
          <w:iCs w:val="0"/>
          <w:color w:val="333333"/>
          <w:shd w:val="clear" w:color="auto" w:fill="FFFFFF"/>
          <w:lang w:val="en-US" w:eastAsia="fr-FR"/>
        </w:rPr>
        <w:t>.</w:t>
      </w:r>
      <w:r w:rsidR="00247440" w:rsidRPr="00786851">
        <w:rPr>
          <w:rFonts w:asciiTheme="majorBidi" w:hAnsiTheme="majorBidi" w:cstheme="majorBidi"/>
          <w:lang w:val="en-US"/>
        </w:rPr>
        <w:t xml:space="preserve">Uncertainty here is </w:t>
      </w:r>
      <w:r w:rsidR="00247440" w:rsidRPr="00786851">
        <w:rPr>
          <w:rFonts w:asciiTheme="majorBidi" w:hAnsiTheme="majorBidi" w:cstheme="majorBidi"/>
          <w:lang w:val="en-US"/>
        </w:rPr>
        <w:lastRenderedPageBreak/>
        <w:t>the state, even partial, of lack of information concerning the understanding or knowledge of an event, its consequences or its likelihood.</w:t>
      </w:r>
      <w:r w:rsidR="00247440" w:rsidRPr="00786851">
        <w:rPr>
          <w:rStyle w:val="Appelnotedebasdep"/>
          <w:rFonts w:asciiTheme="majorBidi" w:hAnsiTheme="majorBidi" w:cstheme="majorBidi"/>
        </w:rPr>
        <w:footnoteReference w:id="4"/>
      </w:r>
    </w:p>
    <w:p w14:paraId="0B8111B4" w14:textId="77777777" w:rsidR="003D7AD5" w:rsidRPr="00786851" w:rsidRDefault="0040624D" w:rsidP="008139A3">
      <w:pPr>
        <w:pStyle w:val="NormalWeb"/>
        <w:spacing w:before="300" w:beforeAutospacing="0" w:after="0" w:afterAutospacing="0" w:line="360" w:lineRule="auto"/>
        <w:ind w:left="284"/>
        <w:jc w:val="both"/>
        <w:rPr>
          <w:rStyle w:val="Accentuation"/>
          <w:rFonts w:asciiTheme="majorBidi" w:hAnsiTheme="majorBidi" w:cstheme="majorBidi"/>
          <w:i w:val="0"/>
          <w:iCs w:val="0"/>
          <w:color w:val="333333"/>
          <w:shd w:val="clear" w:color="auto" w:fill="FFFFFF"/>
          <w:lang w:val="en-US" w:eastAsia="fr-FR"/>
        </w:rPr>
      </w:pPr>
      <w:r w:rsidRPr="00786851">
        <w:rPr>
          <w:rStyle w:val="Accentuation"/>
          <w:rFonts w:asciiTheme="majorBidi" w:hAnsiTheme="majorBidi" w:cstheme="majorBidi"/>
          <w:i w:val="0"/>
          <w:iCs w:val="0"/>
          <w:color w:val="333333"/>
          <w:shd w:val="clear" w:color="auto" w:fill="FFFFFF"/>
          <w:lang w:val="en-US" w:eastAsia="fr-FR"/>
        </w:rPr>
        <w:t>The crisis is</w:t>
      </w:r>
      <w:r w:rsidR="001319D0" w:rsidRPr="00786851">
        <w:rPr>
          <w:rStyle w:val="Accentuation"/>
          <w:rFonts w:asciiTheme="majorBidi" w:hAnsiTheme="majorBidi" w:cstheme="majorBidi"/>
          <w:i w:val="0"/>
          <w:iCs w:val="0"/>
          <w:color w:val="333333"/>
          <w:shd w:val="clear" w:color="auto" w:fill="FFFFFF"/>
          <w:lang w:val="en-US" w:eastAsia="fr-FR"/>
        </w:rPr>
        <w:t xml:space="preserve"> </w:t>
      </w:r>
      <w:r w:rsidRPr="00786851">
        <w:rPr>
          <w:rStyle w:val="Accentuation"/>
          <w:rFonts w:asciiTheme="majorBidi" w:hAnsiTheme="majorBidi" w:cstheme="majorBidi"/>
          <w:i w:val="0"/>
          <w:iCs w:val="0"/>
          <w:shd w:val="clear" w:color="auto" w:fill="FFFFFF"/>
          <w:lang w:val="en-US" w:eastAsia="fr-FR"/>
        </w:rPr>
        <w:t>multifunctio</w:t>
      </w:r>
      <w:r w:rsidR="001319D0" w:rsidRPr="00786851">
        <w:rPr>
          <w:rStyle w:val="Accentuation"/>
          <w:rFonts w:asciiTheme="majorBidi" w:hAnsiTheme="majorBidi" w:cstheme="majorBidi"/>
          <w:i w:val="0"/>
          <w:iCs w:val="0"/>
          <w:shd w:val="clear" w:color="auto" w:fill="FFFFFF"/>
          <w:lang w:val="en-US" w:eastAsia="fr-FR"/>
        </w:rPr>
        <w:t>nal and affects different areas; this</w:t>
      </w:r>
      <w:r w:rsidRPr="00786851">
        <w:rPr>
          <w:rStyle w:val="Accentuation"/>
          <w:rFonts w:asciiTheme="majorBidi" w:hAnsiTheme="majorBidi" w:cstheme="majorBidi"/>
          <w:i w:val="0"/>
          <w:iCs w:val="0"/>
          <w:shd w:val="clear" w:color="auto" w:fill="FFFFFF"/>
          <w:lang w:val="en-US" w:eastAsia="fr-FR"/>
        </w:rPr>
        <w:t xml:space="preserve"> is a final phase resulting from uncontained dysfunctions, that is to say uncontrolled </w:t>
      </w:r>
      <w:r w:rsidR="001319D0" w:rsidRPr="00786851">
        <w:rPr>
          <w:rStyle w:val="Accentuation"/>
          <w:rFonts w:asciiTheme="majorBidi" w:hAnsiTheme="majorBidi" w:cstheme="majorBidi"/>
          <w:i w:val="0"/>
          <w:iCs w:val="0"/>
          <w:shd w:val="clear" w:color="auto" w:fill="FFFFFF"/>
          <w:lang w:val="en-US" w:eastAsia="fr-FR"/>
        </w:rPr>
        <w:t xml:space="preserve">risks </w:t>
      </w:r>
      <w:sdt>
        <w:sdtPr>
          <w:rPr>
            <w:rStyle w:val="Accentuation"/>
            <w:rFonts w:asciiTheme="majorBidi" w:hAnsiTheme="majorBidi" w:cstheme="majorBidi"/>
            <w:i w:val="0"/>
            <w:iCs w:val="0"/>
            <w:shd w:val="clear" w:color="auto" w:fill="FFFFFF"/>
            <w:lang w:val="fr-FR" w:eastAsia="fr-FR"/>
          </w:rPr>
          <w:id w:val="327957652"/>
          <w:citation/>
        </w:sdtPr>
        <w:sdtContent>
          <w:r w:rsidR="004A4EC5" w:rsidRPr="00786851">
            <w:rPr>
              <w:rStyle w:val="Accentuation"/>
              <w:rFonts w:asciiTheme="majorBidi" w:hAnsiTheme="majorBidi" w:cstheme="majorBidi"/>
              <w:i w:val="0"/>
              <w:iCs w:val="0"/>
              <w:shd w:val="clear" w:color="auto" w:fill="FFFFFF"/>
              <w:lang w:val="fr-FR" w:eastAsia="fr-FR"/>
            </w:rPr>
            <w:fldChar w:fldCharType="begin"/>
          </w:r>
          <w:r w:rsidR="001F02C3" w:rsidRPr="00786851">
            <w:rPr>
              <w:rStyle w:val="Accentuation"/>
              <w:rFonts w:asciiTheme="majorBidi" w:hAnsiTheme="majorBidi" w:cstheme="majorBidi"/>
              <w:i w:val="0"/>
              <w:iCs w:val="0"/>
              <w:shd w:val="clear" w:color="auto" w:fill="FFFFFF"/>
              <w:lang w:val="en-US" w:eastAsia="fr-FR"/>
            </w:rPr>
            <w:instrText xml:space="preserve"> CITATION Lib15 \l 14348 </w:instrText>
          </w:r>
          <w:r w:rsidR="004A4EC5" w:rsidRPr="00786851">
            <w:rPr>
              <w:rStyle w:val="Accentuation"/>
              <w:rFonts w:asciiTheme="majorBidi" w:hAnsiTheme="majorBidi" w:cstheme="majorBidi"/>
              <w:i w:val="0"/>
              <w:iCs w:val="0"/>
              <w:shd w:val="clear" w:color="auto" w:fill="FFFFFF"/>
              <w:lang w:val="fr-FR" w:eastAsia="fr-FR"/>
            </w:rPr>
            <w:fldChar w:fldCharType="separate"/>
          </w:r>
          <w:r w:rsidR="001F02C3" w:rsidRPr="00786851">
            <w:rPr>
              <w:rStyle w:val="Accentuation"/>
              <w:rFonts w:asciiTheme="majorBidi" w:hAnsiTheme="majorBidi" w:cstheme="majorBidi"/>
              <w:i w:val="0"/>
              <w:iCs w:val="0"/>
              <w:lang w:val="en-US" w:eastAsia="fr-FR"/>
            </w:rPr>
            <w:t>(Libaert, 2015)</w:t>
          </w:r>
          <w:r w:rsidR="004A4EC5" w:rsidRPr="00786851">
            <w:rPr>
              <w:rStyle w:val="Accentuation"/>
              <w:rFonts w:asciiTheme="majorBidi" w:hAnsiTheme="majorBidi" w:cstheme="majorBidi"/>
              <w:i w:val="0"/>
              <w:iCs w:val="0"/>
              <w:shd w:val="clear" w:color="auto" w:fill="FFFFFF"/>
              <w:lang w:val="fr-FR" w:eastAsia="fr-FR"/>
            </w:rPr>
            <w:fldChar w:fldCharType="end"/>
          </w:r>
        </w:sdtContent>
      </w:sdt>
      <w:r w:rsidR="001F02C3" w:rsidRPr="00786851">
        <w:rPr>
          <w:rStyle w:val="Accentuation"/>
          <w:rFonts w:asciiTheme="majorBidi" w:hAnsiTheme="majorBidi" w:cstheme="majorBidi"/>
          <w:i w:val="0"/>
          <w:iCs w:val="0"/>
          <w:shd w:val="clear" w:color="auto" w:fill="FFFFFF"/>
          <w:lang w:val="en-US" w:eastAsia="fr-FR"/>
        </w:rPr>
        <w:t xml:space="preserve">.According to Sellnow (2021), the concept of crisis generally evokes the idea of ​​a dramatic and unforeseen threat having a negative and widespread impact. Focusing on the definition put forward by </w:t>
      </w:r>
      <w:proofErr w:type="spellStart"/>
      <w:r w:rsidR="001F02C3" w:rsidRPr="00786851">
        <w:rPr>
          <w:rStyle w:val="Accentuation"/>
          <w:rFonts w:asciiTheme="majorBidi" w:hAnsiTheme="majorBidi" w:cstheme="majorBidi"/>
          <w:i w:val="0"/>
          <w:iCs w:val="0"/>
          <w:shd w:val="clear" w:color="auto" w:fill="FFFFFF"/>
          <w:lang w:val="en-US" w:eastAsia="fr-FR"/>
        </w:rPr>
        <w:t>Lerbinger</w:t>
      </w:r>
      <w:proofErr w:type="spellEnd"/>
      <w:r w:rsidR="001F02C3" w:rsidRPr="00786851">
        <w:rPr>
          <w:rStyle w:val="Accentuation"/>
          <w:rFonts w:asciiTheme="majorBidi" w:hAnsiTheme="majorBidi" w:cstheme="majorBidi"/>
          <w:i w:val="0"/>
          <w:iCs w:val="0"/>
          <w:shd w:val="clear" w:color="auto" w:fill="FFFFFF"/>
          <w:lang w:val="en-US" w:eastAsia="fr-FR"/>
        </w:rPr>
        <w:t xml:space="preserve"> (2012) for whom the crisis is “an unexpected event endangering the reputation and functioning of an organization</w:t>
      </w:r>
      <w:r w:rsidR="0060653A" w:rsidRPr="00786851">
        <w:rPr>
          <w:rStyle w:val="Accentuation"/>
          <w:rFonts w:asciiTheme="majorBidi" w:hAnsiTheme="majorBidi" w:cstheme="majorBidi"/>
          <w:i w:val="0"/>
          <w:iCs w:val="0"/>
          <w:shd w:val="clear" w:color="auto" w:fill="FFFFFF"/>
          <w:lang w:val="en-US" w:eastAsia="fr-FR"/>
        </w:rPr>
        <w:t xml:space="preserve">” </w:t>
      </w:r>
      <w:sdt>
        <w:sdtPr>
          <w:rPr>
            <w:rStyle w:val="Accentuation"/>
            <w:rFonts w:asciiTheme="majorBidi" w:hAnsiTheme="majorBidi" w:cstheme="majorBidi"/>
            <w:i w:val="0"/>
            <w:iCs w:val="0"/>
            <w:shd w:val="clear" w:color="auto" w:fill="FFFFFF"/>
            <w:lang w:val="fr-FR" w:eastAsia="fr-FR"/>
          </w:rPr>
          <w:id w:val="-1704397091"/>
          <w:citation/>
        </w:sdtPr>
        <w:sdtContent>
          <w:r w:rsidR="004A4EC5" w:rsidRPr="00786851">
            <w:rPr>
              <w:rStyle w:val="Accentuation"/>
              <w:rFonts w:asciiTheme="majorBidi" w:hAnsiTheme="majorBidi" w:cstheme="majorBidi"/>
              <w:i w:val="0"/>
              <w:iCs w:val="0"/>
              <w:shd w:val="clear" w:color="auto" w:fill="FFFFFF"/>
              <w:lang w:val="fr-FR" w:eastAsia="fr-FR"/>
            </w:rPr>
            <w:fldChar w:fldCharType="begin"/>
          </w:r>
          <w:r w:rsidR="00293DA5" w:rsidRPr="00786851">
            <w:rPr>
              <w:rStyle w:val="Accentuation"/>
              <w:rFonts w:asciiTheme="majorBidi" w:hAnsiTheme="majorBidi" w:cstheme="majorBidi"/>
              <w:i w:val="0"/>
              <w:iCs w:val="0"/>
              <w:shd w:val="clear" w:color="auto" w:fill="FFFFFF"/>
              <w:lang w:val="en-US" w:eastAsia="fr-FR"/>
            </w:rPr>
            <w:instrText xml:space="preserve"> CITATION Ler12 \l 14348 </w:instrText>
          </w:r>
          <w:r w:rsidR="004A4EC5" w:rsidRPr="00786851">
            <w:rPr>
              <w:rStyle w:val="Accentuation"/>
              <w:rFonts w:asciiTheme="majorBidi" w:hAnsiTheme="majorBidi" w:cstheme="majorBidi"/>
              <w:i w:val="0"/>
              <w:iCs w:val="0"/>
              <w:shd w:val="clear" w:color="auto" w:fill="FFFFFF"/>
              <w:lang w:val="fr-FR" w:eastAsia="fr-FR"/>
            </w:rPr>
            <w:fldChar w:fldCharType="separate"/>
          </w:r>
          <w:r w:rsidR="00293DA5" w:rsidRPr="00786851">
            <w:rPr>
              <w:rFonts w:asciiTheme="majorBidi" w:hAnsiTheme="majorBidi" w:cstheme="majorBidi"/>
              <w:noProof/>
              <w:shd w:val="clear" w:color="auto" w:fill="FFFFFF"/>
              <w:lang w:val="en-US" w:eastAsia="fr-FR"/>
            </w:rPr>
            <w:t>(Lerbinger, 2012)</w:t>
          </w:r>
          <w:r w:rsidR="004A4EC5" w:rsidRPr="00786851">
            <w:rPr>
              <w:rStyle w:val="Accentuation"/>
              <w:rFonts w:asciiTheme="majorBidi" w:hAnsiTheme="majorBidi" w:cstheme="majorBidi"/>
              <w:i w:val="0"/>
              <w:iCs w:val="0"/>
              <w:shd w:val="clear" w:color="auto" w:fill="FFFFFF"/>
              <w:lang w:val="fr-FR" w:eastAsia="fr-FR"/>
            </w:rPr>
            <w:fldChar w:fldCharType="end"/>
          </w:r>
        </w:sdtContent>
      </w:sdt>
      <w:r w:rsidR="00247440" w:rsidRPr="00786851">
        <w:rPr>
          <w:rStyle w:val="Accentuation"/>
          <w:rFonts w:asciiTheme="majorBidi" w:hAnsiTheme="majorBidi" w:cstheme="majorBidi"/>
          <w:i w:val="0"/>
          <w:iCs w:val="0"/>
          <w:shd w:val="clear" w:color="auto" w:fill="FFFFFF"/>
          <w:lang w:val="en-US" w:eastAsia="fr-FR"/>
        </w:rPr>
        <w:t xml:space="preserve">. </w:t>
      </w:r>
      <w:proofErr w:type="spellStart"/>
      <w:r w:rsidR="00247440" w:rsidRPr="00786851">
        <w:rPr>
          <w:rStyle w:val="Accentuation"/>
          <w:rFonts w:asciiTheme="majorBidi" w:hAnsiTheme="majorBidi" w:cstheme="majorBidi"/>
          <w:i w:val="0"/>
          <w:iCs w:val="0"/>
          <w:shd w:val="clear" w:color="auto" w:fill="FFFFFF"/>
          <w:lang w:val="en-US" w:eastAsia="fr-FR"/>
        </w:rPr>
        <w:t>Libaret</w:t>
      </w:r>
      <w:proofErr w:type="spellEnd"/>
      <w:r w:rsidR="00247440" w:rsidRPr="00786851">
        <w:rPr>
          <w:rStyle w:val="Accentuation"/>
          <w:rFonts w:asciiTheme="majorBidi" w:hAnsiTheme="majorBidi" w:cstheme="majorBidi"/>
          <w:i w:val="0"/>
          <w:iCs w:val="0"/>
          <w:shd w:val="clear" w:color="auto" w:fill="FFFFFF"/>
          <w:lang w:val="en-US" w:eastAsia="fr-FR"/>
        </w:rPr>
        <w:t xml:space="preserve"> (2015) highlights two essential components of the crisis: the first is the unexpected nature and the surprise effect that the crisis generates. </w:t>
      </w:r>
      <w:r w:rsidR="00AA1DF5" w:rsidRPr="00786851">
        <w:rPr>
          <w:rStyle w:val="Accentuation"/>
          <w:rFonts w:asciiTheme="majorBidi" w:hAnsiTheme="majorBidi" w:cstheme="majorBidi"/>
          <w:i w:val="0"/>
          <w:iCs w:val="0"/>
          <w:shd w:val="clear" w:color="auto" w:fill="FFFFFF"/>
          <w:lang w:val="en-US" w:eastAsia="fr-FR"/>
        </w:rPr>
        <w:t>The second component relates to the entry of the organization concerned by the crisis onto the media scene.</w:t>
      </w:r>
      <w:r w:rsidR="0060653A" w:rsidRPr="00786851">
        <w:rPr>
          <w:rStyle w:val="Accentuation"/>
          <w:rFonts w:asciiTheme="majorBidi" w:hAnsiTheme="majorBidi" w:cstheme="majorBidi"/>
          <w:i w:val="0"/>
          <w:iCs w:val="0"/>
          <w:color w:val="333333"/>
          <w:shd w:val="clear" w:color="auto" w:fill="FFFFFF"/>
          <w:lang w:val="en-US" w:eastAsia="fr-FR"/>
        </w:rPr>
        <w:t xml:space="preserve"> </w:t>
      </w:r>
      <w:sdt>
        <w:sdtPr>
          <w:rPr>
            <w:rStyle w:val="Accentuation"/>
            <w:rFonts w:asciiTheme="majorBidi" w:hAnsiTheme="majorBidi" w:cstheme="majorBidi"/>
            <w:i w:val="0"/>
            <w:iCs w:val="0"/>
            <w:color w:val="333333"/>
            <w:shd w:val="clear" w:color="auto" w:fill="FFFFFF"/>
            <w:lang w:val="fr-FR" w:eastAsia="fr-FR"/>
          </w:rPr>
          <w:id w:val="1642619799"/>
          <w:citation/>
        </w:sdtPr>
        <w:sdtContent>
          <w:r w:rsidR="004A4EC5" w:rsidRPr="00786851">
            <w:rPr>
              <w:rStyle w:val="Accentuation"/>
              <w:rFonts w:asciiTheme="majorBidi" w:hAnsiTheme="majorBidi" w:cstheme="majorBidi"/>
              <w:i w:val="0"/>
              <w:iCs w:val="0"/>
              <w:color w:val="333333"/>
              <w:shd w:val="clear" w:color="auto" w:fill="FFFFFF"/>
              <w:lang w:val="fr-FR" w:eastAsia="fr-FR"/>
            </w:rPr>
            <w:fldChar w:fldCharType="begin"/>
          </w:r>
          <w:r w:rsidR="00293DA5" w:rsidRPr="00786851">
            <w:rPr>
              <w:rStyle w:val="Accentuation"/>
              <w:rFonts w:asciiTheme="majorBidi" w:hAnsiTheme="majorBidi" w:cstheme="majorBidi"/>
              <w:i w:val="0"/>
              <w:iCs w:val="0"/>
              <w:color w:val="333333"/>
              <w:shd w:val="clear" w:color="auto" w:fill="FFFFFF"/>
              <w:lang w:val="en-US" w:eastAsia="fr-FR"/>
            </w:rPr>
            <w:instrText xml:space="preserve"> CITATION Lib15 \l 14348 </w:instrText>
          </w:r>
          <w:r w:rsidR="004A4EC5" w:rsidRPr="00786851">
            <w:rPr>
              <w:rStyle w:val="Accentuation"/>
              <w:rFonts w:asciiTheme="majorBidi" w:hAnsiTheme="majorBidi" w:cstheme="majorBidi"/>
              <w:i w:val="0"/>
              <w:iCs w:val="0"/>
              <w:color w:val="333333"/>
              <w:shd w:val="clear" w:color="auto" w:fill="FFFFFF"/>
              <w:lang w:val="fr-FR" w:eastAsia="fr-FR"/>
            </w:rPr>
            <w:fldChar w:fldCharType="separate"/>
          </w:r>
          <w:r w:rsidR="00293DA5" w:rsidRPr="00786851">
            <w:rPr>
              <w:rFonts w:asciiTheme="majorBidi" w:hAnsiTheme="majorBidi" w:cstheme="majorBidi"/>
              <w:noProof/>
              <w:color w:val="333333"/>
              <w:shd w:val="clear" w:color="auto" w:fill="FFFFFF"/>
              <w:lang w:val="en-US" w:eastAsia="fr-FR"/>
            </w:rPr>
            <w:t>(Libaert, 2015)</w:t>
          </w:r>
          <w:r w:rsidR="004A4EC5" w:rsidRPr="00786851">
            <w:rPr>
              <w:rStyle w:val="Accentuation"/>
              <w:rFonts w:asciiTheme="majorBidi" w:hAnsiTheme="majorBidi" w:cstheme="majorBidi"/>
              <w:i w:val="0"/>
              <w:iCs w:val="0"/>
              <w:color w:val="333333"/>
              <w:shd w:val="clear" w:color="auto" w:fill="FFFFFF"/>
              <w:lang w:val="fr-FR" w:eastAsia="fr-FR"/>
            </w:rPr>
            <w:fldChar w:fldCharType="end"/>
          </w:r>
        </w:sdtContent>
      </w:sdt>
      <w:r w:rsidR="00293DA5" w:rsidRPr="00786851">
        <w:rPr>
          <w:rStyle w:val="Accentuation"/>
          <w:rFonts w:asciiTheme="majorBidi" w:hAnsiTheme="majorBidi" w:cstheme="majorBidi"/>
          <w:i w:val="0"/>
          <w:iCs w:val="0"/>
          <w:color w:val="333333"/>
          <w:shd w:val="clear" w:color="auto" w:fill="FFFFFF"/>
          <w:lang w:val="en-US" w:eastAsia="fr-FR"/>
        </w:rPr>
        <w:t>, which calls for communication in times of crisis.</w:t>
      </w:r>
    </w:p>
    <w:p w14:paraId="7190E28E" w14:textId="77777777" w:rsidR="00356EF0" w:rsidRPr="00786851" w:rsidRDefault="00BD5A03" w:rsidP="00AC0537">
      <w:pPr>
        <w:pStyle w:val="Paragraphedeliste"/>
        <w:numPr>
          <w:ilvl w:val="1"/>
          <w:numId w:val="30"/>
        </w:numPr>
        <w:spacing w:line="360" w:lineRule="auto"/>
        <w:ind w:left="709" w:hanging="425"/>
        <w:jc w:val="both"/>
        <w:rPr>
          <w:rFonts w:asciiTheme="majorBidi" w:hAnsiTheme="majorBidi" w:cstheme="majorBidi"/>
          <w:b/>
          <w:bCs/>
          <w:color w:val="333333"/>
          <w:sz w:val="24"/>
          <w:szCs w:val="24"/>
          <w:shd w:val="clear" w:color="auto" w:fill="FFFFFF"/>
        </w:rPr>
      </w:pPr>
      <w:r w:rsidRPr="00786851">
        <w:rPr>
          <w:rFonts w:asciiTheme="majorBidi" w:hAnsiTheme="majorBidi" w:cstheme="majorBidi"/>
          <w:b/>
          <w:bCs/>
          <w:color w:val="333333"/>
          <w:sz w:val="24"/>
          <w:szCs w:val="24"/>
          <w:shd w:val="clear" w:color="auto" w:fill="FFFFFF"/>
        </w:rPr>
        <w:t>Communication in times of crisis</w:t>
      </w:r>
    </w:p>
    <w:p w14:paraId="5E505C51" w14:textId="77777777" w:rsidR="0040624D" w:rsidRPr="00786851" w:rsidRDefault="000C3FBC" w:rsidP="00E52B9E">
      <w:pPr>
        <w:spacing w:before="300" w:after="300" w:line="360" w:lineRule="auto"/>
        <w:ind w:left="284"/>
        <w:jc w:val="both"/>
        <w:rPr>
          <w:rFonts w:asciiTheme="majorBidi" w:hAnsiTheme="majorBidi" w:cstheme="majorBidi"/>
          <w:shd w:val="clear" w:color="auto" w:fill="FFFFFF"/>
          <w:lang w:val="en-US"/>
        </w:rPr>
      </w:pPr>
      <w:r w:rsidRPr="00786851">
        <w:rPr>
          <w:rFonts w:asciiTheme="majorBidi" w:hAnsiTheme="majorBidi" w:cstheme="majorBidi"/>
          <w:shd w:val="clear" w:color="auto" w:fill="F7F7F8"/>
          <w:lang w:val="en-US"/>
        </w:rPr>
        <w:t>Although communicating seems to be a simple and accessible task, scientific advances in the field of communication demonstrate that it is actually a complex phenomenon and difficult to understand.</w:t>
      </w:r>
      <w:sdt>
        <w:sdtPr>
          <w:rPr>
            <w:rFonts w:asciiTheme="majorBidi" w:hAnsiTheme="majorBidi" w:cstheme="majorBidi"/>
            <w:shd w:val="clear" w:color="auto" w:fill="F7F7F8"/>
          </w:rPr>
          <w:id w:val="423004743"/>
          <w:citation/>
        </w:sdtPr>
        <w:sdtContent>
          <w:r w:rsidR="004A4EC5" w:rsidRPr="00786851">
            <w:rPr>
              <w:rFonts w:asciiTheme="majorBidi" w:hAnsiTheme="majorBidi" w:cstheme="majorBidi"/>
              <w:shd w:val="clear" w:color="auto" w:fill="F7F7F8"/>
            </w:rPr>
            <w:fldChar w:fldCharType="begin"/>
          </w:r>
          <w:r w:rsidR="00AF2384" w:rsidRPr="00786851">
            <w:rPr>
              <w:rFonts w:asciiTheme="majorBidi" w:hAnsiTheme="majorBidi" w:cstheme="majorBidi"/>
              <w:shd w:val="clear" w:color="auto" w:fill="F7F7F8"/>
              <w:lang w:val="en-US"/>
            </w:rPr>
            <w:instrText xml:space="preserve">CITATION Mat21 \l 14348 </w:instrText>
          </w:r>
          <w:r w:rsidR="004A4EC5" w:rsidRPr="00786851">
            <w:rPr>
              <w:rFonts w:asciiTheme="majorBidi" w:hAnsiTheme="majorBidi" w:cstheme="majorBidi"/>
              <w:shd w:val="clear" w:color="auto" w:fill="F7F7F8"/>
            </w:rPr>
            <w:fldChar w:fldCharType="separate"/>
          </w:r>
          <w:r w:rsidR="00AF2384" w:rsidRPr="00786851">
            <w:rPr>
              <w:rFonts w:asciiTheme="majorBidi" w:hAnsiTheme="majorBidi" w:cstheme="majorBidi"/>
              <w:noProof/>
              <w:shd w:val="clear" w:color="auto" w:fill="F7F7F8"/>
              <w:lang w:val="en-US"/>
            </w:rPr>
            <w:t>(Sellnow, 2021)</w:t>
          </w:r>
          <w:r w:rsidR="004A4EC5" w:rsidRPr="00786851">
            <w:rPr>
              <w:rFonts w:asciiTheme="majorBidi" w:hAnsiTheme="majorBidi" w:cstheme="majorBidi"/>
              <w:shd w:val="clear" w:color="auto" w:fill="F7F7F8"/>
            </w:rPr>
            <w:fldChar w:fldCharType="end"/>
          </w:r>
        </w:sdtContent>
      </w:sdt>
    </w:p>
    <w:p w14:paraId="4BF27DA5" w14:textId="77777777" w:rsidR="0040624D" w:rsidRPr="00786851" w:rsidRDefault="0040624D" w:rsidP="00B6567D">
      <w:pPr>
        <w:pStyle w:val="NormalWeb"/>
        <w:spacing w:before="300" w:beforeAutospacing="0" w:after="300" w:afterAutospacing="0" w:line="360" w:lineRule="auto"/>
        <w:ind w:left="284"/>
        <w:jc w:val="both"/>
        <w:rPr>
          <w:rStyle w:val="Accentuation"/>
          <w:rFonts w:asciiTheme="majorBidi" w:hAnsiTheme="majorBidi" w:cstheme="majorBidi"/>
          <w:i w:val="0"/>
          <w:iCs w:val="0"/>
          <w:lang w:val="en-US"/>
        </w:rPr>
      </w:pPr>
      <w:r w:rsidRPr="00786851">
        <w:rPr>
          <w:rFonts w:asciiTheme="majorBidi" w:hAnsiTheme="majorBidi" w:cstheme="majorBidi"/>
          <w:lang w:val="en-US"/>
        </w:rPr>
        <w:t xml:space="preserve">To define risk and crisis communication, it is difficult to consider them separately, because they are closely </w:t>
      </w:r>
      <w:r w:rsidR="0060653A" w:rsidRPr="00786851">
        <w:rPr>
          <w:rFonts w:asciiTheme="majorBidi" w:hAnsiTheme="majorBidi" w:cstheme="majorBidi"/>
          <w:lang w:val="en-US"/>
        </w:rPr>
        <w:t xml:space="preserve">linked </w:t>
      </w:r>
      <w:sdt>
        <w:sdtPr>
          <w:rPr>
            <w:rFonts w:asciiTheme="majorBidi" w:hAnsiTheme="majorBidi" w:cstheme="majorBidi"/>
          </w:rPr>
          <w:id w:val="-1565017673"/>
          <w:citation/>
        </w:sdtPr>
        <w:sdtContent>
          <w:r w:rsidR="004A4EC5" w:rsidRPr="00786851">
            <w:rPr>
              <w:rFonts w:asciiTheme="majorBidi" w:hAnsiTheme="majorBidi" w:cstheme="majorBidi"/>
            </w:rPr>
            <w:fldChar w:fldCharType="begin"/>
          </w:r>
          <w:r w:rsidR="00782F61" w:rsidRPr="00786851">
            <w:rPr>
              <w:rFonts w:asciiTheme="majorBidi" w:hAnsiTheme="majorBidi" w:cstheme="majorBidi"/>
              <w:lang w:val="en-US"/>
            </w:rPr>
            <w:instrText xml:space="preserve"> CITATION Ler12 \l 14348 </w:instrText>
          </w:r>
          <w:r w:rsidR="004A4EC5" w:rsidRPr="00786851">
            <w:rPr>
              <w:rFonts w:asciiTheme="majorBidi" w:hAnsiTheme="majorBidi" w:cstheme="majorBidi"/>
            </w:rPr>
            <w:fldChar w:fldCharType="separate"/>
          </w:r>
          <w:r w:rsidR="00782F61" w:rsidRPr="00786851">
            <w:rPr>
              <w:rFonts w:asciiTheme="majorBidi" w:hAnsiTheme="majorBidi" w:cstheme="majorBidi"/>
              <w:noProof/>
              <w:lang w:val="en-US"/>
            </w:rPr>
            <w:t>(Lerbinger, 2012)</w:t>
          </w:r>
          <w:r w:rsidR="004A4EC5" w:rsidRPr="00786851">
            <w:rPr>
              <w:rFonts w:asciiTheme="majorBidi" w:hAnsiTheme="majorBidi" w:cstheme="majorBidi"/>
            </w:rPr>
            <w:fldChar w:fldCharType="end"/>
          </w:r>
        </w:sdtContent>
      </w:sdt>
      <w:r w:rsidRPr="00786851">
        <w:rPr>
          <w:rFonts w:asciiTheme="majorBidi" w:hAnsiTheme="majorBidi" w:cstheme="majorBidi"/>
          <w:lang w:val="en-US"/>
        </w:rPr>
        <w:t>. As Bérubé expresses it, these two forms of communication are part of a continuity, where risk communication can serve as a solid preparatory basis in the event of the need for subsequent crisis communication.</w:t>
      </w:r>
      <w:r w:rsidR="0060653A" w:rsidRPr="00786851">
        <w:rPr>
          <w:rFonts w:asciiTheme="majorBidi" w:hAnsiTheme="majorBidi" w:cstheme="majorBidi"/>
          <w:lang w:val="en-US"/>
        </w:rPr>
        <w:t xml:space="preserve"> </w:t>
      </w:r>
      <w:sdt>
        <w:sdtPr>
          <w:rPr>
            <w:rFonts w:asciiTheme="majorBidi" w:hAnsiTheme="majorBidi" w:cstheme="majorBidi"/>
          </w:rPr>
          <w:id w:val="819313653"/>
          <w:citation/>
        </w:sdtPr>
        <w:sdtContent>
          <w:r w:rsidR="004A4EC5" w:rsidRPr="00786851">
            <w:rPr>
              <w:rFonts w:asciiTheme="majorBidi" w:hAnsiTheme="majorBidi" w:cstheme="majorBidi"/>
            </w:rPr>
            <w:fldChar w:fldCharType="begin"/>
          </w:r>
          <w:r w:rsidR="00EB0EC1" w:rsidRPr="00786851">
            <w:rPr>
              <w:rFonts w:asciiTheme="majorBidi" w:hAnsiTheme="majorBidi" w:cstheme="majorBidi"/>
              <w:lang w:val="en-US"/>
            </w:rPr>
            <w:instrText xml:space="preserve"> CITATION Bér16 \l 14348 </w:instrText>
          </w:r>
          <w:r w:rsidR="004A4EC5" w:rsidRPr="00786851">
            <w:rPr>
              <w:rFonts w:asciiTheme="majorBidi" w:hAnsiTheme="majorBidi" w:cstheme="majorBidi"/>
            </w:rPr>
            <w:fldChar w:fldCharType="separate"/>
          </w:r>
          <w:r w:rsidR="00EB0EC1" w:rsidRPr="00786851">
            <w:rPr>
              <w:rFonts w:asciiTheme="majorBidi" w:hAnsiTheme="majorBidi" w:cstheme="majorBidi"/>
              <w:noProof/>
              <w:lang w:val="en-US"/>
            </w:rPr>
            <w:t>(Bérubé, 2016)</w:t>
          </w:r>
          <w:r w:rsidR="004A4EC5" w:rsidRPr="00786851">
            <w:rPr>
              <w:rFonts w:asciiTheme="majorBidi" w:hAnsiTheme="majorBidi" w:cstheme="majorBidi"/>
            </w:rPr>
            <w:fldChar w:fldCharType="end"/>
          </w:r>
        </w:sdtContent>
      </w:sdt>
      <w:r w:rsidR="00EB0EC1" w:rsidRPr="00786851">
        <w:rPr>
          <w:rFonts w:asciiTheme="majorBidi" w:hAnsiTheme="majorBidi" w:cstheme="majorBidi"/>
          <w:lang w:val="en-US"/>
        </w:rPr>
        <w:t>. In other words, they are intimately connected, and risk communication can prepare the ground for crisis communication if it becomes inevi</w:t>
      </w:r>
      <w:r w:rsidR="00B6567D" w:rsidRPr="00786851">
        <w:rPr>
          <w:rFonts w:asciiTheme="majorBidi" w:hAnsiTheme="majorBidi" w:cstheme="majorBidi"/>
          <w:lang w:val="en-US"/>
        </w:rPr>
        <w:t>table</w:t>
      </w:r>
      <w:r w:rsidR="00EB0EC1" w:rsidRPr="00786851">
        <w:rPr>
          <w:rFonts w:asciiTheme="majorBidi" w:hAnsiTheme="majorBidi" w:cstheme="majorBidi"/>
          <w:lang w:val="en-US"/>
        </w:rPr>
        <w:t>. The main distinction between these two processes lies in the timing of their implementation.</w:t>
      </w:r>
    </w:p>
    <w:p w14:paraId="30CB0433" w14:textId="77777777" w:rsidR="00C21A0C" w:rsidRPr="00786851" w:rsidRDefault="000C3FBC" w:rsidP="00B6567D">
      <w:pPr>
        <w:pStyle w:val="NormalWeb"/>
        <w:spacing w:before="300" w:beforeAutospacing="0" w:after="300" w:afterAutospacing="0" w:line="360" w:lineRule="auto"/>
        <w:ind w:left="284"/>
        <w:jc w:val="both"/>
        <w:rPr>
          <w:rFonts w:asciiTheme="majorBidi" w:hAnsiTheme="majorBidi" w:cstheme="majorBidi"/>
          <w:shd w:val="clear" w:color="auto" w:fill="F7F7F8"/>
          <w:lang w:val="en-US" w:eastAsia="fr-FR"/>
        </w:rPr>
      </w:pPr>
      <w:r w:rsidRPr="00786851">
        <w:rPr>
          <w:rFonts w:asciiTheme="majorBidi" w:hAnsiTheme="majorBidi" w:cstheme="majorBidi"/>
          <w:shd w:val="clear" w:color="auto" w:fill="F7F7F8"/>
          <w:lang w:val="en-US" w:eastAsia="fr-FR"/>
        </w:rPr>
        <w:t xml:space="preserve">In the hospital environment, communication is considered a complex phenomenon, involving various operating modalities (verbal, non-verbal, para-verbal). Whether communication is verbal, non-verbal or para-verbal, it offers healthcare </w:t>
      </w:r>
      <w:r w:rsidR="002001EF" w:rsidRPr="00786851">
        <w:rPr>
          <w:rFonts w:asciiTheme="majorBidi" w:hAnsiTheme="majorBidi" w:cstheme="majorBidi"/>
          <w:shd w:val="clear" w:color="auto" w:fill="F7F7F8"/>
          <w:lang w:val="en-US" w:eastAsia="fr-FR"/>
        </w:rPr>
        <w:t>senior staff</w:t>
      </w:r>
      <w:r w:rsidRPr="00786851">
        <w:rPr>
          <w:rFonts w:asciiTheme="majorBidi" w:hAnsiTheme="majorBidi" w:cstheme="majorBidi"/>
          <w:shd w:val="clear" w:color="auto" w:fill="F7F7F8"/>
          <w:lang w:val="en-US" w:eastAsia="fr-FR"/>
        </w:rPr>
        <w:t xml:space="preserve"> the opportunity to perceive the strengths and weaknesses of each member of the team, thus making it possible to provide personalized support. The communicative function must be integrated with that of the </w:t>
      </w:r>
      <w:r w:rsidR="002001EF" w:rsidRPr="00786851">
        <w:rPr>
          <w:rFonts w:asciiTheme="majorBidi" w:hAnsiTheme="majorBidi" w:cstheme="majorBidi"/>
          <w:shd w:val="clear" w:color="auto" w:fill="F7F7F8"/>
          <w:lang w:val="en-US" w:eastAsia="fr-FR"/>
        </w:rPr>
        <w:t>healthcare senior staff</w:t>
      </w:r>
      <w:r w:rsidRPr="00786851">
        <w:rPr>
          <w:rFonts w:asciiTheme="majorBidi" w:hAnsiTheme="majorBidi" w:cstheme="majorBidi"/>
          <w:shd w:val="clear" w:color="auto" w:fill="F7F7F8"/>
          <w:lang w:val="en-US" w:eastAsia="fr-FR"/>
        </w:rPr>
        <w:t>, because it constitutes the basis of coherent, productive, lasting and s</w:t>
      </w:r>
      <w:r w:rsidR="00B6567D" w:rsidRPr="00786851">
        <w:rPr>
          <w:rFonts w:asciiTheme="majorBidi" w:hAnsiTheme="majorBidi" w:cstheme="majorBidi"/>
          <w:shd w:val="clear" w:color="auto" w:fill="F7F7F8"/>
          <w:lang w:val="en-US" w:eastAsia="fr-FR"/>
        </w:rPr>
        <w:t>table</w:t>
      </w:r>
      <w:r w:rsidRPr="00786851">
        <w:rPr>
          <w:rFonts w:asciiTheme="majorBidi" w:hAnsiTheme="majorBidi" w:cstheme="majorBidi"/>
          <w:shd w:val="clear" w:color="auto" w:fill="F7F7F8"/>
          <w:lang w:val="en-US" w:eastAsia="fr-FR"/>
        </w:rPr>
        <w:t xml:space="preserve"> interpersonal relationships.</w:t>
      </w:r>
      <w:sdt>
        <w:sdtPr>
          <w:rPr>
            <w:rFonts w:asciiTheme="majorBidi" w:hAnsiTheme="majorBidi" w:cstheme="majorBidi"/>
            <w:shd w:val="clear" w:color="auto" w:fill="F7F7F8"/>
            <w:lang w:val="fr-FR" w:eastAsia="fr-FR"/>
          </w:rPr>
          <w:id w:val="614249213"/>
          <w:citation/>
        </w:sdtPr>
        <w:sdtContent>
          <w:r w:rsidR="004A4EC5" w:rsidRPr="00786851">
            <w:rPr>
              <w:rFonts w:asciiTheme="majorBidi" w:hAnsiTheme="majorBidi" w:cstheme="majorBidi"/>
              <w:shd w:val="clear" w:color="auto" w:fill="F7F7F8"/>
              <w:lang w:val="fr-FR" w:eastAsia="fr-FR"/>
            </w:rPr>
            <w:fldChar w:fldCharType="begin"/>
          </w:r>
          <w:r w:rsidRPr="00786851">
            <w:rPr>
              <w:rFonts w:asciiTheme="majorBidi" w:hAnsiTheme="majorBidi" w:cstheme="majorBidi"/>
              <w:shd w:val="clear" w:color="auto" w:fill="F7F7F8"/>
              <w:lang w:val="en-US" w:eastAsia="fr-FR"/>
            </w:rPr>
            <w:instrText xml:space="preserve">CITATION Bag11 \l 14348 </w:instrText>
          </w:r>
          <w:r w:rsidR="004A4EC5" w:rsidRPr="00786851">
            <w:rPr>
              <w:rFonts w:asciiTheme="majorBidi" w:hAnsiTheme="majorBidi" w:cstheme="majorBidi"/>
              <w:shd w:val="clear" w:color="auto" w:fill="F7F7F8"/>
              <w:lang w:val="fr-FR" w:eastAsia="fr-FR"/>
            </w:rPr>
            <w:fldChar w:fldCharType="separate"/>
          </w:r>
          <w:r w:rsidRPr="00786851">
            <w:rPr>
              <w:rFonts w:asciiTheme="majorBidi" w:hAnsiTheme="majorBidi" w:cstheme="majorBidi"/>
              <w:shd w:val="clear" w:color="auto" w:fill="F7F7F8"/>
              <w:lang w:val="en-US" w:eastAsia="fr-FR"/>
            </w:rPr>
            <w:t>(Baggio, 2011)</w:t>
          </w:r>
          <w:r w:rsidR="004A4EC5" w:rsidRPr="00786851">
            <w:rPr>
              <w:rFonts w:asciiTheme="majorBidi" w:hAnsiTheme="majorBidi" w:cstheme="majorBidi"/>
              <w:shd w:val="clear" w:color="auto" w:fill="F7F7F8"/>
              <w:lang w:val="fr-FR" w:eastAsia="fr-FR"/>
            </w:rPr>
            <w:fldChar w:fldCharType="end"/>
          </w:r>
        </w:sdtContent>
      </w:sdt>
    </w:p>
    <w:p w14:paraId="776CE986" w14:textId="77777777" w:rsidR="00C21A0C" w:rsidRPr="00786851" w:rsidRDefault="000C3FBC" w:rsidP="00AC0537">
      <w:pPr>
        <w:pStyle w:val="NormalWeb"/>
        <w:spacing w:before="300" w:beforeAutospacing="0" w:after="0" w:afterAutospacing="0" w:line="360" w:lineRule="auto"/>
        <w:ind w:left="284"/>
        <w:jc w:val="both"/>
        <w:rPr>
          <w:rFonts w:asciiTheme="majorBidi" w:hAnsiTheme="majorBidi" w:cstheme="majorBidi"/>
          <w:shd w:val="clear" w:color="auto" w:fill="F7F7F8"/>
          <w:lang w:val="en-US" w:eastAsia="fr-FR"/>
        </w:rPr>
      </w:pPr>
      <w:r w:rsidRPr="00786851">
        <w:rPr>
          <w:rFonts w:asciiTheme="majorBidi" w:hAnsiTheme="majorBidi" w:cstheme="majorBidi"/>
          <w:shd w:val="clear" w:color="auto" w:fill="F7F7F8"/>
          <w:lang w:val="en-US" w:eastAsia="fr-FR"/>
        </w:rPr>
        <w:lastRenderedPageBreak/>
        <w:t>Furthermore, the success of an organization in general and the management of organizational risks more specifically rely on communication that is adapted and adjusted according to the evolution of the situation. This is why the healthcare executive plays the role of mediator and translator</w:t>
      </w:r>
      <w:r w:rsidRPr="00786851">
        <w:rPr>
          <w:rFonts w:asciiTheme="majorBidi" w:hAnsiTheme="majorBidi" w:cstheme="majorBidi"/>
          <w:color w:val="FF0000"/>
          <w:shd w:val="clear" w:color="auto" w:fill="F7F7F8"/>
          <w:lang w:val="en-US" w:eastAsia="fr-FR"/>
        </w:rPr>
        <w:t xml:space="preserve"> </w:t>
      </w:r>
      <w:r w:rsidRPr="00786851">
        <w:rPr>
          <w:rFonts w:asciiTheme="majorBidi" w:hAnsiTheme="majorBidi" w:cstheme="majorBidi"/>
          <w:shd w:val="clear" w:color="auto" w:fill="F7F7F8"/>
          <w:lang w:val="en-US" w:eastAsia="fr-FR"/>
        </w:rPr>
        <w:t>between the different stakeholders, such as management, medical and paramedical teams.</w:t>
      </w:r>
      <w:sdt>
        <w:sdtPr>
          <w:rPr>
            <w:rFonts w:asciiTheme="majorBidi" w:hAnsiTheme="majorBidi" w:cstheme="majorBidi"/>
            <w:shd w:val="clear" w:color="auto" w:fill="F7F7F8"/>
            <w:lang w:val="fr-FR" w:eastAsia="fr-FR"/>
          </w:rPr>
          <w:id w:val="2071079425"/>
          <w:citation/>
        </w:sdtPr>
        <w:sdtContent>
          <w:r w:rsidR="004A4EC5" w:rsidRPr="00786851">
            <w:rPr>
              <w:rFonts w:asciiTheme="majorBidi" w:hAnsiTheme="majorBidi" w:cstheme="majorBidi"/>
              <w:shd w:val="clear" w:color="auto" w:fill="F7F7F8"/>
              <w:lang w:val="fr-FR" w:eastAsia="fr-FR"/>
            </w:rPr>
            <w:fldChar w:fldCharType="begin"/>
          </w:r>
          <w:r w:rsidR="00C21A0C" w:rsidRPr="00786851">
            <w:rPr>
              <w:rFonts w:asciiTheme="majorBidi" w:hAnsiTheme="majorBidi" w:cstheme="majorBidi"/>
              <w:shd w:val="clear" w:color="auto" w:fill="F7F7F8"/>
              <w:lang w:val="en-US" w:eastAsia="fr-FR"/>
            </w:rPr>
            <w:instrText xml:space="preserve"> CITATION Kur20 \l 14348 </w:instrText>
          </w:r>
          <w:r w:rsidR="004A4EC5" w:rsidRPr="00786851">
            <w:rPr>
              <w:rFonts w:asciiTheme="majorBidi" w:hAnsiTheme="majorBidi" w:cstheme="majorBidi"/>
              <w:shd w:val="clear" w:color="auto" w:fill="F7F7F8"/>
              <w:lang w:val="fr-FR" w:eastAsia="fr-FR"/>
            </w:rPr>
            <w:fldChar w:fldCharType="separate"/>
          </w:r>
          <w:r w:rsidR="00C21A0C" w:rsidRPr="00786851">
            <w:rPr>
              <w:rFonts w:asciiTheme="majorBidi" w:hAnsiTheme="majorBidi" w:cstheme="majorBidi"/>
              <w:shd w:val="clear" w:color="auto" w:fill="F7F7F8"/>
              <w:lang w:val="en-US" w:eastAsia="fr-FR"/>
            </w:rPr>
            <w:t>(Kurschat, 2020)</w:t>
          </w:r>
          <w:r w:rsidR="004A4EC5" w:rsidRPr="00786851">
            <w:rPr>
              <w:rFonts w:asciiTheme="majorBidi" w:hAnsiTheme="majorBidi" w:cstheme="majorBidi"/>
              <w:shd w:val="clear" w:color="auto" w:fill="F7F7F8"/>
              <w:lang w:val="fr-FR" w:eastAsia="fr-FR"/>
            </w:rPr>
            <w:fldChar w:fldCharType="end"/>
          </w:r>
        </w:sdtContent>
      </w:sdt>
    </w:p>
    <w:p w14:paraId="2847A115" w14:textId="77777777" w:rsidR="00025D5E" w:rsidRPr="00786851" w:rsidRDefault="00025D5E" w:rsidP="00AC0537">
      <w:pPr>
        <w:spacing w:before="300" w:after="300" w:line="360" w:lineRule="auto"/>
        <w:ind w:left="284"/>
        <w:jc w:val="both"/>
        <w:rPr>
          <w:rStyle w:val="Accentuation"/>
          <w:rFonts w:asciiTheme="majorBidi" w:hAnsiTheme="majorBidi" w:cstheme="majorBidi"/>
          <w:i w:val="0"/>
          <w:iCs w:val="0"/>
          <w:color w:val="333333"/>
          <w:shd w:val="clear" w:color="auto" w:fill="FFFFFF"/>
          <w:lang w:val="en-US"/>
        </w:rPr>
      </w:pPr>
      <w:r w:rsidRPr="00786851">
        <w:rPr>
          <w:rStyle w:val="Accentuation"/>
          <w:rFonts w:asciiTheme="majorBidi" w:hAnsiTheme="majorBidi" w:cstheme="majorBidi"/>
          <w:i w:val="0"/>
          <w:iCs w:val="0"/>
          <w:shd w:val="clear" w:color="auto" w:fill="FFFFFF"/>
          <w:lang w:val="en-US"/>
        </w:rPr>
        <w:t>Crisis communication is an essential component of risk management, complementing their identification from scientific sources and their control through policies.</w:t>
      </w:r>
      <w:sdt>
        <w:sdtPr>
          <w:rPr>
            <w:rStyle w:val="Accentuation"/>
            <w:rFonts w:asciiTheme="majorBidi" w:hAnsiTheme="majorBidi" w:cstheme="majorBidi"/>
            <w:i w:val="0"/>
            <w:iCs w:val="0"/>
            <w:shd w:val="clear" w:color="auto" w:fill="FFFFFF"/>
          </w:rPr>
          <w:id w:val="-905757814"/>
          <w:citation/>
        </w:sdtPr>
        <w:sdtContent>
          <w:r w:rsidR="004A4EC5" w:rsidRPr="00786851">
            <w:rPr>
              <w:rStyle w:val="Accentuation"/>
              <w:rFonts w:asciiTheme="majorBidi" w:hAnsiTheme="majorBidi" w:cstheme="majorBidi"/>
              <w:i w:val="0"/>
              <w:iCs w:val="0"/>
              <w:shd w:val="clear" w:color="auto" w:fill="FFFFFF"/>
            </w:rPr>
            <w:fldChar w:fldCharType="begin"/>
          </w:r>
          <w:r w:rsidR="000C3FBC" w:rsidRPr="00786851">
            <w:rPr>
              <w:rStyle w:val="Accentuation"/>
              <w:rFonts w:asciiTheme="majorBidi" w:hAnsiTheme="majorBidi" w:cstheme="majorBidi"/>
              <w:i w:val="0"/>
              <w:iCs w:val="0"/>
              <w:shd w:val="clear" w:color="auto" w:fill="FFFFFF"/>
              <w:lang w:val="en-US"/>
            </w:rPr>
            <w:instrText xml:space="preserve"> CITATION Bea19 \l 14348 </w:instrText>
          </w:r>
          <w:r w:rsidR="004A4EC5" w:rsidRPr="00786851">
            <w:rPr>
              <w:rStyle w:val="Accentuation"/>
              <w:rFonts w:asciiTheme="majorBidi" w:hAnsiTheme="majorBidi" w:cstheme="majorBidi"/>
              <w:i w:val="0"/>
              <w:iCs w:val="0"/>
              <w:shd w:val="clear" w:color="auto" w:fill="FFFFFF"/>
            </w:rPr>
            <w:fldChar w:fldCharType="separate"/>
          </w:r>
          <w:r w:rsidR="000C3FBC" w:rsidRPr="00786851">
            <w:rPr>
              <w:rFonts w:asciiTheme="majorBidi" w:hAnsiTheme="majorBidi" w:cstheme="majorBidi"/>
              <w:noProof/>
              <w:shd w:val="clear" w:color="auto" w:fill="FFFFFF"/>
              <w:lang w:val="en-US"/>
            </w:rPr>
            <w:t>(Beaulieu, 2019)</w:t>
          </w:r>
          <w:r w:rsidR="004A4EC5" w:rsidRPr="00786851">
            <w:rPr>
              <w:rStyle w:val="Accentuation"/>
              <w:rFonts w:asciiTheme="majorBidi" w:hAnsiTheme="majorBidi" w:cstheme="majorBidi"/>
              <w:i w:val="0"/>
              <w:iCs w:val="0"/>
              <w:shd w:val="clear" w:color="auto" w:fill="FFFFFF"/>
            </w:rPr>
            <w:fldChar w:fldCharType="end"/>
          </w:r>
        </w:sdtContent>
      </w:sdt>
      <w:r w:rsidR="000C3FBC" w:rsidRPr="00786851">
        <w:rPr>
          <w:rStyle w:val="Accentuation"/>
          <w:rFonts w:asciiTheme="majorBidi" w:hAnsiTheme="majorBidi" w:cstheme="majorBidi"/>
          <w:i w:val="0"/>
          <w:iCs w:val="0"/>
          <w:shd w:val="clear" w:color="auto" w:fill="FFFFFF"/>
          <w:lang w:val="en-US"/>
        </w:rPr>
        <w:t>. According to the World Health Organization (WHO), it is defined as a real-time exchange of information, advice and opinions between experts, community leaders, policy makers</w:t>
      </w:r>
      <w:r w:rsidR="0016110F" w:rsidRPr="00786851">
        <w:rPr>
          <w:rStyle w:val="Accentuation"/>
          <w:rFonts w:asciiTheme="majorBidi" w:hAnsiTheme="majorBidi" w:cstheme="majorBidi"/>
          <w:i w:val="0"/>
          <w:iCs w:val="0"/>
          <w:shd w:val="clear" w:color="auto" w:fill="FFFFFF"/>
          <w:lang w:val="en-US"/>
        </w:rPr>
        <w:t xml:space="preserve"> </w:t>
      </w:r>
      <w:r w:rsidRPr="00786851">
        <w:rPr>
          <w:rStyle w:val="Accentuation"/>
          <w:rFonts w:asciiTheme="majorBidi" w:hAnsiTheme="majorBidi" w:cstheme="majorBidi"/>
          <w:i w:val="0"/>
          <w:iCs w:val="0"/>
          <w:color w:val="333333"/>
          <w:shd w:val="clear" w:color="auto" w:fill="FFFFFF"/>
          <w:lang w:val="en-US"/>
        </w:rPr>
        <w:t>and populations exposed to risks</w:t>
      </w:r>
      <w:r w:rsidR="000F5908" w:rsidRPr="00786851">
        <w:rPr>
          <w:rStyle w:val="Accentuation"/>
          <w:rFonts w:asciiTheme="majorBidi" w:hAnsiTheme="majorBidi" w:cstheme="majorBidi"/>
          <w:i w:val="0"/>
          <w:iCs w:val="0"/>
          <w:color w:val="333333"/>
          <w:shd w:val="clear" w:color="auto" w:fill="FFFFFF"/>
        </w:rPr>
        <w:footnoteReference w:id="5"/>
      </w:r>
    </w:p>
    <w:p w14:paraId="5EFB6F94" w14:textId="77777777" w:rsidR="00025D5E" w:rsidRPr="00786851" w:rsidRDefault="00025D5E" w:rsidP="00F439D2">
      <w:pPr>
        <w:pStyle w:val="NormalWeb"/>
        <w:spacing w:before="300" w:beforeAutospacing="0" w:after="300" w:afterAutospacing="0" w:line="360" w:lineRule="auto"/>
        <w:ind w:left="284"/>
        <w:jc w:val="both"/>
        <w:rPr>
          <w:rStyle w:val="Accentuation"/>
          <w:rFonts w:asciiTheme="majorBidi" w:hAnsiTheme="majorBidi" w:cstheme="majorBidi"/>
          <w:i w:val="0"/>
          <w:iCs w:val="0"/>
          <w:shd w:val="clear" w:color="auto" w:fill="FFFFFF"/>
          <w:lang w:val="en-US" w:eastAsia="fr-FR"/>
        </w:rPr>
      </w:pPr>
      <w:r w:rsidRPr="00786851">
        <w:rPr>
          <w:rStyle w:val="Accentuation"/>
          <w:rFonts w:asciiTheme="majorBidi" w:hAnsiTheme="majorBidi" w:cstheme="majorBidi"/>
          <w:i w:val="0"/>
          <w:iCs w:val="0"/>
          <w:shd w:val="clear" w:color="auto" w:fill="FFFFFF"/>
          <w:lang w:val="en-US" w:eastAsia="fr-FR"/>
        </w:rPr>
        <w:t>The objective of crisis communication is to strengthen the decision-making capacities of managers for effective emergency management, with an emphasis on protection and prevention. This importance has been underlined by the International Health Regulations (IHR), which are based on three fundamental principles: providing information, mobilizing the public and reassuring them.</w:t>
      </w:r>
    </w:p>
    <w:p w14:paraId="6EF46F82" w14:textId="77777777" w:rsidR="00025D5E" w:rsidRPr="00786851" w:rsidRDefault="00025D5E" w:rsidP="00F439D2">
      <w:pPr>
        <w:pStyle w:val="NormalWeb"/>
        <w:spacing w:before="300" w:beforeAutospacing="0" w:after="0" w:afterAutospacing="0" w:line="360" w:lineRule="auto"/>
        <w:ind w:left="284"/>
        <w:jc w:val="both"/>
        <w:rPr>
          <w:rStyle w:val="Accentuation"/>
          <w:rFonts w:asciiTheme="majorBidi" w:hAnsiTheme="majorBidi" w:cstheme="majorBidi"/>
          <w:i w:val="0"/>
          <w:iCs w:val="0"/>
          <w:shd w:val="clear" w:color="auto" w:fill="FFFFFF"/>
          <w:lang w:val="en-US" w:eastAsia="fr-FR"/>
        </w:rPr>
      </w:pPr>
      <w:r w:rsidRPr="00786851">
        <w:rPr>
          <w:rStyle w:val="Accentuation"/>
          <w:rFonts w:asciiTheme="majorBidi" w:hAnsiTheme="majorBidi" w:cstheme="majorBidi"/>
          <w:i w:val="0"/>
          <w:iCs w:val="0"/>
          <w:shd w:val="clear" w:color="auto" w:fill="FFFFFF"/>
          <w:lang w:val="en-US" w:eastAsia="fr-FR"/>
        </w:rPr>
        <w:t>In the event of a public health emergency, particularly during an epidemic, risk communication strategies must involve all actors in the response. They must also maintain daily sources of information accessible to the media and the general population, select valid, relevant and understandable information, use communication media adapted to the needs of the populations, disseminate information and evalua</w:t>
      </w:r>
      <w:r w:rsidR="0016110F" w:rsidRPr="00786851">
        <w:rPr>
          <w:rStyle w:val="Accentuation"/>
          <w:rFonts w:asciiTheme="majorBidi" w:hAnsiTheme="majorBidi" w:cstheme="majorBidi"/>
          <w:i w:val="0"/>
          <w:iCs w:val="0"/>
          <w:shd w:val="clear" w:color="auto" w:fill="FFFFFF"/>
          <w:lang w:val="en-US" w:eastAsia="fr-FR"/>
        </w:rPr>
        <w:t>te the quality of communication</w:t>
      </w:r>
      <w:r w:rsidRPr="00786851">
        <w:rPr>
          <w:rStyle w:val="Accentuation"/>
          <w:rFonts w:asciiTheme="majorBidi" w:hAnsiTheme="majorBidi" w:cstheme="majorBidi"/>
          <w:i w:val="0"/>
          <w:iCs w:val="0"/>
          <w:shd w:val="clear" w:color="auto" w:fill="FFFFFF"/>
          <w:lang w:val="en-US" w:eastAsia="fr-FR"/>
        </w:rPr>
        <w:t xml:space="preserve"> on risks. Guidelines from learned societies recommend that during a pandemic, such as COVID-19, all countries integrate risk communication into their core competencies and response strategies, while evaluating its performance.</w:t>
      </w:r>
    </w:p>
    <w:p w14:paraId="3266B9E6" w14:textId="77777777" w:rsidR="002015A2" w:rsidRPr="00786851" w:rsidRDefault="002015A2" w:rsidP="00AC0537">
      <w:pPr>
        <w:pStyle w:val="NormalWeb"/>
        <w:spacing w:before="0" w:beforeAutospacing="0" w:after="0" w:afterAutospacing="0" w:line="360" w:lineRule="auto"/>
        <w:ind w:left="284"/>
        <w:jc w:val="both"/>
        <w:rPr>
          <w:rFonts w:asciiTheme="majorBidi" w:hAnsiTheme="majorBidi" w:cstheme="majorBidi"/>
          <w:i/>
          <w:iCs/>
          <w:color w:val="333333"/>
          <w:shd w:val="clear" w:color="auto" w:fill="FFFFFF"/>
          <w:lang w:val="en-US"/>
        </w:rPr>
      </w:pPr>
    </w:p>
    <w:p w14:paraId="3D37E482" w14:textId="77777777" w:rsidR="006458A6" w:rsidRPr="00786851" w:rsidRDefault="00B77DAD" w:rsidP="00AC0537">
      <w:pPr>
        <w:pStyle w:val="Paragraphedeliste"/>
        <w:numPr>
          <w:ilvl w:val="0"/>
          <w:numId w:val="30"/>
        </w:numPr>
        <w:spacing w:line="360" w:lineRule="auto"/>
        <w:jc w:val="both"/>
        <w:rPr>
          <w:rFonts w:asciiTheme="majorBidi" w:hAnsiTheme="majorBidi" w:cstheme="majorBidi"/>
          <w:b/>
          <w:bCs/>
          <w:color w:val="303030"/>
          <w:sz w:val="28"/>
          <w:szCs w:val="28"/>
        </w:rPr>
      </w:pPr>
      <w:r w:rsidRPr="00786851">
        <w:rPr>
          <w:rFonts w:asciiTheme="majorBidi" w:hAnsiTheme="majorBidi" w:cstheme="majorBidi"/>
          <w:b/>
          <w:bCs/>
          <w:color w:val="303030"/>
          <w:sz w:val="28"/>
          <w:szCs w:val="28"/>
        </w:rPr>
        <w:t>Methodology :</w:t>
      </w:r>
    </w:p>
    <w:p w14:paraId="2446355B" w14:textId="77777777" w:rsidR="00BD28D7" w:rsidRPr="00786851" w:rsidRDefault="006458A6" w:rsidP="00AC0537">
      <w:pPr>
        <w:spacing w:before="240" w:after="240" w:line="360" w:lineRule="auto"/>
        <w:ind w:left="284"/>
        <w:jc w:val="both"/>
        <w:rPr>
          <w:rFonts w:asciiTheme="majorBidi" w:hAnsiTheme="majorBidi" w:cstheme="majorBidi"/>
          <w:lang w:val="en-US"/>
        </w:rPr>
      </w:pPr>
      <w:r w:rsidRPr="00786851">
        <w:rPr>
          <w:rFonts w:asciiTheme="majorBidi" w:hAnsiTheme="majorBidi" w:cstheme="majorBidi"/>
          <w:lang w:val="en-US"/>
        </w:rPr>
        <w:t>The methodology part mainly deals with the study population, data collection method and analysis procedure.</w:t>
      </w:r>
    </w:p>
    <w:p w14:paraId="3479ADA4" w14:textId="77777777" w:rsidR="00160641" w:rsidRPr="00786851" w:rsidRDefault="006458A6" w:rsidP="00AC0537">
      <w:pPr>
        <w:pStyle w:val="Paragraphedeliste"/>
        <w:numPr>
          <w:ilvl w:val="1"/>
          <w:numId w:val="30"/>
        </w:numPr>
        <w:spacing w:before="240" w:after="240" w:line="360" w:lineRule="auto"/>
        <w:ind w:left="709" w:hanging="425"/>
        <w:jc w:val="both"/>
        <w:rPr>
          <w:rFonts w:asciiTheme="majorBidi" w:hAnsiTheme="majorBidi" w:cstheme="majorBidi"/>
          <w:b/>
          <w:bCs/>
          <w:sz w:val="22"/>
          <w:szCs w:val="22"/>
        </w:rPr>
      </w:pPr>
      <w:r w:rsidRPr="00786851">
        <w:rPr>
          <w:rFonts w:asciiTheme="majorBidi" w:hAnsiTheme="majorBidi" w:cstheme="majorBidi"/>
          <w:b/>
          <w:bCs/>
          <w:sz w:val="22"/>
          <w:szCs w:val="22"/>
        </w:rPr>
        <w:t>Study sample</w:t>
      </w:r>
    </w:p>
    <w:p w14:paraId="3B072E4A" w14:textId="77777777" w:rsidR="00D83839" w:rsidRPr="00786851" w:rsidRDefault="00B75CA0" w:rsidP="00D83839">
      <w:pPr>
        <w:pStyle w:val="NormalWeb"/>
        <w:spacing w:before="0" w:beforeAutospacing="0" w:after="300" w:afterAutospacing="0" w:line="360" w:lineRule="auto"/>
        <w:jc w:val="both"/>
        <w:rPr>
          <w:rFonts w:asciiTheme="majorBidi" w:hAnsiTheme="majorBidi" w:cstheme="majorBidi"/>
          <w:color w:val="000000" w:themeColor="text1"/>
          <w:lang w:val="en-US"/>
        </w:rPr>
      </w:pPr>
      <w:r w:rsidRPr="00786851">
        <w:rPr>
          <w:rFonts w:asciiTheme="majorBidi" w:hAnsiTheme="majorBidi" w:cstheme="majorBidi"/>
          <w:lang w:val="en-US"/>
        </w:rPr>
        <w:lastRenderedPageBreak/>
        <w:t xml:space="preserve">Within a total workforce of 1094 hospital professionals working in the provinces of Rabat, </w:t>
      </w:r>
      <w:proofErr w:type="spellStart"/>
      <w:r w:rsidRPr="00786851">
        <w:rPr>
          <w:rFonts w:asciiTheme="majorBidi" w:hAnsiTheme="majorBidi" w:cstheme="majorBidi"/>
          <w:lang w:val="en-US"/>
        </w:rPr>
        <w:t>Témara</w:t>
      </w:r>
      <w:proofErr w:type="spellEnd"/>
      <w:r w:rsidRPr="00786851">
        <w:rPr>
          <w:rFonts w:asciiTheme="majorBidi" w:hAnsiTheme="majorBidi" w:cstheme="majorBidi"/>
          <w:lang w:val="en-US"/>
        </w:rPr>
        <w:t xml:space="preserve">, </w:t>
      </w:r>
      <w:proofErr w:type="spellStart"/>
      <w:r w:rsidRPr="00786851">
        <w:rPr>
          <w:rFonts w:asciiTheme="majorBidi" w:hAnsiTheme="majorBidi" w:cstheme="majorBidi"/>
          <w:lang w:val="en-US"/>
        </w:rPr>
        <w:t>Salé</w:t>
      </w:r>
      <w:proofErr w:type="spellEnd"/>
      <w:r w:rsidRPr="00786851">
        <w:rPr>
          <w:rFonts w:asciiTheme="majorBidi" w:hAnsiTheme="majorBidi" w:cstheme="majorBidi"/>
          <w:lang w:val="en-US"/>
        </w:rPr>
        <w:t xml:space="preserve">, </w:t>
      </w:r>
      <w:proofErr w:type="spellStart"/>
      <w:r w:rsidRPr="00786851">
        <w:rPr>
          <w:rFonts w:asciiTheme="majorBidi" w:hAnsiTheme="majorBidi" w:cstheme="majorBidi"/>
          <w:lang w:val="en-US"/>
        </w:rPr>
        <w:t>Kénitra</w:t>
      </w:r>
      <w:proofErr w:type="spellEnd"/>
      <w:r w:rsidRPr="00786851">
        <w:rPr>
          <w:rFonts w:asciiTheme="majorBidi" w:hAnsiTheme="majorBidi" w:cstheme="majorBidi"/>
          <w:lang w:val="en-US"/>
        </w:rPr>
        <w:t>, 200 people participated in the survey, thus representing 18.28% of the total. Among the respondents, the majority of participants were women (n=134, or 66%), while men represented 33% (n=66). The participants were mainly divided between doctors (n=99), nurses (n=89),</w:t>
      </w:r>
      <w:r w:rsidR="00064B45" w:rsidRPr="00786851">
        <w:rPr>
          <w:rFonts w:asciiTheme="majorBidi" w:hAnsiTheme="majorBidi" w:cstheme="majorBidi"/>
          <w:lang w:val="en-US"/>
        </w:rPr>
        <w:t xml:space="preserve"> </w:t>
      </w:r>
      <w:r w:rsidR="00064B45" w:rsidRPr="00786851">
        <w:rPr>
          <w:rFonts w:asciiTheme="majorBidi" w:hAnsiTheme="majorBidi" w:cstheme="majorBidi"/>
          <w:color w:val="000000" w:themeColor="text1"/>
          <w:lang w:val="en-US"/>
        </w:rPr>
        <w:t>p</w:t>
      </w:r>
      <w:r w:rsidR="00D83839" w:rsidRPr="00786851">
        <w:rPr>
          <w:rFonts w:asciiTheme="majorBidi" w:hAnsiTheme="majorBidi" w:cstheme="majorBidi"/>
          <w:color w:val="000000" w:themeColor="text1"/>
          <w:lang w:val="en-US"/>
        </w:rPr>
        <w:t>sychologists (n=5) and technicians (n=6), with a predominance of workers in urban areas (91%) compared to rural areas (9%).</w:t>
      </w:r>
    </w:p>
    <w:tbl>
      <w:tblPr>
        <w:tblStyle w:val="Grilledetableauclaire1"/>
        <w:tblpPr w:leftFromText="141" w:rightFromText="141" w:vertAnchor="page" w:horzAnchor="page" w:tblpX="1261" w:tblpY="1201"/>
        <w:tblW w:w="7821" w:type="dxa"/>
        <w:tblLayout w:type="fixed"/>
        <w:tblLook w:val="0000" w:firstRow="0" w:lastRow="0" w:firstColumn="0" w:lastColumn="0" w:noHBand="0" w:noVBand="0"/>
      </w:tblPr>
      <w:tblGrid>
        <w:gridCol w:w="2317"/>
        <w:gridCol w:w="2178"/>
        <w:gridCol w:w="876"/>
        <w:gridCol w:w="8"/>
        <w:gridCol w:w="756"/>
        <w:gridCol w:w="948"/>
        <w:gridCol w:w="738"/>
      </w:tblGrid>
      <w:tr w:rsidR="00D83839" w:rsidRPr="00786851" w14:paraId="14895267" w14:textId="77777777" w:rsidTr="00D83839">
        <w:trPr>
          <w:trHeight w:val="317"/>
        </w:trPr>
        <w:tc>
          <w:tcPr>
            <w:tcW w:w="4495" w:type="dxa"/>
            <w:gridSpan w:val="2"/>
            <w:vMerge w:val="restart"/>
          </w:tcPr>
          <w:p w14:paraId="1D87B230" w14:textId="77777777" w:rsidR="00D83839" w:rsidRPr="00786851" w:rsidRDefault="00D83839" w:rsidP="00D83839">
            <w:pPr>
              <w:autoSpaceDE w:val="0"/>
              <w:autoSpaceDN w:val="0"/>
              <w:adjustRightInd w:val="0"/>
              <w:ind w:left="60" w:right="60"/>
              <w:jc w:val="center"/>
              <w:rPr>
                <w:rFonts w:asciiTheme="majorBidi" w:eastAsiaTheme="minorHAnsi" w:hAnsiTheme="majorBidi" w:cstheme="majorBidi"/>
                <w:b/>
                <w:bCs/>
                <w:color w:val="000000" w:themeColor="text1"/>
                <w:lang w:val="fr-MA" w:eastAsia="en-US"/>
              </w:rPr>
            </w:pPr>
            <w:proofErr w:type="spellStart"/>
            <w:r w:rsidRPr="00786851">
              <w:rPr>
                <w:rFonts w:asciiTheme="majorBidi" w:eastAsiaTheme="minorHAnsi" w:hAnsiTheme="majorBidi" w:cstheme="majorBidi"/>
                <w:b/>
                <w:bCs/>
                <w:color w:val="000000" w:themeColor="text1"/>
                <w:lang w:val="fr-MA" w:eastAsia="en-US"/>
              </w:rPr>
              <w:t>Demographic</w:t>
            </w:r>
            <w:proofErr w:type="spellEnd"/>
            <w:r w:rsidRPr="00786851">
              <w:rPr>
                <w:rFonts w:asciiTheme="majorBidi" w:eastAsiaTheme="minorHAnsi" w:hAnsiTheme="majorBidi" w:cstheme="majorBidi"/>
                <w:b/>
                <w:bCs/>
                <w:color w:val="FF0000"/>
                <w:lang w:val="fr-MA" w:eastAsia="en-US"/>
              </w:rPr>
              <w:t xml:space="preserve"> </w:t>
            </w:r>
            <w:r w:rsidRPr="00786851">
              <w:rPr>
                <w:rFonts w:asciiTheme="majorBidi" w:eastAsiaTheme="minorHAnsi" w:hAnsiTheme="majorBidi" w:cstheme="majorBidi"/>
                <w:b/>
                <w:bCs/>
                <w:color w:val="000000" w:themeColor="text1"/>
                <w:lang w:val="fr-MA" w:eastAsia="en-US"/>
              </w:rPr>
              <w:t>data</w:t>
            </w:r>
          </w:p>
        </w:tc>
        <w:tc>
          <w:tcPr>
            <w:tcW w:w="3326" w:type="dxa"/>
            <w:gridSpan w:val="5"/>
          </w:tcPr>
          <w:p w14:paraId="79CBA517" w14:textId="77777777" w:rsidR="00D83839" w:rsidRPr="00786851" w:rsidRDefault="00D83839" w:rsidP="00D83839">
            <w:pPr>
              <w:autoSpaceDE w:val="0"/>
              <w:autoSpaceDN w:val="0"/>
              <w:adjustRightInd w:val="0"/>
              <w:ind w:left="60" w:right="60"/>
              <w:jc w:val="center"/>
              <w:rPr>
                <w:rFonts w:asciiTheme="majorBidi" w:eastAsiaTheme="minorHAnsi" w:hAnsiTheme="majorBidi" w:cstheme="majorBidi"/>
                <w:b/>
                <w:bCs/>
                <w:color w:val="000000" w:themeColor="text1"/>
                <w:lang w:val="fr-MA" w:eastAsia="en-US"/>
              </w:rPr>
            </w:pPr>
            <w:proofErr w:type="spellStart"/>
            <w:r w:rsidRPr="00786851">
              <w:rPr>
                <w:rFonts w:asciiTheme="majorBidi" w:eastAsiaTheme="minorHAnsi" w:hAnsiTheme="majorBidi" w:cstheme="majorBidi"/>
                <w:b/>
                <w:bCs/>
                <w:color w:val="000000" w:themeColor="text1"/>
                <w:lang w:val="fr-MA" w:eastAsia="en-US"/>
              </w:rPr>
              <w:t>Gender</w:t>
            </w:r>
            <w:proofErr w:type="spellEnd"/>
          </w:p>
        </w:tc>
      </w:tr>
      <w:tr w:rsidR="00D83839" w:rsidRPr="00786851" w14:paraId="65AAD817" w14:textId="77777777" w:rsidTr="00D83839">
        <w:trPr>
          <w:trHeight w:val="168"/>
        </w:trPr>
        <w:tc>
          <w:tcPr>
            <w:tcW w:w="4495" w:type="dxa"/>
            <w:gridSpan w:val="2"/>
            <w:vMerge/>
          </w:tcPr>
          <w:p w14:paraId="732AF462" w14:textId="77777777" w:rsidR="00D83839" w:rsidRPr="00786851" w:rsidRDefault="00D83839" w:rsidP="00D83839">
            <w:pPr>
              <w:autoSpaceDE w:val="0"/>
              <w:autoSpaceDN w:val="0"/>
              <w:adjustRightInd w:val="0"/>
              <w:rPr>
                <w:rFonts w:asciiTheme="majorBidi" w:eastAsiaTheme="minorHAnsi" w:hAnsiTheme="majorBidi" w:cstheme="majorBidi"/>
                <w:b/>
                <w:bCs/>
                <w:color w:val="000000" w:themeColor="text1"/>
                <w:lang w:val="fr-MA" w:eastAsia="en-US"/>
              </w:rPr>
            </w:pPr>
          </w:p>
        </w:tc>
        <w:tc>
          <w:tcPr>
            <w:tcW w:w="1640" w:type="dxa"/>
            <w:gridSpan w:val="3"/>
          </w:tcPr>
          <w:p w14:paraId="51EE51EE" w14:textId="77777777" w:rsidR="00D83839" w:rsidRPr="00786851" w:rsidRDefault="00D83839" w:rsidP="00D83839">
            <w:pPr>
              <w:autoSpaceDE w:val="0"/>
              <w:autoSpaceDN w:val="0"/>
              <w:adjustRightInd w:val="0"/>
              <w:ind w:left="60" w:right="60"/>
              <w:jc w:val="center"/>
              <w:rPr>
                <w:rFonts w:asciiTheme="majorBidi" w:eastAsiaTheme="minorHAnsi" w:hAnsiTheme="majorBidi" w:cstheme="majorBidi"/>
                <w:b/>
                <w:bCs/>
                <w:color w:val="000000" w:themeColor="text1"/>
                <w:lang w:val="fr-MA" w:eastAsia="en-US"/>
              </w:rPr>
            </w:pPr>
            <w:proofErr w:type="spellStart"/>
            <w:r w:rsidRPr="00786851">
              <w:rPr>
                <w:rFonts w:asciiTheme="majorBidi" w:eastAsiaTheme="minorHAnsi" w:hAnsiTheme="majorBidi" w:cstheme="majorBidi"/>
                <w:b/>
                <w:bCs/>
                <w:color w:val="000000" w:themeColor="text1"/>
                <w:lang w:val="fr-MA" w:eastAsia="en-US"/>
              </w:rPr>
              <w:t>Women</w:t>
            </w:r>
            <w:proofErr w:type="spellEnd"/>
          </w:p>
        </w:tc>
        <w:tc>
          <w:tcPr>
            <w:tcW w:w="1686" w:type="dxa"/>
            <w:gridSpan w:val="2"/>
          </w:tcPr>
          <w:p w14:paraId="3EC9FAE4" w14:textId="77777777" w:rsidR="00D83839" w:rsidRPr="00786851" w:rsidRDefault="00D83839" w:rsidP="00D83839">
            <w:pPr>
              <w:autoSpaceDE w:val="0"/>
              <w:autoSpaceDN w:val="0"/>
              <w:adjustRightInd w:val="0"/>
              <w:ind w:left="60" w:right="60"/>
              <w:jc w:val="center"/>
              <w:rPr>
                <w:rFonts w:asciiTheme="majorBidi" w:eastAsiaTheme="minorHAnsi" w:hAnsiTheme="majorBidi" w:cstheme="majorBidi"/>
                <w:b/>
                <w:bCs/>
                <w:color w:val="000000" w:themeColor="text1"/>
                <w:lang w:val="fr-MA" w:eastAsia="en-US"/>
              </w:rPr>
            </w:pPr>
            <w:r w:rsidRPr="00786851">
              <w:rPr>
                <w:rFonts w:asciiTheme="majorBidi" w:eastAsiaTheme="minorHAnsi" w:hAnsiTheme="majorBidi" w:cstheme="majorBidi"/>
                <w:b/>
                <w:bCs/>
                <w:color w:val="000000" w:themeColor="text1"/>
                <w:lang w:val="fr-MA" w:eastAsia="en-US"/>
              </w:rPr>
              <w:t>Man</w:t>
            </w:r>
          </w:p>
        </w:tc>
      </w:tr>
      <w:tr w:rsidR="00D83839" w:rsidRPr="00786851" w14:paraId="43977BA4" w14:textId="77777777" w:rsidTr="00D83839">
        <w:trPr>
          <w:trHeight w:val="140"/>
        </w:trPr>
        <w:tc>
          <w:tcPr>
            <w:tcW w:w="4495" w:type="dxa"/>
            <w:gridSpan w:val="2"/>
            <w:vMerge/>
          </w:tcPr>
          <w:p w14:paraId="6630CD55" w14:textId="77777777" w:rsidR="00D83839" w:rsidRPr="00786851" w:rsidRDefault="00D83839" w:rsidP="00D83839">
            <w:pPr>
              <w:autoSpaceDE w:val="0"/>
              <w:autoSpaceDN w:val="0"/>
              <w:adjustRightInd w:val="0"/>
              <w:rPr>
                <w:rFonts w:asciiTheme="majorBidi" w:eastAsiaTheme="minorHAnsi" w:hAnsiTheme="majorBidi" w:cstheme="majorBidi"/>
                <w:b/>
                <w:bCs/>
                <w:color w:val="000000" w:themeColor="text1"/>
                <w:lang w:val="fr-MA" w:eastAsia="en-US"/>
              </w:rPr>
            </w:pPr>
          </w:p>
        </w:tc>
        <w:tc>
          <w:tcPr>
            <w:tcW w:w="876" w:type="dxa"/>
          </w:tcPr>
          <w:p w14:paraId="7942340E" w14:textId="77777777" w:rsidR="00D83839" w:rsidRPr="00786851" w:rsidRDefault="00D83839" w:rsidP="00D83839">
            <w:pPr>
              <w:autoSpaceDE w:val="0"/>
              <w:autoSpaceDN w:val="0"/>
              <w:adjustRightInd w:val="0"/>
              <w:ind w:left="60" w:right="60"/>
              <w:jc w:val="center"/>
              <w:rPr>
                <w:rFonts w:asciiTheme="majorBidi" w:eastAsiaTheme="minorHAnsi" w:hAnsiTheme="majorBidi" w:cstheme="majorBidi"/>
                <w:b/>
                <w:bCs/>
                <w:color w:val="000000" w:themeColor="text1"/>
                <w:lang w:val="fr-MA" w:eastAsia="en-US"/>
              </w:rPr>
            </w:pPr>
            <w:r w:rsidRPr="00786851">
              <w:rPr>
                <w:rFonts w:asciiTheme="majorBidi" w:eastAsiaTheme="minorHAnsi" w:hAnsiTheme="majorBidi" w:cstheme="majorBidi"/>
                <w:b/>
                <w:bCs/>
                <w:color w:val="000000" w:themeColor="text1"/>
                <w:lang w:val="fr-MA" w:eastAsia="en-US"/>
              </w:rPr>
              <w:t>not</w:t>
            </w:r>
          </w:p>
        </w:tc>
        <w:tc>
          <w:tcPr>
            <w:tcW w:w="764" w:type="dxa"/>
            <w:gridSpan w:val="2"/>
          </w:tcPr>
          <w:p w14:paraId="7BD3F8CA" w14:textId="77777777" w:rsidR="00D83839" w:rsidRPr="00786851" w:rsidRDefault="00D83839" w:rsidP="00D83839">
            <w:pPr>
              <w:autoSpaceDE w:val="0"/>
              <w:autoSpaceDN w:val="0"/>
              <w:adjustRightInd w:val="0"/>
              <w:ind w:left="60" w:right="60"/>
              <w:jc w:val="center"/>
              <w:rPr>
                <w:rFonts w:asciiTheme="majorBidi" w:eastAsiaTheme="minorHAnsi" w:hAnsiTheme="majorBidi" w:cstheme="majorBidi"/>
                <w:b/>
                <w:bCs/>
                <w:color w:val="000000" w:themeColor="text1"/>
                <w:lang w:val="fr-MA" w:eastAsia="en-US"/>
              </w:rPr>
            </w:pPr>
            <w:r w:rsidRPr="00786851">
              <w:rPr>
                <w:rFonts w:asciiTheme="majorBidi" w:eastAsiaTheme="minorHAnsi" w:hAnsiTheme="majorBidi" w:cstheme="majorBidi"/>
                <w:b/>
                <w:bCs/>
                <w:color w:val="000000" w:themeColor="text1"/>
                <w:lang w:val="fr-MA" w:eastAsia="en-US"/>
              </w:rPr>
              <w:t>%</w:t>
            </w:r>
          </w:p>
        </w:tc>
        <w:tc>
          <w:tcPr>
            <w:tcW w:w="948" w:type="dxa"/>
          </w:tcPr>
          <w:p w14:paraId="0DFC5964" w14:textId="77777777" w:rsidR="00D83839" w:rsidRPr="00786851" w:rsidRDefault="00D83839" w:rsidP="00D83839">
            <w:pPr>
              <w:autoSpaceDE w:val="0"/>
              <w:autoSpaceDN w:val="0"/>
              <w:adjustRightInd w:val="0"/>
              <w:ind w:left="60" w:right="60"/>
              <w:jc w:val="center"/>
              <w:rPr>
                <w:rFonts w:asciiTheme="majorBidi" w:eastAsiaTheme="minorHAnsi" w:hAnsiTheme="majorBidi" w:cstheme="majorBidi"/>
                <w:b/>
                <w:bCs/>
                <w:color w:val="000000" w:themeColor="text1"/>
                <w:lang w:val="fr-MA" w:eastAsia="en-US"/>
              </w:rPr>
            </w:pPr>
            <w:r w:rsidRPr="00786851">
              <w:rPr>
                <w:rFonts w:asciiTheme="majorBidi" w:eastAsiaTheme="minorHAnsi" w:hAnsiTheme="majorBidi" w:cstheme="majorBidi"/>
                <w:b/>
                <w:bCs/>
                <w:color w:val="000000" w:themeColor="text1"/>
                <w:lang w:val="fr-MA" w:eastAsia="en-US"/>
              </w:rPr>
              <w:t>not</w:t>
            </w:r>
          </w:p>
        </w:tc>
        <w:tc>
          <w:tcPr>
            <w:tcW w:w="738" w:type="dxa"/>
          </w:tcPr>
          <w:p w14:paraId="24FE1C7C" w14:textId="77777777" w:rsidR="00D83839" w:rsidRPr="00786851" w:rsidRDefault="00D83839" w:rsidP="00D83839">
            <w:pPr>
              <w:autoSpaceDE w:val="0"/>
              <w:autoSpaceDN w:val="0"/>
              <w:adjustRightInd w:val="0"/>
              <w:ind w:left="60" w:right="60"/>
              <w:jc w:val="center"/>
              <w:rPr>
                <w:rFonts w:asciiTheme="majorBidi" w:eastAsiaTheme="minorHAnsi" w:hAnsiTheme="majorBidi" w:cstheme="majorBidi"/>
                <w:b/>
                <w:bCs/>
                <w:color w:val="000000" w:themeColor="text1"/>
                <w:lang w:val="fr-MA" w:eastAsia="en-US"/>
              </w:rPr>
            </w:pPr>
            <w:r w:rsidRPr="00786851">
              <w:rPr>
                <w:rFonts w:asciiTheme="majorBidi" w:eastAsiaTheme="minorHAnsi" w:hAnsiTheme="majorBidi" w:cstheme="majorBidi"/>
                <w:b/>
                <w:bCs/>
                <w:color w:val="000000" w:themeColor="text1"/>
                <w:lang w:val="fr-MA" w:eastAsia="en-US"/>
              </w:rPr>
              <w:t>%</w:t>
            </w:r>
          </w:p>
        </w:tc>
      </w:tr>
      <w:tr w:rsidR="00D83839" w:rsidRPr="00786851" w14:paraId="36234218" w14:textId="77777777" w:rsidTr="00D83839">
        <w:trPr>
          <w:trHeight w:val="317"/>
        </w:trPr>
        <w:tc>
          <w:tcPr>
            <w:tcW w:w="2317" w:type="dxa"/>
            <w:vMerge w:val="restart"/>
          </w:tcPr>
          <w:p w14:paraId="256F1E11" w14:textId="77777777" w:rsidR="00D83839" w:rsidRPr="00786851" w:rsidRDefault="00D83839" w:rsidP="00D83839">
            <w:pPr>
              <w:autoSpaceDE w:val="0"/>
              <w:autoSpaceDN w:val="0"/>
              <w:adjustRightInd w:val="0"/>
              <w:ind w:left="176" w:right="60" w:hanging="284"/>
              <w:jc w:val="center"/>
              <w:rPr>
                <w:rFonts w:asciiTheme="majorBidi" w:eastAsiaTheme="minorHAnsi" w:hAnsiTheme="majorBidi" w:cstheme="majorBidi"/>
                <w:b/>
                <w:bCs/>
                <w:color w:val="000000" w:themeColor="text1"/>
                <w:lang w:val="fr-MA" w:eastAsia="en-US"/>
              </w:rPr>
            </w:pPr>
            <w:r w:rsidRPr="00786851">
              <w:rPr>
                <w:rFonts w:asciiTheme="majorBidi" w:eastAsiaTheme="minorHAnsi" w:hAnsiTheme="majorBidi" w:cstheme="majorBidi"/>
                <w:b/>
                <w:bCs/>
                <w:color w:val="000000" w:themeColor="text1"/>
                <w:lang w:val="fr-MA" w:eastAsia="en-US"/>
              </w:rPr>
              <w:t>Professional profile</w:t>
            </w:r>
          </w:p>
        </w:tc>
        <w:tc>
          <w:tcPr>
            <w:tcW w:w="2178" w:type="dxa"/>
          </w:tcPr>
          <w:p w14:paraId="32E143B3" w14:textId="77777777" w:rsidR="00D83839" w:rsidRPr="00786851" w:rsidRDefault="00D83839" w:rsidP="00D83839">
            <w:pPr>
              <w:autoSpaceDE w:val="0"/>
              <w:autoSpaceDN w:val="0"/>
              <w:adjustRightInd w:val="0"/>
              <w:ind w:left="60" w:right="60"/>
              <w:rPr>
                <w:rFonts w:asciiTheme="majorBidi" w:eastAsiaTheme="minorHAnsi" w:hAnsiTheme="majorBidi" w:cstheme="majorBidi"/>
                <w:color w:val="000000" w:themeColor="text1"/>
                <w:lang w:val="fr-MA" w:eastAsia="en-US"/>
              </w:rPr>
            </w:pPr>
            <w:proofErr w:type="spellStart"/>
            <w:r w:rsidRPr="00786851">
              <w:rPr>
                <w:rFonts w:asciiTheme="majorBidi" w:eastAsiaTheme="minorHAnsi" w:hAnsiTheme="majorBidi" w:cstheme="majorBidi"/>
                <w:color w:val="000000" w:themeColor="text1"/>
                <w:lang w:val="fr-MA" w:eastAsia="en-US"/>
              </w:rPr>
              <w:t>Doctor</w:t>
            </w:r>
            <w:proofErr w:type="spellEnd"/>
          </w:p>
        </w:tc>
        <w:tc>
          <w:tcPr>
            <w:tcW w:w="884" w:type="dxa"/>
            <w:gridSpan w:val="2"/>
          </w:tcPr>
          <w:p w14:paraId="06EEF57C" w14:textId="77777777" w:rsidR="00D83839" w:rsidRPr="00786851" w:rsidRDefault="00D83839" w:rsidP="00D83839">
            <w:pPr>
              <w:autoSpaceDE w:val="0"/>
              <w:autoSpaceDN w:val="0"/>
              <w:adjustRightInd w:val="0"/>
              <w:ind w:left="60" w:right="60"/>
              <w:jc w:val="right"/>
              <w:rPr>
                <w:rFonts w:asciiTheme="majorBidi" w:eastAsiaTheme="minorHAnsi" w:hAnsiTheme="majorBidi" w:cstheme="majorBidi"/>
                <w:color w:val="000000" w:themeColor="text1"/>
                <w:lang w:val="fr-MA" w:eastAsia="en-US"/>
              </w:rPr>
            </w:pPr>
            <w:r w:rsidRPr="00786851">
              <w:rPr>
                <w:rFonts w:asciiTheme="majorBidi" w:eastAsiaTheme="minorHAnsi" w:hAnsiTheme="majorBidi" w:cstheme="majorBidi"/>
                <w:color w:val="000000" w:themeColor="text1"/>
                <w:lang w:val="fr-MA" w:eastAsia="en-US"/>
              </w:rPr>
              <w:t>54</w:t>
            </w:r>
          </w:p>
        </w:tc>
        <w:tc>
          <w:tcPr>
            <w:tcW w:w="756" w:type="dxa"/>
            <w:vAlign w:val="center"/>
          </w:tcPr>
          <w:p w14:paraId="184C4627" w14:textId="77777777" w:rsidR="00D83839" w:rsidRPr="00786851" w:rsidRDefault="00D83839" w:rsidP="00D83839">
            <w:pPr>
              <w:autoSpaceDE w:val="0"/>
              <w:autoSpaceDN w:val="0"/>
              <w:adjustRightInd w:val="0"/>
              <w:ind w:right="60"/>
              <w:jc w:val="right"/>
              <w:rPr>
                <w:rFonts w:asciiTheme="majorBidi" w:eastAsiaTheme="minorHAnsi" w:hAnsiTheme="majorBidi" w:cstheme="majorBidi"/>
                <w:color w:val="000000" w:themeColor="text1"/>
                <w:lang w:val="fr-MA" w:eastAsia="en-US"/>
              </w:rPr>
            </w:pPr>
            <w:r w:rsidRPr="00786851">
              <w:rPr>
                <w:rFonts w:asciiTheme="majorBidi" w:hAnsiTheme="majorBidi" w:cstheme="majorBidi"/>
                <w:color w:val="000000" w:themeColor="text1"/>
              </w:rPr>
              <w:t>27</w:t>
            </w:r>
          </w:p>
        </w:tc>
        <w:tc>
          <w:tcPr>
            <w:tcW w:w="948" w:type="dxa"/>
          </w:tcPr>
          <w:p w14:paraId="412C112C" w14:textId="77777777" w:rsidR="00D83839" w:rsidRPr="00786851" w:rsidRDefault="00D83839" w:rsidP="00D83839">
            <w:pPr>
              <w:autoSpaceDE w:val="0"/>
              <w:autoSpaceDN w:val="0"/>
              <w:adjustRightInd w:val="0"/>
              <w:ind w:left="60" w:right="60"/>
              <w:jc w:val="right"/>
              <w:rPr>
                <w:rFonts w:asciiTheme="majorBidi" w:eastAsiaTheme="minorHAnsi" w:hAnsiTheme="majorBidi" w:cstheme="majorBidi"/>
                <w:color w:val="000000" w:themeColor="text1"/>
                <w:lang w:val="fr-MA" w:eastAsia="en-US"/>
              </w:rPr>
            </w:pPr>
            <w:r w:rsidRPr="00786851">
              <w:rPr>
                <w:rFonts w:asciiTheme="majorBidi" w:eastAsiaTheme="minorHAnsi" w:hAnsiTheme="majorBidi" w:cstheme="majorBidi"/>
                <w:color w:val="000000" w:themeColor="text1"/>
                <w:lang w:val="fr-MA" w:eastAsia="en-US"/>
              </w:rPr>
              <w:t>45</w:t>
            </w:r>
          </w:p>
        </w:tc>
        <w:tc>
          <w:tcPr>
            <w:tcW w:w="738" w:type="dxa"/>
            <w:vAlign w:val="center"/>
          </w:tcPr>
          <w:p w14:paraId="529B9801" w14:textId="77777777" w:rsidR="00D83839" w:rsidRPr="00786851" w:rsidRDefault="00D83839" w:rsidP="00D83839">
            <w:pPr>
              <w:autoSpaceDE w:val="0"/>
              <w:autoSpaceDN w:val="0"/>
              <w:adjustRightInd w:val="0"/>
              <w:ind w:right="60"/>
              <w:jc w:val="right"/>
              <w:rPr>
                <w:rFonts w:asciiTheme="majorBidi" w:eastAsiaTheme="minorHAnsi" w:hAnsiTheme="majorBidi" w:cstheme="majorBidi"/>
                <w:color w:val="000000" w:themeColor="text1"/>
                <w:lang w:val="fr-MA" w:eastAsia="en-US"/>
              </w:rPr>
            </w:pPr>
            <w:r w:rsidRPr="00786851">
              <w:rPr>
                <w:rFonts w:asciiTheme="majorBidi" w:hAnsiTheme="majorBidi" w:cstheme="majorBidi"/>
                <w:color w:val="000000" w:themeColor="text1"/>
              </w:rPr>
              <w:t>22.5</w:t>
            </w:r>
          </w:p>
        </w:tc>
      </w:tr>
      <w:tr w:rsidR="00D83839" w:rsidRPr="00786851" w14:paraId="3FC52DC5" w14:textId="77777777" w:rsidTr="00D83839">
        <w:trPr>
          <w:trHeight w:val="140"/>
        </w:trPr>
        <w:tc>
          <w:tcPr>
            <w:tcW w:w="2317" w:type="dxa"/>
            <w:vMerge/>
          </w:tcPr>
          <w:p w14:paraId="01AB637F" w14:textId="77777777" w:rsidR="00D83839" w:rsidRPr="00786851" w:rsidRDefault="00D83839" w:rsidP="00D83839">
            <w:pPr>
              <w:autoSpaceDE w:val="0"/>
              <w:autoSpaceDN w:val="0"/>
              <w:adjustRightInd w:val="0"/>
              <w:ind w:left="-959" w:firstLine="1135"/>
              <w:rPr>
                <w:rFonts w:asciiTheme="majorBidi" w:eastAsiaTheme="minorHAnsi" w:hAnsiTheme="majorBidi" w:cstheme="majorBidi"/>
                <w:b/>
                <w:bCs/>
                <w:color w:val="000000" w:themeColor="text1"/>
                <w:lang w:val="fr-MA" w:eastAsia="en-US"/>
              </w:rPr>
            </w:pPr>
          </w:p>
        </w:tc>
        <w:tc>
          <w:tcPr>
            <w:tcW w:w="2178" w:type="dxa"/>
          </w:tcPr>
          <w:p w14:paraId="2714AB45" w14:textId="77777777" w:rsidR="00D83839" w:rsidRPr="00786851" w:rsidRDefault="00D83839" w:rsidP="00D83839">
            <w:pPr>
              <w:autoSpaceDE w:val="0"/>
              <w:autoSpaceDN w:val="0"/>
              <w:adjustRightInd w:val="0"/>
              <w:ind w:left="60" w:right="60"/>
              <w:rPr>
                <w:rFonts w:asciiTheme="majorBidi" w:eastAsiaTheme="minorHAnsi" w:hAnsiTheme="majorBidi" w:cstheme="majorBidi"/>
                <w:color w:val="000000" w:themeColor="text1"/>
                <w:lang w:val="fr-MA" w:eastAsia="en-US"/>
              </w:rPr>
            </w:pPr>
            <w:r w:rsidRPr="00786851">
              <w:rPr>
                <w:rFonts w:asciiTheme="majorBidi" w:eastAsiaTheme="minorHAnsi" w:hAnsiTheme="majorBidi" w:cstheme="majorBidi"/>
                <w:color w:val="000000" w:themeColor="text1"/>
                <w:lang w:val="fr-MA" w:eastAsia="en-US"/>
              </w:rPr>
              <w:t>Male nurse</w:t>
            </w:r>
          </w:p>
        </w:tc>
        <w:tc>
          <w:tcPr>
            <w:tcW w:w="884" w:type="dxa"/>
            <w:gridSpan w:val="2"/>
          </w:tcPr>
          <w:p w14:paraId="5EFB4F62" w14:textId="77777777" w:rsidR="00D83839" w:rsidRPr="00786851" w:rsidRDefault="00D83839" w:rsidP="00D83839">
            <w:pPr>
              <w:autoSpaceDE w:val="0"/>
              <w:autoSpaceDN w:val="0"/>
              <w:adjustRightInd w:val="0"/>
              <w:ind w:left="60" w:right="60"/>
              <w:jc w:val="right"/>
              <w:rPr>
                <w:rFonts w:asciiTheme="majorBidi" w:eastAsiaTheme="minorHAnsi" w:hAnsiTheme="majorBidi" w:cstheme="majorBidi"/>
                <w:color w:val="000000" w:themeColor="text1"/>
                <w:lang w:val="fr-MA" w:eastAsia="en-US"/>
              </w:rPr>
            </w:pPr>
            <w:r w:rsidRPr="00786851">
              <w:rPr>
                <w:rFonts w:asciiTheme="majorBidi" w:eastAsiaTheme="minorHAnsi" w:hAnsiTheme="majorBidi" w:cstheme="majorBidi"/>
                <w:color w:val="000000" w:themeColor="text1"/>
                <w:lang w:val="fr-MA" w:eastAsia="en-US"/>
              </w:rPr>
              <w:t>70</w:t>
            </w:r>
          </w:p>
        </w:tc>
        <w:tc>
          <w:tcPr>
            <w:tcW w:w="756" w:type="dxa"/>
            <w:vAlign w:val="center"/>
          </w:tcPr>
          <w:p w14:paraId="6A2140DC" w14:textId="77777777" w:rsidR="00D83839" w:rsidRPr="00786851" w:rsidRDefault="00D83839" w:rsidP="00D83839">
            <w:pPr>
              <w:autoSpaceDE w:val="0"/>
              <w:autoSpaceDN w:val="0"/>
              <w:adjustRightInd w:val="0"/>
              <w:ind w:right="60"/>
              <w:jc w:val="right"/>
              <w:rPr>
                <w:rFonts w:asciiTheme="majorBidi" w:eastAsiaTheme="minorHAnsi" w:hAnsiTheme="majorBidi" w:cstheme="majorBidi"/>
                <w:color w:val="000000" w:themeColor="text1"/>
                <w:lang w:val="fr-MA" w:eastAsia="en-US"/>
              </w:rPr>
            </w:pPr>
            <w:r w:rsidRPr="00786851">
              <w:rPr>
                <w:rFonts w:asciiTheme="majorBidi" w:hAnsiTheme="majorBidi" w:cstheme="majorBidi"/>
                <w:color w:val="000000" w:themeColor="text1"/>
              </w:rPr>
              <w:t>35</w:t>
            </w:r>
          </w:p>
        </w:tc>
        <w:tc>
          <w:tcPr>
            <w:tcW w:w="948" w:type="dxa"/>
          </w:tcPr>
          <w:p w14:paraId="18C22518" w14:textId="77777777" w:rsidR="00D83839" w:rsidRPr="00786851" w:rsidRDefault="00D83839" w:rsidP="00D83839">
            <w:pPr>
              <w:autoSpaceDE w:val="0"/>
              <w:autoSpaceDN w:val="0"/>
              <w:adjustRightInd w:val="0"/>
              <w:ind w:left="60" w:right="60"/>
              <w:jc w:val="right"/>
              <w:rPr>
                <w:rFonts w:asciiTheme="majorBidi" w:eastAsiaTheme="minorHAnsi" w:hAnsiTheme="majorBidi" w:cstheme="majorBidi"/>
                <w:color w:val="000000" w:themeColor="text1"/>
                <w:lang w:val="fr-MA" w:eastAsia="en-US"/>
              </w:rPr>
            </w:pPr>
            <w:r w:rsidRPr="00786851">
              <w:rPr>
                <w:rFonts w:asciiTheme="majorBidi" w:eastAsiaTheme="minorHAnsi" w:hAnsiTheme="majorBidi" w:cstheme="majorBidi"/>
                <w:color w:val="000000" w:themeColor="text1"/>
                <w:lang w:val="fr-MA" w:eastAsia="en-US"/>
              </w:rPr>
              <w:t>19</w:t>
            </w:r>
          </w:p>
        </w:tc>
        <w:tc>
          <w:tcPr>
            <w:tcW w:w="738" w:type="dxa"/>
            <w:vAlign w:val="center"/>
          </w:tcPr>
          <w:p w14:paraId="6B15D625" w14:textId="77777777" w:rsidR="00D83839" w:rsidRPr="00786851" w:rsidRDefault="00D83839" w:rsidP="00D83839">
            <w:pPr>
              <w:autoSpaceDE w:val="0"/>
              <w:autoSpaceDN w:val="0"/>
              <w:adjustRightInd w:val="0"/>
              <w:ind w:right="60"/>
              <w:jc w:val="right"/>
              <w:rPr>
                <w:rFonts w:asciiTheme="majorBidi" w:eastAsiaTheme="minorHAnsi" w:hAnsiTheme="majorBidi" w:cstheme="majorBidi"/>
                <w:color w:val="000000" w:themeColor="text1"/>
                <w:lang w:val="fr-MA" w:eastAsia="en-US"/>
              </w:rPr>
            </w:pPr>
            <w:r w:rsidRPr="00786851">
              <w:rPr>
                <w:rFonts w:asciiTheme="majorBidi" w:hAnsiTheme="majorBidi" w:cstheme="majorBidi"/>
                <w:color w:val="000000" w:themeColor="text1"/>
              </w:rPr>
              <w:t>9.5</w:t>
            </w:r>
          </w:p>
        </w:tc>
      </w:tr>
      <w:tr w:rsidR="00D83839" w:rsidRPr="00786851" w14:paraId="21F2EBE8" w14:textId="77777777" w:rsidTr="00D83839">
        <w:trPr>
          <w:trHeight w:val="140"/>
        </w:trPr>
        <w:tc>
          <w:tcPr>
            <w:tcW w:w="2317" w:type="dxa"/>
            <w:vMerge/>
          </w:tcPr>
          <w:p w14:paraId="0A79C0CD" w14:textId="77777777" w:rsidR="00D83839" w:rsidRPr="00786851" w:rsidRDefault="00D83839" w:rsidP="00D83839">
            <w:pPr>
              <w:autoSpaceDE w:val="0"/>
              <w:autoSpaceDN w:val="0"/>
              <w:adjustRightInd w:val="0"/>
              <w:ind w:left="-959" w:firstLine="1135"/>
              <w:rPr>
                <w:rFonts w:asciiTheme="majorBidi" w:eastAsiaTheme="minorHAnsi" w:hAnsiTheme="majorBidi" w:cstheme="majorBidi"/>
                <w:b/>
                <w:bCs/>
                <w:color w:val="000000" w:themeColor="text1"/>
                <w:lang w:val="fr-MA" w:eastAsia="en-US"/>
              </w:rPr>
            </w:pPr>
          </w:p>
        </w:tc>
        <w:tc>
          <w:tcPr>
            <w:tcW w:w="2178" w:type="dxa"/>
          </w:tcPr>
          <w:p w14:paraId="7BE630F7" w14:textId="77777777" w:rsidR="00D83839" w:rsidRPr="00786851" w:rsidRDefault="00D83839" w:rsidP="00D83839">
            <w:pPr>
              <w:autoSpaceDE w:val="0"/>
              <w:autoSpaceDN w:val="0"/>
              <w:adjustRightInd w:val="0"/>
              <w:ind w:left="60" w:right="60"/>
              <w:rPr>
                <w:rFonts w:asciiTheme="majorBidi" w:eastAsiaTheme="minorHAnsi" w:hAnsiTheme="majorBidi" w:cstheme="majorBidi"/>
                <w:color w:val="000000" w:themeColor="text1"/>
                <w:lang w:val="fr-MA" w:eastAsia="en-US"/>
              </w:rPr>
            </w:pPr>
            <w:proofErr w:type="spellStart"/>
            <w:r w:rsidRPr="00786851">
              <w:rPr>
                <w:rFonts w:asciiTheme="majorBidi" w:eastAsiaTheme="minorHAnsi" w:hAnsiTheme="majorBidi" w:cstheme="majorBidi"/>
                <w:color w:val="000000" w:themeColor="text1"/>
                <w:lang w:val="fr-MA" w:eastAsia="en-US"/>
              </w:rPr>
              <w:t>Technician</w:t>
            </w:r>
            <w:proofErr w:type="spellEnd"/>
          </w:p>
        </w:tc>
        <w:tc>
          <w:tcPr>
            <w:tcW w:w="884" w:type="dxa"/>
            <w:gridSpan w:val="2"/>
          </w:tcPr>
          <w:p w14:paraId="48F17249" w14:textId="77777777" w:rsidR="00D83839" w:rsidRPr="00786851" w:rsidRDefault="00D83839" w:rsidP="00D83839">
            <w:pPr>
              <w:autoSpaceDE w:val="0"/>
              <w:autoSpaceDN w:val="0"/>
              <w:adjustRightInd w:val="0"/>
              <w:ind w:left="60" w:right="60"/>
              <w:jc w:val="right"/>
              <w:rPr>
                <w:rFonts w:asciiTheme="majorBidi" w:eastAsiaTheme="minorHAnsi" w:hAnsiTheme="majorBidi" w:cstheme="majorBidi"/>
                <w:color w:val="000000" w:themeColor="text1"/>
                <w:lang w:val="fr-MA" w:eastAsia="en-US"/>
              </w:rPr>
            </w:pPr>
            <w:r w:rsidRPr="00786851">
              <w:rPr>
                <w:rFonts w:asciiTheme="majorBidi" w:eastAsiaTheme="minorHAnsi" w:hAnsiTheme="majorBidi" w:cstheme="majorBidi"/>
                <w:color w:val="000000" w:themeColor="text1"/>
                <w:lang w:val="fr-MA" w:eastAsia="en-US"/>
              </w:rPr>
              <w:t>6</w:t>
            </w:r>
          </w:p>
        </w:tc>
        <w:tc>
          <w:tcPr>
            <w:tcW w:w="756" w:type="dxa"/>
            <w:vAlign w:val="bottom"/>
          </w:tcPr>
          <w:p w14:paraId="71BA2C6A" w14:textId="77777777" w:rsidR="00D83839" w:rsidRPr="00786851" w:rsidRDefault="00D83839" w:rsidP="00D83839">
            <w:pPr>
              <w:autoSpaceDE w:val="0"/>
              <w:autoSpaceDN w:val="0"/>
              <w:adjustRightInd w:val="0"/>
              <w:ind w:right="60"/>
              <w:jc w:val="right"/>
              <w:rPr>
                <w:rFonts w:asciiTheme="majorBidi" w:eastAsiaTheme="minorHAnsi" w:hAnsiTheme="majorBidi" w:cstheme="majorBidi"/>
                <w:color w:val="000000" w:themeColor="text1"/>
                <w:lang w:val="fr-MA" w:eastAsia="en-US"/>
              </w:rPr>
            </w:pPr>
            <w:r w:rsidRPr="00786851">
              <w:rPr>
                <w:rFonts w:asciiTheme="majorBidi" w:hAnsiTheme="majorBidi" w:cstheme="majorBidi"/>
                <w:color w:val="000000" w:themeColor="text1"/>
              </w:rPr>
              <w:t>3</w:t>
            </w:r>
          </w:p>
        </w:tc>
        <w:tc>
          <w:tcPr>
            <w:tcW w:w="948" w:type="dxa"/>
          </w:tcPr>
          <w:p w14:paraId="0E46CCCE" w14:textId="77777777" w:rsidR="00D83839" w:rsidRPr="00786851" w:rsidRDefault="00D83839" w:rsidP="00D83839">
            <w:pPr>
              <w:autoSpaceDE w:val="0"/>
              <w:autoSpaceDN w:val="0"/>
              <w:adjustRightInd w:val="0"/>
              <w:ind w:left="60" w:right="60"/>
              <w:jc w:val="right"/>
              <w:rPr>
                <w:rFonts w:asciiTheme="majorBidi" w:eastAsiaTheme="minorHAnsi" w:hAnsiTheme="majorBidi" w:cstheme="majorBidi"/>
                <w:color w:val="000000" w:themeColor="text1"/>
                <w:lang w:val="fr-MA" w:eastAsia="en-US"/>
              </w:rPr>
            </w:pPr>
            <w:r w:rsidRPr="00786851">
              <w:rPr>
                <w:rFonts w:asciiTheme="majorBidi" w:eastAsiaTheme="minorHAnsi" w:hAnsiTheme="majorBidi" w:cstheme="majorBidi"/>
                <w:color w:val="000000" w:themeColor="text1"/>
                <w:lang w:val="fr-MA" w:eastAsia="en-US"/>
              </w:rPr>
              <w:t>1</w:t>
            </w:r>
          </w:p>
        </w:tc>
        <w:tc>
          <w:tcPr>
            <w:tcW w:w="738" w:type="dxa"/>
            <w:vAlign w:val="bottom"/>
          </w:tcPr>
          <w:p w14:paraId="4D2BBCB3" w14:textId="77777777" w:rsidR="00D83839" w:rsidRPr="00786851" w:rsidRDefault="00D83839" w:rsidP="00D83839">
            <w:pPr>
              <w:autoSpaceDE w:val="0"/>
              <w:autoSpaceDN w:val="0"/>
              <w:adjustRightInd w:val="0"/>
              <w:ind w:right="60"/>
              <w:jc w:val="right"/>
              <w:rPr>
                <w:rFonts w:asciiTheme="majorBidi" w:eastAsiaTheme="minorHAnsi" w:hAnsiTheme="majorBidi" w:cstheme="majorBidi"/>
                <w:color w:val="000000" w:themeColor="text1"/>
                <w:lang w:val="fr-MA" w:eastAsia="en-US"/>
              </w:rPr>
            </w:pPr>
            <w:r w:rsidRPr="00786851">
              <w:rPr>
                <w:rFonts w:asciiTheme="majorBidi" w:hAnsiTheme="majorBidi" w:cstheme="majorBidi"/>
                <w:color w:val="000000" w:themeColor="text1"/>
              </w:rPr>
              <w:t>0.5</w:t>
            </w:r>
          </w:p>
        </w:tc>
      </w:tr>
      <w:tr w:rsidR="00D83839" w:rsidRPr="00786851" w14:paraId="61161DCA" w14:textId="77777777" w:rsidTr="00D83839">
        <w:trPr>
          <w:trHeight w:val="140"/>
        </w:trPr>
        <w:tc>
          <w:tcPr>
            <w:tcW w:w="2317" w:type="dxa"/>
            <w:vMerge/>
          </w:tcPr>
          <w:p w14:paraId="7F50E4B1" w14:textId="77777777" w:rsidR="00D83839" w:rsidRPr="00786851" w:rsidRDefault="00D83839" w:rsidP="00D83839">
            <w:pPr>
              <w:autoSpaceDE w:val="0"/>
              <w:autoSpaceDN w:val="0"/>
              <w:adjustRightInd w:val="0"/>
              <w:ind w:left="-959" w:firstLine="1135"/>
              <w:rPr>
                <w:rFonts w:asciiTheme="majorBidi" w:eastAsiaTheme="minorHAnsi" w:hAnsiTheme="majorBidi" w:cstheme="majorBidi"/>
                <w:b/>
                <w:bCs/>
                <w:color w:val="000000" w:themeColor="text1"/>
                <w:lang w:val="fr-MA" w:eastAsia="en-US"/>
              </w:rPr>
            </w:pPr>
          </w:p>
        </w:tc>
        <w:tc>
          <w:tcPr>
            <w:tcW w:w="2178" w:type="dxa"/>
          </w:tcPr>
          <w:p w14:paraId="5D624A18" w14:textId="77777777" w:rsidR="00D83839" w:rsidRPr="00786851" w:rsidRDefault="00D83839" w:rsidP="00D83839">
            <w:pPr>
              <w:autoSpaceDE w:val="0"/>
              <w:autoSpaceDN w:val="0"/>
              <w:adjustRightInd w:val="0"/>
              <w:ind w:left="60" w:right="60"/>
              <w:rPr>
                <w:rFonts w:asciiTheme="majorBidi" w:eastAsiaTheme="minorHAnsi" w:hAnsiTheme="majorBidi" w:cstheme="majorBidi"/>
                <w:color w:val="000000" w:themeColor="text1"/>
                <w:lang w:val="fr-MA" w:eastAsia="en-US"/>
              </w:rPr>
            </w:pPr>
            <w:proofErr w:type="spellStart"/>
            <w:r w:rsidRPr="00786851">
              <w:rPr>
                <w:rFonts w:asciiTheme="majorBidi" w:eastAsiaTheme="minorHAnsi" w:hAnsiTheme="majorBidi" w:cstheme="majorBidi"/>
                <w:color w:val="000000" w:themeColor="text1"/>
                <w:lang w:val="fr-MA" w:eastAsia="en-US"/>
              </w:rPr>
              <w:t>Psychologist</w:t>
            </w:r>
            <w:proofErr w:type="spellEnd"/>
          </w:p>
        </w:tc>
        <w:tc>
          <w:tcPr>
            <w:tcW w:w="884" w:type="dxa"/>
            <w:gridSpan w:val="2"/>
          </w:tcPr>
          <w:p w14:paraId="1EC154DC" w14:textId="77777777" w:rsidR="00D83839" w:rsidRPr="00786851" w:rsidRDefault="00D83839" w:rsidP="00D83839">
            <w:pPr>
              <w:autoSpaceDE w:val="0"/>
              <w:autoSpaceDN w:val="0"/>
              <w:adjustRightInd w:val="0"/>
              <w:ind w:left="60" w:right="60"/>
              <w:jc w:val="right"/>
              <w:rPr>
                <w:rFonts w:asciiTheme="majorBidi" w:eastAsiaTheme="minorHAnsi" w:hAnsiTheme="majorBidi" w:cstheme="majorBidi"/>
                <w:color w:val="000000" w:themeColor="text1"/>
                <w:lang w:val="fr-MA" w:eastAsia="en-US"/>
              </w:rPr>
            </w:pPr>
            <w:r w:rsidRPr="00786851">
              <w:rPr>
                <w:rFonts w:asciiTheme="majorBidi" w:eastAsiaTheme="minorHAnsi" w:hAnsiTheme="majorBidi" w:cstheme="majorBidi"/>
                <w:color w:val="000000" w:themeColor="text1"/>
                <w:lang w:val="fr-MA" w:eastAsia="en-US"/>
              </w:rPr>
              <w:t>4</w:t>
            </w:r>
          </w:p>
        </w:tc>
        <w:tc>
          <w:tcPr>
            <w:tcW w:w="756" w:type="dxa"/>
            <w:vAlign w:val="bottom"/>
          </w:tcPr>
          <w:p w14:paraId="79E1431A" w14:textId="77777777" w:rsidR="00D83839" w:rsidRPr="00786851" w:rsidRDefault="00D83839" w:rsidP="00D83839">
            <w:pPr>
              <w:autoSpaceDE w:val="0"/>
              <w:autoSpaceDN w:val="0"/>
              <w:adjustRightInd w:val="0"/>
              <w:ind w:right="60"/>
              <w:jc w:val="right"/>
              <w:rPr>
                <w:rFonts w:asciiTheme="majorBidi" w:eastAsiaTheme="minorHAnsi" w:hAnsiTheme="majorBidi" w:cstheme="majorBidi"/>
                <w:color w:val="000000" w:themeColor="text1"/>
                <w:lang w:val="fr-MA" w:eastAsia="en-US"/>
              </w:rPr>
            </w:pPr>
            <w:r w:rsidRPr="00786851">
              <w:rPr>
                <w:rFonts w:asciiTheme="majorBidi" w:hAnsiTheme="majorBidi" w:cstheme="majorBidi"/>
                <w:color w:val="000000" w:themeColor="text1"/>
              </w:rPr>
              <w:t>2</w:t>
            </w:r>
          </w:p>
        </w:tc>
        <w:tc>
          <w:tcPr>
            <w:tcW w:w="948" w:type="dxa"/>
          </w:tcPr>
          <w:p w14:paraId="51D82BB7" w14:textId="77777777" w:rsidR="00D83839" w:rsidRPr="00786851" w:rsidRDefault="00D83839" w:rsidP="00D83839">
            <w:pPr>
              <w:autoSpaceDE w:val="0"/>
              <w:autoSpaceDN w:val="0"/>
              <w:adjustRightInd w:val="0"/>
              <w:ind w:left="60" w:right="60"/>
              <w:jc w:val="right"/>
              <w:rPr>
                <w:rFonts w:asciiTheme="majorBidi" w:eastAsiaTheme="minorHAnsi" w:hAnsiTheme="majorBidi" w:cstheme="majorBidi"/>
                <w:color w:val="000000" w:themeColor="text1"/>
                <w:lang w:val="fr-MA" w:eastAsia="en-US"/>
              </w:rPr>
            </w:pPr>
            <w:r w:rsidRPr="00786851">
              <w:rPr>
                <w:rFonts w:asciiTheme="majorBidi" w:eastAsiaTheme="minorHAnsi" w:hAnsiTheme="majorBidi" w:cstheme="majorBidi"/>
                <w:color w:val="000000" w:themeColor="text1"/>
                <w:lang w:val="fr-MA" w:eastAsia="en-US"/>
              </w:rPr>
              <w:t>1</w:t>
            </w:r>
          </w:p>
        </w:tc>
        <w:tc>
          <w:tcPr>
            <w:tcW w:w="738" w:type="dxa"/>
            <w:vAlign w:val="bottom"/>
          </w:tcPr>
          <w:p w14:paraId="6D11DB47" w14:textId="77777777" w:rsidR="00D83839" w:rsidRPr="00786851" w:rsidRDefault="00D83839" w:rsidP="00D83839">
            <w:pPr>
              <w:autoSpaceDE w:val="0"/>
              <w:autoSpaceDN w:val="0"/>
              <w:adjustRightInd w:val="0"/>
              <w:ind w:right="60"/>
              <w:jc w:val="right"/>
              <w:rPr>
                <w:rFonts w:asciiTheme="majorBidi" w:eastAsiaTheme="minorHAnsi" w:hAnsiTheme="majorBidi" w:cstheme="majorBidi"/>
                <w:color w:val="000000" w:themeColor="text1"/>
                <w:lang w:val="fr-MA" w:eastAsia="en-US"/>
              </w:rPr>
            </w:pPr>
            <w:r w:rsidRPr="00786851">
              <w:rPr>
                <w:rFonts w:asciiTheme="majorBidi" w:hAnsiTheme="majorBidi" w:cstheme="majorBidi"/>
                <w:color w:val="000000" w:themeColor="text1"/>
              </w:rPr>
              <w:t>0.5</w:t>
            </w:r>
          </w:p>
        </w:tc>
      </w:tr>
      <w:tr w:rsidR="00D83839" w:rsidRPr="00786851" w14:paraId="06AAE43D" w14:textId="77777777" w:rsidTr="00D83839">
        <w:trPr>
          <w:trHeight w:val="140"/>
        </w:trPr>
        <w:tc>
          <w:tcPr>
            <w:tcW w:w="2317" w:type="dxa"/>
            <w:vMerge/>
          </w:tcPr>
          <w:p w14:paraId="2881B6E9" w14:textId="77777777" w:rsidR="00D83839" w:rsidRPr="00786851" w:rsidRDefault="00D83839" w:rsidP="00D83839">
            <w:pPr>
              <w:autoSpaceDE w:val="0"/>
              <w:autoSpaceDN w:val="0"/>
              <w:adjustRightInd w:val="0"/>
              <w:ind w:left="-959" w:firstLine="1135"/>
              <w:rPr>
                <w:rFonts w:asciiTheme="majorBidi" w:eastAsiaTheme="minorHAnsi" w:hAnsiTheme="majorBidi" w:cstheme="majorBidi"/>
                <w:b/>
                <w:bCs/>
                <w:color w:val="000000" w:themeColor="text1"/>
                <w:lang w:val="fr-MA" w:eastAsia="en-US"/>
              </w:rPr>
            </w:pPr>
          </w:p>
        </w:tc>
        <w:tc>
          <w:tcPr>
            <w:tcW w:w="2178" w:type="dxa"/>
          </w:tcPr>
          <w:p w14:paraId="1352CB09" w14:textId="77777777" w:rsidR="00D83839" w:rsidRPr="00786851" w:rsidRDefault="00D83839" w:rsidP="00D83839">
            <w:pPr>
              <w:autoSpaceDE w:val="0"/>
              <w:autoSpaceDN w:val="0"/>
              <w:adjustRightInd w:val="0"/>
              <w:ind w:left="60" w:right="60"/>
              <w:rPr>
                <w:rFonts w:asciiTheme="majorBidi" w:eastAsiaTheme="minorHAnsi" w:hAnsiTheme="majorBidi" w:cstheme="majorBidi"/>
                <w:color w:val="000000" w:themeColor="text1"/>
                <w:lang w:val="fr-MA" w:eastAsia="en-US"/>
              </w:rPr>
            </w:pPr>
            <w:proofErr w:type="spellStart"/>
            <w:r w:rsidRPr="00786851">
              <w:rPr>
                <w:rFonts w:asciiTheme="majorBidi" w:eastAsiaTheme="minorHAnsi" w:hAnsiTheme="majorBidi" w:cstheme="majorBidi"/>
                <w:color w:val="000000" w:themeColor="text1"/>
                <w:lang w:val="fr-MA" w:eastAsia="en-US"/>
              </w:rPr>
              <w:t>Seniority</w:t>
            </w:r>
            <w:proofErr w:type="spellEnd"/>
          </w:p>
        </w:tc>
        <w:tc>
          <w:tcPr>
            <w:tcW w:w="884" w:type="dxa"/>
            <w:gridSpan w:val="2"/>
          </w:tcPr>
          <w:p w14:paraId="6A43C932" w14:textId="77777777" w:rsidR="00D83839" w:rsidRPr="00786851" w:rsidRDefault="00D83839" w:rsidP="00D83839">
            <w:pPr>
              <w:autoSpaceDE w:val="0"/>
              <w:autoSpaceDN w:val="0"/>
              <w:adjustRightInd w:val="0"/>
              <w:ind w:left="60" w:right="60"/>
              <w:jc w:val="right"/>
              <w:rPr>
                <w:rFonts w:asciiTheme="majorBidi" w:eastAsiaTheme="minorHAnsi" w:hAnsiTheme="majorBidi" w:cstheme="majorBidi"/>
                <w:color w:val="000000" w:themeColor="text1"/>
                <w:lang w:val="fr-MA" w:eastAsia="en-US"/>
              </w:rPr>
            </w:pPr>
            <w:r w:rsidRPr="00786851">
              <w:rPr>
                <w:rFonts w:asciiTheme="majorBidi" w:eastAsiaTheme="minorHAnsi" w:hAnsiTheme="majorBidi" w:cstheme="majorBidi"/>
                <w:color w:val="000000" w:themeColor="text1"/>
                <w:lang w:val="fr-MA" w:eastAsia="en-US"/>
              </w:rPr>
              <w:t>21</w:t>
            </w:r>
          </w:p>
        </w:tc>
        <w:tc>
          <w:tcPr>
            <w:tcW w:w="756" w:type="dxa"/>
            <w:vAlign w:val="center"/>
          </w:tcPr>
          <w:p w14:paraId="458A7475" w14:textId="77777777" w:rsidR="00D83839" w:rsidRPr="00786851" w:rsidRDefault="00D83839" w:rsidP="00D83839">
            <w:pPr>
              <w:autoSpaceDE w:val="0"/>
              <w:autoSpaceDN w:val="0"/>
              <w:adjustRightInd w:val="0"/>
              <w:ind w:right="60"/>
              <w:jc w:val="right"/>
              <w:rPr>
                <w:rFonts w:asciiTheme="majorBidi" w:eastAsiaTheme="minorHAnsi" w:hAnsiTheme="majorBidi" w:cstheme="majorBidi"/>
                <w:color w:val="000000" w:themeColor="text1"/>
                <w:lang w:val="fr-MA" w:eastAsia="en-US"/>
              </w:rPr>
            </w:pPr>
            <w:r w:rsidRPr="00786851">
              <w:rPr>
                <w:rFonts w:asciiTheme="majorBidi" w:hAnsiTheme="majorBidi" w:cstheme="majorBidi"/>
                <w:color w:val="000000" w:themeColor="text1"/>
              </w:rPr>
              <w:t>10.5</w:t>
            </w:r>
          </w:p>
        </w:tc>
        <w:tc>
          <w:tcPr>
            <w:tcW w:w="948" w:type="dxa"/>
          </w:tcPr>
          <w:p w14:paraId="6BA2788E" w14:textId="77777777" w:rsidR="00D83839" w:rsidRPr="00786851" w:rsidRDefault="00D83839" w:rsidP="00D83839">
            <w:pPr>
              <w:autoSpaceDE w:val="0"/>
              <w:autoSpaceDN w:val="0"/>
              <w:adjustRightInd w:val="0"/>
              <w:ind w:left="60" w:right="60"/>
              <w:jc w:val="right"/>
              <w:rPr>
                <w:rFonts w:asciiTheme="majorBidi" w:eastAsiaTheme="minorHAnsi" w:hAnsiTheme="majorBidi" w:cstheme="majorBidi"/>
                <w:color w:val="000000" w:themeColor="text1"/>
                <w:lang w:val="fr-MA" w:eastAsia="en-US"/>
              </w:rPr>
            </w:pPr>
            <w:r w:rsidRPr="00786851">
              <w:rPr>
                <w:rFonts w:asciiTheme="majorBidi" w:eastAsiaTheme="minorHAnsi" w:hAnsiTheme="majorBidi" w:cstheme="majorBidi"/>
                <w:color w:val="000000" w:themeColor="text1"/>
                <w:lang w:val="fr-MA" w:eastAsia="en-US"/>
              </w:rPr>
              <w:t>28</w:t>
            </w:r>
          </w:p>
        </w:tc>
        <w:tc>
          <w:tcPr>
            <w:tcW w:w="738" w:type="dxa"/>
            <w:vAlign w:val="center"/>
          </w:tcPr>
          <w:p w14:paraId="52F7C770" w14:textId="77777777" w:rsidR="00D83839" w:rsidRPr="00786851" w:rsidRDefault="00D83839" w:rsidP="00D83839">
            <w:pPr>
              <w:autoSpaceDE w:val="0"/>
              <w:autoSpaceDN w:val="0"/>
              <w:adjustRightInd w:val="0"/>
              <w:ind w:right="60"/>
              <w:jc w:val="right"/>
              <w:rPr>
                <w:rFonts w:asciiTheme="majorBidi" w:eastAsiaTheme="minorHAnsi" w:hAnsiTheme="majorBidi" w:cstheme="majorBidi"/>
                <w:color w:val="000000" w:themeColor="text1"/>
                <w:lang w:val="fr-MA" w:eastAsia="en-US"/>
              </w:rPr>
            </w:pPr>
            <w:r w:rsidRPr="00786851">
              <w:rPr>
                <w:rFonts w:asciiTheme="majorBidi" w:hAnsiTheme="majorBidi" w:cstheme="majorBidi"/>
                <w:color w:val="000000" w:themeColor="text1"/>
              </w:rPr>
              <w:t>14</w:t>
            </w:r>
          </w:p>
        </w:tc>
      </w:tr>
      <w:tr w:rsidR="00D83839" w:rsidRPr="00786851" w14:paraId="2F9D0850" w14:textId="77777777" w:rsidTr="00D83839">
        <w:trPr>
          <w:trHeight w:val="140"/>
        </w:trPr>
        <w:tc>
          <w:tcPr>
            <w:tcW w:w="2317" w:type="dxa"/>
          </w:tcPr>
          <w:p w14:paraId="6502B5C0" w14:textId="77777777" w:rsidR="00D83839" w:rsidRPr="00786851" w:rsidRDefault="00D83839" w:rsidP="00D83839">
            <w:pPr>
              <w:autoSpaceDE w:val="0"/>
              <w:autoSpaceDN w:val="0"/>
              <w:adjustRightInd w:val="0"/>
              <w:ind w:left="-959" w:firstLine="1135"/>
              <w:rPr>
                <w:rFonts w:asciiTheme="majorBidi" w:eastAsiaTheme="minorHAnsi" w:hAnsiTheme="majorBidi" w:cstheme="majorBidi"/>
                <w:b/>
                <w:bCs/>
                <w:color w:val="000000" w:themeColor="text1"/>
                <w:lang w:val="fr-MA" w:eastAsia="en-US"/>
              </w:rPr>
            </w:pPr>
          </w:p>
        </w:tc>
        <w:tc>
          <w:tcPr>
            <w:tcW w:w="2178" w:type="dxa"/>
          </w:tcPr>
          <w:p w14:paraId="34036C6E" w14:textId="77777777" w:rsidR="00D83839" w:rsidRPr="00786851" w:rsidRDefault="00D83839" w:rsidP="00D83839">
            <w:pPr>
              <w:autoSpaceDE w:val="0"/>
              <w:autoSpaceDN w:val="0"/>
              <w:adjustRightInd w:val="0"/>
              <w:ind w:left="60" w:right="60"/>
              <w:rPr>
                <w:rFonts w:asciiTheme="majorBidi" w:eastAsiaTheme="minorHAnsi" w:hAnsiTheme="majorBidi" w:cstheme="majorBidi"/>
                <w:color w:val="000000" w:themeColor="text1"/>
                <w:lang w:val="fr-MA" w:eastAsia="en-US"/>
              </w:rPr>
            </w:pPr>
          </w:p>
        </w:tc>
        <w:tc>
          <w:tcPr>
            <w:tcW w:w="884" w:type="dxa"/>
            <w:gridSpan w:val="2"/>
          </w:tcPr>
          <w:p w14:paraId="02637E19" w14:textId="77777777" w:rsidR="00D83839" w:rsidRPr="00786851" w:rsidRDefault="00D83839" w:rsidP="00D83839">
            <w:pPr>
              <w:autoSpaceDE w:val="0"/>
              <w:autoSpaceDN w:val="0"/>
              <w:adjustRightInd w:val="0"/>
              <w:ind w:left="60" w:right="60"/>
              <w:jc w:val="right"/>
              <w:rPr>
                <w:rFonts w:asciiTheme="majorBidi" w:eastAsiaTheme="minorHAnsi" w:hAnsiTheme="majorBidi" w:cstheme="majorBidi"/>
                <w:color w:val="000000" w:themeColor="text1"/>
                <w:lang w:val="fr-MA" w:eastAsia="en-US"/>
              </w:rPr>
            </w:pPr>
          </w:p>
        </w:tc>
        <w:tc>
          <w:tcPr>
            <w:tcW w:w="756" w:type="dxa"/>
            <w:vAlign w:val="center"/>
          </w:tcPr>
          <w:p w14:paraId="3DE93928" w14:textId="77777777" w:rsidR="00D83839" w:rsidRPr="00786851" w:rsidRDefault="00D83839" w:rsidP="00D83839">
            <w:pPr>
              <w:autoSpaceDE w:val="0"/>
              <w:autoSpaceDN w:val="0"/>
              <w:adjustRightInd w:val="0"/>
              <w:ind w:right="60"/>
              <w:jc w:val="right"/>
              <w:rPr>
                <w:rFonts w:asciiTheme="majorBidi" w:hAnsiTheme="majorBidi" w:cstheme="majorBidi"/>
                <w:color w:val="000000" w:themeColor="text1"/>
              </w:rPr>
            </w:pPr>
          </w:p>
        </w:tc>
        <w:tc>
          <w:tcPr>
            <w:tcW w:w="948" w:type="dxa"/>
          </w:tcPr>
          <w:p w14:paraId="37429697" w14:textId="77777777" w:rsidR="00D83839" w:rsidRPr="00786851" w:rsidRDefault="00D83839" w:rsidP="00D83839">
            <w:pPr>
              <w:autoSpaceDE w:val="0"/>
              <w:autoSpaceDN w:val="0"/>
              <w:adjustRightInd w:val="0"/>
              <w:ind w:left="60" w:right="60"/>
              <w:jc w:val="right"/>
              <w:rPr>
                <w:rFonts w:asciiTheme="majorBidi" w:eastAsiaTheme="minorHAnsi" w:hAnsiTheme="majorBidi" w:cstheme="majorBidi"/>
                <w:color w:val="000000" w:themeColor="text1"/>
                <w:lang w:val="fr-MA" w:eastAsia="en-US"/>
              </w:rPr>
            </w:pPr>
          </w:p>
        </w:tc>
        <w:tc>
          <w:tcPr>
            <w:tcW w:w="738" w:type="dxa"/>
            <w:vAlign w:val="center"/>
          </w:tcPr>
          <w:p w14:paraId="1097EE48" w14:textId="77777777" w:rsidR="00D83839" w:rsidRPr="00786851" w:rsidRDefault="00D83839" w:rsidP="00D83839">
            <w:pPr>
              <w:autoSpaceDE w:val="0"/>
              <w:autoSpaceDN w:val="0"/>
              <w:adjustRightInd w:val="0"/>
              <w:ind w:right="60"/>
              <w:jc w:val="right"/>
              <w:rPr>
                <w:rFonts w:asciiTheme="majorBidi" w:hAnsiTheme="majorBidi" w:cstheme="majorBidi"/>
                <w:color w:val="000000" w:themeColor="text1"/>
              </w:rPr>
            </w:pPr>
          </w:p>
        </w:tc>
      </w:tr>
      <w:tr w:rsidR="00D83839" w:rsidRPr="00786851" w14:paraId="60E5968B" w14:textId="77777777" w:rsidTr="00D83839">
        <w:trPr>
          <w:trHeight w:val="317"/>
        </w:trPr>
        <w:tc>
          <w:tcPr>
            <w:tcW w:w="2317" w:type="dxa"/>
            <w:vMerge w:val="restart"/>
          </w:tcPr>
          <w:p w14:paraId="3654BBD5" w14:textId="77777777" w:rsidR="00D83839" w:rsidRPr="00786851" w:rsidRDefault="00D83839" w:rsidP="00D83839">
            <w:pPr>
              <w:autoSpaceDE w:val="0"/>
              <w:autoSpaceDN w:val="0"/>
              <w:adjustRightInd w:val="0"/>
              <w:ind w:left="-959" w:firstLine="1135"/>
              <w:rPr>
                <w:rFonts w:asciiTheme="majorBidi" w:eastAsiaTheme="minorHAnsi" w:hAnsiTheme="majorBidi" w:cstheme="majorBidi"/>
                <w:b/>
                <w:bCs/>
                <w:color w:val="000000" w:themeColor="text1"/>
                <w:lang w:val="fr-MA" w:eastAsia="en-US"/>
              </w:rPr>
            </w:pPr>
            <w:r w:rsidRPr="00786851">
              <w:rPr>
                <w:rFonts w:asciiTheme="majorBidi" w:eastAsiaTheme="minorHAnsi" w:hAnsiTheme="majorBidi" w:cstheme="majorBidi"/>
                <w:b/>
                <w:bCs/>
                <w:color w:val="000000" w:themeColor="text1"/>
                <w:lang w:val="fr-MA" w:eastAsia="en-US"/>
              </w:rPr>
              <w:t>Work place</w:t>
            </w:r>
          </w:p>
        </w:tc>
        <w:tc>
          <w:tcPr>
            <w:tcW w:w="2178" w:type="dxa"/>
          </w:tcPr>
          <w:p w14:paraId="6BB69AE4" w14:textId="77777777" w:rsidR="00D83839" w:rsidRPr="00786851" w:rsidRDefault="00D83839" w:rsidP="00D83839">
            <w:pPr>
              <w:autoSpaceDE w:val="0"/>
              <w:autoSpaceDN w:val="0"/>
              <w:adjustRightInd w:val="0"/>
              <w:ind w:left="60" w:right="60"/>
              <w:rPr>
                <w:rFonts w:asciiTheme="majorBidi" w:eastAsiaTheme="minorHAnsi" w:hAnsiTheme="majorBidi" w:cstheme="majorBidi"/>
                <w:lang w:val="fr-MA" w:eastAsia="en-US"/>
              </w:rPr>
            </w:pPr>
            <w:r w:rsidRPr="00786851">
              <w:rPr>
                <w:rFonts w:asciiTheme="majorBidi" w:eastAsiaTheme="minorHAnsi" w:hAnsiTheme="majorBidi" w:cstheme="majorBidi"/>
                <w:lang w:val="fr-MA" w:eastAsia="en-US"/>
              </w:rPr>
              <w:t>Urban</w:t>
            </w:r>
          </w:p>
        </w:tc>
        <w:tc>
          <w:tcPr>
            <w:tcW w:w="884" w:type="dxa"/>
            <w:gridSpan w:val="2"/>
          </w:tcPr>
          <w:p w14:paraId="576105BA" w14:textId="77777777" w:rsidR="00D83839" w:rsidRPr="00786851" w:rsidRDefault="00D83839" w:rsidP="00D83839">
            <w:pPr>
              <w:autoSpaceDE w:val="0"/>
              <w:autoSpaceDN w:val="0"/>
              <w:adjustRightInd w:val="0"/>
              <w:ind w:left="60" w:right="60"/>
              <w:jc w:val="right"/>
              <w:rPr>
                <w:rFonts w:asciiTheme="majorBidi" w:eastAsiaTheme="minorHAnsi" w:hAnsiTheme="majorBidi" w:cstheme="majorBidi"/>
                <w:color w:val="000000" w:themeColor="text1"/>
                <w:lang w:val="fr-MA" w:eastAsia="en-US"/>
              </w:rPr>
            </w:pPr>
            <w:r w:rsidRPr="00786851">
              <w:rPr>
                <w:rFonts w:asciiTheme="majorBidi" w:eastAsiaTheme="minorHAnsi" w:hAnsiTheme="majorBidi" w:cstheme="majorBidi"/>
                <w:color w:val="000000" w:themeColor="text1"/>
                <w:lang w:val="fr-MA" w:eastAsia="en-US"/>
              </w:rPr>
              <w:t>116</w:t>
            </w:r>
          </w:p>
        </w:tc>
        <w:tc>
          <w:tcPr>
            <w:tcW w:w="756" w:type="dxa"/>
            <w:vAlign w:val="center"/>
          </w:tcPr>
          <w:p w14:paraId="402595CC" w14:textId="77777777" w:rsidR="00D83839" w:rsidRPr="00786851" w:rsidRDefault="00D83839" w:rsidP="00D83839">
            <w:pPr>
              <w:autoSpaceDE w:val="0"/>
              <w:autoSpaceDN w:val="0"/>
              <w:adjustRightInd w:val="0"/>
              <w:ind w:right="60"/>
              <w:jc w:val="right"/>
              <w:rPr>
                <w:rFonts w:asciiTheme="majorBidi" w:eastAsiaTheme="minorHAnsi" w:hAnsiTheme="majorBidi" w:cstheme="majorBidi"/>
                <w:color w:val="000000" w:themeColor="text1"/>
                <w:lang w:val="fr-MA" w:eastAsia="en-US"/>
              </w:rPr>
            </w:pPr>
            <w:r w:rsidRPr="00786851">
              <w:rPr>
                <w:rFonts w:asciiTheme="majorBidi" w:hAnsiTheme="majorBidi" w:cstheme="majorBidi"/>
                <w:color w:val="000000" w:themeColor="text1"/>
              </w:rPr>
              <w:t>58</w:t>
            </w:r>
          </w:p>
        </w:tc>
        <w:tc>
          <w:tcPr>
            <w:tcW w:w="948" w:type="dxa"/>
          </w:tcPr>
          <w:p w14:paraId="7CF09C28" w14:textId="77777777" w:rsidR="00D83839" w:rsidRPr="00786851" w:rsidRDefault="00D83839" w:rsidP="00D83839">
            <w:pPr>
              <w:autoSpaceDE w:val="0"/>
              <w:autoSpaceDN w:val="0"/>
              <w:adjustRightInd w:val="0"/>
              <w:ind w:left="60" w:right="60"/>
              <w:jc w:val="right"/>
              <w:rPr>
                <w:rFonts w:asciiTheme="majorBidi" w:eastAsiaTheme="minorHAnsi" w:hAnsiTheme="majorBidi" w:cstheme="majorBidi"/>
                <w:color w:val="000000" w:themeColor="text1"/>
                <w:lang w:val="fr-MA" w:eastAsia="en-US"/>
              </w:rPr>
            </w:pPr>
            <w:r w:rsidRPr="00786851">
              <w:rPr>
                <w:rFonts w:asciiTheme="majorBidi" w:eastAsiaTheme="minorHAnsi" w:hAnsiTheme="majorBidi" w:cstheme="majorBidi"/>
                <w:color w:val="000000" w:themeColor="text1"/>
                <w:lang w:val="fr-MA" w:eastAsia="en-US"/>
              </w:rPr>
              <w:t>66</w:t>
            </w:r>
          </w:p>
        </w:tc>
        <w:tc>
          <w:tcPr>
            <w:tcW w:w="738" w:type="dxa"/>
            <w:vAlign w:val="center"/>
          </w:tcPr>
          <w:p w14:paraId="35A39DB2" w14:textId="77777777" w:rsidR="00D83839" w:rsidRPr="00786851" w:rsidRDefault="00D83839" w:rsidP="00D83839">
            <w:pPr>
              <w:autoSpaceDE w:val="0"/>
              <w:autoSpaceDN w:val="0"/>
              <w:adjustRightInd w:val="0"/>
              <w:ind w:right="60"/>
              <w:jc w:val="right"/>
              <w:rPr>
                <w:rFonts w:asciiTheme="majorBidi" w:eastAsiaTheme="minorHAnsi" w:hAnsiTheme="majorBidi" w:cstheme="majorBidi"/>
                <w:color w:val="000000" w:themeColor="text1"/>
                <w:lang w:val="fr-MA" w:eastAsia="en-US"/>
              </w:rPr>
            </w:pPr>
            <w:r w:rsidRPr="00786851">
              <w:rPr>
                <w:rFonts w:asciiTheme="majorBidi" w:hAnsiTheme="majorBidi" w:cstheme="majorBidi"/>
                <w:color w:val="000000" w:themeColor="text1"/>
              </w:rPr>
              <w:t>33</w:t>
            </w:r>
          </w:p>
        </w:tc>
      </w:tr>
      <w:tr w:rsidR="00D83839" w:rsidRPr="00786851" w14:paraId="23E7E12B" w14:textId="77777777" w:rsidTr="00D83839">
        <w:trPr>
          <w:trHeight w:val="140"/>
        </w:trPr>
        <w:tc>
          <w:tcPr>
            <w:tcW w:w="2317" w:type="dxa"/>
            <w:vMerge/>
          </w:tcPr>
          <w:p w14:paraId="62CD4D60" w14:textId="77777777" w:rsidR="00D83839" w:rsidRPr="00786851" w:rsidRDefault="00D83839" w:rsidP="00D83839">
            <w:pPr>
              <w:autoSpaceDE w:val="0"/>
              <w:autoSpaceDN w:val="0"/>
              <w:adjustRightInd w:val="0"/>
              <w:rPr>
                <w:rFonts w:asciiTheme="majorBidi" w:eastAsiaTheme="minorHAnsi" w:hAnsiTheme="majorBidi" w:cstheme="majorBidi"/>
                <w:color w:val="000000" w:themeColor="text1"/>
                <w:lang w:val="fr-MA" w:eastAsia="en-US"/>
              </w:rPr>
            </w:pPr>
          </w:p>
        </w:tc>
        <w:tc>
          <w:tcPr>
            <w:tcW w:w="2178" w:type="dxa"/>
          </w:tcPr>
          <w:p w14:paraId="791E57E1" w14:textId="77777777" w:rsidR="00D83839" w:rsidRPr="00786851" w:rsidRDefault="00D83839" w:rsidP="00D83839">
            <w:pPr>
              <w:autoSpaceDE w:val="0"/>
              <w:autoSpaceDN w:val="0"/>
              <w:adjustRightInd w:val="0"/>
              <w:ind w:left="60" w:right="60"/>
              <w:rPr>
                <w:rFonts w:asciiTheme="majorBidi" w:eastAsiaTheme="minorHAnsi" w:hAnsiTheme="majorBidi" w:cstheme="majorBidi"/>
                <w:lang w:val="fr-MA" w:eastAsia="en-US"/>
              </w:rPr>
            </w:pPr>
            <w:r w:rsidRPr="00786851">
              <w:rPr>
                <w:rFonts w:asciiTheme="majorBidi" w:eastAsiaTheme="minorHAnsi" w:hAnsiTheme="majorBidi" w:cstheme="majorBidi"/>
                <w:lang w:val="fr-MA" w:eastAsia="en-US"/>
              </w:rPr>
              <w:t>Rural</w:t>
            </w:r>
          </w:p>
        </w:tc>
        <w:tc>
          <w:tcPr>
            <w:tcW w:w="884" w:type="dxa"/>
            <w:gridSpan w:val="2"/>
          </w:tcPr>
          <w:p w14:paraId="1C1E442F" w14:textId="77777777" w:rsidR="00D83839" w:rsidRPr="00786851" w:rsidRDefault="00D83839" w:rsidP="00D83839">
            <w:pPr>
              <w:autoSpaceDE w:val="0"/>
              <w:autoSpaceDN w:val="0"/>
              <w:adjustRightInd w:val="0"/>
              <w:ind w:left="60" w:right="60"/>
              <w:jc w:val="right"/>
              <w:rPr>
                <w:rFonts w:asciiTheme="majorBidi" w:eastAsiaTheme="minorHAnsi" w:hAnsiTheme="majorBidi" w:cstheme="majorBidi"/>
                <w:color w:val="000000" w:themeColor="text1"/>
                <w:lang w:val="fr-MA" w:eastAsia="en-US"/>
              </w:rPr>
            </w:pPr>
            <w:r w:rsidRPr="00786851">
              <w:rPr>
                <w:rFonts w:asciiTheme="majorBidi" w:eastAsiaTheme="minorHAnsi" w:hAnsiTheme="majorBidi" w:cstheme="majorBidi"/>
                <w:color w:val="000000" w:themeColor="text1"/>
                <w:lang w:val="fr-MA" w:eastAsia="en-US"/>
              </w:rPr>
              <w:t>11</w:t>
            </w:r>
          </w:p>
        </w:tc>
        <w:tc>
          <w:tcPr>
            <w:tcW w:w="756" w:type="dxa"/>
            <w:vAlign w:val="center"/>
          </w:tcPr>
          <w:p w14:paraId="502A72D9" w14:textId="77777777" w:rsidR="00D83839" w:rsidRPr="00786851" w:rsidRDefault="00D83839" w:rsidP="00D83839">
            <w:pPr>
              <w:autoSpaceDE w:val="0"/>
              <w:autoSpaceDN w:val="0"/>
              <w:adjustRightInd w:val="0"/>
              <w:ind w:right="60"/>
              <w:jc w:val="right"/>
              <w:rPr>
                <w:rFonts w:asciiTheme="majorBidi" w:eastAsiaTheme="minorHAnsi" w:hAnsiTheme="majorBidi" w:cstheme="majorBidi"/>
                <w:color w:val="000000" w:themeColor="text1"/>
                <w:lang w:val="fr-MA" w:eastAsia="en-US"/>
              </w:rPr>
            </w:pPr>
            <w:r w:rsidRPr="00786851">
              <w:rPr>
                <w:rFonts w:asciiTheme="majorBidi" w:hAnsiTheme="majorBidi" w:cstheme="majorBidi"/>
                <w:color w:val="000000" w:themeColor="text1"/>
              </w:rPr>
              <w:t>5.5</w:t>
            </w:r>
          </w:p>
        </w:tc>
        <w:tc>
          <w:tcPr>
            <w:tcW w:w="948" w:type="dxa"/>
          </w:tcPr>
          <w:p w14:paraId="0784DC62" w14:textId="77777777" w:rsidR="00D83839" w:rsidRPr="00786851" w:rsidRDefault="00D83839" w:rsidP="00D83839">
            <w:pPr>
              <w:autoSpaceDE w:val="0"/>
              <w:autoSpaceDN w:val="0"/>
              <w:adjustRightInd w:val="0"/>
              <w:ind w:left="60" w:right="60"/>
              <w:jc w:val="right"/>
              <w:rPr>
                <w:rFonts w:asciiTheme="majorBidi" w:eastAsiaTheme="minorHAnsi" w:hAnsiTheme="majorBidi" w:cstheme="majorBidi"/>
                <w:color w:val="000000" w:themeColor="text1"/>
                <w:lang w:val="fr-MA" w:eastAsia="en-US"/>
              </w:rPr>
            </w:pPr>
            <w:r w:rsidRPr="00786851">
              <w:rPr>
                <w:rFonts w:asciiTheme="majorBidi" w:eastAsiaTheme="minorHAnsi" w:hAnsiTheme="majorBidi" w:cstheme="majorBidi"/>
                <w:color w:val="000000" w:themeColor="text1"/>
                <w:lang w:val="fr-MA" w:eastAsia="en-US"/>
              </w:rPr>
              <w:t>7</w:t>
            </w:r>
          </w:p>
        </w:tc>
        <w:tc>
          <w:tcPr>
            <w:tcW w:w="738" w:type="dxa"/>
            <w:vAlign w:val="center"/>
          </w:tcPr>
          <w:p w14:paraId="0F073E26" w14:textId="77777777" w:rsidR="00D83839" w:rsidRPr="00786851" w:rsidRDefault="00D83839" w:rsidP="00D83839">
            <w:pPr>
              <w:autoSpaceDE w:val="0"/>
              <w:autoSpaceDN w:val="0"/>
              <w:adjustRightInd w:val="0"/>
              <w:ind w:right="60"/>
              <w:jc w:val="right"/>
              <w:rPr>
                <w:rFonts w:asciiTheme="majorBidi" w:eastAsiaTheme="minorHAnsi" w:hAnsiTheme="majorBidi" w:cstheme="majorBidi"/>
                <w:color w:val="000000" w:themeColor="text1"/>
                <w:lang w:val="fr-MA" w:eastAsia="en-US"/>
              </w:rPr>
            </w:pPr>
            <w:r w:rsidRPr="00786851">
              <w:rPr>
                <w:rFonts w:asciiTheme="majorBidi" w:hAnsiTheme="majorBidi" w:cstheme="majorBidi"/>
                <w:color w:val="000000" w:themeColor="text1"/>
              </w:rPr>
              <w:t>3.5</w:t>
            </w:r>
          </w:p>
        </w:tc>
      </w:tr>
    </w:tbl>
    <w:p w14:paraId="11B5EC4A" w14:textId="77777777" w:rsidR="004C05CD" w:rsidRPr="00786851" w:rsidRDefault="004C05CD" w:rsidP="00C22B4C">
      <w:pPr>
        <w:pStyle w:val="NormalWeb"/>
        <w:spacing w:before="0" w:beforeAutospacing="0" w:after="300" w:afterAutospacing="0" w:line="360" w:lineRule="auto"/>
        <w:ind w:left="284"/>
        <w:jc w:val="both"/>
        <w:rPr>
          <w:rFonts w:asciiTheme="majorBidi" w:hAnsiTheme="majorBidi" w:cstheme="majorBidi"/>
        </w:rPr>
      </w:pPr>
    </w:p>
    <w:p w14:paraId="0B36992B" w14:textId="77777777" w:rsidR="004C05CD" w:rsidRPr="00786851" w:rsidRDefault="004C05CD" w:rsidP="00AC0537">
      <w:pPr>
        <w:pStyle w:val="NormalWeb"/>
        <w:spacing w:before="0" w:beforeAutospacing="0" w:after="300" w:afterAutospacing="0" w:line="360" w:lineRule="auto"/>
        <w:ind w:left="284"/>
        <w:jc w:val="both"/>
        <w:rPr>
          <w:rFonts w:asciiTheme="majorBidi" w:hAnsiTheme="majorBidi" w:cstheme="majorBidi"/>
          <w:color w:val="000000" w:themeColor="text1"/>
        </w:rPr>
      </w:pPr>
    </w:p>
    <w:p w14:paraId="489EC8A2" w14:textId="77777777" w:rsidR="004C05CD" w:rsidRPr="00786851" w:rsidRDefault="004C05CD" w:rsidP="00AC0537">
      <w:pPr>
        <w:pStyle w:val="NormalWeb"/>
        <w:spacing w:before="0" w:beforeAutospacing="0" w:after="300" w:afterAutospacing="0" w:line="360" w:lineRule="auto"/>
        <w:ind w:left="284"/>
        <w:jc w:val="both"/>
        <w:rPr>
          <w:rFonts w:asciiTheme="majorBidi" w:hAnsiTheme="majorBidi" w:cstheme="majorBidi"/>
          <w:color w:val="000000" w:themeColor="text1"/>
        </w:rPr>
      </w:pPr>
    </w:p>
    <w:p w14:paraId="0E83C9AB" w14:textId="77777777" w:rsidR="004C05CD" w:rsidRPr="00786851" w:rsidRDefault="004C05CD" w:rsidP="00AC0537">
      <w:pPr>
        <w:pStyle w:val="NormalWeb"/>
        <w:spacing w:before="0" w:beforeAutospacing="0" w:after="300" w:afterAutospacing="0" w:line="360" w:lineRule="auto"/>
        <w:ind w:left="284"/>
        <w:jc w:val="both"/>
        <w:rPr>
          <w:rFonts w:asciiTheme="majorBidi" w:hAnsiTheme="majorBidi" w:cstheme="majorBidi"/>
          <w:color w:val="000000" w:themeColor="text1"/>
        </w:rPr>
      </w:pPr>
    </w:p>
    <w:p w14:paraId="70DC5E4A" w14:textId="77777777" w:rsidR="00D83839" w:rsidRPr="00786851" w:rsidRDefault="00D83839" w:rsidP="00D83839">
      <w:pPr>
        <w:spacing w:line="360" w:lineRule="auto"/>
        <w:rPr>
          <w:rFonts w:asciiTheme="majorBidi" w:eastAsiaTheme="minorHAnsi" w:hAnsiTheme="majorBidi" w:cstheme="majorBidi"/>
          <w:b/>
          <w:bCs/>
          <w:color w:val="010205"/>
          <w:lang w:val="fr-MA" w:eastAsia="en-US"/>
        </w:rPr>
      </w:pPr>
    </w:p>
    <w:p w14:paraId="511A2D6D" w14:textId="77777777" w:rsidR="00BA4091" w:rsidRPr="00786851" w:rsidRDefault="00BA4091" w:rsidP="00D83839">
      <w:pPr>
        <w:spacing w:line="360" w:lineRule="auto"/>
        <w:jc w:val="center"/>
        <w:rPr>
          <w:rFonts w:asciiTheme="majorBidi" w:eastAsiaTheme="minorHAnsi" w:hAnsiTheme="majorBidi" w:cstheme="majorBidi"/>
          <w:b/>
          <w:bCs/>
          <w:color w:val="010205"/>
          <w:lang w:val="fr-MA" w:eastAsia="en-US"/>
        </w:rPr>
      </w:pPr>
    </w:p>
    <w:p w14:paraId="744D81D7" w14:textId="77777777" w:rsidR="008B1F68" w:rsidRPr="00786851" w:rsidRDefault="009C1B47" w:rsidP="00D83839">
      <w:pPr>
        <w:spacing w:line="360" w:lineRule="auto"/>
        <w:jc w:val="center"/>
        <w:rPr>
          <w:rFonts w:asciiTheme="majorBidi" w:hAnsiTheme="majorBidi" w:cstheme="majorBidi"/>
          <w:b/>
          <w:bCs/>
          <w:color w:val="303030"/>
          <w:lang w:val="en-US"/>
        </w:rPr>
      </w:pPr>
      <w:r w:rsidRPr="00786851">
        <w:rPr>
          <w:rFonts w:asciiTheme="majorBidi" w:eastAsiaTheme="minorHAnsi" w:hAnsiTheme="majorBidi" w:cstheme="majorBidi"/>
          <w:b/>
          <w:bCs/>
          <w:color w:val="010205"/>
          <w:lang w:val="en-US" w:eastAsia="en-US"/>
        </w:rPr>
        <w:t>Chart</w:t>
      </w:r>
      <w:r w:rsidR="008B1F68" w:rsidRPr="00786851">
        <w:rPr>
          <w:rFonts w:asciiTheme="majorBidi" w:eastAsiaTheme="minorHAnsi" w:hAnsiTheme="majorBidi" w:cstheme="majorBidi"/>
          <w:b/>
          <w:bCs/>
          <w:color w:val="010205"/>
          <w:lang w:val="en-US" w:eastAsia="en-US"/>
        </w:rPr>
        <w:t xml:space="preserve"> 1: Presentation of the study population</w:t>
      </w:r>
    </w:p>
    <w:p w14:paraId="5C7B0DBD" w14:textId="77777777" w:rsidR="00B75CA0" w:rsidRPr="00786851" w:rsidRDefault="00B75CA0" w:rsidP="00AC0537">
      <w:pPr>
        <w:pStyle w:val="NormalWeb"/>
        <w:spacing w:before="300" w:beforeAutospacing="0" w:after="300" w:afterAutospacing="0" w:line="360" w:lineRule="auto"/>
        <w:ind w:left="284"/>
        <w:jc w:val="both"/>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The average age of the participants was 34.66 years, with a variation of 5.76 years. Regarding seniority in the field, the average was 9.4 years, with a standard deviation of 5.68.</w:t>
      </w:r>
    </w:p>
    <w:p w14:paraId="77CAF694" w14:textId="77777777" w:rsidR="00BA441B" w:rsidRPr="00786851" w:rsidRDefault="00B75CA0" w:rsidP="00596112">
      <w:pPr>
        <w:pStyle w:val="NormalWeb"/>
        <w:spacing w:before="300" w:beforeAutospacing="0" w:after="0" w:afterAutospacing="0" w:line="360" w:lineRule="auto"/>
        <w:ind w:left="284"/>
        <w:jc w:val="both"/>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A key aspect of this study population was the nature of their work in relation to COVID19 cases. According to the results, 43.5% of participants (n=87) worked in special units and services dedicated to the management of COVID19 cases, while 56.5% (n=113) worked in regular services. O</w:t>
      </w:r>
      <w:r w:rsidR="004A118B" w:rsidRPr="00786851">
        <w:rPr>
          <w:rFonts w:asciiTheme="majorBidi" w:hAnsiTheme="majorBidi" w:cstheme="majorBidi"/>
          <w:color w:val="000000" w:themeColor="text1"/>
          <w:lang w:val="en-US"/>
        </w:rPr>
        <w:t>ut o</w:t>
      </w:r>
      <w:r w:rsidRPr="00786851">
        <w:rPr>
          <w:rFonts w:asciiTheme="majorBidi" w:hAnsiTheme="majorBidi" w:cstheme="majorBidi"/>
          <w:color w:val="000000" w:themeColor="text1"/>
          <w:lang w:val="en-US"/>
        </w:rPr>
        <w:t>f the 200 participants, 90% (n=180) had previously worked with COVID19 patients, while only 10% had never had to deal with such cases.</w:t>
      </w:r>
    </w:p>
    <w:p w14:paraId="406293B0" w14:textId="77777777" w:rsidR="00470C61" w:rsidRPr="00786851" w:rsidRDefault="00470C61" w:rsidP="00AC0537">
      <w:pPr>
        <w:spacing w:line="360" w:lineRule="auto"/>
        <w:jc w:val="both"/>
        <w:rPr>
          <w:rFonts w:asciiTheme="majorBidi" w:hAnsiTheme="majorBidi" w:cstheme="majorBidi"/>
          <w:b/>
          <w:bCs/>
          <w:lang w:val="en-US"/>
        </w:rPr>
      </w:pPr>
    </w:p>
    <w:p w14:paraId="20C88D99" w14:textId="77777777" w:rsidR="004521C0" w:rsidRPr="00786851" w:rsidRDefault="006458A6" w:rsidP="00AC0537">
      <w:pPr>
        <w:pStyle w:val="Paragraphedeliste"/>
        <w:numPr>
          <w:ilvl w:val="1"/>
          <w:numId w:val="30"/>
        </w:numPr>
        <w:spacing w:line="360" w:lineRule="auto"/>
        <w:jc w:val="both"/>
        <w:rPr>
          <w:rFonts w:asciiTheme="majorBidi" w:hAnsiTheme="majorBidi" w:cstheme="majorBidi"/>
          <w:b/>
          <w:bCs/>
          <w:sz w:val="24"/>
          <w:szCs w:val="24"/>
          <w:lang w:val="en-US"/>
        </w:rPr>
      </w:pPr>
      <w:r w:rsidRPr="00786851">
        <w:rPr>
          <w:rFonts w:asciiTheme="majorBidi" w:hAnsiTheme="majorBidi" w:cstheme="majorBidi"/>
          <w:b/>
          <w:bCs/>
          <w:sz w:val="24"/>
          <w:szCs w:val="24"/>
          <w:lang w:val="en-US"/>
        </w:rPr>
        <w:t>Data collection method and analysis procedure</w:t>
      </w:r>
    </w:p>
    <w:p w14:paraId="48ECE512" w14:textId="77777777" w:rsidR="009062D6" w:rsidRPr="00786851" w:rsidRDefault="006458A6" w:rsidP="00A45A24">
      <w:pPr>
        <w:pStyle w:val="NormalWeb"/>
        <w:spacing w:before="0" w:beforeAutospacing="0" w:after="300" w:afterAutospacing="0" w:line="360" w:lineRule="auto"/>
        <w:ind w:left="284"/>
        <w:jc w:val="both"/>
        <w:rPr>
          <w:rFonts w:asciiTheme="majorBidi" w:hAnsiTheme="majorBidi" w:cstheme="majorBidi"/>
          <w:color w:val="00B050"/>
          <w:lang w:val="en-US"/>
        </w:rPr>
      </w:pPr>
      <w:r w:rsidRPr="00786851">
        <w:rPr>
          <w:rFonts w:asciiTheme="majorBidi" w:hAnsiTheme="majorBidi" w:cstheme="majorBidi"/>
          <w:color w:val="000000" w:themeColor="text1"/>
          <w:lang w:val="en-US"/>
        </w:rPr>
        <w:lastRenderedPageBreak/>
        <w:t xml:space="preserve">We carried out a survey including 22 </w:t>
      </w:r>
      <w:r w:rsidR="00F764BE" w:rsidRPr="00786851">
        <w:rPr>
          <w:rFonts w:asciiTheme="majorBidi" w:hAnsiTheme="majorBidi" w:cstheme="majorBidi"/>
          <w:color w:val="000000" w:themeColor="text1"/>
          <w:lang w:val="en-US"/>
        </w:rPr>
        <w:t>questions, which</w:t>
      </w:r>
      <w:r w:rsidR="00B64B02" w:rsidRPr="00786851">
        <w:rPr>
          <w:rFonts w:asciiTheme="majorBidi" w:hAnsiTheme="majorBidi" w:cstheme="majorBidi"/>
          <w:color w:val="000000" w:themeColor="text1"/>
          <w:lang w:val="en-US"/>
        </w:rPr>
        <w:t>-</w:t>
      </w:r>
      <w:r w:rsidRPr="00786851">
        <w:rPr>
          <w:rFonts w:asciiTheme="majorBidi" w:hAnsiTheme="majorBidi" w:cstheme="majorBidi"/>
          <w:color w:val="000000" w:themeColor="text1"/>
          <w:lang w:val="en-US"/>
        </w:rPr>
        <w:t xml:space="preserve"> in addition to the demographic aspects</w:t>
      </w:r>
      <w:r w:rsidR="00B64B02" w:rsidRPr="00786851">
        <w:rPr>
          <w:rFonts w:asciiTheme="majorBidi" w:hAnsiTheme="majorBidi" w:cstheme="majorBidi"/>
          <w:color w:val="000000" w:themeColor="text1"/>
          <w:lang w:val="en-US"/>
        </w:rPr>
        <w:t>-</w:t>
      </w:r>
      <w:r w:rsidRPr="00786851">
        <w:rPr>
          <w:rFonts w:asciiTheme="majorBidi" w:hAnsiTheme="majorBidi" w:cstheme="majorBidi"/>
          <w:color w:val="000000" w:themeColor="text1"/>
          <w:lang w:val="en-US"/>
        </w:rPr>
        <w:t xml:space="preserve"> </w:t>
      </w:r>
      <w:r w:rsidR="00B64B02" w:rsidRPr="00786851">
        <w:rPr>
          <w:rFonts w:asciiTheme="majorBidi" w:hAnsiTheme="majorBidi" w:cstheme="majorBidi"/>
          <w:color w:val="000000" w:themeColor="text1"/>
          <w:lang w:val="en-US"/>
        </w:rPr>
        <w:t>covers four aspects.</w:t>
      </w:r>
      <w:r w:rsidRPr="00786851">
        <w:rPr>
          <w:rFonts w:asciiTheme="majorBidi" w:hAnsiTheme="majorBidi" w:cstheme="majorBidi"/>
          <w:color w:val="000000" w:themeColor="text1"/>
          <w:lang w:val="en-US"/>
        </w:rPr>
        <w:t xml:space="preserve"> </w:t>
      </w:r>
      <w:r w:rsidR="00B64B02" w:rsidRPr="00786851">
        <w:rPr>
          <w:rFonts w:asciiTheme="majorBidi" w:hAnsiTheme="majorBidi" w:cstheme="majorBidi"/>
          <w:color w:val="000000" w:themeColor="text1"/>
          <w:lang w:val="en-US"/>
        </w:rPr>
        <w:t>First, s</w:t>
      </w:r>
      <w:r w:rsidRPr="00786851">
        <w:rPr>
          <w:rFonts w:asciiTheme="majorBidi" w:hAnsiTheme="majorBidi" w:cstheme="majorBidi"/>
          <w:color w:val="000000" w:themeColor="text1"/>
          <w:lang w:val="en-US"/>
        </w:rPr>
        <w:t>tatements dealing with the communication strategy in times of crisis with (8</w:t>
      </w:r>
      <w:r w:rsidR="00EA5215" w:rsidRPr="00786851">
        <w:rPr>
          <w:rFonts w:asciiTheme="majorBidi" w:hAnsiTheme="majorBidi" w:cstheme="majorBidi"/>
          <w:color w:val="000000" w:themeColor="text1"/>
          <w:lang w:val="en-US"/>
        </w:rPr>
        <w:t xml:space="preserve"> </w:t>
      </w:r>
      <w:r w:rsidR="0095696F" w:rsidRPr="00786851">
        <w:rPr>
          <w:rFonts w:asciiTheme="majorBidi" w:hAnsiTheme="majorBidi" w:cstheme="majorBidi"/>
          <w:color w:val="000000" w:themeColor="text1"/>
          <w:lang w:val="en-US"/>
        </w:rPr>
        <w:t>statements</w:t>
      </w:r>
      <w:r w:rsidR="002525BA" w:rsidRPr="00786851">
        <w:rPr>
          <w:rFonts w:asciiTheme="majorBidi" w:hAnsiTheme="majorBidi" w:cstheme="majorBidi"/>
          <w:color w:val="000000" w:themeColor="text1"/>
          <w:lang w:val="en-US"/>
        </w:rPr>
        <w:t xml:space="preserve">, </w:t>
      </w:r>
      <w:r w:rsidR="00F764BE" w:rsidRPr="00786851">
        <w:rPr>
          <w:rFonts w:asciiTheme="majorBidi" w:hAnsiTheme="majorBidi" w:cstheme="majorBidi"/>
          <w:color w:val="000000" w:themeColor="text1"/>
          <w:lang w:val="en-US"/>
        </w:rPr>
        <w:t>e.g.</w:t>
      </w:r>
      <w:r w:rsidR="002525BA" w:rsidRPr="00786851">
        <w:rPr>
          <w:rFonts w:asciiTheme="majorBidi" w:hAnsiTheme="majorBidi" w:cstheme="majorBidi"/>
          <w:color w:val="000000" w:themeColor="text1"/>
          <w:lang w:val="en-US"/>
        </w:rPr>
        <w:t>, “My establishment has implemented a specific communication st</w:t>
      </w:r>
      <w:r w:rsidR="00B64B02" w:rsidRPr="00786851">
        <w:rPr>
          <w:rFonts w:asciiTheme="majorBidi" w:hAnsiTheme="majorBidi" w:cstheme="majorBidi"/>
          <w:color w:val="000000" w:themeColor="text1"/>
          <w:lang w:val="en-US"/>
        </w:rPr>
        <w:t>rategy during times of crisis”). Se</w:t>
      </w:r>
      <w:r w:rsidR="002525BA" w:rsidRPr="00786851">
        <w:rPr>
          <w:rFonts w:asciiTheme="majorBidi" w:hAnsiTheme="majorBidi" w:cstheme="majorBidi"/>
          <w:color w:val="000000" w:themeColor="text1"/>
          <w:lang w:val="en-US"/>
        </w:rPr>
        <w:t>cond</w:t>
      </w:r>
      <w:r w:rsidR="00A45A24" w:rsidRPr="00786851">
        <w:rPr>
          <w:rFonts w:asciiTheme="majorBidi" w:hAnsiTheme="majorBidi" w:cstheme="majorBidi"/>
          <w:color w:val="000000" w:themeColor="text1"/>
          <w:lang w:val="en-US"/>
        </w:rPr>
        <w:t>,</w:t>
      </w:r>
      <w:r w:rsidR="002525BA" w:rsidRPr="00786851">
        <w:rPr>
          <w:rFonts w:asciiTheme="majorBidi" w:hAnsiTheme="majorBidi" w:cstheme="majorBidi"/>
          <w:color w:val="000000" w:themeColor="text1"/>
          <w:lang w:val="en-US"/>
        </w:rPr>
        <w:t xml:space="preserve"> aspect relating to the evolution of the communication strategy during the COVID-19 crisis (4</w:t>
      </w:r>
      <w:r w:rsidR="00EA5215" w:rsidRPr="00786851">
        <w:rPr>
          <w:rFonts w:asciiTheme="majorBidi" w:hAnsiTheme="majorBidi" w:cstheme="majorBidi"/>
          <w:color w:val="000000" w:themeColor="text1"/>
          <w:lang w:val="en-US"/>
        </w:rPr>
        <w:t xml:space="preserve"> </w:t>
      </w:r>
      <w:r w:rsidR="0095696F" w:rsidRPr="00786851">
        <w:rPr>
          <w:rFonts w:asciiTheme="majorBidi" w:hAnsiTheme="majorBidi" w:cstheme="majorBidi"/>
          <w:color w:val="000000" w:themeColor="text1"/>
          <w:lang w:val="en-US"/>
        </w:rPr>
        <w:t>statements</w:t>
      </w:r>
      <w:r w:rsidR="00B64B02" w:rsidRPr="00786851">
        <w:rPr>
          <w:rFonts w:asciiTheme="majorBidi" w:hAnsiTheme="majorBidi" w:cstheme="majorBidi"/>
          <w:color w:val="000000" w:themeColor="text1"/>
          <w:lang w:val="en-US"/>
        </w:rPr>
        <w:t xml:space="preserve">, </w:t>
      </w:r>
      <w:r w:rsidR="00D83839" w:rsidRPr="00786851">
        <w:rPr>
          <w:rFonts w:asciiTheme="majorBidi" w:hAnsiTheme="majorBidi" w:cstheme="majorBidi"/>
          <w:color w:val="000000" w:themeColor="text1"/>
          <w:lang w:val="en-US"/>
        </w:rPr>
        <w:t>e</w:t>
      </w:r>
      <w:r w:rsidR="00B64B02" w:rsidRPr="00786851">
        <w:rPr>
          <w:rFonts w:asciiTheme="majorBidi" w:hAnsiTheme="majorBidi" w:cstheme="majorBidi"/>
          <w:color w:val="000000" w:themeColor="text1"/>
          <w:lang w:val="en-US"/>
        </w:rPr>
        <w:t>.</w:t>
      </w:r>
      <w:r w:rsidR="00D83839" w:rsidRPr="00786851">
        <w:rPr>
          <w:rFonts w:asciiTheme="majorBidi" w:hAnsiTheme="majorBidi" w:cstheme="majorBidi"/>
          <w:color w:val="000000" w:themeColor="text1"/>
          <w:lang w:val="en-US"/>
        </w:rPr>
        <w:t>g</w:t>
      </w:r>
      <w:r w:rsidR="00B64B02" w:rsidRPr="00786851">
        <w:rPr>
          <w:rFonts w:asciiTheme="majorBidi" w:hAnsiTheme="majorBidi" w:cstheme="majorBidi"/>
          <w:color w:val="000000" w:themeColor="text1"/>
          <w:lang w:val="en-US"/>
        </w:rPr>
        <w:t>.</w:t>
      </w:r>
      <w:r w:rsidR="00D83839" w:rsidRPr="00786851">
        <w:rPr>
          <w:rFonts w:asciiTheme="majorBidi" w:hAnsiTheme="majorBidi" w:cstheme="majorBidi"/>
          <w:color w:val="000000" w:themeColor="text1"/>
          <w:lang w:val="en-US"/>
        </w:rPr>
        <w:t>, “My establishment has implemented a specific communication st</w:t>
      </w:r>
      <w:r w:rsidR="00B64B02" w:rsidRPr="00786851">
        <w:rPr>
          <w:rFonts w:asciiTheme="majorBidi" w:hAnsiTheme="majorBidi" w:cstheme="majorBidi"/>
          <w:color w:val="000000" w:themeColor="text1"/>
          <w:lang w:val="en-US"/>
        </w:rPr>
        <w:t>rategy during times of crisis”). Th</w:t>
      </w:r>
      <w:r w:rsidR="00A45A24" w:rsidRPr="00786851">
        <w:rPr>
          <w:rFonts w:asciiTheme="majorBidi" w:hAnsiTheme="majorBidi" w:cstheme="majorBidi"/>
          <w:color w:val="000000" w:themeColor="text1"/>
          <w:lang w:val="en-US"/>
        </w:rPr>
        <w:t xml:space="preserve">ird, </w:t>
      </w:r>
      <w:r w:rsidR="00D83839" w:rsidRPr="00786851">
        <w:rPr>
          <w:rFonts w:asciiTheme="majorBidi" w:hAnsiTheme="majorBidi" w:cstheme="majorBidi"/>
          <w:color w:val="000000" w:themeColor="text1"/>
          <w:lang w:val="en-US"/>
        </w:rPr>
        <w:t xml:space="preserve">psychological and professional experience of hospital </w:t>
      </w:r>
      <w:r w:rsidR="00B64B02" w:rsidRPr="00786851">
        <w:rPr>
          <w:rFonts w:asciiTheme="majorBidi" w:hAnsiTheme="majorBidi" w:cstheme="majorBidi"/>
          <w:color w:val="000000" w:themeColor="text1"/>
          <w:lang w:val="en-US"/>
        </w:rPr>
        <w:t>staff that</w:t>
      </w:r>
      <w:r w:rsidR="00D83839" w:rsidRPr="00786851">
        <w:rPr>
          <w:rFonts w:asciiTheme="majorBidi" w:hAnsiTheme="majorBidi" w:cstheme="majorBidi"/>
          <w:color w:val="000000" w:themeColor="text1"/>
          <w:lang w:val="en-US"/>
        </w:rPr>
        <w:t xml:space="preserve"> includes 8 </w:t>
      </w:r>
      <w:r w:rsidR="00F764BE" w:rsidRPr="00786851">
        <w:rPr>
          <w:rFonts w:asciiTheme="majorBidi" w:hAnsiTheme="majorBidi" w:cstheme="majorBidi"/>
          <w:color w:val="000000" w:themeColor="text1"/>
          <w:lang w:val="en-US"/>
        </w:rPr>
        <w:t xml:space="preserve">assertions </w:t>
      </w:r>
      <w:r w:rsidR="00D83839" w:rsidRPr="00786851">
        <w:rPr>
          <w:rFonts w:asciiTheme="majorBidi" w:hAnsiTheme="majorBidi" w:cstheme="majorBidi"/>
          <w:color w:val="000000" w:themeColor="text1"/>
          <w:lang w:val="en-US"/>
        </w:rPr>
        <w:t>(8</w:t>
      </w:r>
      <w:r w:rsidR="00EA5215" w:rsidRPr="00786851">
        <w:rPr>
          <w:rFonts w:asciiTheme="majorBidi" w:hAnsiTheme="majorBidi" w:cstheme="majorBidi"/>
          <w:color w:val="000000" w:themeColor="text1"/>
          <w:lang w:val="en-US"/>
        </w:rPr>
        <w:t xml:space="preserve"> </w:t>
      </w:r>
      <w:r w:rsidR="0095696F" w:rsidRPr="00786851">
        <w:rPr>
          <w:rFonts w:asciiTheme="majorBidi" w:hAnsiTheme="majorBidi" w:cstheme="majorBidi"/>
          <w:color w:val="000000" w:themeColor="text1"/>
          <w:lang w:val="en-US"/>
        </w:rPr>
        <w:t>statements</w:t>
      </w:r>
      <w:r w:rsidR="009062D6" w:rsidRPr="00786851">
        <w:rPr>
          <w:rFonts w:asciiTheme="majorBidi" w:hAnsiTheme="majorBidi" w:cstheme="majorBidi"/>
          <w:color w:val="000000" w:themeColor="text1"/>
          <w:lang w:val="en-US"/>
        </w:rPr>
        <w:t xml:space="preserve">, </w:t>
      </w:r>
      <w:r w:rsidR="00F764BE" w:rsidRPr="00786851">
        <w:rPr>
          <w:rFonts w:asciiTheme="majorBidi" w:hAnsiTheme="majorBidi" w:cstheme="majorBidi"/>
          <w:color w:val="000000" w:themeColor="text1"/>
          <w:lang w:val="en-US"/>
        </w:rPr>
        <w:t>e.g.</w:t>
      </w:r>
      <w:r w:rsidR="009062D6" w:rsidRPr="00786851">
        <w:rPr>
          <w:rFonts w:asciiTheme="majorBidi" w:hAnsiTheme="majorBidi" w:cstheme="majorBidi"/>
          <w:color w:val="000000" w:themeColor="text1"/>
          <w:lang w:val="en-US"/>
        </w:rPr>
        <w:t xml:space="preserve">, “The lack of information contributed to the intensification of my anxiety in the professional environment”). </w:t>
      </w:r>
      <w:r w:rsidR="00A45A24" w:rsidRPr="00786851">
        <w:rPr>
          <w:rFonts w:asciiTheme="majorBidi" w:hAnsiTheme="majorBidi" w:cstheme="majorBidi"/>
          <w:color w:val="000000" w:themeColor="text1"/>
          <w:lang w:val="en-US"/>
        </w:rPr>
        <w:t>Fourth, t</w:t>
      </w:r>
      <w:r w:rsidR="009062D6" w:rsidRPr="00786851">
        <w:rPr>
          <w:rFonts w:asciiTheme="majorBidi" w:hAnsiTheme="majorBidi" w:cstheme="majorBidi"/>
          <w:color w:val="000000" w:themeColor="text1"/>
          <w:lang w:val="en-US"/>
        </w:rPr>
        <w:t>wo statements were devoted to</w:t>
      </w:r>
      <w:r w:rsidR="00F764BE" w:rsidRPr="00786851">
        <w:rPr>
          <w:rFonts w:asciiTheme="majorBidi" w:hAnsiTheme="majorBidi" w:cstheme="majorBidi"/>
          <w:color w:val="000000" w:themeColor="text1"/>
          <w:lang w:val="en-US"/>
        </w:rPr>
        <w:t xml:space="preserve"> </w:t>
      </w:r>
      <w:r w:rsidR="009062D6" w:rsidRPr="00786851">
        <w:rPr>
          <w:rFonts w:asciiTheme="majorBidi" w:hAnsiTheme="majorBidi" w:cstheme="majorBidi"/>
          <w:lang w:val="en-US"/>
        </w:rPr>
        <w:t>the fake news aspect</w:t>
      </w:r>
      <w:r w:rsidR="009062D6" w:rsidRPr="00786851">
        <w:rPr>
          <w:rFonts w:asciiTheme="majorBidi" w:hAnsiTheme="majorBidi" w:cstheme="majorBidi"/>
          <w:color w:val="FF0000"/>
          <w:lang w:val="en-US"/>
        </w:rPr>
        <w:t xml:space="preserve"> </w:t>
      </w:r>
      <w:r w:rsidR="009062D6" w:rsidRPr="00786851">
        <w:rPr>
          <w:rFonts w:asciiTheme="majorBidi" w:hAnsiTheme="majorBidi" w:cstheme="majorBidi"/>
          <w:color w:val="000000" w:themeColor="text1"/>
          <w:lang w:val="en-US"/>
        </w:rPr>
        <w:t>(2</w:t>
      </w:r>
      <w:r w:rsidR="00EA5215" w:rsidRPr="00786851">
        <w:rPr>
          <w:rFonts w:asciiTheme="majorBidi" w:hAnsiTheme="majorBidi" w:cstheme="majorBidi"/>
          <w:color w:val="000000" w:themeColor="text1"/>
          <w:lang w:val="en-US"/>
        </w:rPr>
        <w:t xml:space="preserve"> </w:t>
      </w:r>
      <w:r w:rsidR="0095696F" w:rsidRPr="00786851">
        <w:rPr>
          <w:rFonts w:asciiTheme="majorBidi" w:hAnsiTheme="majorBidi" w:cstheme="majorBidi"/>
          <w:color w:val="000000" w:themeColor="text1"/>
          <w:lang w:val="en-US"/>
        </w:rPr>
        <w:t>statements</w:t>
      </w:r>
      <w:r w:rsidR="00EA5215" w:rsidRPr="00786851">
        <w:rPr>
          <w:rFonts w:asciiTheme="majorBidi" w:hAnsiTheme="majorBidi" w:cstheme="majorBidi"/>
          <w:color w:val="000000" w:themeColor="text1"/>
          <w:lang w:val="en-US"/>
        </w:rPr>
        <w:t xml:space="preserve">, </w:t>
      </w:r>
      <w:r w:rsidR="00D83839" w:rsidRPr="00786851">
        <w:rPr>
          <w:rFonts w:asciiTheme="majorBidi" w:hAnsiTheme="majorBidi" w:cstheme="majorBidi"/>
          <w:color w:val="000000" w:themeColor="text1"/>
          <w:lang w:val="en-US"/>
        </w:rPr>
        <w:t>e</w:t>
      </w:r>
      <w:r w:rsidR="00EA5215" w:rsidRPr="00786851">
        <w:rPr>
          <w:rFonts w:asciiTheme="majorBidi" w:hAnsiTheme="majorBidi" w:cstheme="majorBidi"/>
          <w:color w:val="000000" w:themeColor="text1"/>
          <w:lang w:val="en-US"/>
        </w:rPr>
        <w:t>.</w:t>
      </w:r>
      <w:r w:rsidR="00D83839" w:rsidRPr="00786851">
        <w:rPr>
          <w:rFonts w:asciiTheme="majorBidi" w:hAnsiTheme="majorBidi" w:cstheme="majorBidi"/>
          <w:color w:val="000000" w:themeColor="text1"/>
          <w:lang w:val="en-US"/>
        </w:rPr>
        <w:t>g</w:t>
      </w:r>
      <w:r w:rsidR="00EA5215" w:rsidRPr="00786851">
        <w:rPr>
          <w:rFonts w:asciiTheme="majorBidi" w:hAnsiTheme="majorBidi" w:cstheme="majorBidi"/>
          <w:color w:val="000000" w:themeColor="text1"/>
          <w:lang w:val="en-US"/>
        </w:rPr>
        <w:t>.</w:t>
      </w:r>
      <w:r w:rsidR="00D83839" w:rsidRPr="00786851">
        <w:rPr>
          <w:rFonts w:asciiTheme="majorBidi" w:hAnsiTheme="majorBidi" w:cstheme="majorBidi"/>
          <w:color w:val="000000" w:themeColor="text1"/>
          <w:lang w:val="en-US"/>
        </w:rPr>
        <w:t>, “The communication adopted by my establishment has mitigated</w:t>
      </w:r>
      <w:r w:rsidR="00F764BE" w:rsidRPr="00786851">
        <w:rPr>
          <w:rFonts w:asciiTheme="majorBidi" w:hAnsiTheme="majorBidi" w:cstheme="majorBidi"/>
          <w:color w:val="000000" w:themeColor="text1"/>
          <w:lang w:val="en-US"/>
        </w:rPr>
        <w:t xml:space="preserve"> </w:t>
      </w:r>
      <w:r w:rsidR="009062D6" w:rsidRPr="00786851">
        <w:rPr>
          <w:rFonts w:asciiTheme="majorBidi" w:hAnsiTheme="majorBidi" w:cstheme="majorBidi"/>
          <w:lang w:val="en-US"/>
        </w:rPr>
        <w:t>the negative effect</w:t>
      </w:r>
      <w:r w:rsidR="00F764BE" w:rsidRPr="00786851">
        <w:rPr>
          <w:rFonts w:asciiTheme="majorBidi" w:hAnsiTheme="majorBidi" w:cstheme="majorBidi"/>
          <w:lang w:val="en-US"/>
        </w:rPr>
        <w:t xml:space="preserve"> </w:t>
      </w:r>
      <w:r w:rsidR="00A45A24" w:rsidRPr="00786851">
        <w:rPr>
          <w:rFonts w:asciiTheme="majorBidi" w:hAnsiTheme="majorBidi" w:cstheme="majorBidi"/>
          <w:lang w:val="en-US"/>
        </w:rPr>
        <w:t xml:space="preserve">of </w:t>
      </w:r>
      <w:r w:rsidR="009062D6" w:rsidRPr="00786851">
        <w:rPr>
          <w:rFonts w:asciiTheme="majorBidi" w:hAnsiTheme="majorBidi" w:cstheme="majorBidi"/>
          <w:color w:val="000000" w:themeColor="text1"/>
          <w:lang w:val="en-US"/>
        </w:rPr>
        <w:t>fake news</w:t>
      </w:r>
      <w:r w:rsidR="00A45A24" w:rsidRPr="00786851">
        <w:rPr>
          <w:rFonts w:asciiTheme="majorBidi" w:hAnsiTheme="majorBidi" w:cstheme="majorBidi"/>
          <w:color w:val="000000" w:themeColor="text1"/>
          <w:lang w:val="en-US"/>
        </w:rPr>
        <w:t>.</w:t>
      </w:r>
    </w:p>
    <w:p w14:paraId="431CD01C" w14:textId="77777777" w:rsidR="006458A6" w:rsidRPr="00786851" w:rsidRDefault="006458A6" w:rsidP="00B64B02">
      <w:pPr>
        <w:pStyle w:val="NormalWeb"/>
        <w:spacing w:before="0" w:beforeAutospacing="0" w:after="300" w:afterAutospacing="0" w:line="360" w:lineRule="auto"/>
        <w:ind w:left="284"/>
        <w:jc w:val="both"/>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 xml:space="preserve">To validate the </w:t>
      </w:r>
      <w:r w:rsidR="00B64B02" w:rsidRPr="00786851">
        <w:rPr>
          <w:rFonts w:asciiTheme="majorBidi" w:hAnsiTheme="majorBidi" w:cstheme="majorBidi"/>
          <w:color w:val="000000" w:themeColor="text1"/>
          <w:lang w:val="en-US"/>
        </w:rPr>
        <w:t>questionnaire, and</w:t>
      </w:r>
      <w:r w:rsidR="0095696F" w:rsidRPr="00786851">
        <w:rPr>
          <w:rFonts w:asciiTheme="majorBidi" w:hAnsiTheme="majorBidi" w:cstheme="majorBidi"/>
          <w:color w:val="000000" w:themeColor="text1"/>
          <w:lang w:val="en-US"/>
        </w:rPr>
        <w:t xml:space="preserve"> after revision of the statements by two experts in communication and psychology, </w:t>
      </w:r>
      <w:r w:rsidR="00B64B02" w:rsidRPr="00786851">
        <w:rPr>
          <w:rFonts w:asciiTheme="majorBidi" w:hAnsiTheme="majorBidi" w:cstheme="majorBidi"/>
          <w:color w:val="000000" w:themeColor="text1"/>
          <w:lang w:val="en-US"/>
        </w:rPr>
        <w:t>we</w:t>
      </w:r>
      <w:r w:rsidR="0095696F" w:rsidRPr="00786851">
        <w:rPr>
          <w:rFonts w:asciiTheme="majorBidi" w:hAnsiTheme="majorBidi" w:cstheme="majorBidi"/>
          <w:color w:val="000000" w:themeColor="text1"/>
          <w:lang w:val="en-US"/>
        </w:rPr>
        <w:t xml:space="preserve"> </w:t>
      </w:r>
      <w:r w:rsidR="00B64B02" w:rsidRPr="00786851">
        <w:rPr>
          <w:rFonts w:asciiTheme="majorBidi" w:hAnsiTheme="majorBidi" w:cstheme="majorBidi"/>
          <w:color w:val="000000" w:themeColor="text1"/>
          <w:lang w:val="en-US"/>
        </w:rPr>
        <w:t>have</w:t>
      </w:r>
      <w:r w:rsidR="00B64B02" w:rsidRPr="00786851">
        <w:rPr>
          <w:rFonts w:asciiTheme="majorBidi" w:hAnsiTheme="majorBidi" w:cstheme="majorBidi"/>
          <w:lang w:val="en-US"/>
        </w:rPr>
        <w:t xml:space="preserve"> solicited</w:t>
      </w:r>
      <w:r w:rsidRPr="00786851">
        <w:rPr>
          <w:rFonts w:asciiTheme="majorBidi" w:hAnsiTheme="majorBidi" w:cstheme="majorBidi"/>
          <w:lang w:val="en-US"/>
        </w:rPr>
        <w:t xml:space="preserve"> different </w:t>
      </w:r>
      <w:r w:rsidR="00B64B02" w:rsidRPr="00786851">
        <w:rPr>
          <w:rFonts w:asciiTheme="majorBidi" w:hAnsiTheme="majorBidi" w:cstheme="majorBidi"/>
          <w:color w:val="000000" w:themeColor="text1"/>
          <w:lang w:val="en-US"/>
        </w:rPr>
        <w:t>hospital</w:t>
      </w:r>
      <w:r w:rsidRPr="00786851">
        <w:rPr>
          <w:rFonts w:asciiTheme="majorBidi" w:hAnsiTheme="majorBidi" w:cstheme="majorBidi"/>
          <w:color w:val="000000" w:themeColor="text1"/>
          <w:lang w:val="en-US"/>
        </w:rPr>
        <w:t xml:space="preserve"> staff </w:t>
      </w:r>
      <w:r w:rsidR="00B64B02" w:rsidRPr="00786851">
        <w:rPr>
          <w:rFonts w:asciiTheme="majorBidi" w:hAnsiTheme="majorBidi" w:cstheme="majorBidi"/>
          <w:lang w:val="en-US"/>
        </w:rPr>
        <w:t>members</w:t>
      </w:r>
      <w:r w:rsidR="00B64B02" w:rsidRPr="00786851">
        <w:rPr>
          <w:rFonts w:asciiTheme="majorBidi" w:hAnsiTheme="majorBidi" w:cstheme="majorBidi"/>
          <w:color w:val="000000" w:themeColor="text1"/>
          <w:lang w:val="en-US"/>
        </w:rPr>
        <w:t xml:space="preserve"> </w:t>
      </w:r>
      <w:r w:rsidRPr="00786851">
        <w:rPr>
          <w:rFonts w:asciiTheme="majorBidi" w:hAnsiTheme="majorBidi" w:cstheme="majorBidi"/>
          <w:color w:val="000000" w:themeColor="text1"/>
          <w:lang w:val="en-US"/>
        </w:rPr>
        <w:t>in the Rabat-</w:t>
      </w:r>
      <w:proofErr w:type="spellStart"/>
      <w:r w:rsidRPr="00786851">
        <w:rPr>
          <w:rFonts w:asciiTheme="majorBidi" w:hAnsiTheme="majorBidi" w:cstheme="majorBidi"/>
          <w:color w:val="000000" w:themeColor="text1"/>
          <w:lang w:val="en-US"/>
        </w:rPr>
        <w:t>Salé</w:t>
      </w:r>
      <w:proofErr w:type="spellEnd"/>
      <w:r w:rsidRPr="00786851">
        <w:rPr>
          <w:rFonts w:asciiTheme="majorBidi" w:hAnsiTheme="majorBidi" w:cstheme="majorBidi"/>
          <w:color w:val="000000" w:themeColor="text1"/>
          <w:lang w:val="en-US"/>
        </w:rPr>
        <w:t>-</w:t>
      </w:r>
      <w:proofErr w:type="spellStart"/>
      <w:r w:rsidRPr="00786851">
        <w:rPr>
          <w:rFonts w:asciiTheme="majorBidi" w:hAnsiTheme="majorBidi" w:cstheme="majorBidi"/>
          <w:color w:val="000000" w:themeColor="text1"/>
          <w:lang w:val="en-US"/>
        </w:rPr>
        <w:t>Kénitra</w:t>
      </w:r>
      <w:proofErr w:type="spellEnd"/>
      <w:r w:rsidRPr="00786851">
        <w:rPr>
          <w:rFonts w:asciiTheme="majorBidi" w:hAnsiTheme="majorBidi" w:cstheme="majorBidi"/>
          <w:color w:val="000000" w:themeColor="text1"/>
          <w:lang w:val="en-US"/>
        </w:rPr>
        <w:t xml:space="preserve"> region, where our study was carried out. Interviews were conducted with a sample of 40 staff members to test the acceptability of the questions and to improve the presentation and wording of the survey. After the pilot phase, we prepared the final version of the </w:t>
      </w:r>
      <w:r w:rsidR="00B64B02" w:rsidRPr="00786851">
        <w:rPr>
          <w:rFonts w:asciiTheme="majorBidi" w:hAnsiTheme="majorBidi" w:cstheme="majorBidi"/>
          <w:color w:val="000000" w:themeColor="text1"/>
          <w:lang w:val="en-US"/>
        </w:rPr>
        <w:t>questionnaire, which</w:t>
      </w:r>
      <w:r w:rsidRPr="00786851">
        <w:rPr>
          <w:rFonts w:asciiTheme="majorBidi" w:hAnsiTheme="majorBidi" w:cstheme="majorBidi"/>
          <w:color w:val="000000" w:themeColor="text1"/>
          <w:lang w:val="en-US"/>
        </w:rPr>
        <w:t xml:space="preserve"> included 22 closed-ended and </w:t>
      </w:r>
      <w:r w:rsidR="00B64B02" w:rsidRPr="00786851">
        <w:rPr>
          <w:rFonts w:asciiTheme="majorBidi" w:hAnsiTheme="majorBidi" w:cstheme="majorBidi"/>
          <w:color w:val="000000" w:themeColor="text1"/>
          <w:lang w:val="en-US"/>
        </w:rPr>
        <w:t>2</w:t>
      </w:r>
      <w:r w:rsidRPr="00786851">
        <w:rPr>
          <w:rFonts w:asciiTheme="majorBidi" w:hAnsiTheme="majorBidi" w:cstheme="majorBidi"/>
          <w:color w:val="000000" w:themeColor="text1"/>
          <w:lang w:val="en-US"/>
        </w:rPr>
        <w:t xml:space="preserve"> open-ended questions to obtain qualitative feedback on risk communication strategies.</w:t>
      </w:r>
    </w:p>
    <w:p w14:paraId="4368A394" w14:textId="77777777" w:rsidR="008B1F68" w:rsidRPr="00786851" w:rsidRDefault="009062D6" w:rsidP="00AC0537">
      <w:pPr>
        <w:pStyle w:val="Titre2"/>
        <w:spacing w:before="0" w:line="360" w:lineRule="auto"/>
        <w:ind w:left="284"/>
        <w:jc w:val="both"/>
        <w:rPr>
          <w:rFonts w:asciiTheme="majorBidi" w:hAnsiTheme="majorBidi"/>
          <w:color w:val="000000" w:themeColor="text1"/>
          <w:lang w:val="en-US"/>
        </w:rPr>
      </w:pPr>
      <w:r w:rsidRPr="00786851">
        <w:rPr>
          <w:rFonts w:asciiTheme="majorBidi" w:hAnsiTheme="majorBidi"/>
          <w:color w:val="000000" w:themeColor="text1"/>
          <w:sz w:val="24"/>
          <w:szCs w:val="24"/>
          <w:lang w:val="en-US"/>
        </w:rPr>
        <w:t>Concerning the calculation of internal consistency indices, the analyzes carried out reveal satisfactory results (</w:t>
      </w:r>
      <w:r w:rsidRPr="00786851">
        <w:rPr>
          <w:rFonts w:asciiTheme="majorBidi" w:hAnsiTheme="majorBidi"/>
          <w:color w:val="000000" w:themeColor="text1"/>
          <w:sz w:val="24"/>
          <w:szCs w:val="24"/>
        </w:rPr>
        <w:t>α</w:t>
      </w:r>
      <w:r w:rsidRPr="00786851">
        <w:rPr>
          <w:rFonts w:asciiTheme="majorBidi" w:hAnsiTheme="majorBidi"/>
          <w:color w:val="000000" w:themeColor="text1"/>
          <w:sz w:val="24"/>
          <w:szCs w:val="24"/>
          <w:lang w:val="en-US"/>
        </w:rPr>
        <w:t xml:space="preserve"> = .78).</w:t>
      </w:r>
    </w:p>
    <w:p w14:paraId="205843B4" w14:textId="77777777" w:rsidR="00D34964" w:rsidRPr="00786851" w:rsidRDefault="00D34964" w:rsidP="00EA5215">
      <w:pPr>
        <w:pStyle w:val="NormalWeb"/>
        <w:spacing w:before="300" w:beforeAutospacing="0" w:after="300" w:afterAutospacing="0" w:line="360" w:lineRule="auto"/>
        <w:ind w:left="284"/>
        <w:jc w:val="both"/>
        <w:rPr>
          <w:rFonts w:asciiTheme="majorHAnsi" w:hAnsiTheme="majorHAnsi" w:cs="Segoe UI"/>
          <w:color w:val="374151"/>
          <w:lang w:val="en-US"/>
        </w:rPr>
      </w:pPr>
      <w:r w:rsidRPr="00786851">
        <w:rPr>
          <w:rFonts w:asciiTheme="majorHAnsi" w:hAnsiTheme="majorHAnsi" w:cs="Segoe UI"/>
          <w:color w:val="374151"/>
          <w:lang w:val="en-US"/>
        </w:rPr>
        <w:t>The survey aimed to evaluate various aspects of communication strategies and psychological experience. To do this, we developed 22 questions covering these areas. Participants were asked to use a four-point Likert scale to express their agreement or disagreement with each statement. Numerical values ​​were assigned as follows: “1 = Strongly Agree” and “2 = Agree” for positive ratings, while “3 = Disagre</w:t>
      </w:r>
      <w:r w:rsidR="00EA5215" w:rsidRPr="00786851">
        <w:rPr>
          <w:rFonts w:asciiTheme="majorHAnsi" w:hAnsiTheme="majorHAnsi" w:cs="Segoe UI"/>
          <w:color w:val="374151"/>
          <w:lang w:val="en-US"/>
        </w:rPr>
        <w:t>e” and “4 = Strongly Disagree”</w:t>
      </w:r>
      <w:r w:rsidRPr="00786851">
        <w:rPr>
          <w:rFonts w:asciiTheme="majorHAnsi" w:hAnsiTheme="majorHAnsi" w:cs="Segoe UI"/>
          <w:color w:val="374151"/>
          <w:lang w:val="en-US"/>
        </w:rPr>
        <w:t xml:space="preserve"> were associated with negative evaluations. This gradual scale allowed respondents to qualify their answers, varying from “strongly disagree” to “strongly agree”. In order to avoid a neutral point, we chose a four-point scale.</w:t>
      </w:r>
    </w:p>
    <w:p w14:paraId="752A092F" w14:textId="77777777" w:rsidR="00D34964" w:rsidRPr="00786851" w:rsidRDefault="00D34964" w:rsidP="0015520B">
      <w:pPr>
        <w:pStyle w:val="NormalWeb"/>
        <w:spacing w:before="300" w:beforeAutospacing="0" w:after="0" w:afterAutospacing="0" w:line="360" w:lineRule="auto"/>
        <w:ind w:left="284"/>
        <w:jc w:val="both"/>
        <w:rPr>
          <w:rFonts w:asciiTheme="majorHAnsi" w:hAnsiTheme="majorHAnsi" w:cs="Segoe UI"/>
          <w:color w:val="374151"/>
          <w:lang w:val="en-US"/>
        </w:rPr>
      </w:pPr>
      <w:r w:rsidRPr="00786851">
        <w:rPr>
          <w:rFonts w:asciiTheme="majorHAnsi" w:hAnsiTheme="majorHAnsi" w:cs="Segoe UI"/>
          <w:color w:val="374151"/>
          <w:lang w:val="en-US"/>
        </w:rPr>
        <w:t>Once the survey data is collected, we</w:t>
      </w:r>
      <w:r w:rsidR="00EA5215" w:rsidRPr="00786851">
        <w:rPr>
          <w:rFonts w:asciiTheme="majorHAnsi" w:hAnsiTheme="majorHAnsi" w:cs="Segoe UI"/>
          <w:color w:val="374151"/>
          <w:lang w:val="en-US"/>
        </w:rPr>
        <w:t xml:space="preserve"> </w:t>
      </w:r>
      <w:r w:rsidRPr="00786851">
        <w:rPr>
          <w:rFonts w:asciiTheme="majorHAnsi" w:hAnsiTheme="majorHAnsi" w:cs="Segoe UI"/>
          <w:lang w:val="en-US"/>
        </w:rPr>
        <w:t xml:space="preserve">compiled for statistical analysis. The analysis was conducted using IBM SPSS Statistics </w:t>
      </w:r>
      <w:r w:rsidR="00EA5215" w:rsidRPr="00786851">
        <w:rPr>
          <w:rFonts w:asciiTheme="majorHAnsi" w:hAnsiTheme="majorHAnsi" w:cs="Segoe UI"/>
          <w:color w:val="374151"/>
          <w:lang w:val="en-US"/>
        </w:rPr>
        <w:t xml:space="preserve">version 25 </w:t>
      </w:r>
      <w:r w:rsidRPr="00786851">
        <w:rPr>
          <w:rFonts w:asciiTheme="majorHAnsi" w:hAnsiTheme="majorHAnsi" w:cs="Segoe UI"/>
          <w:lang w:val="en-US"/>
        </w:rPr>
        <w:t>software.</w:t>
      </w:r>
      <w:r w:rsidRPr="00786851">
        <w:rPr>
          <w:rFonts w:asciiTheme="majorHAnsi" w:hAnsiTheme="majorHAnsi" w:cs="Segoe UI"/>
          <w:color w:val="374151"/>
          <w:lang w:val="en-US"/>
        </w:rPr>
        <w:t xml:space="preserve"> </w:t>
      </w:r>
      <w:r w:rsidR="00EA5215" w:rsidRPr="00786851">
        <w:rPr>
          <w:rFonts w:asciiTheme="majorHAnsi" w:hAnsiTheme="majorHAnsi" w:cs="Segoe UI"/>
          <w:color w:val="374151"/>
          <w:lang w:val="en-US"/>
        </w:rPr>
        <w:t>It</w:t>
      </w:r>
      <w:r w:rsidRPr="00786851">
        <w:rPr>
          <w:rFonts w:asciiTheme="majorHAnsi" w:hAnsiTheme="majorHAnsi" w:cs="Segoe UI"/>
          <w:color w:val="FF0000"/>
          <w:lang w:val="en-US"/>
        </w:rPr>
        <w:t xml:space="preserve"> </w:t>
      </w:r>
      <w:r w:rsidRPr="00786851">
        <w:rPr>
          <w:rFonts w:asciiTheme="majorHAnsi" w:hAnsiTheme="majorHAnsi" w:cs="Segoe UI"/>
          <w:color w:val="374151"/>
          <w:lang w:val="en-US"/>
        </w:rPr>
        <w:t xml:space="preserve">looked at various overall trends and made comparisons between significant groups. We started by analyzing the frequency of responses for each statement, followed by calculating the positive/negative </w:t>
      </w:r>
      <w:r w:rsidR="007D696F" w:rsidRPr="00786851">
        <w:rPr>
          <w:rFonts w:asciiTheme="majorHAnsi" w:hAnsiTheme="majorHAnsi" w:cs="Segoe UI"/>
          <w:color w:val="374151"/>
          <w:lang w:val="en-US"/>
        </w:rPr>
        <w:t>trend</w:t>
      </w:r>
      <w:r w:rsidRPr="00786851">
        <w:rPr>
          <w:rFonts w:asciiTheme="majorHAnsi" w:hAnsiTheme="majorHAnsi" w:cs="Segoe UI"/>
          <w:color w:val="374151"/>
          <w:lang w:val="en-US"/>
        </w:rPr>
        <w:t xml:space="preserve"> by </w:t>
      </w:r>
      <w:r w:rsidRPr="00786851">
        <w:rPr>
          <w:rFonts w:asciiTheme="majorHAnsi" w:hAnsiTheme="majorHAnsi" w:cs="Segoe UI"/>
          <w:color w:val="374151"/>
          <w:lang w:val="en-US"/>
        </w:rPr>
        <w:lastRenderedPageBreak/>
        <w:t xml:space="preserve">aggregating the </w:t>
      </w:r>
      <w:r w:rsidR="007D696F" w:rsidRPr="00786851">
        <w:rPr>
          <w:rFonts w:asciiTheme="majorHAnsi" w:hAnsiTheme="majorHAnsi" w:cs="Segoe UI"/>
          <w:color w:val="374151"/>
          <w:lang w:val="en-US"/>
        </w:rPr>
        <w:t>averages</w:t>
      </w:r>
      <w:r w:rsidRPr="00786851">
        <w:rPr>
          <w:rFonts w:asciiTheme="majorHAnsi" w:hAnsiTheme="majorHAnsi" w:cs="Segoe UI"/>
          <w:color w:val="FF0000"/>
          <w:lang w:val="en-US"/>
        </w:rPr>
        <w:t xml:space="preserve"> </w:t>
      </w:r>
      <w:r w:rsidRPr="00786851">
        <w:rPr>
          <w:rFonts w:asciiTheme="majorHAnsi" w:hAnsiTheme="majorHAnsi" w:cs="Segoe UI"/>
          <w:color w:val="374151"/>
          <w:lang w:val="en-US"/>
        </w:rPr>
        <w:t>of statements. To evaluate the overall attitude, we calculated the weighted average of the evaluations for each dimension, in particular the perception of communication strategies and psychological experience.</w:t>
      </w:r>
    </w:p>
    <w:p w14:paraId="75295049" w14:textId="1698152A" w:rsidR="00092C1F" w:rsidRPr="00786851" w:rsidRDefault="00092C1F" w:rsidP="00092C1F">
      <w:pPr>
        <w:pStyle w:val="Paragraphedeliste"/>
        <w:numPr>
          <w:ilvl w:val="0"/>
          <w:numId w:val="30"/>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heme="majorBidi" w:hAnsiTheme="majorBidi" w:cstheme="majorBidi"/>
          <w:b/>
          <w:bCs/>
          <w:noProof w:val="0"/>
          <w:color w:val="000000" w:themeColor="text1"/>
          <w:sz w:val="24"/>
          <w:szCs w:val="24"/>
          <w:lang w:val="en-US" w:eastAsia="fr-MA"/>
        </w:rPr>
      </w:pPr>
      <w:r w:rsidRPr="00786851">
        <w:rPr>
          <w:rFonts w:asciiTheme="majorBidi" w:hAnsiTheme="majorBidi" w:cstheme="majorBidi"/>
          <w:b/>
          <w:bCs/>
          <w:noProof w:val="0"/>
          <w:color w:val="000000" w:themeColor="text1"/>
          <w:sz w:val="24"/>
          <w:szCs w:val="24"/>
          <w:lang w:val="en-US" w:eastAsia="fr-MA"/>
        </w:rPr>
        <w:t>P</w:t>
      </w:r>
      <w:r w:rsidRPr="00786851">
        <w:rPr>
          <w:rFonts w:asciiTheme="majorBidi" w:hAnsiTheme="majorBidi" w:cstheme="majorBidi"/>
          <w:b/>
          <w:bCs/>
          <w:noProof w:val="0"/>
          <w:color w:val="000000" w:themeColor="text1"/>
          <w:sz w:val="24"/>
          <w:szCs w:val="24"/>
          <w:lang w:val="en-US" w:eastAsia="fr-MA"/>
        </w:rPr>
        <w:t>resentation and analysis of results</w:t>
      </w:r>
    </w:p>
    <w:p w14:paraId="26D5DA7E" w14:textId="77777777" w:rsidR="00214A40" w:rsidRPr="00786851" w:rsidRDefault="00214A40" w:rsidP="00092C1F">
      <w:pPr>
        <w:spacing w:line="360" w:lineRule="auto"/>
        <w:jc w:val="both"/>
        <w:rPr>
          <w:rFonts w:asciiTheme="majorBidi" w:hAnsiTheme="majorBidi" w:cstheme="majorBidi"/>
          <w:color w:val="303030"/>
          <w:lang w:val="en-US"/>
        </w:rPr>
      </w:pPr>
    </w:p>
    <w:p w14:paraId="752BDD33" w14:textId="77777777" w:rsidR="003D65BB" w:rsidRPr="00786851" w:rsidRDefault="007D696F" w:rsidP="00206388">
      <w:pPr>
        <w:pStyle w:val="Paragraphedeliste"/>
        <w:numPr>
          <w:ilvl w:val="1"/>
          <w:numId w:val="30"/>
        </w:numPr>
        <w:spacing w:line="360" w:lineRule="auto"/>
        <w:jc w:val="both"/>
        <w:rPr>
          <w:rFonts w:asciiTheme="majorBidi" w:hAnsiTheme="majorBidi" w:cstheme="majorBidi"/>
          <w:b/>
          <w:bCs/>
          <w:color w:val="000000" w:themeColor="text1"/>
          <w:sz w:val="24"/>
          <w:szCs w:val="24"/>
          <w:lang w:val="en-US"/>
        </w:rPr>
      </w:pPr>
      <w:r w:rsidRPr="00786851">
        <w:rPr>
          <w:rFonts w:asciiTheme="majorBidi" w:hAnsiTheme="majorBidi" w:cstheme="majorBidi"/>
          <w:b/>
          <w:bCs/>
          <w:color w:val="000000" w:themeColor="text1"/>
          <w:sz w:val="24"/>
          <w:szCs w:val="24"/>
          <w:lang w:val="en-US"/>
        </w:rPr>
        <w:t xml:space="preserve"> </w:t>
      </w:r>
      <w:r w:rsidR="004506FC" w:rsidRPr="00786851">
        <w:rPr>
          <w:rFonts w:asciiTheme="majorBidi" w:hAnsiTheme="majorBidi" w:cstheme="majorBidi"/>
          <w:b/>
          <w:bCs/>
          <w:color w:val="000000" w:themeColor="text1"/>
          <w:sz w:val="24"/>
          <w:szCs w:val="24"/>
          <w:lang w:val="en-US"/>
        </w:rPr>
        <w:t>Communication strategies in times of crisis</w:t>
      </w:r>
      <w:r w:rsidRPr="00786851">
        <w:rPr>
          <w:rFonts w:asciiTheme="majorBidi" w:hAnsiTheme="majorBidi" w:cstheme="majorBidi"/>
          <w:b/>
          <w:bCs/>
          <w:color w:val="000000" w:themeColor="text1"/>
          <w:sz w:val="24"/>
          <w:szCs w:val="24"/>
          <w:lang w:val="en-US"/>
        </w:rPr>
        <w:t xml:space="preserve"> </w:t>
      </w:r>
      <w:r w:rsidR="004506FC" w:rsidRPr="00786851">
        <w:rPr>
          <w:rFonts w:asciiTheme="majorBidi" w:hAnsiTheme="majorBidi" w:cstheme="majorBidi"/>
          <w:b/>
          <w:bCs/>
          <w:sz w:val="24"/>
          <w:szCs w:val="24"/>
          <w:lang w:val="en-US"/>
        </w:rPr>
        <w:t>from the view of</w:t>
      </w:r>
      <w:r w:rsidRPr="00786851">
        <w:rPr>
          <w:rFonts w:asciiTheme="majorBidi" w:hAnsiTheme="majorBidi" w:cstheme="majorBidi"/>
          <w:b/>
          <w:bCs/>
          <w:sz w:val="24"/>
          <w:szCs w:val="24"/>
          <w:lang w:val="en-US"/>
        </w:rPr>
        <w:t xml:space="preserve"> </w:t>
      </w:r>
      <w:r w:rsidR="004506FC" w:rsidRPr="00786851">
        <w:rPr>
          <w:rFonts w:asciiTheme="majorBidi" w:hAnsiTheme="majorBidi" w:cstheme="majorBidi"/>
          <w:b/>
          <w:bCs/>
          <w:color w:val="000000" w:themeColor="text1"/>
          <w:sz w:val="24"/>
          <w:szCs w:val="24"/>
          <w:lang w:val="en-US"/>
        </w:rPr>
        <w:t>hospital staff?</w:t>
      </w:r>
    </w:p>
    <w:p w14:paraId="2ED1EE08" w14:textId="77777777" w:rsidR="00EE71F4" w:rsidRPr="00786851" w:rsidRDefault="00EE71F4" w:rsidP="00AC0537">
      <w:pPr>
        <w:spacing w:line="360" w:lineRule="auto"/>
        <w:ind w:left="284"/>
        <w:jc w:val="both"/>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 xml:space="preserve">This part summarizes the </w:t>
      </w:r>
      <w:r w:rsidR="007D696F" w:rsidRPr="00786851">
        <w:rPr>
          <w:rFonts w:asciiTheme="majorBidi" w:hAnsiTheme="majorBidi" w:cstheme="majorBidi"/>
          <w:color w:val="000000" w:themeColor="text1"/>
          <w:lang w:val="en-US"/>
        </w:rPr>
        <w:t>results that</w:t>
      </w:r>
      <w:r w:rsidRPr="00786851">
        <w:rPr>
          <w:rFonts w:asciiTheme="majorBidi" w:hAnsiTheme="majorBidi" w:cstheme="majorBidi"/>
          <w:color w:val="000000" w:themeColor="text1"/>
          <w:lang w:val="en-US"/>
        </w:rPr>
        <w:t xml:space="preserve"> include the perception of hospital staff regarding the communication strategy adopted by the healthcare provider structures.</w:t>
      </w:r>
    </w:p>
    <w:p w14:paraId="46A5702A" w14:textId="77777777" w:rsidR="00D34964" w:rsidRPr="00786851" w:rsidRDefault="00D34964" w:rsidP="00AC0537">
      <w:pPr>
        <w:spacing w:line="360" w:lineRule="auto"/>
        <w:ind w:left="284"/>
        <w:jc w:val="both"/>
        <w:rPr>
          <w:rFonts w:asciiTheme="majorBidi" w:hAnsiTheme="majorBidi" w:cstheme="majorBidi"/>
          <w:color w:val="000000" w:themeColor="text1"/>
          <w:lang w:val="en-US"/>
        </w:rPr>
      </w:pPr>
    </w:p>
    <w:p w14:paraId="53CCCB21" w14:textId="77777777" w:rsidR="008B1F68" w:rsidRPr="00786851" w:rsidRDefault="008B1F68" w:rsidP="00AC0537">
      <w:pPr>
        <w:spacing w:line="360" w:lineRule="auto"/>
        <w:ind w:left="284"/>
        <w:jc w:val="both"/>
        <w:rPr>
          <w:rFonts w:asciiTheme="majorBidi" w:hAnsiTheme="majorBidi" w:cstheme="majorBidi"/>
          <w:color w:val="000000" w:themeColor="text1"/>
          <w:lang w:val="en-US"/>
        </w:rPr>
      </w:pPr>
    </w:p>
    <w:p w14:paraId="7299A2F4" w14:textId="77777777" w:rsidR="000E2F35" w:rsidRPr="00786851" w:rsidRDefault="00156A19" w:rsidP="00AC0537">
      <w:pPr>
        <w:pStyle w:val="Paragraphedeliste"/>
        <w:numPr>
          <w:ilvl w:val="0"/>
          <w:numId w:val="32"/>
        </w:numPr>
        <w:spacing w:line="360" w:lineRule="auto"/>
        <w:jc w:val="both"/>
        <w:rPr>
          <w:rFonts w:asciiTheme="majorBidi" w:hAnsiTheme="majorBidi" w:cstheme="majorBidi"/>
          <w:b/>
          <w:bCs/>
          <w:color w:val="000000" w:themeColor="text1"/>
          <w:sz w:val="24"/>
          <w:szCs w:val="24"/>
        </w:rPr>
      </w:pPr>
      <w:r w:rsidRPr="00786851">
        <w:rPr>
          <w:rFonts w:asciiTheme="majorBidi" w:hAnsiTheme="majorBidi" w:cstheme="majorBidi"/>
          <w:b/>
          <w:bCs/>
          <w:color w:val="000000" w:themeColor="text1"/>
          <w:sz w:val="24"/>
          <w:szCs w:val="24"/>
        </w:rPr>
        <w:t>Communication strategies</w:t>
      </w:r>
    </w:p>
    <w:tbl>
      <w:tblPr>
        <w:tblW w:w="934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908"/>
        <w:gridCol w:w="1280"/>
        <w:gridCol w:w="1160"/>
      </w:tblGrid>
      <w:tr w:rsidR="00EE6DBB" w:rsidRPr="00786851" w14:paraId="7158D697" w14:textId="77777777" w:rsidTr="00BD28D7">
        <w:trPr>
          <w:trHeight w:val="456"/>
        </w:trPr>
        <w:tc>
          <w:tcPr>
            <w:tcW w:w="6908" w:type="dxa"/>
            <w:shd w:val="clear" w:color="auto" w:fill="auto"/>
            <w:noWrap/>
            <w:vAlign w:val="bottom"/>
            <w:hideMark/>
          </w:tcPr>
          <w:p w14:paraId="0B0D4F0C" w14:textId="77777777" w:rsidR="00EE6DBB" w:rsidRPr="00786851" w:rsidRDefault="00EE6DBB" w:rsidP="00AC0537">
            <w:pPr>
              <w:spacing w:line="360" w:lineRule="auto"/>
              <w:rPr>
                <w:rFonts w:asciiTheme="majorBidi" w:hAnsiTheme="majorBidi" w:cstheme="majorBidi"/>
                <w:color w:val="000000" w:themeColor="text1"/>
                <w:lang w:eastAsia="fr-MA"/>
              </w:rPr>
            </w:pPr>
          </w:p>
        </w:tc>
        <w:tc>
          <w:tcPr>
            <w:tcW w:w="1280" w:type="dxa"/>
            <w:shd w:val="clear" w:color="auto" w:fill="auto"/>
            <w:hideMark/>
          </w:tcPr>
          <w:p w14:paraId="189E4220" w14:textId="77777777" w:rsidR="00EE6DBB" w:rsidRPr="00786851" w:rsidRDefault="00EE6DBB" w:rsidP="00AC0537">
            <w:pPr>
              <w:spacing w:line="360" w:lineRule="auto"/>
              <w:jc w:val="center"/>
              <w:rPr>
                <w:rFonts w:asciiTheme="majorBidi" w:hAnsiTheme="majorBidi" w:cstheme="majorBidi"/>
                <w:b/>
                <w:bCs/>
                <w:color w:val="000000" w:themeColor="text1"/>
              </w:rPr>
            </w:pPr>
            <w:r w:rsidRPr="00786851">
              <w:rPr>
                <w:rFonts w:asciiTheme="majorBidi" w:hAnsiTheme="majorBidi" w:cstheme="majorBidi"/>
                <w:b/>
                <w:bCs/>
                <w:color w:val="000000" w:themeColor="text1"/>
              </w:rPr>
              <w:t>Positive</w:t>
            </w:r>
          </w:p>
        </w:tc>
        <w:tc>
          <w:tcPr>
            <w:tcW w:w="1160" w:type="dxa"/>
          </w:tcPr>
          <w:p w14:paraId="0A5B7309" w14:textId="77777777" w:rsidR="00EE6DBB" w:rsidRPr="00786851" w:rsidRDefault="00EE6DBB" w:rsidP="00AC0537">
            <w:pPr>
              <w:spacing w:line="360" w:lineRule="auto"/>
              <w:jc w:val="center"/>
              <w:rPr>
                <w:rFonts w:asciiTheme="majorBidi" w:hAnsiTheme="majorBidi" w:cstheme="majorBidi"/>
                <w:b/>
                <w:bCs/>
                <w:color w:val="000000" w:themeColor="text1"/>
              </w:rPr>
            </w:pPr>
            <w:proofErr w:type="spellStart"/>
            <w:r w:rsidRPr="00786851">
              <w:rPr>
                <w:rFonts w:asciiTheme="majorBidi" w:hAnsiTheme="majorBidi" w:cstheme="majorBidi"/>
                <w:b/>
                <w:bCs/>
                <w:color w:val="000000" w:themeColor="text1"/>
              </w:rPr>
              <w:t>Negative</w:t>
            </w:r>
            <w:proofErr w:type="spellEnd"/>
          </w:p>
        </w:tc>
      </w:tr>
      <w:tr w:rsidR="00EE6DBB" w:rsidRPr="00786851" w14:paraId="224DDE9A" w14:textId="77777777" w:rsidTr="00BD28D7">
        <w:trPr>
          <w:trHeight w:val="491"/>
        </w:trPr>
        <w:tc>
          <w:tcPr>
            <w:tcW w:w="6908" w:type="dxa"/>
            <w:shd w:val="clear" w:color="auto" w:fill="auto"/>
            <w:hideMark/>
          </w:tcPr>
          <w:p w14:paraId="782D5324" w14:textId="77777777" w:rsidR="00EE6DBB" w:rsidRPr="00786851" w:rsidRDefault="00EE6DBB" w:rsidP="00AC0537">
            <w:pPr>
              <w:spacing w:line="360" w:lineRule="auto"/>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My establishment has implemented a specific communications strategy during times of crisis</w:t>
            </w:r>
          </w:p>
        </w:tc>
        <w:tc>
          <w:tcPr>
            <w:tcW w:w="1280" w:type="dxa"/>
            <w:shd w:val="clear" w:color="auto" w:fill="auto"/>
            <w:noWrap/>
            <w:vAlign w:val="center"/>
          </w:tcPr>
          <w:p w14:paraId="7DDB88AE" w14:textId="77777777" w:rsidR="00EE6DBB" w:rsidRPr="00786851" w:rsidRDefault="00EE6DBB"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136(68%)</w:t>
            </w:r>
          </w:p>
        </w:tc>
        <w:tc>
          <w:tcPr>
            <w:tcW w:w="1160" w:type="dxa"/>
            <w:vAlign w:val="center"/>
          </w:tcPr>
          <w:p w14:paraId="6A177E1C" w14:textId="77777777" w:rsidR="00EE6DBB" w:rsidRPr="00786851" w:rsidRDefault="00EE6DBB"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64(32%)</w:t>
            </w:r>
          </w:p>
        </w:tc>
      </w:tr>
      <w:tr w:rsidR="00EE6DBB" w:rsidRPr="00786851" w14:paraId="54C94E23" w14:textId="77777777" w:rsidTr="00BD28D7">
        <w:trPr>
          <w:trHeight w:val="423"/>
        </w:trPr>
        <w:tc>
          <w:tcPr>
            <w:tcW w:w="6908" w:type="dxa"/>
            <w:shd w:val="clear" w:color="auto" w:fill="auto"/>
            <w:hideMark/>
          </w:tcPr>
          <w:p w14:paraId="2061790A" w14:textId="77777777" w:rsidR="00EE6DBB" w:rsidRPr="00786851" w:rsidRDefault="00EE6DBB" w:rsidP="00AC0537">
            <w:pPr>
              <w:spacing w:line="360" w:lineRule="auto"/>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Internal communication contributed to information sharing</w:t>
            </w:r>
          </w:p>
        </w:tc>
        <w:tc>
          <w:tcPr>
            <w:tcW w:w="1280" w:type="dxa"/>
            <w:shd w:val="clear" w:color="auto" w:fill="auto"/>
            <w:noWrap/>
            <w:vAlign w:val="center"/>
          </w:tcPr>
          <w:p w14:paraId="566D25DC" w14:textId="77777777" w:rsidR="00EE6DBB" w:rsidRPr="00786851" w:rsidRDefault="00EE6DBB"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174(87%)</w:t>
            </w:r>
          </w:p>
        </w:tc>
        <w:tc>
          <w:tcPr>
            <w:tcW w:w="1160" w:type="dxa"/>
            <w:vAlign w:val="center"/>
          </w:tcPr>
          <w:p w14:paraId="34524FB9" w14:textId="77777777" w:rsidR="00EE6DBB" w:rsidRPr="00786851" w:rsidRDefault="00EE6DBB"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26(13%)</w:t>
            </w:r>
          </w:p>
        </w:tc>
      </w:tr>
      <w:tr w:rsidR="00EE6DBB" w:rsidRPr="00786851" w14:paraId="07302E5A" w14:textId="77777777" w:rsidTr="00BD28D7">
        <w:trPr>
          <w:trHeight w:val="288"/>
        </w:trPr>
        <w:tc>
          <w:tcPr>
            <w:tcW w:w="6908" w:type="dxa"/>
            <w:shd w:val="clear" w:color="auto" w:fill="auto"/>
            <w:hideMark/>
          </w:tcPr>
          <w:p w14:paraId="49C77E10" w14:textId="77777777" w:rsidR="00EE6DBB" w:rsidRPr="00786851" w:rsidRDefault="00EE6DBB" w:rsidP="00AC0537">
            <w:pPr>
              <w:spacing w:line="360" w:lineRule="auto"/>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During the pandemic, I had the right information at the right time through the communication supports put in place by my establishment</w:t>
            </w:r>
          </w:p>
        </w:tc>
        <w:tc>
          <w:tcPr>
            <w:tcW w:w="1280" w:type="dxa"/>
            <w:shd w:val="clear" w:color="auto" w:fill="auto"/>
            <w:noWrap/>
            <w:vAlign w:val="center"/>
            <w:hideMark/>
          </w:tcPr>
          <w:p w14:paraId="053C147E" w14:textId="77777777" w:rsidR="00EE6DBB" w:rsidRPr="00786851" w:rsidRDefault="00EE6DBB"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155(77.5%)</w:t>
            </w:r>
          </w:p>
        </w:tc>
        <w:tc>
          <w:tcPr>
            <w:tcW w:w="1160" w:type="dxa"/>
            <w:vAlign w:val="center"/>
          </w:tcPr>
          <w:p w14:paraId="6CEACFBB" w14:textId="77777777" w:rsidR="00EE6DBB" w:rsidRPr="00786851" w:rsidRDefault="00EE6DBB"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45(22.5%)</w:t>
            </w:r>
          </w:p>
        </w:tc>
      </w:tr>
      <w:tr w:rsidR="00EE6DBB" w:rsidRPr="00786851" w14:paraId="2C633457" w14:textId="77777777" w:rsidTr="00BD28D7">
        <w:trPr>
          <w:trHeight w:val="288"/>
        </w:trPr>
        <w:tc>
          <w:tcPr>
            <w:tcW w:w="6908" w:type="dxa"/>
            <w:shd w:val="clear" w:color="auto" w:fill="auto"/>
            <w:hideMark/>
          </w:tcPr>
          <w:p w14:paraId="5E6ED815" w14:textId="77777777" w:rsidR="00EE6DBB" w:rsidRPr="00786851" w:rsidRDefault="00EE6DBB" w:rsidP="00AC0537">
            <w:pPr>
              <w:spacing w:line="360" w:lineRule="auto"/>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The circulation of information relating to covid-19 within my workplace is satisfactory</w:t>
            </w:r>
          </w:p>
        </w:tc>
        <w:tc>
          <w:tcPr>
            <w:tcW w:w="1280" w:type="dxa"/>
            <w:shd w:val="clear" w:color="auto" w:fill="auto"/>
            <w:noWrap/>
            <w:vAlign w:val="center"/>
            <w:hideMark/>
          </w:tcPr>
          <w:p w14:paraId="5D648FF8" w14:textId="77777777" w:rsidR="00EE6DBB" w:rsidRPr="00786851" w:rsidRDefault="00EE6DBB"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168(84%)</w:t>
            </w:r>
          </w:p>
        </w:tc>
        <w:tc>
          <w:tcPr>
            <w:tcW w:w="1160" w:type="dxa"/>
            <w:vAlign w:val="center"/>
          </w:tcPr>
          <w:p w14:paraId="75F3FDF9" w14:textId="77777777" w:rsidR="00EE6DBB" w:rsidRPr="00786851" w:rsidRDefault="00EE6DBB"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32(16%)</w:t>
            </w:r>
          </w:p>
        </w:tc>
      </w:tr>
      <w:tr w:rsidR="00EE6DBB" w:rsidRPr="00786851" w14:paraId="54936536" w14:textId="77777777" w:rsidTr="00BD28D7">
        <w:trPr>
          <w:trHeight w:val="288"/>
        </w:trPr>
        <w:tc>
          <w:tcPr>
            <w:tcW w:w="6908" w:type="dxa"/>
            <w:shd w:val="clear" w:color="auto" w:fill="auto"/>
            <w:hideMark/>
          </w:tcPr>
          <w:p w14:paraId="74DBC33F" w14:textId="77777777" w:rsidR="00EE6DBB" w:rsidRPr="00786851" w:rsidRDefault="00EE6DBB" w:rsidP="00AC0537">
            <w:pPr>
              <w:spacing w:line="360" w:lineRule="auto"/>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I felt overwhelmed by the flow of institutional information relating to the pandemic</w:t>
            </w:r>
          </w:p>
        </w:tc>
        <w:tc>
          <w:tcPr>
            <w:tcW w:w="1280" w:type="dxa"/>
            <w:shd w:val="clear" w:color="auto" w:fill="auto"/>
            <w:noWrap/>
            <w:vAlign w:val="center"/>
            <w:hideMark/>
          </w:tcPr>
          <w:p w14:paraId="2DDE3954" w14:textId="77777777" w:rsidR="00EE6DBB" w:rsidRPr="00786851" w:rsidRDefault="00EE6DBB"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115(57%)</w:t>
            </w:r>
          </w:p>
        </w:tc>
        <w:tc>
          <w:tcPr>
            <w:tcW w:w="1160" w:type="dxa"/>
            <w:vAlign w:val="center"/>
          </w:tcPr>
          <w:p w14:paraId="414A25A8" w14:textId="77777777" w:rsidR="00EE6DBB" w:rsidRPr="00786851" w:rsidRDefault="00EE6DBB"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85(425%)</w:t>
            </w:r>
          </w:p>
        </w:tc>
      </w:tr>
      <w:tr w:rsidR="00EE6DBB" w:rsidRPr="00786851" w14:paraId="62E269E0" w14:textId="77777777" w:rsidTr="00BD28D7">
        <w:trPr>
          <w:trHeight w:val="288"/>
        </w:trPr>
        <w:tc>
          <w:tcPr>
            <w:tcW w:w="6908" w:type="dxa"/>
            <w:shd w:val="clear" w:color="auto" w:fill="auto"/>
            <w:noWrap/>
            <w:vAlign w:val="bottom"/>
            <w:hideMark/>
          </w:tcPr>
          <w:p w14:paraId="359EB7E3" w14:textId="77777777" w:rsidR="00EE6DBB" w:rsidRPr="00786851" w:rsidRDefault="00EE6DBB" w:rsidP="00AC0537">
            <w:pPr>
              <w:spacing w:line="360" w:lineRule="auto"/>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My establishment was able to communicate well about the covid-19 pandemic internally</w:t>
            </w:r>
          </w:p>
        </w:tc>
        <w:tc>
          <w:tcPr>
            <w:tcW w:w="1280" w:type="dxa"/>
            <w:shd w:val="clear" w:color="auto" w:fill="auto"/>
            <w:noWrap/>
            <w:vAlign w:val="center"/>
            <w:hideMark/>
          </w:tcPr>
          <w:p w14:paraId="25014F31" w14:textId="77777777" w:rsidR="00EE6DBB" w:rsidRPr="00786851" w:rsidRDefault="00EE6DBB"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178(89%)</w:t>
            </w:r>
          </w:p>
        </w:tc>
        <w:tc>
          <w:tcPr>
            <w:tcW w:w="1160" w:type="dxa"/>
            <w:vAlign w:val="center"/>
          </w:tcPr>
          <w:p w14:paraId="3E47C878" w14:textId="77777777" w:rsidR="00EE6DBB" w:rsidRPr="00786851" w:rsidRDefault="00EE6DBB"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22(11%)</w:t>
            </w:r>
          </w:p>
        </w:tc>
      </w:tr>
      <w:tr w:rsidR="00EE6DBB" w:rsidRPr="00786851" w14:paraId="0718CC04" w14:textId="77777777" w:rsidTr="00BD28D7">
        <w:trPr>
          <w:trHeight w:val="288"/>
        </w:trPr>
        <w:tc>
          <w:tcPr>
            <w:tcW w:w="6908" w:type="dxa"/>
            <w:shd w:val="clear" w:color="auto" w:fill="auto"/>
            <w:noWrap/>
            <w:vAlign w:val="bottom"/>
            <w:hideMark/>
          </w:tcPr>
          <w:p w14:paraId="23049EC1" w14:textId="77777777" w:rsidR="00EE6DBB" w:rsidRPr="00786851" w:rsidRDefault="00EE6DBB" w:rsidP="00AC0537">
            <w:pPr>
              <w:spacing w:line="360" w:lineRule="auto"/>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The communication adopted by my establishment facilitated crisis management</w:t>
            </w:r>
          </w:p>
        </w:tc>
        <w:tc>
          <w:tcPr>
            <w:tcW w:w="1280" w:type="dxa"/>
            <w:shd w:val="clear" w:color="auto" w:fill="auto"/>
            <w:noWrap/>
            <w:vAlign w:val="center"/>
          </w:tcPr>
          <w:p w14:paraId="034B0691" w14:textId="77777777" w:rsidR="00EE6DBB" w:rsidRPr="00786851" w:rsidRDefault="00EE6DBB"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189(94.5%)</w:t>
            </w:r>
          </w:p>
        </w:tc>
        <w:tc>
          <w:tcPr>
            <w:tcW w:w="1160" w:type="dxa"/>
            <w:vAlign w:val="center"/>
          </w:tcPr>
          <w:p w14:paraId="7047A1D8" w14:textId="77777777" w:rsidR="00EE6DBB" w:rsidRPr="00786851" w:rsidRDefault="00EE6DBB"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11(5.5%)</w:t>
            </w:r>
          </w:p>
        </w:tc>
      </w:tr>
      <w:tr w:rsidR="00EE6DBB" w:rsidRPr="00786851" w14:paraId="66028486" w14:textId="77777777" w:rsidTr="00BD28D7">
        <w:trPr>
          <w:trHeight w:val="288"/>
        </w:trPr>
        <w:tc>
          <w:tcPr>
            <w:tcW w:w="6908" w:type="dxa"/>
            <w:shd w:val="clear" w:color="auto" w:fill="auto"/>
            <w:noWrap/>
            <w:vAlign w:val="bottom"/>
          </w:tcPr>
          <w:p w14:paraId="5D577943" w14:textId="77777777" w:rsidR="00EE6DBB" w:rsidRPr="00786851" w:rsidRDefault="00EE6DBB" w:rsidP="00947410">
            <w:pPr>
              <w:spacing w:line="360" w:lineRule="auto"/>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My establishment was able to communicate well about the covid</w:t>
            </w:r>
            <w:r w:rsidR="00947410" w:rsidRPr="00786851">
              <w:rPr>
                <w:rFonts w:asciiTheme="majorBidi" w:hAnsiTheme="majorBidi" w:cstheme="majorBidi"/>
                <w:color w:val="000000" w:themeColor="text1"/>
                <w:lang w:val="en-US"/>
              </w:rPr>
              <w:t>-</w:t>
            </w:r>
            <w:r w:rsidRPr="00786851">
              <w:rPr>
                <w:rFonts w:asciiTheme="majorBidi" w:hAnsiTheme="majorBidi" w:cstheme="majorBidi"/>
                <w:color w:val="000000" w:themeColor="text1"/>
                <w:lang w:val="en-US"/>
              </w:rPr>
              <w:t>19 pandemic externally</w:t>
            </w:r>
          </w:p>
        </w:tc>
        <w:tc>
          <w:tcPr>
            <w:tcW w:w="1280" w:type="dxa"/>
            <w:shd w:val="clear" w:color="auto" w:fill="auto"/>
            <w:noWrap/>
            <w:vAlign w:val="center"/>
          </w:tcPr>
          <w:p w14:paraId="7FD3E7F0" w14:textId="77777777" w:rsidR="00EE6DBB" w:rsidRPr="00786851" w:rsidRDefault="00EE6DBB"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142(71%)</w:t>
            </w:r>
          </w:p>
        </w:tc>
        <w:tc>
          <w:tcPr>
            <w:tcW w:w="1160" w:type="dxa"/>
            <w:vAlign w:val="center"/>
          </w:tcPr>
          <w:p w14:paraId="7F75D1E7" w14:textId="77777777" w:rsidR="00EE6DBB" w:rsidRPr="00786851" w:rsidRDefault="00EE6DBB"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58(29%)</w:t>
            </w:r>
          </w:p>
        </w:tc>
      </w:tr>
    </w:tbl>
    <w:p w14:paraId="09A30165" w14:textId="77777777" w:rsidR="00BD28D7" w:rsidRPr="00786851" w:rsidRDefault="009C1B47" w:rsidP="00AC0537">
      <w:pPr>
        <w:pStyle w:val="Paragraphedeliste"/>
        <w:spacing w:after="0" w:line="360" w:lineRule="auto"/>
        <w:ind w:left="284"/>
        <w:jc w:val="center"/>
        <w:rPr>
          <w:rFonts w:asciiTheme="majorBidi" w:eastAsiaTheme="minorHAnsi" w:hAnsiTheme="majorBidi" w:cstheme="majorBidi"/>
          <w:b/>
          <w:bCs/>
          <w:color w:val="010205"/>
          <w:sz w:val="24"/>
          <w:szCs w:val="24"/>
          <w:lang w:val="en-US" w:eastAsia="en-US"/>
        </w:rPr>
      </w:pPr>
      <w:r w:rsidRPr="00786851">
        <w:rPr>
          <w:rFonts w:asciiTheme="majorBidi" w:eastAsiaTheme="minorHAnsi" w:hAnsiTheme="majorBidi" w:cstheme="majorBidi"/>
          <w:b/>
          <w:bCs/>
          <w:color w:val="010205"/>
          <w:sz w:val="24"/>
          <w:szCs w:val="24"/>
          <w:lang w:val="en-US" w:eastAsia="en-US"/>
        </w:rPr>
        <w:t>Chart</w:t>
      </w:r>
      <w:r w:rsidR="00BD28D7" w:rsidRPr="00786851">
        <w:rPr>
          <w:rFonts w:asciiTheme="majorBidi" w:eastAsiaTheme="minorHAnsi" w:hAnsiTheme="majorBidi" w:cstheme="majorBidi"/>
          <w:b/>
          <w:bCs/>
          <w:color w:val="010205"/>
          <w:sz w:val="24"/>
          <w:szCs w:val="24"/>
          <w:lang w:val="en-US" w:eastAsia="en-US"/>
        </w:rPr>
        <w:t xml:space="preserve"> 2: Perception of hospital staff regarding the communication strategy</w:t>
      </w:r>
    </w:p>
    <w:p w14:paraId="4D7924B5" w14:textId="77777777" w:rsidR="00921CB2" w:rsidRPr="00786851" w:rsidRDefault="00921CB2" w:rsidP="00AC0537">
      <w:pPr>
        <w:pStyle w:val="Paragraphedeliste"/>
        <w:spacing w:line="360" w:lineRule="auto"/>
        <w:ind w:left="142"/>
        <w:jc w:val="both"/>
        <w:rPr>
          <w:rFonts w:asciiTheme="majorBidi" w:hAnsiTheme="majorBidi" w:cstheme="majorBidi"/>
          <w:color w:val="2E2E2E"/>
          <w:sz w:val="24"/>
          <w:szCs w:val="24"/>
          <w:lang w:val="en-US"/>
        </w:rPr>
      </w:pPr>
    </w:p>
    <w:p w14:paraId="3B820341" w14:textId="77777777" w:rsidR="003D74F0" w:rsidRPr="00786851" w:rsidRDefault="003D74F0" w:rsidP="00947410">
      <w:pPr>
        <w:pStyle w:val="NormalWeb"/>
        <w:spacing w:before="0" w:beforeAutospacing="0" w:after="0" w:afterAutospacing="0" w:line="360" w:lineRule="auto"/>
        <w:ind w:left="284"/>
        <w:jc w:val="both"/>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The overall perception of the communication strategy is evaluated positively by 78.56% of participants with an average of M=1.85. The results of the study indicate that 189 participants (94.5%) confirmed that communication approaches</w:t>
      </w:r>
      <w:r w:rsidR="00947410" w:rsidRPr="00786851">
        <w:rPr>
          <w:rFonts w:asciiTheme="majorBidi" w:hAnsiTheme="majorBidi" w:cstheme="majorBidi"/>
          <w:color w:val="000000" w:themeColor="text1"/>
          <w:lang w:val="en-US"/>
        </w:rPr>
        <w:t xml:space="preserve"> </w:t>
      </w:r>
      <w:r w:rsidRPr="00786851">
        <w:rPr>
          <w:rFonts w:asciiTheme="majorBidi" w:hAnsiTheme="majorBidi" w:cstheme="majorBidi"/>
          <w:lang w:val="en-US"/>
        </w:rPr>
        <w:t>not</w:t>
      </w:r>
      <w:r w:rsidR="00947410" w:rsidRPr="00786851">
        <w:rPr>
          <w:rFonts w:asciiTheme="majorBidi" w:hAnsiTheme="majorBidi" w:cstheme="majorBidi"/>
          <w:lang w:val="en-US"/>
        </w:rPr>
        <w:t xml:space="preserve"> </w:t>
      </w:r>
      <w:r w:rsidRPr="00786851">
        <w:rPr>
          <w:rFonts w:asciiTheme="majorBidi" w:hAnsiTheme="majorBidi" w:cstheme="majorBidi"/>
          <w:color w:val="000000" w:themeColor="text1"/>
          <w:lang w:val="en-US"/>
        </w:rPr>
        <w:t>implemented by their</w:t>
      </w:r>
      <w:r w:rsidR="00947410" w:rsidRPr="00786851">
        <w:rPr>
          <w:rFonts w:asciiTheme="majorBidi" w:hAnsiTheme="majorBidi" w:cstheme="majorBidi"/>
          <w:color w:val="000000" w:themeColor="text1"/>
          <w:lang w:val="en-US"/>
        </w:rPr>
        <w:t xml:space="preserve"> </w:t>
      </w:r>
      <w:r w:rsidRPr="00786851">
        <w:rPr>
          <w:rFonts w:asciiTheme="majorBidi" w:hAnsiTheme="majorBidi" w:cstheme="majorBidi"/>
          <w:lang w:val="en-US"/>
        </w:rPr>
        <w:t xml:space="preserve">hospital structures </w:t>
      </w:r>
      <w:r w:rsidRPr="00786851">
        <w:rPr>
          <w:rFonts w:asciiTheme="majorBidi" w:hAnsiTheme="majorBidi" w:cstheme="majorBidi"/>
          <w:lang w:val="en-US"/>
        </w:rPr>
        <w:lastRenderedPageBreak/>
        <w:t>have facilitated</w:t>
      </w:r>
      <w:r w:rsidR="00947410" w:rsidRPr="00786851">
        <w:rPr>
          <w:rFonts w:asciiTheme="majorBidi" w:hAnsiTheme="majorBidi" w:cstheme="majorBidi"/>
          <w:lang w:val="en-US"/>
        </w:rPr>
        <w:t xml:space="preserve"> </w:t>
      </w:r>
      <w:r w:rsidRPr="00786851">
        <w:rPr>
          <w:rFonts w:asciiTheme="majorBidi" w:hAnsiTheme="majorBidi" w:cstheme="majorBidi"/>
          <w:color w:val="000000" w:themeColor="text1"/>
          <w:lang w:val="en-US"/>
        </w:rPr>
        <w:t>crisis management.</w:t>
      </w:r>
      <w:r w:rsidR="00947410" w:rsidRPr="00786851">
        <w:rPr>
          <w:rFonts w:asciiTheme="majorBidi" w:hAnsiTheme="majorBidi" w:cstheme="majorBidi"/>
          <w:color w:val="000000" w:themeColor="text1"/>
          <w:lang w:val="en-US"/>
        </w:rPr>
        <w:t xml:space="preserve"> </w:t>
      </w:r>
      <w:r w:rsidRPr="00786851">
        <w:rPr>
          <w:rFonts w:asciiTheme="majorBidi" w:hAnsiTheme="majorBidi" w:cstheme="majorBidi"/>
          <w:lang w:val="en-US"/>
        </w:rPr>
        <w:t>Similarly, healthcare staff viewed internal com</w:t>
      </w:r>
      <w:r w:rsidR="00947410" w:rsidRPr="00786851">
        <w:rPr>
          <w:rFonts w:asciiTheme="majorBidi" w:hAnsiTheme="majorBidi" w:cstheme="majorBidi"/>
          <w:lang w:val="en-US"/>
        </w:rPr>
        <w:t>munication practices positively</w:t>
      </w:r>
      <w:r w:rsidRPr="00786851">
        <w:rPr>
          <w:rFonts w:asciiTheme="majorBidi" w:hAnsiTheme="majorBidi" w:cstheme="majorBidi"/>
          <w:color w:val="000000" w:themeColor="text1"/>
          <w:lang w:val="en-US"/>
        </w:rPr>
        <w:t xml:space="preserve"> with 178 occurrences (</w:t>
      </w:r>
      <w:r w:rsidR="00947410" w:rsidRPr="00786851">
        <w:rPr>
          <w:rFonts w:asciiTheme="majorBidi" w:hAnsiTheme="majorBidi" w:cstheme="majorBidi"/>
          <w:color w:val="000000" w:themeColor="text1"/>
          <w:lang w:val="en-US"/>
        </w:rPr>
        <w:t>i.e.</w:t>
      </w:r>
      <w:r w:rsidRPr="00786851">
        <w:rPr>
          <w:rFonts w:asciiTheme="majorBidi" w:hAnsiTheme="majorBidi" w:cstheme="majorBidi"/>
          <w:color w:val="000000" w:themeColor="text1"/>
          <w:lang w:val="en-US"/>
        </w:rPr>
        <w:t xml:space="preserve"> 89%).</w:t>
      </w:r>
    </w:p>
    <w:p w14:paraId="05C3A3BE" w14:textId="77777777" w:rsidR="003D74F0" w:rsidRPr="00786851" w:rsidRDefault="003D74F0" w:rsidP="00947410">
      <w:pPr>
        <w:pStyle w:val="NormalWeb"/>
        <w:spacing w:before="300" w:beforeAutospacing="0" w:after="0" w:afterAutospacing="0" w:line="360" w:lineRule="auto"/>
        <w:ind w:left="284"/>
        <w:jc w:val="both"/>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 xml:space="preserve">A large majority of respondents (174 participants, </w:t>
      </w:r>
      <w:r w:rsidR="00947410" w:rsidRPr="00786851">
        <w:rPr>
          <w:rFonts w:asciiTheme="majorBidi" w:hAnsiTheme="majorBidi" w:cstheme="majorBidi"/>
          <w:color w:val="000000" w:themeColor="text1"/>
          <w:lang w:val="en-US"/>
        </w:rPr>
        <w:t xml:space="preserve">i.e. </w:t>
      </w:r>
      <w:r w:rsidRPr="00786851">
        <w:rPr>
          <w:rFonts w:asciiTheme="majorBidi" w:hAnsiTheme="majorBidi" w:cstheme="majorBidi"/>
          <w:color w:val="000000" w:themeColor="text1"/>
          <w:lang w:val="en-US"/>
        </w:rPr>
        <w:t>87%) believed that the communication methods put in place by their establishments contributed to the sharing of information. Additionally, 168 participants (84%) expressed satisfaction with the quality and dissemination o</w:t>
      </w:r>
      <w:r w:rsidR="00A00DFA" w:rsidRPr="00786851">
        <w:rPr>
          <w:rFonts w:asciiTheme="majorBidi" w:hAnsiTheme="majorBidi" w:cstheme="majorBidi"/>
          <w:color w:val="000000" w:themeColor="text1"/>
          <w:lang w:val="en-US"/>
        </w:rPr>
        <w:t>f pandemic-related information o</w:t>
      </w:r>
      <w:r w:rsidRPr="00786851">
        <w:rPr>
          <w:rFonts w:asciiTheme="majorBidi" w:hAnsiTheme="majorBidi" w:cstheme="majorBidi"/>
          <w:color w:val="000000" w:themeColor="text1"/>
          <w:lang w:val="en-US"/>
        </w:rPr>
        <w:t xml:space="preserve">n their workplace, highlighting that they had access to the necessary information at the right time through social media channels. communication established by their establishments (155 participants, </w:t>
      </w:r>
      <w:r w:rsidR="00947410" w:rsidRPr="00786851">
        <w:rPr>
          <w:rFonts w:asciiTheme="majorBidi" w:hAnsiTheme="majorBidi" w:cstheme="majorBidi"/>
          <w:color w:val="000000" w:themeColor="text1"/>
          <w:lang w:val="en-US"/>
        </w:rPr>
        <w:t xml:space="preserve">i.e. </w:t>
      </w:r>
      <w:r w:rsidRPr="00786851">
        <w:rPr>
          <w:rFonts w:asciiTheme="majorBidi" w:hAnsiTheme="majorBidi" w:cstheme="majorBidi"/>
          <w:color w:val="000000" w:themeColor="text1"/>
          <w:lang w:val="en-US"/>
        </w:rPr>
        <w:t>77.5%).</w:t>
      </w:r>
    </w:p>
    <w:p w14:paraId="3D6D5C4E" w14:textId="77777777" w:rsidR="000E2F35" w:rsidRPr="00786851" w:rsidRDefault="003D74F0" w:rsidP="00AC0537">
      <w:pPr>
        <w:pStyle w:val="NormalWeb"/>
        <w:spacing w:before="300" w:beforeAutospacing="0" w:after="0" w:afterAutospacing="0" w:line="360" w:lineRule="auto"/>
        <w:ind w:left="284"/>
        <w:jc w:val="both"/>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Despite the positive trend in the results, we were concerned by the percentage of participants who believe that their establishment's communication strategy was unsatisfactory and did not contribute to the sharing of information or the management of the crisis. Indeed, according to the results, 21.43% of participants described the communication strategy as unsatisfactory.</w:t>
      </w:r>
    </w:p>
    <w:p w14:paraId="277B0397" w14:textId="77777777" w:rsidR="00D34964" w:rsidRPr="00786851" w:rsidRDefault="00D34964" w:rsidP="00AC0537">
      <w:pPr>
        <w:pStyle w:val="NormalWeb"/>
        <w:spacing w:before="300" w:beforeAutospacing="0" w:after="0" w:afterAutospacing="0" w:line="360" w:lineRule="auto"/>
        <w:ind w:left="284"/>
        <w:jc w:val="both"/>
        <w:rPr>
          <w:rFonts w:asciiTheme="majorBidi" w:hAnsiTheme="majorBidi" w:cstheme="majorBidi"/>
          <w:color w:val="000000" w:themeColor="text1"/>
          <w:lang w:val="en-US"/>
        </w:rPr>
      </w:pPr>
    </w:p>
    <w:p w14:paraId="354576DF" w14:textId="77777777" w:rsidR="004506FC" w:rsidRPr="00786851" w:rsidRDefault="004506FC" w:rsidP="00AC0537">
      <w:pPr>
        <w:pStyle w:val="Paragraphedeliste"/>
        <w:spacing w:line="360" w:lineRule="auto"/>
        <w:ind w:left="1004"/>
        <w:jc w:val="both"/>
        <w:rPr>
          <w:rFonts w:asciiTheme="majorBidi" w:hAnsiTheme="majorBidi" w:cstheme="majorBidi"/>
          <w:color w:val="000000" w:themeColor="text1"/>
          <w:sz w:val="24"/>
          <w:szCs w:val="24"/>
          <w:lang w:val="en-US"/>
        </w:rPr>
      </w:pPr>
    </w:p>
    <w:p w14:paraId="44EE19A2" w14:textId="77777777" w:rsidR="001E11B6" w:rsidRPr="00786851" w:rsidRDefault="0048034D" w:rsidP="00AC0537">
      <w:pPr>
        <w:pStyle w:val="Paragraphedeliste"/>
        <w:numPr>
          <w:ilvl w:val="0"/>
          <w:numId w:val="32"/>
        </w:numPr>
        <w:spacing w:line="360" w:lineRule="auto"/>
        <w:jc w:val="both"/>
        <w:rPr>
          <w:rFonts w:asciiTheme="majorBidi" w:hAnsiTheme="majorBidi" w:cstheme="majorBidi"/>
          <w:b/>
          <w:bCs/>
          <w:color w:val="000000" w:themeColor="text1"/>
          <w:sz w:val="24"/>
          <w:szCs w:val="24"/>
          <w:lang w:val="en-US"/>
        </w:rPr>
      </w:pPr>
      <w:r w:rsidRPr="00786851">
        <w:rPr>
          <w:rFonts w:asciiTheme="majorBidi" w:hAnsiTheme="majorBidi" w:cstheme="majorBidi"/>
          <w:b/>
          <w:bCs/>
          <w:color w:val="000000" w:themeColor="text1"/>
          <w:sz w:val="24"/>
          <w:szCs w:val="24"/>
          <w:lang w:val="en-US"/>
        </w:rPr>
        <w:t>The impact of communication strategy on professional practices</w:t>
      </w:r>
    </w:p>
    <w:tbl>
      <w:tblPr>
        <w:tblW w:w="949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769"/>
        <w:gridCol w:w="1452"/>
        <w:gridCol w:w="1276"/>
      </w:tblGrid>
      <w:tr w:rsidR="00757659" w:rsidRPr="00786851" w14:paraId="3FC2BE08" w14:textId="77777777" w:rsidTr="00611422">
        <w:trPr>
          <w:trHeight w:val="456"/>
        </w:trPr>
        <w:tc>
          <w:tcPr>
            <w:tcW w:w="6769" w:type="dxa"/>
            <w:shd w:val="clear" w:color="auto" w:fill="auto"/>
            <w:noWrap/>
            <w:vAlign w:val="bottom"/>
            <w:hideMark/>
          </w:tcPr>
          <w:p w14:paraId="7D5A46C5" w14:textId="77777777" w:rsidR="00757659" w:rsidRPr="00786851" w:rsidRDefault="00757659" w:rsidP="00AC0537">
            <w:pPr>
              <w:spacing w:line="360" w:lineRule="auto"/>
              <w:rPr>
                <w:rFonts w:asciiTheme="majorBidi" w:hAnsiTheme="majorBidi" w:cstheme="majorBidi"/>
                <w:color w:val="000000" w:themeColor="text1"/>
                <w:lang w:val="en-US" w:eastAsia="fr-MA"/>
              </w:rPr>
            </w:pPr>
          </w:p>
        </w:tc>
        <w:tc>
          <w:tcPr>
            <w:tcW w:w="1452" w:type="dxa"/>
            <w:shd w:val="clear" w:color="auto" w:fill="auto"/>
            <w:hideMark/>
          </w:tcPr>
          <w:p w14:paraId="0B59FB7D" w14:textId="77777777" w:rsidR="00757659" w:rsidRPr="00786851" w:rsidRDefault="00757659" w:rsidP="00AC0537">
            <w:pPr>
              <w:spacing w:line="360" w:lineRule="auto"/>
              <w:jc w:val="center"/>
              <w:rPr>
                <w:rFonts w:asciiTheme="majorBidi" w:hAnsiTheme="majorBidi" w:cstheme="majorBidi"/>
                <w:b/>
                <w:bCs/>
                <w:color w:val="000000" w:themeColor="text1"/>
              </w:rPr>
            </w:pPr>
            <w:r w:rsidRPr="00786851">
              <w:rPr>
                <w:rFonts w:asciiTheme="majorBidi" w:hAnsiTheme="majorBidi" w:cstheme="majorBidi"/>
                <w:b/>
                <w:bCs/>
                <w:color w:val="000000" w:themeColor="text1"/>
              </w:rPr>
              <w:t>Positive</w:t>
            </w:r>
          </w:p>
        </w:tc>
        <w:tc>
          <w:tcPr>
            <w:tcW w:w="1276" w:type="dxa"/>
            <w:shd w:val="clear" w:color="auto" w:fill="auto"/>
            <w:hideMark/>
          </w:tcPr>
          <w:p w14:paraId="1611B112" w14:textId="77777777" w:rsidR="00757659" w:rsidRPr="00786851" w:rsidRDefault="00757659" w:rsidP="00AC0537">
            <w:pPr>
              <w:spacing w:line="360" w:lineRule="auto"/>
              <w:jc w:val="center"/>
              <w:rPr>
                <w:rFonts w:asciiTheme="majorBidi" w:hAnsiTheme="majorBidi" w:cstheme="majorBidi"/>
                <w:b/>
                <w:bCs/>
                <w:color w:val="000000" w:themeColor="text1"/>
              </w:rPr>
            </w:pPr>
            <w:proofErr w:type="spellStart"/>
            <w:r w:rsidRPr="00786851">
              <w:rPr>
                <w:rFonts w:asciiTheme="majorBidi" w:hAnsiTheme="majorBidi" w:cstheme="majorBidi"/>
                <w:b/>
                <w:bCs/>
                <w:color w:val="000000" w:themeColor="text1"/>
              </w:rPr>
              <w:t>Negative</w:t>
            </w:r>
            <w:proofErr w:type="spellEnd"/>
          </w:p>
        </w:tc>
      </w:tr>
      <w:tr w:rsidR="0048034D" w:rsidRPr="00786851" w14:paraId="152ABC35" w14:textId="77777777" w:rsidTr="00611422">
        <w:trPr>
          <w:trHeight w:val="491"/>
        </w:trPr>
        <w:tc>
          <w:tcPr>
            <w:tcW w:w="6769" w:type="dxa"/>
            <w:shd w:val="clear" w:color="auto" w:fill="auto"/>
          </w:tcPr>
          <w:p w14:paraId="2D00FF1E" w14:textId="77777777" w:rsidR="0048034D" w:rsidRPr="00786851" w:rsidRDefault="0048034D" w:rsidP="00AC0537">
            <w:pPr>
              <w:spacing w:line="360" w:lineRule="auto"/>
              <w:jc w:val="both"/>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Internal communication (circulars, meetings, posters, etc.) adopted by my establishment has facilitated the management of my professional tasks</w:t>
            </w:r>
          </w:p>
        </w:tc>
        <w:tc>
          <w:tcPr>
            <w:tcW w:w="1452" w:type="dxa"/>
            <w:shd w:val="clear" w:color="auto" w:fill="auto"/>
            <w:noWrap/>
            <w:vAlign w:val="center"/>
          </w:tcPr>
          <w:p w14:paraId="1A47DCF2" w14:textId="77777777" w:rsidR="0048034D" w:rsidRPr="00786851" w:rsidRDefault="0048034D"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177 (88.5%)</w:t>
            </w:r>
          </w:p>
        </w:tc>
        <w:tc>
          <w:tcPr>
            <w:tcW w:w="1276" w:type="dxa"/>
            <w:shd w:val="clear" w:color="auto" w:fill="auto"/>
            <w:noWrap/>
            <w:vAlign w:val="center"/>
          </w:tcPr>
          <w:p w14:paraId="51F3E87C" w14:textId="77777777" w:rsidR="0048034D" w:rsidRPr="00786851" w:rsidRDefault="0048034D"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23(11.5%)</w:t>
            </w:r>
          </w:p>
        </w:tc>
      </w:tr>
      <w:tr w:rsidR="0048034D" w:rsidRPr="00786851" w14:paraId="0444AE4D" w14:textId="77777777" w:rsidTr="00611422">
        <w:trPr>
          <w:trHeight w:val="516"/>
        </w:trPr>
        <w:tc>
          <w:tcPr>
            <w:tcW w:w="6769" w:type="dxa"/>
            <w:shd w:val="clear" w:color="auto" w:fill="auto"/>
          </w:tcPr>
          <w:p w14:paraId="23830AF5" w14:textId="77777777" w:rsidR="0048034D" w:rsidRPr="00786851" w:rsidRDefault="00D83839" w:rsidP="00206388">
            <w:pPr>
              <w:spacing w:line="360" w:lineRule="auto"/>
              <w:jc w:val="both"/>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Internal communication contributed to mastering the new professional tasks imposed by the pandemic</w:t>
            </w:r>
          </w:p>
        </w:tc>
        <w:tc>
          <w:tcPr>
            <w:tcW w:w="1452" w:type="dxa"/>
            <w:shd w:val="clear" w:color="auto" w:fill="auto"/>
            <w:noWrap/>
            <w:vAlign w:val="center"/>
          </w:tcPr>
          <w:p w14:paraId="75481A57" w14:textId="77777777" w:rsidR="0048034D" w:rsidRPr="00786851" w:rsidRDefault="0048034D"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178(89%)</w:t>
            </w:r>
          </w:p>
        </w:tc>
        <w:tc>
          <w:tcPr>
            <w:tcW w:w="1276" w:type="dxa"/>
            <w:shd w:val="clear" w:color="auto" w:fill="auto"/>
            <w:noWrap/>
            <w:vAlign w:val="center"/>
          </w:tcPr>
          <w:p w14:paraId="6A27646E" w14:textId="77777777" w:rsidR="0048034D" w:rsidRPr="00786851" w:rsidRDefault="0048034D"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22(11%)</w:t>
            </w:r>
          </w:p>
        </w:tc>
      </w:tr>
      <w:tr w:rsidR="0048034D" w:rsidRPr="00786851" w14:paraId="2286E434" w14:textId="77777777" w:rsidTr="00611422">
        <w:trPr>
          <w:trHeight w:val="288"/>
        </w:trPr>
        <w:tc>
          <w:tcPr>
            <w:tcW w:w="6769" w:type="dxa"/>
            <w:shd w:val="clear" w:color="auto" w:fill="auto"/>
          </w:tcPr>
          <w:p w14:paraId="59DF6762" w14:textId="77777777" w:rsidR="0048034D" w:rsidRPr="00786851" w:rsidRDefault="0048034D" w:rsidP="00AC0537">
            <w:pPr>
              <w:spacing w:line="360" w:lineRule="auto"/>
              <w:jc w:val="both"/>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The communication strategy of my establishment has reduced</w:t>
            </w:r>
            <w:r w:rsidR="00947410" w:rsidRPr="00786851">
              <w:rPr>
                <w:rFonts w:asciiTheme="majorBidi" w:hAnsiTheme="majorBidi" w:cstheme="majorBidi"/>
                <w:color w:val="000000" w:themeColor="text1"/>
                <w:lang w:val="en-US"/>
              </w:rPr>
              <w:t xml:space="preserve"> </w:t>
            </w:r>
            <w:r w:rsidRPr="00786851">
              <w:rPr>
                <w:rFonts w:asciiTheme="majorBidi" w:hAnsiTheme="majorBidi" w:cstheme="majorBidi"/>
                <w:lang w:val="en-US"/>
              </w:rPr>
              <w:t>task ambiguity</w:t>
            </w:r>
            <w:r w:rsidR="00947410" w:rsidRPr="00786851">
              <w:rPr>
                <w:rFonts w:asciiTheme="majorBidi" w:hAnsiTheme="majorBidi" w:cstheme="majorBidi"/>
                <w:lang w:val="en-US"/>
              </w:rPr>
              <w:t xml:space="preserve"> </w:t>
            </w:r>
            <w:r w:rsidRPr="00786851">
              <w:rPr>
                <w:rFonts w:asciiTheme="majorBidi" w:hAnsiTheme="majorBidi" w:cstheme="majorBidi"/>
                <w:color w:val="000000" w:themeColor="text1"/>
                <w:lang w:val="en-US"/>
              </w:rPr>
              <w:t>professionals linked to the pandemic</w:t>
            </w:r>
          </w:p>
        </w:tc>
        <w:tc>
          <w:tcPr>
            <w:tcW w:w="1452" w:type="dxa"/>
            <w:shd w:val="clear" w:color="auto" w:fill="auto"/>
            <w:noWrap/>
            <w:vAlign w:val="center"/>
            <w:hideMark/>
          </w:tcPr>
          <w:p w14:paraId="6A8E0945" w14:textId="77777777" w:rsidR="0048034D" w:rsidRPr="00786851" w:rsidRDefault="0048034D"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176(88%)</w:t>
            </w:r>
          </w:p>
        </w:tc>
        <w:tc>
          <w:tcPr>
            <w:tcW w:w="1276" w:type="dxa"/>
            <w:shd w:val="clear" w:color="auto" w:fill="auto"/>
            <w:noWrap/>
            <w:vAlign w:val="center"/>
            <w:hideMark/>
          </w:tcPr>
          <w:p w14:paraId="660680C5" w14:textId="77777777" w:rsidR="0048034D" w:rsidRPr="00786851" w:rsidRDefault="0048034D"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24(12%)</w:t>
            </w:r>
          </w:p>
        </w:tc>
      </w:tr>
      <w:tr w:rsidR="0048034D" w:rsidRPr="00786851" w14:paraId="1D896239" w14:textId="77777777" w:rsidTr="00611422">
        <w:trPr>
          <w:trHeight w:val="288"/>
        </w:trPr>
        <w:tc>
          <w:tcPr>
            <w:tcW w:w="6769" w:type="dxa"/>
            <w:shd w:val="clear" w:color="auto" w:fill="auto"/>
          </w:tcPr>
          <w:p w14:paraId="2BED622E" w14:textId="77777777" w:rsidR="0048034D" w:rsidRPr="00786851" w:rsidRDefault="0048034D" w:rsidP="00AC0537">
            <w:pPr>
              <w:spacing w:line="360" w:lineRule="auto"/>
              <w:jc w:val="both"/>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I was well informed about the pandemic and the actions implemented to deal with it in my workplace</w:t>
            </w:r>
          </w:p>
        </w:tc>
        <w:tc>
          <w:tcPr>
            <w:tcW w:w="1452" w:type="dxa"/>
            <w:shd w:val="clear" w:color="auto" w:fill="auto"/>
            <w:noWrap/>
            <w:vAlign w:val="center"/>
            <w:hideMark/>
          </w:tcPr>
          <w:p w14:paraId="4CDC3688" w14:textId="77777777" w:rsidR="0048034D" w:rsidRPr="00786851" w:rsidRDefault="0048034D"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171(85.5%)</w:t>
            </w:r>
          </w:p>
        </w:tc>
        <w:tc>
          <w:tcPr>
            <w:tcW w:w="1276" w:type="dxa"/>
            <w:shd w:val="clear" w:color="auto" w:fill="auto"/>
            <w:noWrap/>
            <w:vAlign w:val="center"/>
            <w:hideMark/>
          </w:tcPr>
          <w:p w14:paraId="3724E59C" w14:textId="77777777" w:rsidR="0048034D" w:rsidRPr="00786851" w:rsidRDefault="0048034D"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29(14.5%)</w:t>
            </w:r>
          </w:p>
        </w:tc>
      </w:tr>
    </w:tbl>
    <w:p w14:paraId="3A89E24C" w14:textId="77777777" w:rsidR="00BD28D7" w:rsidRPr="00786851" w:rsidRDefault="009C1B47" w:rsidP="00AC0537">
      <w:pPr>
        <w:spacing w:line="360" w:lineRule="auto"/>
        <w:jc w:val="center"/>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Chart</w:t>
      </w:r>
      <w:r w:rsidR="00BD28D7" w:rsidRPr="00786851">
        <w:rPr>
          <w:rFonts w:asciiTheme="majorBidi" w:hAnsiTheme="majorBidi" w:cstheme="majorBidi"/>
          <w:color w:val="000000" w:themeColor="text1"/>
          <w:lang w:val="en-US"/>
        </w:rPr>
        <w:t xml:space="preserve"> 3: The impact of communication strategy on professional practices</w:t>
      </w:r>
    </w:p>
    <w:p w14:paraId="56BB6349" w14:textId="77777777" w:rsidR="00156A19" w:rsidRPr="00786851" w:rsidRDefault="00156A19" w:rsidP="00AC0537">
      <w:pPr>
        <w:pStyle w:val="Paragraphedeliste"/>
        <w:spacing w:line="360" w:lineRule="auto"/>
        <w:ind w:left="1364"/>
        <w:jc w:val="both"/>
        <w:rPr>
          <w:rFonts w:asciiTheme="majorBidi" w:hAnsiTheme="majorBidi" w:cstheme="majorBidi"/>
          <w:color w:val="000000" w:themeColor="text1"/>
          <w:sz w:val="24"/>
          <w:szCs w:val="24"/>
          <w:lang w:val="en-US"/>
        </w:rPr>
      </w:pPr>
    </w:p>
    <w:p w14:paraId="6DDCD403" w14:textId="77777777" w:rsidR="00BD28D7" w:rsidRPr="00786851" w:rsidRDefault="00BD28D7" w:rsidP="00947410">
      <w:pPr>
        <w:pStyle w:val="Paragraphedeliste"/>
        <w:spacing w:after="0" w:line="360" w:lineRule="auto"/>
        <w:ind w:left="567"/>
        <w:jc w:val="both"/>
        <w:rPr>
          <w:rFonts w:asciiTheme="majorBidi" w:hAnsiTheme="majorBidi" w:cstheme="majorBidi"/>
          <w:color w:val="000000" w:themeColor="text1"/>
          <w:sz w:val="24"/>
          <w:szCs w:val="24"/>
          <w:shd w:val="clear" w:color="auto" w:fill="F7F7F8"/>
          <w:lang w:val="en-US"/>
        </w:rPr>
      </w:pPr>
      <w:r w:rsidRPr="00786851">
        <w:rPr>
          <w:rFonts w:asciiTheme="majorBidi" w:hAnsiTheme="majorBidi" w:cstheme="majorBidi"/>
          <w:sz w:val="24"/>
          <w:szCs w:val="24"/>
          <w:shd w:val="clear" w:color="auto" w:fill="F7F7F8"/>
          <w:lang w:val="en-US"/>
        </w:rPr>
        <w:t xml:space="preserve">The COVID-19 pandemic has considerably complicated the exercise of professional responsibilities of hospital staff. Rapid changes in protocols and the instant adoption of new protective measures have created major challenges in carrying out their tasks. According to the evaluations of participants in the field study, the communication strategy implemented by health establishments greatly reduced the uncertainty surrounding professional practices (76 </w:t>
      </w:r>
      <w:r w:rsidRPr="00786851">
        <w:rPr>
          <w:rFonts w:asciiTheme="majorBidi" w:hAnsiTheme="majorBidi" w:cstheme="majorBidi"/>
          <w:sz w:val="24"/>
          <w:szCs w:val="24"/>
          <w:shd w:val="clear" w:color="auto" w:fill="F7F7F8"/>
          <w:lang w:val="en-US"/>
        </w:rPr>
        <w:lastRenderedPageBreak/>
        <w:t xml:space="preserve">occurrences, </w:t>
      </w:r>
      <w:r w:rsidR="00947410" w:rsidRPr="00786851">
        <w:rPr>
          <w:rFonts w:asciiTheme="majorBidi" w:hAnsiTheme="majorBidi" w:cstheme="majorBidi"/>
          <w:color w:val="000000" w:themeColor="text1"/>
          <w:lang w:val="en-US"/>
        </w:rPr>
        <w:t xml:space="preserve">i.e. </w:t>
      </w:r>
      <w:r w:rsidRPr="00786851">
        <w:rPr>
          <w:rFonts w:asciiTheme="majorBidi" w:hAnsiTheme="majorBidi" w:cstheme="majorBidi"/>
          <w:sz w:val="24"/>
          <w:szCs w:val="24"/>
          <w:shd w:val="clear" w:color="auto" w:fill="F7F7F8"/>
          <w:lang w:val="en-US"/>
        </w:rPr>
        <w:t>88%). An in-depth analysis of the responses highlights the positive impact of this communication strategy on situation control (178 occurrences</w:t>
      </w:r>
      <w:r w:rsidRPr="00786851">
        <w:rPr>
          <w:rFonts w:asciiTheme="majorBidi" w:hAnsiTheme="majorBidi" w:cstheme="majorBidi"/>
          <w:color w:val="000000" w:themeColor="text1"/>
          <w:sz w:val="24"/>
          <w:szCs w:val="24"/>
          <w:shd w:val="clear" w:color="auto" w:fill="F7F7F8"/>
          <w:lang w:val="en-US"/>
        </w:rPr>
        <w:t xml:space="preserve">, </w:t>
      </w:r>
      <w:r w:rsidR="00947410" w:rsidRPr="00786851">
        <w:rPr>
          <w:rFonts w:asciiTheme="majorBidi" w:hAnsiTheme="majorBidi" w:cstheme="majorBidi"/>
          <w:color w:val="000000" w:themeColor="text1"/>
          <w:lang w:val="en-US"/>
        </w:rPr>
        <w:t xml:space="preserve">i.e. </w:t>
      </w:r>
      <w:r w:rsidRPr="00786851">
        <w:rPr>
          <w:rFonts w:asciiTheme="majorBidi" w:hAnsiTheme="majorBidi" w:cstheme="majorBidi"/>
          <w:color w:val="000000" w:themeColor="text1"/>
          <w:sz w:val="24"/>
          <w:szCs w:val="24"/>
          <w:shd w:val="clear" w:color="auto" w:fill="F7F7F8"/>
          <w:lang w:val="en-US"/>
        </w:rPr>
        <w:t xml:space="preserve">89%), management of challenges (177 occurrences, </w:t>
      </w:r>
      <w:r w:rsidR="00947410" w:rsidRPr="00786851">
        <w:rPr>
          <w:rFonts w:asciiTheme="majorBidi" w:hAnsiTheme="majorBidi" w:cstheme="majorBidi"/>
          <w:color w:val="000000" w:themeColor="text1"/>
          <w:lang w:val="en-US"/>
        </w:rPr>
        <w:t xml:space="preserve">i.e. </w:t>
      </w:r>
      <w:r w:rsidRPr="00786851">
        <w:rPr>
          <w:rFonts w:asciiTheme="majorBidi" w:hAnsiTheme="majorBidi" w:cstheme="majorBidi"/>
          <w:color w:val="000000" w:themeColor="text1"/>
          <w:sz w:val="24"/>
          <w:szCs w:val="24"/>
          <w:shd w:val="clear" w:color="auto" w:fill="F7F7F8"/>
          <w:lang w:val="en-US"/>
        </w:rPr>
        <w:t xml:space="preserve">88.5%) as well as access to essential information to deal with difficulties linked to the pandemic (171 occurrences, </w:t>
      </w:r>
      <w:r w:rsidR="00947410" w:rsidRPr="00786851">
        <w:rPr>
          <w:rFonts w:asciiTheme="majorBidi" w:hAnsiTheme="majorBidi" w:cstheme="majorBidi"/>
          <w:color w:val="000000" w:themeColor="text1"/>
          <w:lang w:val="en-US"/>
        </w:rPr>
        <w:t xml:space="preserve">i.e. </w:t>
      </w:r>
      <w:r w:rsidRPr="00786851">
        <w:rPr>
          <w:rFonts w:asciiTheme="majorBidi" w:hAnsiTheme="majorBidi" w:cstheme="majorBidi"/>
          <w:color w:val="000000" w:themeColor="text1"/>
          <w:sz w:val="24"/>
          <w:szCs w:val="24"/>
          <w:shd w:val="clear" w:color="auto" w:fill="F7F7F8"/>
          <w:lang w:val="en-US"/>
        </w:rPr>
        <w:t>85.5%).</w:t>
      </w:r>
    </w:p>
    <w:p w14:paraId="4BBE77E4" w14:textId="77777777" w:rsidR="00D44C04" w:rsidRPr="00786851" w:rsidRDefault="00D35DE8" w:rsidP="0090738C">
      <w:pPr>
        <w:pStyle w:val="Paragraphedeliste"/>
        <w:spacing w:line="360" w:lineRule="auto"/>
        <w:ind w:left="567"/>
        <w:jc w:val="both"/>
        <w:rPr>
          <w:rFonts w:asciiTheme="majorBidi" w:hAnsiTheme="majorBidi" w:cstheme="majorBidi"/>
          <w:color w:val="000000" w:themeColor="text1"/>
          <w:sz w:val="24"/>
          <w:szCs w:val="24"/>
          <w:shd w:val="clear" w:color="auto" w:fill="F7F7F8"/>
          <w:lang w:val="en-US"/>
        </w:rPr>
      </w:pPr>
      <w:r w:rsidRPr="00786851">
        <w:rPr>
          <w:rFonts w:asciiTheme="majorBidi" w:hAnsiTheme="majorBidi" w:cstheme="majorBidi"/>
          <w:color w:val="000000" w:themeColor="text1"/>
          <w:sz w:val="24"/>
          <w:szCs w:val="24"/>
          <w:shd w:val="clear" w:color="auto" w:fill="F7F7F8"/>
          <w:lang w:val="en-US"/>
        </w:rPr>
        <w:t>In light of the results obtained, it is clear that the hospital staff members who participated in our study conclusively confirm that the communication strategies implemented during the period of the COVID-19 pandemic acted as catalysts to manage the health crisis and successfully accomplish the professional missions incumbent upon them. This corroboration provides substantial support for our prior hypothesis,</w:t>
      </w:r>
      <w:r w:rsidRPr="00786851">
        <w:rPr>
          <w:rFonts w:asciiTheme="majorBidi" w:hAnsiTheme="majorBidi" w:cstheme="majorBidi"/>
          <w:sz w:val="24"/>
          <w:szCs w:val="24"/>
          <w:shd w:val="clear" w:color="auto" w:fill="F7F7F8"/>
          <w:lang w:val="en-US"/>
        </w:rPr>
        <w:t>which postulated on the</w:t>
      </w:r>
      <w:r w:rsidRPr="00786851">
        <w:rPr>
          <w:rFonts w:asciiTheme="majorBidi" w:hAnsiTheme="majorBidi" w:cstheme="majorBidi"/>
          <w:color w:val="000000" w:themeColor="text1"/>
          <w:sz w:val="24"/>
          <w:szCs w:val="24"/>
          <w:shd w:val="clear" w:color="auto" w:fill="F7F7F8"/>
          <w:lang w:val="en-US"/>
        </w:rPr>
        <w:t>Internal communication initiatives established during this exceptional period would have a direct impact on the work dynamics and professional commitment of staff operating within public hospitals.</w:t>
      </w:r>
    </w:p>
    <w:p w14:paraId="650A48F5" w14:textId="77777777" w:rsidR="00234B15" w:rsidRPr="00786851" w:rsidRDefault="00234B15" w:rsidP="00AC0537">
      <w:pPr>
        <w:pStyle w:val="Paragraphedeliste"/>
        <w:numPr>
          <w:ilvl w:val="1"/>
          <w:numId w:val="30"/>
        </w:numPr>
        <w:spacing w:line="360" w:lineRule="auto"/>
        <w:jc w:val="both"/>
        <w:rPr>
          <w:rFonts w:asciiTheme="majorBidi" w:hAnsiTheme="majorBidi" w:cstheme="majorBidi"/>
          <w:b/>
          <w:bCs/>
          <w:color w:val="000000" w:themeColor="text1"/>
          <w:sz w:val="24"/>
          <w:szCs w:val="24"/>
        </w:rPr>
      </w:pPr>
      <w:r w:rsidRPr="00786851">
        <w:rPr>
          <w:rFonts w:asciiTheme="majorBidi" w:hAnsiTheme="majorBidi" w:cstheme="majorBidi"/>
          <w:b/>
          <w:bCs/>
          <w:color w:val="000000" w:themeColor="text1"/>
          <w:sz w:val="24"/>
          <w:szCs w:val="24"/>
        </w:rPr>
        <w:t>Psychological experience of hospital staff</w:t>
      </w:r>
    </w:p>
    <w:tbl>
      <w:tblPr>
        <w:tblW w:w="9211"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62"/>
        <w:gridCol w:w="1389"/>
        <w:gridCol w:w="1160"/>
      </w:tblGrid>
      <w:tr w:rsidR="00757659" w:rsidRPr="00786851" w14:paraId="4618680F" w14:textId="77777777" w:rsidTr="00FC0700">
        <w:trPr>
          <w:trHeight w:val="456"/>
        </w:trPr>
        <w:tc>
          <w:tcPr>
            <w:tcW w:w="6662" w:type="dxa"/>
            <w:shd w:val="clear" w:color="auto" w:fill="auto"/>
            <w:noWrap/>
            <w:vAlign w:val="bottom"/>
            <w:hideMark/>
          </w:tcPr>
          <w:p w14:paraId="569DC4C1" w14:textId="77777777" w:rsidR="00757659" w:rsidRPr="00786851" w:rsidRDefault="00757659" w:rsidP="00AC0537">
            <w:pPr>
              <w:spacing w:line="360" w:lineRule="auto"/>
              <w:rPr>
                <w:rFonts w:asciiTheme="majorBidi" w:hAnsiTheme="majorBidi" w:cstheme="majorBidi"/>
                <w:color w:val="000000" w:themeColor="text1"/>
                <w:lang w:eastAsia="fr-MA"/>
              </w:rPr>
            </w:pPr>
          </w:p>
        </w:tc>
        <w:tc>
          <w:tcPr>
            <w:tcW w:w="1389" w:type="dxa"/>
            <w:shd w:val="clear" w:color="auto" w:fill="auto"/>
            <w:hideMark/>
          </w:tcPr>
          <w:p w14:paraId="7D921393" w14:textId="77777777" w:rsidR="00757659" w:rsidRPr="00786851" w:rsidRDefault="00757659" w:rsidP="00AC0537">
            <w:pPr>
              <w:spacing w:line="360" w:lineRule="auto"/>
              <w:jc w:val="center"/>
              <w:rPr>
                <w:rFonts w:asciiTheme="majorBidi" w:hAnsiTheme="majorBidi" w:cstheme="majorBidi"/>
                <w:b/>
                <w:bCs/>
                <w:color w:val="000000" w:themeColor="text1"/>
              </w:rPr>
            </w:pPr>
            <w:r w:rsidRPr="00786851">
              <w:rPr>
                <w:rFonts w:asciiTheme="majorBidi" w:hAnsiTheme="majorBidi" w:cstheme="majorBidi"/>
                <w:b/>
                <w:bCs/>
                <w:color w:val="000000" w:themeColor="text1"/>
              </w:rPr>
              <w:t>Positive</w:t>
            </w:r>
          </w:p>
        </w:tc>
        <w:tc>
          <w:tcPr>
            <w:tcW w:w="1160" w:type="dxa"/>
            <w:shd w:val="clear" w:color="auto" w:fill="auto"/>
            <w:hideMark/>
          </w:tcPr>
          <w:p w14:paraId="6805EB15" w14:textId="77777777" w:rsidR="00757659" w:rsidRPr="00786851" w:rsidRDefault="00757659" w:rsidP="00AC0537">
            <w:pPr>
              <w:spacing w:line="360" w:lineRule="auto"/>
              <w:jc w:val="center"/>
              <w:rPr>
                <w:rFonts w:asciiTheme="majorBidi" w:hAnsiTheme="majorBidi" w:cstheme="majorBidi"/>
                <w:b/>
                <w:bCs/>
                <w:color w:val="000000" w:themeColor="text1"/>
              </w:rPr>
            </w:pPr>
            <w:proofErr w:type="spellStart"/>
            <w:r w:rsidRPr="00786851">
              <w:rPr>
                <w:rFonts w:asciiTheme="majorBidi" w:hAnsiTheme="majorBidi" w:cstheme="majorBidi"/>
                <w:b/>
                <w:bCs/>
                <w:color w:val="000000" w:themeColor="text1"/>
              </w:rPr>
              <w:t>Negative</w:t>
            </w:r>
            <w:proofErr w:type="spellEnd"/>
          </w:p>
        </w:tc>
      </w:tr>
      <w:tr w:rsidR="00FC0700" w:rsidRPr="00786851" w14:paraId="43A765E6" w14:textId="77777777" w:rsidTr="00FC0700">
        <w:trPr>
          <w:trHeight w:val="491"/>
        </w:trPr>
        <w:tc>
          <w:tcPr>
            <w:tcW w:w="6662" w:type="dxa"/>
            <w:shd w:val="clear" w:color="auto" w:fill="auto"/>
          </w:tcPr>
          <w:p w14:paraId="315CE2B7" w14:textId="77777777" w:rsidR="00FC0700" w:rsidRPr="00786851" w:rsidRDefault="00FC0700" w:rsidP="00AC0537">
            <w:pPr>
              <w:spacing w:line="360" w:lineRule="auto"/>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The lack of information contributed to the intensification of my anxiety in the professional environment</w:t>
            </w:r>
          </w:p>
        </w:tc>
        <w:tc>
          <w:tcPr>
            <w:tcW w:w="1389" w:type="dxa"/>
            <w:shd w:val="clear" w:color="auto" w:fill="auto"/>
            <w:noWrap/>
            <w:vAlign w:val="center"/>
          </w:tcPr>
          <w:p w14:paraId="53724319" w14:textId="77777777" w:rsidR="00FC0700" w:rsidRPr="00786851" w:rsidRDefault="00FC0700"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90(45%)</w:t>
            </w:r>
          </w:p>
        </w:tc>
        <w:tc>
          <w:tcPr>
            <w:tcW w:w="1160" w:type="dxa"/>
            <w:shd w:val="clear" w:color="auto" w:fill="auto"/>
            <w:noWrap/>
            <w:vAlign w:val="center"/>
          </w:tcPr>
          <w:p w14:paraId="6184EDE5" w14:textId="77777777" w:rsidR="00FC0700" w:rsidRPr="00786851" w:rsidRDefault="00FC0700"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100(55%)</w:t>
            </w:r>
          </w:p>
        </w:tc>
      </w:tr>
      <w:tr w:rsidR="00FC0700" w:rsidRPr="00786851" w14:paraId="213E5404" w14:textId="77777777" w:rsidTr="00FC0700">
        <w:trPr>
          <w:trHeight w:val="516"/>
        </w:trPr>
        <w:tc>
          <w:tcPr>
            <w:tcW w:w="6662" w:type="dxa"/>
            <w:shd w:val="clear" w:color="auto" w:fill="auto"/>
          </w:tcPr>
          <w:p w14:paraId="07FCFE20" w14:textId="77777777" w:rsidR="00FC0700" w:rsidRPr="00786851" w:rsidRDefault="00D83839" w:rsidP="0090738C">
            <w:pPr>
              <w:spacing w:line="360" w:lineRule="auto"/>
              <w:rPr>
                <w:rFonts w:asciiTheme="majorBidi" w:hAnsiTheme="majorBidi" w:cstheme="majorBidi"/>
                <w:color w:val="FF0000"/>
                <w:lang w:val="en-US"/>
              </w:rPr>
            </w:pPr>
            <w:r w:rsidRPr="00786851">
              <w:rPr>
                <w:rFonts w:asciiTheme="majorBidi" w:hAnsiTheme="majorBidi" w:cstheme="majorBidi"/>
                <w:color w:val="000000" w:themeColor="text1"/>
                <w:lang w:val="en-US"/>
              </w:rPr>
              <w:t>Internal communication contributed to increasing my feelings of security</w:t>
            </w:r>
          </w:p>
        </w:tc>
        <w:tc>
          <w:tcPr>
            <w:tcW w:w="1389" w:type="dxa"/>
            <w:shd w:val="clear" w:color="auto" w:fill="auto"/>
            <w:noWrap/>
            <w:vAlign w:val="center"/>
          </w:tcPr>
          <w:p w14:paraId="0FADD5BD" w14:textId="77777777" w:rsidR="00FC0700" w:rsidRPr="00786851" w:rsidRDefault="00FC0700"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171 (85.5%)</w:t>
            </w:r>
          </w:p>
        </w:tc>
        <w:tc>
          <w:tcPr>
            <w:tcW w:w="1160" w:type="dxa"/>
            <w:shd w:val="clear" w:color="auto" w:fill="auto"/>
            <w:noWrap/>
            <w:vAlign w:val="center"/>
          </w:tcPr>
          <w:p w14:paraId="1AED6B69" w14:textId="77777777" w:rsidR="00FC0700" w:rsidRPr="00786851" w:rsidRDefault="00FC0700"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29(14.5%)</w:t>
            </w:r>
          </w:p>
        </w:tc>
      </w:tr>
      <w:tr w:rsidR="00FC0700" w:rsidRPr="00786851" w14:paraId="3E73E9F2" w14:textId="77777777" w:rsidTr="00FC0700">
        <w:trPr>
          <w:trHeight w:val="288"/>
        </w:trPr>
        <w:tc>
          <w:tcPr>
            <w:tcW w:w="6662" w:type="dxa"/>
            <w:shd w:val="clear" w:color="auto" w:fill="auto"/>
          </w:tcPr>
          <w:p w14:paraId="6F29F21F" w14:textId="77777777" w:rsidR="00FC0700" w:rsidRPr="00786851" w:rsidRDefault="00FC0700" w:rsidP="00AC0537">
            <w:pPr>
              <w:spacing w:line="360" w:lineRule="auto"/>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My establishment's communication strategy reduced the pressure due to the health crisis</w:t>
            </w:r>
          </w:p>
        </w:tc>
        <w:tc>
          <w:tcPr>
            <w:tcW w:w="1389" w:type="dxa"/>
            <w:shd w:val="clear" w:color="auto" w:fill="auto"/>
            <w:noWrap/>
            <w:vAlign w:val="center"/>
            <w:hideMark/>
          </w:tcPr>
          <w:p w14:paraId="373A72D8" w14:textId="77777777" w:rsidR="00FC0700" w:rsidRPr="00786851" w:rsidRDefault="00FC0700"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176(88%)</w:t>
            </w:r>
          </w:p>
        </w:tc>
        <w:tc>
          <w:tcPr>
            <w:tcW w:w="1160" w:type="dxa"/>
            <w:shd w:val="clear" w:color="auto" w:fill="auto"/>
            <w:noWrap/>
            <w:vAlign w:val="center"/>
            <w:hideMark/>
          </w:tcPr>
          <w:p w14:paraId="58548B61" w14:textId="77777777" w:rsidR="00FC0700" w:rsidRPr="00786851" w:rsidRDefault="00FC0700"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24(12%)</w:t>
            </w:r>
          </w:p>
        </w:tc>
      </w:tr>
      <w:tr w:rsidR="00FC0700" w:rsidRPr="00786851" w14:paraId="21640284" w14:textId="77777777" w:rsidTr="00FC0700">
        <w:trPr>
          <w:trHeight w:val="288"/>
        </w:trPr>
        <w:tc>
          <w:tcPr>
            <w:tcW w:w="6662" w:type="dxa"/>
            <w:shd w:val="clear" w:color="auto" w:fill="auto"/>
          </w:tcPr>
          <w:p w14:paraId="7FE2BD5B" w14:textId="77777777" w:rsidR="00FC0700" w:rsidRPr="00786851" w:rsidRDefault="00FC0700" w:rsidP="00AC0537">
            <w:pPr>
              <w:spacing w:line="360" w:lineRule="auto"/>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I felt reassured by the management and communication during the months following the declaration of the state of health emergency</w:t>
            </w:r>
          </w:p>
        </w:tc>
        <w:tc>
          <w:tcPr>
            <w:tcW w:w="1389" w:type="dxa"/>
            <w:shd w:val="clear" w:color="auto" w:fill="auto"/>
            <w:noWrap/>
            <w:vAlign w:val="center"/>
            <w:hideMark/>
          </w:tcPr>
          <w:p w14:paraId="38874119" w14:textId="77777777" w:rsidR="00FC0700" w:rsidRPr="00786851" w:rsidRDefault="00FC0700"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150(75%)</w:t>
            </w:r>
          </w:p>
        </w:tc>
        <w:tc>
          <w:tcPr>
            <w:tcW w:w="1160" w:type="dxa"/>
            <w:shd w:val="clear" w:color="auto" w:fill="auto"/>
            <w:noWrap/>
            <w:vAlign w:val="center"/>
            <w:hideMark/>
          </w:tcPr>
          <w:p w14:paraId="37D92B6F" w14:textId="77777777" w:rsidR="00FC0700" w:rsidRPr="00786851" w:rsidRDefault="00FC0700" w:rsidP="00AC0537">
            <w:pPr>
              <w:spacing w:line="360" w:lineRule="auto"/>
              <w:jc w:val="center"/>
              <w:rPr>
                <w:rFonts w:asciiTheme="majorBidi" w:hAnsiTheme="majorBidi" w:cstheme="majorBidi"/>
                <w:color w:val="000000" w:themeColor="text1"/>
              </w:rPr>
            </w:pPr>
            <w:r w:rsidRPr="00786851">
              <w:rPr>
                <w:rFonts w:asciiTheme="majorBidi" w:hAnsiTheme="majorBidi" w:cstheme="majorBidi"/>
                <w:color w:val="000000" w:themeColor="text1"/>
              </w:rPr>
              <w:t>50(25%)</w:t>
            </w:r>
          </w:p>
        </w:tc>
      </w:tr>
    </w:tbl>
    <w:p w14:paraId="14C1367B" w14:textId="77777777" w:rsidR="00D44C04" w:rsidRPr="00786851" w:rsidRDefault="009C1B47" w:rsidP="00CB244F">
      <w:pPr>
        <w:pStyle w:val="Paragraphedeliste"/>
        <w:spacing w:line="360" w:lineRule="auto"/>
        <w:ind w:left="1004"/>
        <w:jc w:val="center"/>
        <w:rPr>
          <w:rFonts w:asciiTheme="majorBidi" w:hAnsiTheme="majorBidi" w:cstheme="majorBidi"/>
          <w:color w:val="000000" w:themeColor="text1"/>
          <w:sz w:val="24"/>
          <w:szCs w:val="24"/>
          <w:lang w:val="en-US"/>
        </w:rPr>
      </w:pPr>
      <w:r w:rsidRPr="00786851">
        <w:rPr>
          <w:rFonts w:asciiTheme="majorBidi" w:hAnsiTheme="majorBidi" w:cstheme="majorBidi"/>
          <w:color w:val="000000" w:themeColor="text1"/>
          <w:sz w:val="24"/>
          <w:szCs w:val="24"/>
          <w:lang w:val="en-US"/>
        </w:rPr>
        <w:t>Chart</w:t>
      </w:r>
      <w:r w:rsidR="00BD28D7" w:rsidRPr="00786851">
        <w:rPr>
          <w:rFonts w:asciiTheme="majorBidi" w:hAnsiTheme="majorBidi" w:cstheme="majorBidi"/>
          <w:color w:val="FF0000"/>
          <w:sz w:val="24"/>
          <w:szCs w:val="24"/>
          <w:lang w:val="en-US"/>
        </w:rPr>
        <w:t xml:space="preserve"> </w:t>
      </w:r>
      <w:r w:rsidR="00BD28D7" w:rsidRPr="00786851">
        <w:rPr>
          <w:rFonts w:asciiTheme="majorBidi" w:hAnsiTheme="majorBidi" w:cstheme="majorBidi"/>
          <w:color w:val="000000" w:themeColor="text1"/>
          <w:sz w:val="24"/>
          <w:szCs w:val="24"/>
          <w:lang w:val="en-US"/>
        </w:rPr>
        <w:t>4</w:t>
      </w:r>
      <w:r w:rsidR="00CB244F" w:rsidRPr="00786851">
        <w:rPr>
          <w:rFonts w:asciiTheme="majorBidi" w:hAnsiTheme="majorBidi" w:cstheme="majorBidi"/>
          <w:color w:val="000000" w:themeColor="text1"/>
          <w:sz w:val="24"/>
          <w:szCs w:val="24"/>
          <w:lang w:val="en-US"/>
        </w:rPr>
        <w:t>:</w:t>
      </w:r>
      <w:r w:rsidR="00BD28D7" w:rsidRPr="00786851">
        <w:rPr>
          <w:rFonts w:asciiTheme="majorBidi" w:hAnsiTheme="majorBidi" w:cstheme="majorBidi"/>
          <w:color w:val="000000" w:themeColor="text1"/>
          <w:sz w:val="24"/>
          <w:szCs w:val="24"/>
          <w:lang w:val="en-US"/>
        </w:rPr>
        <w:t xml:space="preserve"> </w:t>
      </w:r>
      <w:r w:rsidR="00CB244F" w:rsidRPr="00786851">
        <w:rPr>
          <w:rFonts w:asciiTheme="majorBidi" w:hAnsiTheme="majorBidi" w:cstheme="majorBidi"/>
          <w:color w:val="000000" w:themeColor="text1"/>
          <w:sz w:val="24"/>
          <w:szCs w:val="24"/>
          <w:lang w:val="en-US"/>
        </w:rPr>
        <w:t>T</w:t>
      </w:r>
      <w:r w:rsidR="00BD28D7" w:rsidRPr="00786851">
        <w:rPr>
          <w:rFonts w:asciiTheme="majorBidi" w:hAnsiTheme="majorBidi" w:cstheme="majorBidi"/>
          <w:color w:val="000000" w:themeColor="text1"/>
          <w:sz w:val="24"/>
          <w:szCs w:val="24"/>
          <w:lang w:val="en-US"/>
        </w:rPr>
        <w:t>he psychological experience of hospital staff</w:t>
      </w:r>
    </w:p>
    <w:p w14:paraId="5353CCD2" w14:textId="77777777" w:rsidR="00FC0700" w:rsidRPr="00786851" w:rsidRDefault="009C1B47" w:rsidP="00AC0537">
      <w:pPr>
        <w:pStyle w:val="Paragraphedeliste"/>
        <w:spacing w:after="0" w:line="360" w:lineRule="auto"/>
        <w:ind w:left="567"/>
        <w:jc w:val="both"/>
        <w:rPr>
          <w:rFonts w:asciiTheme="majorBidi" w:hAnsiTheme="majorBidi" w:cstheme="majorBidi"/>
          <w:color w:val="000000" w:themeColor="text1"/>
          <w:sz w:val="24"/>
          <w:szCs w:val="24"/>
          <w:shd w:val="clear" w:color="auto" w:fill="F7F7F8"/>
          <w:lang w:val="en-US"/>
        </w:rPr>
      </w:pPr>
      <w:r w:rsidRPr="00786851">
        <w:rPr>
          <w:rFonts w:asciiTheme="majorBidi" w:hAnsiTheme="majorBidi" w:cstheme="majorBidi"/>
          <w:color w:val="000000" w:themeColor="text1"/>
          <w:sz w:val="24"/>
          <w:szCs w:val="24"/>
          <w:shd w:val="clear" w:color="auto" w:fill="F7F7F8"/>
          <w:lang w:val="en-US"/>
        </w:rPr>
        <w:t>Chart</w:t>
      </w:r>
      <w:r w:rsidR="00CE2302" w:rsidRPr="00786851">
        <w:rPr>
          <w:rFonts w:asciiTheme="majorBidi" w:hAnsiTheme="majorBidi" w:cstheme="majorBidi"/>
          <w:color w:val="000000" w:themeColor="text1"/>
          <w:sz w:val="24"/>
          <w:szCs w:val="24"/>
          <w:shd w:val="clear" w:color="auto" w:fill="F7F7F8"/>
          <w:lang w:val="en-US"/>
        </w:rPr>
        <w:t xml:space="preserve"> 4 highlights staff evaluations of the influence of the communication strategy on their psychological experience at work. Despite the pressures and disruptions caused by the pandemic, the hospital employees participating in the study perceive the impact of communication positively. Analysis of the results reveals that 85.5% of them affirm that the communication strategy played a favorable role in strengthening their feeling of security at work. Furthermore, for 88% of participants, the communication strategy acted as a moderator reducing the pressure caused by the COVID-19 pandemic.</w:t>
      </w:r>
    </w:p>
    <w:p w14:paraId="50E580B6" w14:textId="77777777" w:rsidR="008D0CA6" w:rsidRPr="00786851" w:rsidRDefault="008D0CA6" w:rsidP="00CB244F">
      <w:pPr>
        <w:pStyle w:val="NormalWeb"/>
        <w:spacing w:before="0" w:beforeAutospacing="0" w:after="300" w:afterAutospacing="0" w:line="360" w:lineRule="auto"/>
        <w:ind w:left="567"/>
        <w:jc w:val="both"/>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t xml:space="preserve">The findings presented in this </w:t>
      </w:r>
      <w:r w:rsidR="009C1B47" w:rsidRPr="00786851">
        <w:rPr>
          <w:rFonts w:asciiTheme="majorBidi" w:hAnsiTheme="majorBidi" w:cstheme="majorBidi"/>
          <w:color w:val="000000" w:themeColor="text1"/>
          <w:lang w:val="en-US"/>
        </w:rPr>
        <w:t>Chart</w:t>
      </w:r>
      <w:r w:rsidR="00CB244F" w:rsidRPr="00786851">
        <w:rPr>
          <w:rFonts w:asciiTheme="majorBidi" w:hAnsiTheme="majorBidi" w:cstheme="majorBidi"/>
          <w:color w:val="000000" w:themeColor="text1"/>
          <w:lang w:val="en-US"/>
        </w:rPr>
        <w:t xml:space="preserve"> </w:t>
      </w:r>
      <w:r w:rsidRPr="00786851">
        <w:rPr>
          <w:rFonts w:asciiTheme="majorBidi" w:hAnsiTheme="majorBidi" w:cstheme="majorBidi"/>
          <w:color w:val="000000" w:themeColor="text1"/>
          <w:lang w:val="en-US"/>
        </w:rPr>
        <w:t>provide substantial validation to our hypothesis (H2). In fact, they highlight</w:t>
      </w:r>
      <w:r w:rsidR="00CB244F" w:rsidRPr="00786851">
        <w:rPr>
          <w:rFonts w:asciiTheme="majorBidi" w:hAnsiTheme="majorBidi" w:cstheme="majorBidi"/>
          <w:color w:val="000000" w:themeColor="text1"/>
          <w:lang w:val="en-US"/>
        </w:rPr>
        <w:t xml:space="preserve"> </w:t>
      </w:r>
      <w:r w:rsidRPr="00786851">
        <w:rPr>
          <w:rFonts w:asciiTheme="majorBidi" w:hAnsiTheme="majorBidi" w:cstheme="majorBidi"/>
          <w:lang w:val="en-US"/>
        </w:rPr>
        <w:t>that</w:t>
      </w:r>
      <w:r w:rsidR="00CB244F" w:rsidRPr="00786851">
        <w:rPr>
          <w:rFonts w:asciiTheme="majorBidi" w:hAnsiTheme="majorBidi" w:cstheme="majorBidi"/>
          <w:lang w:val="en-US"/>
        </w:rPr>
        <w:t xml:space="preserve"> t</w:t>
      </w:r>
      <w:r w:rsidRPr="00786851">
        <w:rPr>
          <w:rFonts w:asciiTheme="majorBidi" w:hAnsiTheme="majorBidi" w:cstheme="majorBidi"/>
          <w:color w:val="000000" w:themeColor="text1"/>
          <w:lang w:val="en-US"/>
        </w:rPr>
        <w:t>he implementation of internal communication strategies during the period of the COVID-19 pandemic has had effects at several levels on the psychological experience of staff members working in public hospital establishments.</w:t>
      </w:r>
    </w:p>
    <w:p w14:paraId="0F879997" w14:textId="77777777" w:rsidR="008D0CA6" w:rsidRPr="00786851" w:rsidRDefault="008D0CA6" w:rsidP="008D0CA6">
      <w:pPr>
        <w:pStyle w:val="NormalWeb"/>
        <w:spacing w:before="300" w:beforeAutospacing="0" w:after="300" w:afterAutospacing="0" w:line="360" w:lineRule="auto"/>
        <w:ind w:left="567"/>
        <w:jc w:val="both"/>
        <w:rPr>
          <w:rFonts w:asciiTheme="majorBidi" w:hAnsiTheme="majorBidi" w:cstheme="majorBidi"/>
          <w:color w:val="000000" w:themeColor="text1"/>
          <w:lang w:val="en-US"/>
        </w:rPr>
      </w:pPr>
      <w:r w:rsidRPr="00786851">
        <w:rPr>
          <w:rFonts w:asciiTheme="majorBidi" w:hAnsiTheme="majorBidi" w:cstheme="majorBidi"/>
          <w:color w:val="000000" w:themeColor="text1"/>
          <w:lang w:val="en-US"/>
        </w:rPr>
        <w:lastRenderedPageBreak/>
        <w:t xml:space="preserve">The in-depth analysis of the results significantly demonstrates that this proactive internal communication exerted a profound influence in alleviating negative emotions such as fear, anxiety and stress among frontline healthcare professionals. These findings align harmoniously with previous work such as that </w:t>
      </w:r>
      <w:r w:rsidR="00CB244F" w:rsidRPr="00786851">
        <w:rPr>
          <w:rFonts w:asciiTheme="majorBidi" w:hAnsiTheme="majorBidi" w:cstheme="majorBidi"/>
          <w:color w:val="000000" w:themeColor="text1"/>
          <w:lang w:val="en-US"/>
        </w:rPr>
        <w:t>of</w:t>
      </w:r>
      <w:r w:rsidR="00CB244F" w:rsidRPr="00786851">
        <w:rPr>
          <w:rFonts w:asciiTheme="majorBidi" w:hAnsiTheme="majorBidi" w:cstheme="majorBidi"/>
          <w:color w:val="FF0000"/>
          <w:lang w:val="en-US"/>
        </w:rPr>
        <w:t xml:space="preserve"> </w:t>
      </w:r>
      <w:sdt>
        <w:sdtPr>
          <w:rPr>
            <w:rFonts w:asciiTheme="majorBidi" w:hAnsiTheme="majorBidi" w:cstheme="majorBidi"/>
            <w:color w:val="000000" w:themeColor="text1"/>
          </w:rPr>
          <w:id w:val="2104600128"/>
          <w:citation/>
        </w:sdtPr>
        <w:sdtContent>
          <w:r w:rsidR="004A4EC5" w:rsidRPr="00786851">
            <w:rPr>
              <w:rFonts w:asciiTheme="majorBidi" w:hAnsiTheme="majorBidi" w:cstheme="majorBidi"/>
              <w:color w:val="000000" w:themeColor="text1"/>
            </w:rPr>
            <w:fldChar w:fldCharType="begin"/>
          </w:r>
          <w:r w:rsidRPr="00786851">
            <w:rPr>
              <w:rFonts w:asciiTheme="majorBidi" w:hAnsiTheme="majorBidi" w:cstheme="majorBidi"/>
              <w:color w:val="000000" w:themeColor="text1"/>
              <w:lang w:val="en-US"/>
            </w:rPr>
            <w:instrText xml:space="preserve">CITATION Afu21 \l 14348 </w:instrText>
          </w:r>
          <w:r w:rsidR="004A4EC5" w:rsidRPr="00786851">
            <w:rPr>
              <w:rFonts w:asciiTheme="majorBidi" w:hAnsiTheme="majorBidi" w:cstheme="majorBidi"/>
              <w:color w:val="000000" w:themeColor="text1"/>
            </w:rPr>
            <w:fldChar w:fldCharType="separate"/>
          </w:r>
          <w:r w:rsidRPr="00786851">
            <w:rPr>
              <w:rFonts w:asciiTheme="majorBidi" w:hAnsiTheme="majorBidi" w:cstheme="majorBidi"/>
              <w:noProof/>
              <w:color w:val="000000" w:themeColor="text1"/>
              <w:lang w:val="en-US"/>
            </w:rPr>
            <w:t>(Afulani PA, 2021)</w:t>
          </w:r>
          <w:r w:rsidR="004A4EC5" w:rsidRPr="00786851">
            <w:rPr>
              <w:rFonts w:asciiTheme="majorBidi" w:hAnsiTheme="majorBidi" w:cstheme="majorBidi"/>
              <w:color w:val="000000" w:themeColor="text1"/>
            </w:rPr>
            <w:fldChar w:fldCharType="end"/>
          </w:r>
        </w:sdtContent>
      </w:sdt>
      <w:r w:rsidR="00CB244F" w:rsidRPr="00786851">
        <w:rPr>
          <w:rFonts w:asciiTheme="majorBidi" w:hAnsiTheme="majorBidi" w:cstheme="majorBidi"/>
          <w:color w:val="000000" w:themeColor="text1"/>
          <w:lang w:val="en-US"/>
        </w:rPr>
        <w:t xml:space="preserve"> </w:t>
      </w:r>
      <w:r w:rsidRPr="00786851">
        <w:rPr>
          <w:rFonts w:asciiTheme="majorBidi" w:hAnsiTheme="majorBidi" w:cstheme="majorBidi"/>
          <w:color w:val="000000" w:themeColor="text1"/>
          <w:lang w:val="en-US"/>
        </w:rPr>
        <w:t>who have also observed similar benefits from targeted communication approaches during times of health crises.</w:t>
      </w:r>
    </w:p>
    <w:p w14:paraId="601BF6AB" w14:textId="77777777" w:rsidR="00D35DE8" w:rsidRPr="00786851" w:rsidRDefault="008D0CA6" w:rsidP="00CB244F">
      <w:pPr>
        <w:pStyle w:val="NormalWeb"/>
        <w:spacing w:before="300" w:beforeAutospacing="0" w:after="0" w:afterAutospacing="0" w:line="360" w:lineRule="auto"/>
        <w:ind w:left="567"/>
        <w:jc w:val="both"/>
        <w:rPr>
          <w:rFonts w:asciiTheme="majorBidi" w:hAnsiTheme="majorBidi" w:cstheme="majorBidi"/>
          <w:color w:val="000000" w:themeColor="text1"/>
          <w:shd w:val="clear" w:color="auto" w:fill="F7F7F8"/>
          <w:lang w:val="en-US"/>
        </w:rPr>
      </w:pPr>
      <w:r w:rsidRPr="00786851">
        <w:rPr>
          <w:rFonts w:asciiTheme="majorBidi" w:hAnsiTheme="majorBidi" w:cstheme="majorBidi"/>
          <w:color w:val="000000" w:themeColor="text1"/>
          <w:lang w:val="en-US"/>
        </w:rPr>
        <w:t>These findings strengthen our understanding of the mechanisms by which effective internal communication can act as a psychological bulwark for hospital staff, suppor</w:t>
      </w:r>
      <w:r w:rsidR="00CB244F" w:rsidRPr="00786851">
        <w:rPr>
          <w:rFonts w:asciiTheme="majorBidi" w:hAnsiTheme="majorBidi" w:cstheme="majorBidi"/>
          <w:color w:val="000000" w:themeColor="text1"/>
          <w:lang w:val="en-US"/>
        </w:rPr>
        <w:t xml:space="preserve">ting them in moments of </w:t>
      </w:r>
      <w:r w:rsidR="00CB244F" w:rsidRPr="00786851">
        <w:rPr>
          <w:rFonts w:asciiTheme="majorBidi" w:hAnsiTheme="majorBidi" w:cstheme="majorBidi"/>
          <w:lang w:val="en-US"/>
        </w:rPr>
        <w:t>extreme</w:t>
      </w:r>
      <w:r w:rsidR="00CB244F" w:rsidRPr="00786851">
        <w:rPr>
          <w:rFonts w:asciiTheme="majorBidi" w:hAnsiTheme="majorBidi" w:cstheme="majorBidi"/>
          <w:color w:val="000000" w:themeColor="text1"/>
          <w:lang w:val="en-US"/>
        </w:rPr>
        <w:t xml:space="preserve"> tension</w:t>
      </w:r>
      <w:r w:rsidRPr="00786851">
        <w:rPr>
          <w:rFonts w:asciiTheme="majorBidi" w:hAnsiTheme="majorBidi" w:cstheme="majorBidi"/>
          <w:lang w:val="en-US"/>
        </w:rPr>
        <w:t>. The</w:t>
      </w:r>
      <w:r w:rsidR="00CB244F" w:rsidRPr="00786851">
        <w:rPr>
          <w:rFonts w:asciiTheme="majorBidi" w:hAnsiTheme="majorBidi" w:cstheme="majorBidi"/>
          <w:lang w:val="en-US"/>
        </w:rPr>
        <w:t xml:space="preserve">y </w:t>
      </w:r>
      <w:r w:rsidRPr="00786851">
        <w:rPr>
          <w:rFonts w:asciiTheme="majorBidi" w:hAnsiTheme="majorBidi" w:cstheme="majorBidi"/>
          <w:color w:val="000000" w:themeColor="text1"/>
          <w:lang w:val="en-US"/>
        </w:rPr>
        <w:t>highlight the crucial importance of organizational communication in managing health crises and highlight the need to develop specific communication strategies to improve the emotional resilience of medical staff, as discussed by</w:t>
      </w:r>
      <w:sdt>
        <w:sdtPr>
          <w:rPr>
            <w:rFonts w:asciiTheme="majorBidi" w:hAnsiTheme="majorBidi" w:cstheme="majorBidi"/>
            <w:color w:val="000000" w:themeColor="text1"/>
          </w:rPr>
          <w:id w:val="177241045"/>
          <w:citation/>
        </w:sdtPr>
        <w:sdtContent>
          <w:r w:rsidR="004A4EC5" w:rsidRPr="00786851">
            <w:rPr>
              <w:rFonts w:asciiTheme="majorBidi" w:hAnsiTheme="majorBidi" w:cstheme="majorBidi"/>
              <w:color w:val="000000" w:themeColor="text1"/>
            </w:rPr>
            <w:fldChar w:fldCharType="begin"/>
          </w:r>
          <w:r w:rsidRPr="00786851">
            <w:rPr>
              <w:rFonts w:asciiTheme="majorBidi" w:hAnsiTheme="majorBidi" w:cstheme="majorBidi"/>
              <w:color w:val="000000" w:themeColor="text1"/>
              <w:lang w:val="en-US"/>
            </w:rPr>
            <w:instrText xml:space="preserve"> CITATION Par20 \l 14348 </w:instrText>
          </w:r>
          <w:r w:rsidR="004A4EC5" w:rsidRPr="00786851">
            <w:rPr>
              <w:rFonts w:asciiTheme="majorBidi" w:hAnsiTheme="majorBidi" w:cstheme="majorBidi"/>
              <w:color w:val="000000" w:themeColor="text1"/>
            </w:rPr>
            <w:fldChar w:fldCharType="separate"/>
          </w:r>
          <w:r w:rsidRPr="00786851">
            <w:rPr>
              <w:rFonts w:asciiTheme="majorBidi" w:hAnsiTheme="majorBidi" w:cstheme="majorBidi"/>
              <w:noProof/>
              <w:color w:val="000000" w:themeColor="text1"/>
              <w:lang w:val="en-US"/>
            </w:rPr>
            <w:t>(Parlapiano, 2020)</w:t>
          </w:r>
          <w:r w:rsidR="004A4EC5" w:rsidRPr="00786851">
            <w:rPr>
              <w:rFonts w:asciiTheme="majorBidi" w:hAnsiTheme="majorBidi" w:cstheme="majorBidi"/>
              <w:color w:val="000000" w:themeColor="text1"/>
            </w:rPr>
            <w:fldChar w:fldCharType="end"/>
          </w:r>
        </w:sdtContent>
      </w:sdt>
    </w:p>
    <w:p w14:paraId="1A5778F9" w14:textId="77777777" w:rsidR="00092C1F" w:rsidRPr="00786851" w:rsidRDefault="00A973A0" w:rsidP="00AC0537">
      <w:pPr>
        <w:pStyle w:val="Paragraphedeliste"/>
        <w:numPr>
          <w:ilvl w:val="0"/>
          <w:numId w:val="30"/>
        </w:numPr>
        <w:spacing w:after="0" w:line="360" w:lineRule="auto"/>
        <w:jc w:val="both"/>
        <w:rPr>
          <w:rFonts w:asciiTheme="majorBidi" w:hAnsiTheme="majorBidi" w:cstheme="majorBidi"/>
          <w:b/>
          <w:bCs/>
          <w:color w:val="000000" w:themeColor="text1"/>
          <w:sz w:val="28"/>
          <w:szCs w:val="28"/>
          <w:shd w:val="clear" w:color="auto" w:fill="F7F7F8"/>
        </w:rPr>
      </w:pPr>
      <w:r w:rsidRPr="00786851">
        <w:rPr>
          <w:rFonts w:asciiTheme="majorBidi" w:hAnsiTheme="majorBidi" w:cstheme="majorBidi"/>
          <w:b/>
          <w:bCs/>
          <w:color w:val="303030"/>
          <w:sz w:val="28"/>
          <w:szCs w:val="28"/>
        </w:rPr>
        <w:t xml:space="preserve">Discussion </w:t>
      </w:r>
    </w:p>
    <w:p w14:paraId="354EF7C3" w14:textId="6F141F80" w:rsidR="00092C1F" w:rsidRPr="00786851" w:rsidRDefault="00092C1F" w:rsidP="00092C1F">
      <w:pPr>
        <w:pStyle w:val="Paragraphedeliste"/>
        <w:spacing w:after="0" w:line="360" w:lineRule="auto"/>
        <w:ind w:left="644"/>
        <w:jc w:val="both"/>
        <w:rPr>
          <w:rFonts w:asciiTheme="majorBidi" w:hAnsiTheme="majorBidi" w:cstheme="majorBidi"/>
          <w:b/>
          <w:bCs/>
          <w:sz w:val="24"/>
          <w:szCs w:val="24"/>
          <w:shd w:val="clear" w:color="auto" w:fill="F7F7F8"/>
          <w:lang w:val="en-US"/>
        </w:rPr>
      </w:pPr>
      <w:r w:rsidRPr="00786851">
        <w:rPr>
          <w:rFonts w:asciiTheme="majorBidi" w:hAnsiTheme="majorBidi" w:cstheme="majorBidi"/>
          <w:sz w:val="24"/>
          <w:szCs w:val="24"/>
          <w:lang w:val="en-US"/>
        </w:rPr>
        <w:t xml:space="preserve">The results of the study highlight the crucial importance of the communication strategy in managing the crisis caused by the COVID-19 pandemic within hospital establishments. The overall positive perception of the participants regarding the communication strategy and its positive effects on different aspects of their work and their psychological experience are significant indicators of its impact. These findings are consistent with findings from other studies that have examined the effectiveness of preparedness in responding to the pressures and demands of the pandemic (Afulani PA, 2021). A study conducted by (Parlapiano, 2020) also noted a positive correlation between the communication approaches implemented and the psychological health of hospital staff. The results of the present study demonstrate that establishing clear and coherent communication can play a major role in how healthcare professionals perceive and respond to pandemic-related challenges, supporting the work of (Halley, et al., 2021) In addition, the results regarding the reduction of professional uncertainty, the ability to master situations and meet challenges are in line with the findings of previous research conducted by (Lulli LG, 2021) which showed that well-planned communication approaches have a direct impact on employees' confidence and ability to adapt during times of crisis. The feeling of personal effectiveness, one of the sources of which is the mastery of professional tasks, was raised by the awareness video launched by the Ministry of Health. The study also demonstrated that the communicative aspect is not limited to an information mission, but which can be an intermediary factor favoring organizational determinants known by their direct influence on the psychological health of workers. This is the role of </w:t>
      </w:r>
      <w:r w:rsidRPr="00786851">
        <w:rPr>
          <w:rFonts w:asciiTheme="majorBidi" w:hAnsiTheme="majorBidi" w:cstheme="majorBidi"/>
          <w:sz w:val="24"/>
          <w:szCs w:val="24"/>
          <w:lang w:val="en-US"/>
        </w:rPr>
        <w:lastRenderedPageBreak/>
        <w:t>communication practices in the genesis of the feeling of organizational support (Jour, A.; Paquet, S.; Scott, N.; Hambley, L., 2012).</w:t>
      </w:r>
    </w:p>
    <w:p w14:paraId="2BD2DC88" w14:textId="65293AD7" w:rsidR="00CE2302" w:rsidRPr="00786851" w:rsidRDefault="00092C1F" w:rsidP="00092C1F">
      <w:pPr>
        <w:pStyle w:val="Paragraphedeliste"/>
        <w:spacing w:after="0" w:line="360" w:lineRule="auto"/>
        <w:ind w:left="644"/>
        <w:jc w:val="both"/>
        <w:rPr>
          <w:rFonts w:asciiTheme="majorBidi" w:hAnsiTheme="majorBidi" w:cstheme="majorBidi"/>
          <w:b/>
          <w:bCs/>
          <w:color w:val="303030"/>
          <w:sz w:val="28"/>
          <w:szCs w:val="28"/>
          <w:lang w:val="en-US"/>
        </w:rPr>
      </w:pPr>
      <w:r w:rsidRPr="00786851">
        <w:rPr>
          <w:rFonts w:asciiTheme="majorBidi" w:hAnsiTheme="majorBidi" w:cstheme="majorBidi"/>
          <w:b/>
          <w:bCs/>
          <w:color w:val="303030"/>
          <w:sz w:val="28"/>
          <w:szCs w:val="28"/>
          <w:lang w:val="en-US"/>
        </w:rPr>
        <w:t>C</w:t>
      </w:r>
      <w:r w:rsidR="00A973A0" w:rsidRPr="00786851">
        <w:rPr>
          <w:rFonts w:asciiTheme="majorBidi" w:hAnsiTheme="majorBidi" w:cstheme="majorBidi"/>
          <w:b/>
          <w:bCs/>
          <w:color w:val="303030"/>
          <w:sz w:val="28"/>
          <w:szCs w:val="28"/>
          <w:lang w:val="en-US"/>
        </w:rPr>
        <w:t>onclusion:</w:t>
      </w:r>
    </w:p>
    <w:p w14:paraId="50E48E74" w14:textId="2A1E2568" w:rsidR="00092C1F" w:rsidRPr="00786851" w:rsidRDefault="00092C1F" w:rsidP="00092C1F">
      <w:pPr>
        <w:pStyle w:val="Paragraphedeliste"/>
        <w:spacing w:before="240" w:line="360" w:lineRule="auto"/>
        <w:ind w:left="644"/>
        <w:jc w:val="both"/>
        <w:rPr>
          <w:rFonts w:asciiTheme="majorBidi" w:hAnsiTheme="majorBidi" w:cstheme="majorBidi"/>
          <w:b/>
          <w:bCs/>
          <w:sz w:val="24"/>
          <w:szCs w:val="24"/>
          <w:shd w:val="clear" w:color="auto" w:fill="F7F7F8"/>
          <w:lang w:val="en-US"/>
        </w:rPr>
      </w:pPr>
      <w:r w:rsidRPr="00786851">
        <w:rPr>
          <w:rFonts w:asciiTheme="majorBidi" w:hAnsiTheme="majorBidi" w:cstheme="majorBidi"/>
          <w:sz w:val="24"/>
          <w:szCs w:val="24"/>
          <w:lang w:val="en-US"/>
        </w:rPr>
        <w:t>The current study and the results it presents reinforce the idea that communication plays a central role in managing crises like the COVID-19 pandemic. Effective communication approaches not only contributed to information sharing and crisis management, but also had a positive impact on reducing uncertainty, controlling situations and providing psychological support to hospital staff. These results indeed attest that internal communication, orchestrated in a thoughtful manner and adapted to the unprecedented circumstances of the pandemic, played a crucial role in the fluidity of operations within hospital establishments. Not only has it helped to alleviate the challenges inherent in managing the health crisis, but it also acted as a driving force promoting efficiency in the execution of professional tasks. However, it is crucial to recognize areas where improvement is needed to ensure the communications strategy meets the needs of all staff members.</w:t>
      </w:r>
    </w:p>
    <w:p w14:paraId="469D02E5" w14:textId="77777777" w:rsidR="001A272D" w:rsidRPr="00786851" w:rsidRDefault="00AA52DD" w:rsidP="00AC0537">
      <w:pPr>
        <w:pStyle w:val="Default"/>
        <w:spacing w:before="100" w:beforeAutospacing="1" w:after="240" w:line="340" w:lineRule="exact"/>
        <w:rPr>
          <w:rFonts w:asciiTheme="majorBidi" w:hAnsiTheme="majorBidi" w:cstheme="majorBidi"/>
          <w:b/>
          <w:bCs/>
          <w:color w:val="auto"/>
          <w:lang w:val="en-US"/>
        </w:rPr>
      </w:pPr>
      <w:r w:rsidRPr="00786851">
        <w:rPr>
          <w:rFonts w:asciiTheme="majorBidi" w:hAnsiTheme="majorBidi" w:cstheme="majorBidi"/>
          <w:b/>
          <w:bCs/>
          <w:color w:val="auto"/>
          <w:sz w:val="28"/>
          <w:szCs w:val="28"/>
          <w:lang w:val="en-US"/>
        </w:rPr>
        <w:t>Bibliography</w:t>
      </w:r>
    </w:p>
    <w:p w14:paraId="535C0D2D" w14:textId="77777777" w:rsidR="00092C1F" w:rsidRPr="00786851" w:rsidRDefault="00092C1F" w:rsidP="00786851">
      <w:pPr>
        <w:pStyle w:val="NormalWeb"/>
        <w:numPr>
          <w:ilvl w:val="0"/>
          <w:numId w:val="34"/>
        </w:numPr>
        <w:tabs>
          <w:tab w:val="left" w:pos="1134"/>
        </w:tabs>
        <w:spacing w:line="276" w:lineRule="auto"/>
        <w:ind w:firstLine="130"/>
        <w:jc w:val="both"/>
        <w:rPr>
          <w:rFonts w:asciiTheme="majorBidi" w:hAnsiTheme="majorBidi" w:cstheme="majorBidi"/>
        </w:rPr>
      </w:pPr>
      <w:proofErr w:type="spellStart"/>
      <w:r w:rsidRPr="00786851">
        <w:rPr>
          <w:rFonts w:asciiTheme="majorBidi" w:hAnsiTheme="majorBidi" w:cstheme="majorBidi"/>
        </w:rPr>
        <w:t>Afulani</w:t>
      </w:r>
      <w:proofErr w:type="spellEnd"/>
      <w:r w:rsidRPr="00786851">
        <w:rPr>
          <w:rFonts w:asciiTheme="majorBidi" w:hAnsiTheme="majorBidi" w:cstheme="majorBidi"/>
        </w:rPr>
        <w:t xml:space="preserve">, P. A., </w:t>
      </w:r>
      <w:proofErr w:type="spellStart"/>
      <w:r w:rsidRPr="00786851">
        <w:rPr>
          <w:rFonts w:asciiTheme="majorBidi" w:hAnsiTheme="majorBidi" w:cstheme="majorBidi"/>
        </w:rPr>
        <w:t>Gyamerah</w:t>
      </w:r>
      <w:proofErr w:type="spellEnd"/>
      <w:r w:rsidRPr="00786851">
        <w:rPr>
          <w:rFonts w:asciiTheme="majorBidi" w:hAnsiTheme="majorBidi" w:cstheme="majorBidi"/>
        </w:rPr>
        <w:t xml:space="preserve">, A. O., </w:t>
      </w:r>
      <w:proofErr w:type="spellStart"/>
      <w:r w:rsidRPr="00786851">
        <w:rPr>
          <w:rFonts w:asciiTheme="majorBidi" w:hAnsiTheme="majorBidi" w:cstheme="majorBidi"/>
        </w:rPr>
        <w:t>Nutor</w:t>
      </w:r>
      <w:proofErr w:type="spellEnd"/>
      <w:r w:rsidRPr="00786851">
        <w:rPr>
          <w:rFonts w:asciiTheme="majorBidi" w:hAnsiTheme="majorBidi" w:cstheme="majorBidi"/>
        </w:rPr>
        <w:t xml:space="preserve">, J. J., </w:t>
      </w:r>
      <w:proofErr w:type="spellStart"/>
      <w:r w:rsidRPr="00786851">
        <w:rPr>
          <w:rFonts w:asciiTheme="majorBidi" w:hAnsiTheme="majorBidi" w:cstheme="majorBidi"/>
        </w:rPr>
        <w:t>Laar</w:t>
      </w:r>
      <w:proofErr w:type="spellEnd"/>
      <w:r w:rsidRPr="00786851">
        <w:rPr>
          <w:rFonts w:asciiTheme="majorBidi" w:hAnsiTheme="majorBidi" w:cstheme="majorBidi"/>
        </w:rPr>
        <w:t xml:space="preserve">, A., </w:t>
      </w:r>
      <w:proofErr w:type="spellStart"/>
      <w:r w:rsidRPr="00786851">
        <w:rPr>
          <w:rFonts w:asciiTheme="majorBidi" w:hAnsiTheme="majorBidi" w:cstheme="majorBidi"/>
        </w:rPr>
        <w:t>Aborigo</w:t>
      </w:r>
      <w:proofErr w:type="spellEnd"/>
      <w:r w:rsidRPr="00786851">
        <w:rPr>
          <w:rFonts w:asciiTheme="majorBidi" w:hAnsiTheme="majorBidi" w:cstheme="majorBidi"/>
        </w:rPr>
        <w:t xml:space="preserve">, R. A., &amp; et al. </w:t>
      </w:r>
      <w:r w:rsidRPr="00786851">
        <w:rPr>
          <w:rFonts w:asciiTheme="majorBidi" w:hAnsiTheme="majorBidi" w:cstheme="majorBidi"/>
          <w:lang w:val="en-US"/>
        </w:rPr>
        <w:t xml:space="preserve">(2021). Inadequate preparedness for response to COVID-19 is associated with stress and burnout among healthcare workers in Ghana. </w:t>
      </w:r>
      <w:r w:rsidRPr="00786851">
        <w:rPr>
          <w:rFonts w:asciiTheme="majorBidi" w:hAnsiTheme="majorBidi" w:cstheme="majorBidi"/>
        </w:rPr>
        <w:t xml:space="preserve">PLOS ONE, 16(4). </w:t>
      </w:r>
      <w:hyperlink r:id="rId11" w:tgtFrame="_new" w:history="1">
        <w:r w:rsidRPr="00786851">
          <w:rPr>
            <w:rStyle w:val="Lienhypertexte"/>
            <w:rFonts w:asciiTheme="majorBidi" w:hAnsiTheme="majorBidi" w:cstheme="majorBidi"/>
            <w:color w:val="auto"/>
            <w:u w:val="none"/>
            <w:bdr w:val="single" w:sz="2" w:space="0" w:color="D9D9E3" w:frame="1"/>
          </w:rPr>
          <w:t>https://doi.org/10.1371/journal.pone.0250294</w:t>
        </w:r>
      </w:hyperlink>
    </w:p>
    <w:p w14:paraId="0D726891" w14:textId="77777777" w:rsidR="00092C1F" w:rsidRPr="00786851" w:rsidRDefault="00092C1F" w:rsidP="00786851">
      <w:pPr>
        <w:pStyle w:val="NormalWeb"/>
        <w:numPr>
          <w:ilvl w:val="0"/>
          <w:numId w:val="34"/>
        </w:numPr>
        <w:tabs>
          <w:tab w:val="left" w:pos="1134"/>
        </w:tabs>
        <w:spacing w:line="276" w:lineRule="auto"/>
        <w:ind w:firstLine="130"/>
        <w:jc w:val="both"/>
        <w:rPr>
          <w:rFonts w:asciiTheme="majorBidi" w:hAnsiTheme="majorBidi" w:cstheme="majorBidi"/>
        </w:rPr>
      </w:pPr>
      <w:r w:rsidRPr="00786851">
        <w:rPr>
          <w:rFonts w:asciiTheme="majorBidi" w:hAnsiTheme="majorBidi" w:cstheme="majorBidi"/>
        </w:rPr>
        <w:t xml:space="preserve">Beaulieu, M. (2019). Pandémie de COVID-19 : appel à l’engagement des universitaires dans l’espace public. Santé Publique, 33, 829-833. </w:t>
      </w:r>
      <w:hyperlink r:id="rId12" w:tgtFrame="_new" w:history="1">
        <w:r w:rsidRPr="00786851">
          <w:rPr>
            <w:rStyle w:val="Lienhypertexte"/>
            <w:rFonts w:asciiTheme="majorBidi" w:hAnsiTheme="majorBidi" w:cstheme="majorBidi"/>
            <w:color w:val="auto"/>
            <w:u w:val="none"/>
            <w:bdr w:val="single" w:sz="2" w:space="0" w:color="D9D9E3" w:frame="1"/>
          </w:rPr>
          <w:t>https://doi.org/10.3917/spub.216.0829</w:t>
        </w:r>
      </w:hyperlink>
    </w:p>
    <w:p w14:paraId="792247C2" w14:textId="77777777" w:rsidR="00092C1F" w:rsidRPr="00786851" w:rsidRDefault="00092C1F" w:rsidP="00786851">
      <w:pPr>
        <w:pStyle w:val="NormalWeb"/>
        <w:numPr>
          <w:ilvl w:val="0"/>
          <w:numId w:val="34"/>
        </w:numPr>
        <w:tabs>
          <w:tab w:val="left" w:pos="1134"/>
        </w:tabs>
        <w:spacing w:line="276" w:lineRule="auto"/>
        <w:ind w:firstLine="130"/>
        <w:jc w:val="both"/>
        <w:rPr>
          <w:rFonts w:asciiTheme="majorBidi" w:hAnsiTheme="majorBidi" w:cstheme="majorBidi"/>
        </w:rPr>
      </w:pPr>
      <w:proofErr w:type="spellStart"/>
      <w:r w:rsidRPr="00786851">
        <w:rPr>
          <w:rFonts w:asciiTheme="majorBidi" w:hAnsiTheme="majorBidi" w:cstheme="majorBidi"/>
        </w:rPr>
        <w:t>Baggio</w:t>
      </w:r>
      <w:proofErr w:type="spellEnd"/>
      <w:r w:rsidRPr="00786851">
        <w:rPr>
          <w:rFonts w:asciiTheme="majorBidi" w:hAnsiTheme="majorBidi" w:cstheme="majorBidi"/>
        </w:rPr>
        <w:t>, S. (2011). Psychologie sociale, concepts et expériences. Editions de Boeck.</w:t>
      </w:r>
    </w:p>
    <w:p w14:paraId="3327C973" w14:textId="77777777" w:rsidR="00092C1F" w:rsidRPr="00786851" w:rsidRDefault="00092C1F" w:rsidP="00786851">
      <w:pPr>
        <w:pStyle w:val="NormalWeb"/>
        <w:numPr>
          <w:ilvl w:val="0"/>
          <w:numId w:val="34"/>
        </w:numPr>
        <w:tabs>
          <w:tab w:val="left" w:pos="1134"/>
        </w:tabs>
        <w:spacing w:line="276" w:lineRule="auto"/>
        <w:ind w:firstLine="130"/>
        <w:jc w:val="both"/>
        <w:rPr>
          <w:rFonts w:asciiTheme="majorBidi" w:hAnsiTheme="majorBidi" w:cstheme="majorBidi"/>
        </w:rPr>
      </w:pPr>
      <w:proofErr w:type="spellStart"/>
      <w:r w:rsidRPr="00786851">
        <w:rPr>
          <w:rFonts w:asciiTheme="majorBidi" w:hAnsiTheme="majorBidi" w:cstheme="majorBidi"/>
        </w:rPr>
        <w:t>Bendahan</w:t>
      </w:r>
      <w:proofErr w:type="spellEnd"/>
      <w:r w:rsidRPr="00786851">
        <w:rPr>
          <w:rFonts w:asciiTheme="majorBidi" w:hAnsiTheme="majorBidi" w:cstheme="majorBidi"/>
        </w:rPr>
        <w:t>, &amp; Nader. (2020). Communication de crise, médias et gestion des risques du Covid-19. In B. &amp; Nader (</w:t>
      </w:r>
      <w:proofErr w:type="spellStart"/>
      <w:r w:rsidRPr="00786851">
        <w:rPr>
          <w:rFonts w:asciiTheme="majorBidi" w:hAnsiTheme="majorBidi" w:cstheme="majorBidi"/>
        </w:rPr>
        <w:t>Eds</w:t>
      </w:r>
      <w:proofErr w:type="spellEnd"/>
      <w:r w:rsidRPr="00786851">
        <w:rPr>
          <w:rFonts w:asciiTheme="majorBidi" w:hAnsiTheme="majorBidi" w:cstheme="majorBidi"/>
        </w:rPr>
        <w:t xml:space="preserve">.), COVID-19 Au prisme de la communication digitale au Maroc (p. 13). L'Harmattan. </w:t>
      </w:r>
      <w:hyperlink r:id="rId13" w:tgtFrame="_new" w:history="1">
        <w:r w:rsidRPr="00786851">
          <w:rPr>
            <w:rStyle w:val="Lienhypertexte"/>
            <w:rFonts w:asciiTheme="majorBidi" w:hAnsiTheme="majorBidi" w:cstheme="majorBidi"/>
            <w:color w:val="auto"/>
            <w:u w:val="none"/>
            <w:bdr w:val="single" w:sz="2" w:space="0" w:color="D9D9E3" w:frame="1"/>
          </w:rPr>
          <w:t>http://www.refsicom.org/759</w:t>
        </w:r>
      </w:hyperlink>
    </w:p>
    <w:p w14:paraId="186810E1" w14:textId="77777777" w:rsidR="00092C1F" w:rsidRPr="00786851" w:rsidRDefault="00092C1F" w:rsidP="00786851">
      <w:pPr>
        <w:pStyle w:val="NormalWeb"/>
        <w:numPr>
          <w:ilvl w:val="0"/>
          <w:numId w:val="34"/>
        </w:numPr>
        <w:tabs>
          <w:tab w:val="left" w:pos="1134"/>
        </w:tabs>
        <w:spacing w:line="276" w:lineRule="auto"/>
        <w:ind w:firstLine="130"/>
        <w:jc w:val="both"/>
        <w:rPr>
          <w:rFonts w:asciiTheme="majorBidi" w:hAnsiTheme="majorBidi" w:cstheme="majorBidi"/>
        </w:rPr>
      </w:pPr>
      <w:r w:rsidRPr="00786851">
        <w:rPr>
          <w:rFonts w:asciiTheme="majorBidi" w:hAnsiTheme="majorBidi" w:cstheme="majorBidi"/>
        </w:rPr>
        <w:t>Bérubé, P. (2016). Communications en situation de crise : Caractéristiques des crises et des risques. Université du Québec à Montréal.</w:t>
      </w:r>
    </w:p>
    <w:p w14:paraId="6B5C41E1" w14:textId="77777777" w:rsidR="00092C1F" w:rsidRPr="00786851" w:rsidRDefault="00092C1F" w:rsidP="00786851">
      <w:pPr>
        <w:pStyle w:val="NormalWeb"/>
        <w:numPr>
          <w:ilvl w:val="0"/>
          <w:numId w:val="34"/>
        </w:numPr>
        <w:tabs>
          <w:tab w:val="left" w:pos="1134"/>
        </w:tabs>
        <w:spacing w:line="276" w:lineRule="auto"/>
        <w:ind w:firstLine="130"/>
        <w:jc w:val="both"/>
        <w:rPr>
          <w:rFonts w:asciiTheme="majorBidi" w:hAnsiTheme="majorBidi" w:cstheme="majorBidi"/>
        </w:rPr>
      </w:pPr>
      <w:proofErr w:type="spellStart"/>
      <w:r w:rsidRPr="00786851">
        <w:rPr>
          <w:rFonts w:asciiTheme="majorBidi" w:hAnsiTheme="majorBidi" w:cstheme="majorBidi"/>
        </w:rPr>
        <w:t>Devars</w:t>
      </w:r>
      <w:proofErr w:type="spellEnd"/>
      <w:r w:rsidRPr="00786851">
        <w:rPr>
          <w:rFonts w:asciiTheme="majorBidi" w:hAnsiTheme="majorBidi" w:cstheme="majorBidi"/>
        </w:rPr>
        <w:t xml:space="preserve">, T. (2022, </w:t>
      </w:r>
      <w:proofErr w:type="spellStart"/>
      <w:r w:rsidRPr="00786851">
        <w:rPr>
          <w:rFonts w:asciiTheme="majorBidi" w:hAnsiTheme="majorBidi" w:cstheme="majorBidi"/>
        </w:rPr>
        <w:t>January</w:t>
      </w:r>
      <w:proofErr w:type="spellEnd"/>
      <w:r w:rsidRPr="00786851">
        <w:rPr>
          <w:rFonts w:asciiTheme="majorBidi" w:hAnsiTheme="majorBidi" w:cstheme="majorBidi"/>
        </w:rPr>
        <w:t xml:space="preserve"> 5). Médiatisations et polarisations dans la crise du Covid-19. CAIRN. </w:t>
      </w:r>
      <w:hyperlink r:id="rId14" w:tgtFrame="_new" w:history="1">
        <w:r w:rsidRPr="00786851">
          <w:rPr>
            <w:rStyle w:val="Lienhypertexte"/>
            <w:rFonts w:asciiTheme="majorBidi" w:hAnsiTheme="majorBidi" w:cstheme="majorBidi"/>
            <w:color w:val="auto"/>
            <w:u w:val="none"/>
            <w:bdr w:val="single" w:sz="2" w:space="0" w:color="D9D9E3" w:frame="1"/>
          </w:rPr>
          <w:t>https://doi.org/10.4000/quaderni.2320</w:t>
        </w:r>
      </w:hyperlink>
    </w:p>
    <w:p w14:paraId="4D585324" w14:textId="77777777" w:rsidR="00092C1F" w:rsidRPr="00786851" w:rsidRDefault="00092C1F" w:rsidP="00786851">
      <w:pPr>
        <w:pStyle w:val="NormalWeb"/>
        <w:numPr>
          <w:ilvl w:val="0"/>
          <w:numId w:val="34"/>
        </w:numPr>
        <w:tabs>
          <w:tab w:val="left" w:pos="1134"/>
        </w:tabs>
        <w:spacing w:line="276" w:lineRule="auto"/>
        <w:ind w:firstLine="130"/>
        <w:jc w:val="both"/>
        <w:rPr>
          <w:rFonts w:asciiTheme="majorBidi" w:hAnsiTheme="majorBidi" w:cstheme="majorBidi"/>
        </w:rPr>
      </w:pPr>
      <w:proofErr w:type="spellStart"/>
      <w:r w:rsidRPr="00786851">
        <w:rPr>
          <w:rFonts w:asciiTheme="majorBidi" w:hAnsiTheme="majorBidi" w:cstheme="majorBidi"/>
          <w:lang w:val="en-US"/>
        </w:rPr>
        <w:t>Elbay</w:t>
      </w:r>
      <w:proofErr w:type="spellEnd"/>
      <w:r w:rsidRPr="00786851">
        <w:rPr>
          <w:rFonts w:asciiTheme="majorBidi" w:hAnsiTheme="majorBidi" w:cstheme="majorBidi"/>
          <w:lang w:val="en-US"/>
        </w:rPr>
        <w:t xml:space="preserve">, R. Y., </w:t>
      </w:r>
      <w:proofErr w:type="spellStart"/>
      <w:r w:rsidRPr="00786851">
        <w:rPr>
          <w:rFonts w:asciiTheme="majorBidi" w:hAnsiTheme="majorBidi" w:cstheme="majorBidi"/>
          <w:lang w:val="en-US"/>
        </w:rPr>
        <w:t>Kurtulmuş</w:t>
      </w:r>
      <w:proofErr w:type="spellEnd"/>
      <w:r w:rsidRPr="00786851">
        <w:rPr>
          <w:rFonts w:asciiTheme="majorBidi" w:hAnsiTheme="majorBidi" w:cstheme="majorBidi"/>
          <w:lang w:val="en-US"/>
        </w:rPr>
        <w:t xml:space="preserve">, A., </w:t>
      </w:r>
      <w:proofErr w:type="spellStart"/>
      <w:r w:rsidRPr="00786851">
        <w:rPr>
          <w:rFonts w:asciiTheme="majorBidi" w:hAnsiTheme="majorBidi" w:cstheme="majorBidi"/>
          <w:lang w:val="en-US"/>
        </w:rPr>
        <w:t>Arpacıoğlu</w:t>
      </w:r>
      <w:proofErr w:type="spellEnd"/>
      <w:r w:rsidRPr="00786851">
        <w:rPr>
          <w:rFonts w:asciiTheme="majorBidi" w:hAnsiTheme="majorBidi" w:cstheme="majorBidi"/>
          <w:lang w:val="en-US"/>
        </w:rPr>
        <w:t xml:space="preserve">, S., </w:t>
      </w:r>
      <w:proofErr w:type="spellStart"/>
      <w:r w:rsidRPr="00786851">
        <w:rPr>
          <w:rFonts w:asciiTheme="majorBidi" w:hAnsiTheme="majorBidi" w:cstheme="majorBidi"/>
          <w:lang w:val="en-US"/>
        </w:rPr>
        <w:t>Karadere</w:t>
      </w:r>
      <w:proofErr w:type="spellEnd"/>
      <w:r w:rsidRPr="00786851">
        <w:rPr>
          <w:rFonts w:asciiTheme="majorBidi" w:hAnsiTheme="majorBidi" w:cstheme="majorBidi"/>
          <w:lang w:val="en-US"/>
        </w:rPr>
        <w:t xml:space="preserve">, E. (2020, August). Depression, anxiety, stress levels of physicians and associated factors in Covid-19 pandemics. </w:t>
      </w:r>
      <w:proofErr w:type="spellStart"/>
      <w:r w:rsidRPr="00786851">
        <w:rPr>
          <w:rFonts w:asciiTheme="majorBidi" w:hAnsiTheme="majorBidi" w:cstheme="majorBidi"/>
        </w:rPr>
        <w:t>Psychiatry</w:t>
      </w:r>
      <w:proofErr w:type="spellEnd"/>
      <w:r w:rsidRPr="00786851">
        <w:rPr>
          <w:rFonts w:asciiTheme="majorBidi" w:hAnsiTheme="majorBidi" w:cstheme="majorBidi"/>
        </w:rPr>
        <w:t xml:space="preserve"> </w:t>
      </w:r>
      <w:proofErr w:type="spellStart"/>
      <w:r w:rsidRPr="00786851">
        <w:rPr>
          <w:rFonts w:asciiTheme="majorBidi" w:hAnsiTheme="majorBidi" w:cstheme="majorBidi"/>
        </w:rPr>
        <w:t>Research</w:t>
      </w:r>
      <w:proofErr w:type="spellEnd"/>
      <w:r w:rsidRPr="00786851">
        <w:rPr>
          <w:rFonts w:asciiTheme="majorBidi" w:hAnsiTheme="majorBidi" w:cstheme="majorBidi"/>
        </w:rPr>
        <w:t>, 290.</w:t>
      </w:r>
    </w:p>
    <w:p w14:paraId="507A7667" w14:textId="77777777" w:rsidR="00092C1F" w:rsidRPr="00786851" w:rsidRDefault="00092C1F" w:rsidP="00786851">
      <w:pPr>
        <w:pStyle w:val="NormalWeb"/>
        <w:numPr>
          <w:ilvl w:val="0"/>
          <w:numId w:val="34"/>
        </w:numPr>
        <w:tabs>
          <w:tab w:val="left" w:pos="1134"/>
        </w:tabs>
        <w:spacing w:line="276" w:lineRule="auto"/>
        <w:ind w:firstLine="130"/>
        <w:jc w:val="both"/>
        <w:rPr>
          <w:rFonts w:asciiTheme="majorBidi" w:hAnsiTheme="majorBidi" w:cstheme="majorBidi"/>
        </w:rPr>
      </w:pPr>
      <w:r w:rsidRPr="00786851">
        <w:rPr>
          <w:rFonts w:asciiTheme="majorBidi" w:hAnsiTheme="majorBidi" w:cstheme="majorBidi"/>
        </w:rPr>
        <w:t xml:space="preserve">Halley, M. C., Mathews, K. S., Diamant, L. C., Linos, E., Sarkar, U., </w:t>
      </w:r>
      <w:proofErr w:type="spellStart"/>
      <w:r w:rsidRPr="00786851">
        <w:rPr>
          <w:rFonts w:asciiTheme="majorBidi" w:hAnsiTheme="majorBidi" w:cstheme="majorBidi"/>
        </w:rPr>
        <w:t>Mangurian</w:t>
      </w:r>
      <w:proofErr w:type="spellEnd"/>
      <w:r w:rsidRPr="00786851">
        <w:rPr>
          <w:rFonts w:asciiTheme="majorBidi" w:hAnsiTheme="majorBidi" w:cstheme="majorBidi"/>
        </w:rPr>
        <w:t xml:space="preserve">, C., </w:t>
      </w:r>
      <w:proofErr w:type="spellStart"/>
      <w:r w:rsidRPr="00786851">
        <w:rPr>
          <w:rFonts w:asciiTheme="majorBidi" w:hAnsiTheme="majorBidi" w:cstheme="majorBidi"/>
        </w:rPr>
        <w:t>Sabry</w:t>
      </w:r>
      <w:proofErr w:type="spellEnd"/>
      <w:r w:rsidRPr="00786851">
        <w:rPr>
          <w:rFonts w:asciiTheme="majorBidi" w:hAnsiTheme="majorBidi" w:cstheme="majorBidi"/>
        </w:rPr>
        <w:t xml:space="preserve">, H., Goyal, M. K., </w:t>
      </w:r>
      <w:proofErr w:type="spellStart"/>
      <w:r w:rsidRPr="00786851">
        <w:rPr>
          <w:rFonts w:asciiTheme="majorBidi" w:hAnsiTheme="majorBidi" w:cstheme="majorBidi"/>
        </w:rPr>
        <w:t>Olazo</w:t>
      </w:r>
      <w:proofErr w:type="spellEnd"/>
      <w:r w:rsidRPr="00786851">
        <w:rPr>
          <w:rFonts w:asciiTheme="majorBidi" w:hAnsiTheme="majorBidi" w:cstheme="majorBidi"/>
        </w:rPr>
        <w:t xml:space="preserve">, K., Miller, E. G., &amp; et coll. </w:t>
      </w:r>
      <w:r w:rsidRPr="00786851">
        <w:rPr>
          <w:rFonts w:asciiTheme="majorBidi" w:hAnsiTheme="majorBidi" w:cstheme="majorBidi"/>
          <w:lang w:val="en-US"/>
        </w:rPr>
        <w:t xml:space="preserve">(2021). The Intersection of Work and Home Challenges Faced by Physician Mothers during the Coronavirus Disease 2019 Pandemic: A Mixed-Methods Analysis. </w:t>
      </w:r>
      <w:r w:rsidRPr="00786851">
        <w:rPr>
          <w:rFonts w:asciiTheme="majorBidi" w:hAnsiTheme="majorBidi" w:cstheme="majorBidi"/>
        </w:rPr>
        <w:t xml:space="preserve">Journal of </w:t>
      </w:r>
      <w:proofErr w:type="spellStart"/>
      <w:r w:rsidRPr="00786851">
        <w:rPr>
          <w:rFonts w:asciiTheme="majorBidi" w:hAnsiTheme="majorBidi" w:cstheme="majorBidi"/>
        </w:rPr>
        <w:t>Women's</w:t>
      </w:r>
      <w:proofErr w:type="spellEnd"/>
      <w:r w:rsidRPr="00786851">
        <w:rPr>
          <w:rFonts w:asciiTheme="majorBidi" w:hAnsiTheme="majorBidi" w:cstheme="majorBidi"/>
        </w:rPr>
        <w:t xml:space="preserve"> </w:t>
      </w:r>
      <w:proofErr w:type="spellStart"/>
      <w:r w:rsidRPr="00786851">
        <w:rPr>
          <w:rFonts w:asciiTheme="majorBidi" w:hAnsiTheme="majorBidi" w:cstheme="majorBidi"/>
        </w:rPr>
        <w:t>Health</w:t>
      </w:r>
      <w:proofErr w:type="spellEnd"/>
      <w:r w:rsidRPr="00786851">
        <w:rPr>
          <w:rFonts w:asciiTheme="majorBidi" w:hAnsiTheme="majorBidi" w:cstheme="majorBidi"/>
        </w:rPr>
        <w:t>, 30, 514-524.</w:t>
      </w:r>
    </w:p>
    <w:p w14:paraId="051D1D98" w14:textId="77777777" w:rsidR="00092C1F" w:rsidRPr="00786851" w:rsidRDefault="00092C1F" w:rsidP="00786851">
      <w:pPr>
        <w:pStyle w:val="NormalWeb"/>
        <w:numPr>
          <w:ilvl w:val="0"/>
          <w:numId w:val="34"/>
        </w:numPr>
        <w:tabs>
          <w:tab w:val="left" w:pos="1134"/>
        </w:tabs>
        <w:spacing w:line="276" w:lineRule="auto"/>
        <w:ind w:firstLine="130"/>
        <w:jc w:val="both"/>
        <w:rPr>
          <w:rFonts w:asciiTheme="majorBidi" w:hAnsiTheme="majorBidi" w:cstheme="majorBidi"/>
        </w:rPr>
      </w:pPr>
      <w:r w:rsidRPr="00786851">
        <w:rPr>
          <w:rFonts w:asciiTheme="majorBidi" w:hAnsiTheme="majorBidi" w:cstheme="majorBidi"/>
        </w:rPr>
        <w:t xml:space="preserve">Jour, A., Paquet, S., Scott, N., &amp; </w:t>
      </w:r>
      <w:proofErr w:type="spellStart"/>
      <w:r w:rsidRPr="00786851">
        <w:rPr>
          <w:rFonts w:asciiTheme="majorBidi" w:hAnsiTheme="majorBidi" w:cstheme="majorBidi"/>
        </w:rPr>
        <w:t>Hambley</w:t>
      </w:r>
      <w:proofErr w:type="spellEnd"/>
      <w:r w:rsidRPr="00786851">
        <w:rPr>
          <w:rFonts w:asciiTheme="majorBidi" w:hAnsiTheme="majorBidi" w:cstheme="majorBidi"/>
        </w:rPr>
        <w:t xml:space="preserve">, L. (2012). Exigences perçues des technologies de l'information et de la communication (TIC) sur les résultats des employés : l'effet </w:t>
      </w:r>
      <w:r w:rsidRPr="00786851">
        <w:rPr>
          <w:rFonts w:asciiTheme="majorBidi" w:hAnsiTheme="majorBidi" w:cstheme="majorBidi"/>
        </w:rPr>
        <w:lastRenderedPageBreak/>
        <w:t xml:space="preserve">modérateur du soutien organisationnel des TIC. Journal of </w:t>
      </w:r>
      <w:proofErr w:type="spellStart"/>
      <w:r w:rsidRPr="00786851">
        <w:rPr>
          <w:rFonts w:asciiTheme="majorBidi" w:hAnsiTheme="majorBidi" w:cstheme="majorBidi"/>
        </w:rPr>
        <w:t>Occupational</w:t>
      </w:r>
      <w:proofErr w:type="spellEnd"/>
      <w:r w:rsidRPr="00786851">
        <w:rPr>
          <w:rFonts w:asciiTheme="majorBidi" w:hAnsiTheme="majorBidi" w:cstheme="majorBidi"/>
        </w:rPr>
        <w:t xml:space="preserve"> </w:t>
      </w:r>
      <w:proofErr w:type="spellStart"/>
      <w:r w:rsidRPr="00786851">
        <w:rPr>
          <w:rFonts w:asciiTheme="majorBidi" w:hAnsiTheme="majorBidi" w:cstheme="majorBidi"/>
        </w:rPr>
        <w:t>Health</w:t>
      </w:r>
      <w:proofErr w:type="spellEnd"/>
      <w:r w:rsidRPr="00786851">
        <w:rPr>
          <w:rFonts w:asciiTheme="majorBidi" w:hAnsiTheme="majorBidi" w:cstheme="majorBidi"/>
        </w:rPr>
        <w:t xml:space="preserve"> Psychology, 17(4), 473–491. </w:t>
      </w:r>
      <w:hyperlink r:id="rId15" w:tgtFrame="_new" w:history="1">
        <w:r w:rsidRPr="00786851">
          <w:rPr>
            <w:rStyle w:val="Lienhypertexte"/>
            <w:rFonts w:asciiTheme="majorBidi" w:hAnsiTheme="majorBidi" w:cstheme="majorBidi"/>
            <w:color w:val="auto"/>
            <w:u w:val="none"/>
            <w:bdr w:val="single" w:sz="2" w:space="0" w:color="D9D9E3" w:frame="1"/>
          </w:rPr>
          <w:t>https://doi.org/10.1037/a0029837</w:t>
        </w:r>
      </w:hyperlink>
    </w:p>
    <w:p w14:paraId="49051155" w14:textId="77777777" w:rsidR="00092C1F" w:rsidRPr="00786851" w:rsidRDefault="00092C1F" w:rsidP="00786851">
      <w:pPr>
        <w:pStyle w:val="NormalWeb"/>
        <w:numPr>
          <w:ilvl w:val="0"/>
          <w:numId w:val="34"/>
        </w:numPr>
        <w:tabs>
          <w:tab w:val="left" w:pos="1134"/>
        </w:tabs>
        <w:spacing w:line="276" w:lineRule="auto"/>
        <w:ind w:firstLine="130"/>
        <w:jc w:val="both"/>
        <w:rPr>
          <w:rFonts w:asciiTheme="majorBidi" w:hAnsiTheme="majorBidi" w:cstheme="majorBidi"/>
        </w:rPr>
      </w:pPr>
      <w:proofErr w:type="spellStart"/>
      <w:r w:rsidRPr="00786851">
        <w:rPr>
          <w:rFonts w:asciiTheme="majorBidi" w:hAnsiTheme="majorBidi" w:cstheme="majorBidi"/>
        </w:rPr>
        <w:t>Kurschat</w:t>
      </w:r>
      <w:proofErr w:type="spellEnd"/>
      <w:r w:rsidRPr="00786851">
        <w:rPr>
          <w:rFonts w:asciiTheme="majorBidi" w:hAnsiTheme="majorBidi" w:cstheme="majorBidi"/>
        </w:rPr>
        <w:t xml:space="preserve">, C. (2020). Crise sanitaire 2020 : Entre Sens et Résilience organisationnelle, le cœur d’une équipe de soins. </w:t>
      </w:r>
      <w:proofErr w:type="spellStart"/>
      <w:r w:rsidRPr="00786851">
        <w:rPr>
          <w:rFonts w:asciiTheme="majorBidi" w:hAnsiTheme="majorBidi" w:cstheme="majorBidi"/>
        </w:rPr>
        <w:t>Projectics</w:t>
      </w:r>
      <w:proofErr w:type="spellEnd"/>
      <w:r w:rsidRPr="00786851">
        <w:rPr>
          <w:rFonts w:asciiTheme="majorBidi" w:hAnsiTheme="majorBidi" w:cstheme="majorBidi"/>
        </w:rPr>
        <w:t xml:space="preserve"> / </w:t>
      </w:r>
      <w:proofErr w:type="spellStart"/>
      <w:r w:rsidRPr="00786851">
        <w:rPr>
          <w:rFonts w:asciiTheme="majorBidi" w:hAnsiTheme="majorBidi" w:cstheme="majorBidi"/>
        </w:rPr>
        <w:t>Proyéctica</w:t>
      </w:r>
      <w:proofErr w:type="spellEnd"/>
      <w:r w:rsidRPr="00786851">
        <w:rPr>
          <w:rFonts w:asciiTheme="majorBidi" w:hAnsiTheme="majorBidi" w:cstheme="majorBidi"/>
        </w:rPr>
        <w:t xml:space="preserve"> / </w:t>
      </w:r>
      <w:proofErr w:type="spellStart"/>
      <w:r w:rsidRPr="00786851">
        <w:rPr>
          <w:rFonts w:asciiTheme="majorBidi" w:hAnsiTheme="majorBidi" w:cstheme="majorBidi"/>
        </w:rPr>
        <w:t>Projectique</w:t>
      </w:r>
      <w:proofErr w:type="spellEnd"/>
      <w:r w:rsidRPr="00786851">
        <w:rPr>
          <w:rFonts w:asciiTheme="majorBidi" w:hAnsiTheme="majorBidi" w:cstheme="majorBidi"/>
        </w:rPr>
        <w:t xml:space="preserve">, (HS), 11-32. </w:t>
      </w:r>
      <w:hyperlink r:id="rId16" w:tgtFrame="_new" w:history="1">
        <w:r w:rsidRPr="00786851">
          <w:rPr>
            <w:rStyle w:val="Lienhypertexte"/>
            <w:rFonts w:asciiTheme="majorBidi" w:hAnsiTheme="majorBidi" w:cstheme="majorBidi"/>
            <w:color w:val="auto"/>
            <w:u w:val="none"/>
            <w:bdr w:val="single" w:sz="2" w:space="0" w:color="D9D9E3" w:frame="1"/>
          </w:rPr>
          <w:t>https://doi.org/10.3917/proj.hs01.0011</w:t>
        </w:r>
      </w:hyperlink>
    </w:p>
    <w:p w14:paraId="6276BDCC" w14:textId="77777777" w:rsidR="00092C1F" w:rsidRPr="00786851" w:rsidRDefault="00092C1F" w:rsidP="00786851">
      <w:pPr>
        <w:pStyle w:val="NormalWeb"/>
        <w:numPr>
          <w:ilvl w:val="0"/>
          <w:numId w:val="34"/>
        </w:numPr>
        <w:tabs>
          <w:tab w:val="left" w:pos="1134"/>
        </w:tabs>
        <w:spacing w:line="276" w:lineRule="auto"/>
        <w:ind w:firstLine="130"/>
        <w:jc w:val="both"/>
        <w:rPr>
          <w:rFonts w:asciiTheme="majorBidi" w:hAnsiTheme="majorBidi" w:cstheme="majorBidi"/>
          <w:lang w:val="en-US"/>
        </w:rPr>
      </w:pPr>
      <w:r w:rsidRPr="00786851">
        <w:rPr>
          <w:rFonts w:asciiTheme="majorBidi" w:hAnsiTheme="majorBidi" w:cstheme="majorBidi"/>
          <w:lang w:val="en-US"/>
        </w:rPr>
        <w:t xml:space="preserve">Lebret, A. (2020, May). COVID-19 pandemic and derogation to human rights. Journal of Law and the Biosciences. </w:t>
      </w:r>
      <w:hyperlink r:id="rId17" w:tgtFrame="_new" w:history="1">
        <w:r w:rsidRPr="00786851">
          <w:rPr>
            <w:rStyle w:val="Lienhypertexte"/>
            <w:rFonts w:asciiTheme="majorBidi" w:hAnsiTheme="majorBidi" w:cstheme="majorBidi"/>
            <w:color w:val="auto"/>
            <w:u w:val="none"/>
            <w:bdr w:val="single" w:sz="2" w:space="0" w:color="D9D9E3" w:frame="1"/>
            <w:lang w:val="en-US"/>
          </w:rPr>
          <w:t>https://doi.org/10.1093/jlb/lsaa015</w:t>
        </w:r>
      </w:hyperlink>
    </w:p>
    <w:p w14:paraId="005C25BD" w14:textId="77777777" w:rsidR="00092C1F" w:rsidRPr="00786851" w:rsidRDefault="00092C1F" w:rsidP="00786851">
      <w:pPr>
        <w:pStyle w:val="NormalWeb"/>
        <w:numPr>
          <w:ilvl w:val="0"/>
          <w:numId w:val="34"/>
        </w:numPr>
        <w:tabs>
          <w:tab w:val="left" w:pos="1134"/>
        </w:tabs>
        <w:spacing w:line="276" w:lineRule="auto"/>
        <w:ind w:firstLine="130"/>
        <w:jc w:val="both"/>
        <w:rPr>
          <w:rFonts w:asciiTheme="majorBidi" w:hAnsiTheme="majorBidi" w:cstheme="majorBidi"/>
        </w:rPr>
      </w:pPr>
      <w:proofErr w:type="spellStart"/>
      <w:r w:rsidRPr="00786851">
        <w:rPr>
          <w:rFonts w:asciiTheme="majorBidi" w:hAnsiTheme="majorBidi" w:cstheme="majorBidi"/>
          <w:lang w:val="en-US"/>
        </w:rPr>
        <w:t>Lerbinger</w:t>
      </w:r>
      <w:proofErr w:type="spellEnd"/>
      <w:r w:rsidRPr="00786851">
        <w:rPr>
          <w:rFonts w:asciiTheme="majorBidi" w:hAnsiTheme="majorBidi" w:cstheme="majorBidi"/>
          <w:lang w:val="en-US"/>
        </w:rPr>
        <w:t xml:space="preserve">, O. (2012). The Crisis Manager: Facing Disasters, Conflicts, and Failures (2nd ed.). </w:t>
      </w:r>
      <w:r w:rsidRPr="00786851">
        <w:rPr>
          <w:rFonts w:asciiTheme="majorBidi" w:hAnsiTheme="majorBidi" w:cstheme="majorBidi"/>
        </w:rPr>
        <w:t>Routledge.</w:t>
      </w:r>
    </w:p>
    <w:p w14:paraId="6A2062FA" w14:textId="77777777" w:rsidR="00092C1F" w:rsidRPr="00786851" w:rsidRDefault="00092C1F" w:rsidP="00786851">
      <w:pPr>
        <w:pStyle w:val="NormalWeb"/>
        <w:numPr>
          <w:ilvl w:val="0"/>
          <w:numId w:val="34"/>
        </w:numPr>
        <w:tabs>
          <w:tab w:val="left" w:pos="1134"/>
        </w:tabs>
        <w:spacing w:line="276" w:lineRule="auto"/>
        <w:ind w:firstLine="130"/>
        <w:jc w:val="both"/>
        <w:rPr>
          <w:rFonts w:asciiTheme="majorBidi" w:hAnsiTheme="majorBidi" w:cstheme="majorBidi"/>
        </w:rPr>
      </w:pPr>
      <w:proofErr w:type="spellStart"/>
      <w:r w:rsidRPr="00786851">
        <w:rPr>
          <w:rFonts w:asciiTheme="majorBidi" w:hAnsiTheme="majorBidi" w:cstheme="majorBidi"/>
        </w:rPr>
        <w:t>Libaert</w:t>
      </w:r>
      <w:proofErr w:type="spellEnd"/>
      <w:r w:rsidRPr="00786851">
        <w:rPr>
          <w:rFonts w:asciiTheme="majorBidi" w:hAnsiTheme="majorBidi" w:cstheme="majorBidi"/>
        </w:rPr>
        <w:t xml:space="preserve">, T. (2015). La communication de crise (4th </w:t>
      </w:r>
      <w:proofErr w:type="spellStart"/>
      <w:r w:rsidRPr="00786851">
        <w:rPr>
          <w:rFonts w:asciiTheme="majorBidi" w:hAnsiTheme="majorBidi" w:cstheme="majorBidi"/>
        </w:rPr>
        <w:t>ed</w:t>
      </w:r>
      <w:proofErr w:type="spellEnd"/>
      <w:r w:rsidRPr="00786851">
        <w:rPr>
          <w:rFonts w:asciiTheme="majorBidi" w:hAnsiTheme="majorBidi" w:cstheme="majorBidi"/>
        </w:rPr>
        <w:t xml:space="preserve">.). Dunod. </w:t>
      </w:r>
      <w:hyperlink r:id="rId18" w:tgtFrame="_new" w:history="1">
        <w:r w:rsidRPr="00786851">
          <w:rPr>
            <w:rStyle w:val="Lienhypertexte"/>
            <w:rFonts w:asciiTheme="majorBidi" w:hAnsiTheme="majorBidi" w:cstheme="majorBidi"/>
            <w:color w:val="auto"/>
            <w:u w:val="none"/>
            <w:bdr w:val="single" w:sz="2" w:space="0" w:color="D9D9E3" w:frame="1"/>
          </w:rPr>
          <w:t>https://www.dunod.com/sites/default/files/atoms/files/9782100722310/Feuilletage.pdf</w:t>
        </w:r>
      </w:hyperlink>
    </w:p>
    <w:p w14:paraId="77820E2C" w14:textId="77777777" w:rsidR="00092C1F" w:rsidRPr="00786851" w:rsidRDefault="00092C1F" w:rsidP="00786851">
      <w:pPr>
        <w:pStyle w:val="NormalWeb"/>
        <w:numPr>
          <w:ilvl w:val="0"/>
          <w:numId w:val="34"/>
        </w:numPr>
        <w:tabs>
          <w:tab w:val="left" w:pos="1134"/>
        </w:tabs>
        <w:spacing w:line="276" w:lineRule="auto"/>
        <w:ind w:firstLine="130"/>
        <w:jc w:val="both"/>
        <w:rPr>
          <w:rFonts w:asciiTheme="majorBidi" w:hAnsiTheme="majorBidi" w:cstheme="majorBidi"/>
        </w:rPr>
      </w:pPr>
      <w:proofErr w:type="spellStart"/>
      <w:r w:rsidRPr="00786851">
        <w:rPr>
          <w:rFonts w:asciiTheme="majorBidi" w:hAnsiTheme="majorBidi" w:cstheme="majorBidi"/>
          <w:lang w:val="en-US"/>
        </w:rPr>
        <w:t>Lulli</w:t>
      </w:r>
      <w:proofErr w:type="spellEnd"/>
      <w:r w:rsidRPr="00786851">
        <w:rPr>
          <w:rFonts w:asciiTheme="majorBidi" w:hAnsiTheme="majorBidi" w:cstheme="majorBidi"/>
          <w:lang w:val="en-US"/>
        </w:rPr>
        <w:t xml:space="preserve">, L. G., Giorgi, G., Pandolfi, C., Foti, G., Finstad, G. L., Arcangeli, G., &amp; Mucci, N. (2021). Identifying Psychosocial Risks and Protective Measures. </w:t>
      </w:r>
      <w:proofErr w:type="spellStart"/>
      <w:r w:rsidRPr="00786851">
        <w:rPr>
          <w:rFonts w:asciiTheme="majorBidi" w:hAnsiTheme="majorBidi" w:cstheme="majorBidi"/>
        </w:rPr>
        <w:t>Sustainability</w:t>
      </w:r>
      <w:proofErr w:type="spellEnd"/>
      <w:r w:rsidRPr="00786851">
        <w:rPr>
          <w:rFonts w:asciiTheme="majorBidi" w:hAnsiTheme="majorBidi" w:cstheme="majorBidi"/>
        </w:rPr>
        <w:t xml:space="preserve">, 13(24). </w:t>
      </w:r>
      <w:hyperlink r:id="rId19" w:tgtFrame="_new" w:history="1">
        <w:r w:rsidRPr="00786851">
          <w:rPr>
            <w:rStyle w:val="Lienhypertexte"/>
            <w:rFonts w:asciiTheme="majorBidi" w:hAnsiTheme="majorBidi" w:cstheme="majorBidi"/>
            <w:color w:val="auto"/>
            <w:u w:val="none"/>
            <w:bdr w:val="single" w:sz="2" w:space="0" w:color="D9D9E3" w:frame="1"/>
          </w:rPr>
          <w:t>https://doi.org/10.3390/su132413869</w:t>
        </w:r>
      </w:hyperlink>
    </w:p>
    <w:p w14:paraId="5366B827" w14:textId="77777777" w:rsidR="00092C1F" w:rsidRPr="00786851" w:rsidRDefault="00092C1F" w:rsidP="00786851">
      <w:pPr>
        <w:pStyle w:val="NormalWeb"/>
        <w:numPr>
          <w:ilvl w:val="0"/>
          <w:numId w:val="34"/>
        </w:numPr>
        <w:tabs>
          <w:tab w:val="left" w:pos="1134"/>
        </w:tabs>
        <w:spacing w:line="276" w:lineRule="auto"/>
        <w:ind w:firstLine="130"/>
        <w:jc w:val="both"/>
        <w:rPr>
          <w:rFonts w:asciiTheme="majorBidi" w:hAnsiTheme="majorBidi" w:cstheme="majorBidi"/>
        </w:rPr>
      </w:pPr>
      <w:r w:rsidRPr="00786851">
        <w:rPr>
          <w:rFonts w:asciiTheme="majorBidi" w:hAnsiTheme="majorBidi" w:cstheme="majorBidi"/>
          <w:lang w:val="en-US"/>
        </w:rPr>
        <w:t xml:space="preserve">Seeger, M. W., &amp; Sellnow, T. L. (2021). Theorizing Crisis Communication (2nd ed.). </w:t>
      </w:r>
      <w:r w:rsidRPr="00786851">
        <w:rPr>
          <w:rFonts w:asciiTheme="majorBidi" w:hAnsiTheme="majorBidi" w:cstheme="majorBidi"/>
        </w:rPr>
        <w:t xml:space="preserve">John </w:t>
      </w:r>
      <w:proofErr w:type="spellStart"/>
      <w:r w:rsidRPr="00786851">
        <w:rPr>
          <w:rFonts w:asciiTheme="majorBidi" w:hAnsiTheme="majorBidi" w:cstheme="majorBidi"/>
        </w:rPr>
        <w:t>Wiley</w:t>
      </w:r>
      <w:proofErr w:type="spellEnd"/>
      <w:r w:rsidRPr="00786851">
        <w:rPr>
          <w:rFonts w:asciiTheme="majorBidi" w:hAnsiTheme="majorBidi" w:cstheme="majorBidi"/>
        </w:rPr>
        <w:t xml:space="preserve"> and Sons.</w:t>
      </w:r>
    </w:p>
    <w:p w14:paraId="26B387E9" w14:textId="77777777" w:rsidR="00092C1F" w:rsidRPr="00786851" w:rsidRDefault="00092C1F" w:rsidP="00786851">
      <w:pPr>
        <w:pStyle w:val="NormalWeb"/>
        <w:numPr>
          <w:ilvl w:val="0"/>
          <w:numId w:val="34"/>
        </w:numPr>
        <w:tabs>
          <w:tab w:val="left" w:pos="1134"/>
        </w:tabs>
        <w:spacing w:line="276" w:lineRule="auto"/>
        <w:ind w:firstLine="130"/>
        <w:jc w:val="both"/>
        <w:rPr>
          <w:rFonts w:asciiTheme="majorBidi" w:hAnsiTheme="majorBidi" w:cstheme="majorBidi"/>
        </w:rPr>
      </w:pPr>
      <w:r w:rsidRPr="00786851">
        <w:rPr>
          <w:rFonts w:asciiTheme="majorBidi" w:hAnsiTheme="majorBidi" w:cstheme="majorBidi"/>
        </w:rPr>
        <w:t xml:space="preserve">Mercier, A. (2021). Carte blanche à Arnaud Mercier : pandémie de covid19 et </w:t>
      </w:r>
      <w:proofErr w:type="spellStart"/>
      <w:r w:rsidRPr="00786851">
        <w:rPr>
          <w:rFonts w:asciiTheme="majorBidi" w:hAnsiTheme="majorBidi" w:cstheme="majorBidi"/>
        </w:rPr>
        <w:t>infodémie</w:t>
      </w:r>
      <w:proofErr w:type="spellEnd"/>
      <w:r w:rsidRPr="00786851">
        <w:rPr>
          <w:rFonts w:asciiTheme="majorBidi" w:hAnsiTheme="majorBidi" w:cstheme="majorBidi"/>
        </w:rPr>
        <w:t xml:space="preserve"> de fake news. Revue internationale d’intelligence économique</w:t>
      </w:r>
    </w:p>
    <w:p w14:paraId="7494B9E2" w14:textId="47D17991" w:rsidR="001A272D" w:rsidRPr="00092C1F" w:rsidRDefault="001A272D" w:rsidP="00786851">
      <w:pPr>
        <w:tabs>
          <w:tab w:val="left" w:pos="1134"/>
        </w:tabs>
        <w:spacing w:line="276" w:lineRule="auto"/>
        <w:ind w:firstLine="131"/>
        <w:jc w:val="both"/>
        <w:rPr>
          <w:rFonts w:asciiTheme="majorBidi" w:hAnsiTheme="majorBidi" w:cstheme="majorBidi"/>
          <w:noProof/>
          <w:shd w:val="clear" w:color="auto" w:fill="F7F7F8"/>
        </w:rPr>
      </w:pPr>
    </w:p>
    <w:p w14:paraId="65738C1E" w14:textId="77777777" w:rsidR="000945BE" w:rsidRPr="003D7AD5" w:rsidRDefault="000945BE" w:rsidP="00092C1F">
      <w:pPr>
        <w:spacing w:line="360" w:lineRule="auto"/>
        <w:jc w:val="both"/>
        <w:rPr>
          <w:rFonts w:asciiTheme="majorBidi" w:hAnsiTheme="majorBidi" w:cstheme="majorBidi"/>
        </w:rPr>
      </w:pPr>
    </w:p>
    <w:sectPr w:rsidR="000945BE" w:rsidRPr="003D7AD5" w:rsidSect="006333B8">
      <w:pgSz w:w="11906" w:h="16838"/>
      <w:pgMar w:top="1116" w:right="1418" w:bottom="1418" w:left="851" w:header="426" w:footer="1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D9DEF" w14:textId="77777777" w:rsidR="00FE66D3" w:rsidRDefault="00FE66D3" w:rsidP="00FC4B74">
      <w:r>
        <w:separator/>
      </w:r>
    </w:p>
  </w:endnote>
  <w:endnote w:type="continuationSeparator" w:id="0">
    <w:p w14:paraId="7B846A69" w14:textId="77777777" w:rsidR="00FE66D3" w:rsidRDefault="00FE66D3" w:rsidP="00FC4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636B1" w14:textId="77777777" w:rsidR="00FE66D3" w:rsidRDefault="00FE66D3" w:rsidP="00FC4B74">
      <w:r>
        <w:separator/>
      </w:r>
    </w:p>
  </w:footnote>
  <w:footnote w:type="continuationSeparator" w:id="0">
    <w:p w14:paraId="3C6CD7DB" w14:textId="77777777" w:rsidR="00FE66D3" w:rsidRDefault="00FE66D3" w:rsidP="00FC4B74">
      <w:r>
        <w:continuationSeparator/>
      </w:r>
    </w:p>
  </w:footnote>
  <w:footnote w:id="1">
    <w:p w14:paraId="76666C5E" w14:textId="77777777" w:rsidR="00947410" w:rsidRPr="006B4C62" w:rsidRDefault="00947410" w:rsidP="00AA1DF5">
      <w:pPr>
        <w:pStyle w:val="Notedebasdepage"/>
        <w:jc w:val="both"/>
        <w:rPr>
          <w:lang w:val="en-US"/>
        </w:rPr>
      </w:pPr>
      <w:r>
        <w:rPr>
          <w:rStyle w:val="Appelnotedebasdep"/>
        </w:rPr>
        <w:footnoteRef/>
      </w:r>
      <w:r w:rsidRPr="006B4C62">
        <w:rPr>
          <w:lang w:val="en-US"/>
        </w:rPr>
        <w:t>“UN Guidance Note on Countering Hate Speech Related to Covid-19,” May 11, 2020, https://www.un.org/en/genoci</w:t>
      </w:r>
      <w:r>
        <w:rPr>
          <w:lang w:val="en-US"/>
        </w:rPr>
        <w:t>deprevention/documents/Guidance</w:t>
      </w:r>
      <w:r w:rsidRPr="006B4C62">
        <w:rPr>
          <w:lang w:val="en-US"/>
        </w:rPr>
        <w:t>%20on%20Covid-19%20related%20 Hate%20Speech%20French.pdf.</w:t>
      </w:r>
    </w:p>
    <w:p w14:paraId="525855B9" w14:textId="77777777" w:rsidR="00947410" w:rsidRPr="006B4C62" w:rsidRDefault="00947410" w:rsidP="000D1080">
      <w:pPr>
        <w:pStyle w:val="Notedebasdepage"/>
        <w:jc w:val="both"/>
        <w:rPr>
          <w:lang w:val="en-US"/>
        </w:rPr>
      </w:pPr>
    </w:p>
  </w:footnote>
  <w:footnote w:id="2">
    <w:p w14:paraId="21DD728D" w14:textId="77777777" w:rsidR="00947410" w:rsidRPr="006B4C62" w:rsidRDefault="00947410" w:rsidP="000D1080">
      <w:pPr>
        <w:pStyle w:val="Notedebasdepage"/>
        <w:jc w:val="both"/>
        <w:rPr>
          <w:lang w:val="en-US"/>
        </w:rPr>
      </w:pPr>
      <w:r>
        <w:rPr>
          <w:rStyle w:val="Appelnotedebasdep"/>
        </w:rPr>
        <w:footnoteRef/>
      </w:r>
      <w:r w:rsidRPr="006B4C62">
        <w:rPr>
          <w:lang w:val="en-US"/>
        </w:rPr>
        <w:t>Statement from the 73rd Assembly of the World Health Organization: “Response to Covid-19” (p. 4), May 19, 2020, https://apps.who.int/gb/ebwha/pdf_files/WHA73 / A73_R1-fr.pdf</w:t>
      </w:r>
    </w:p>
    <w:p w14:paraId="4780449E" w14:textId="77777777" w:rsidR="00947410" w:rsidRPr="006B4C62" w:rsidRDefault="00947410" w:rsidP="000D1080">
      <w:pPr>
        <w:pStyle w:val="Notedebasdepage"/>
        <w:jc w:val="both"/>
        <w:rPr>
          <w:lang w:val="en-US"/>
        </w:rPr>
      </w:pPr>
    </w:p>
  </w:footnote>
  <w:footnote w:id="3">
    <w:p w14:paraId="1ED5407C" w14:textId="77777777" w:rsidR="00947410" w:rsidRPr="006B4C62" w:rsidRDefault="00947410">
      <w:pPr>
        <w:pStyle w:val="Notedebasdepage"/>
        <w:rPr>
          <w:lang w:val="en-US"/>
        </w:rPr>
      </w:pPr>
      <w:r>
        <w:rPr>
          <w:rStyle w:val="Appelnotedebasdep"/>
        </w:rPr>
        <w:footnoteRef/>
      </w:r>
      <w:r w:rsidRPr="006B4C62">
        <w:rPr>
          <w:lang w:val="en-US"/>
        </w:rPr>
        <w:t>Risk is often characterized by reference to potential events and consequences or a combination of the two. » (International Organization for Standardization, 2010, p. 1)</w:t>
      </w:r>
    </w:p>
  </w:footnote>
  <w:footnote w:id="4">
    <w:p w14:paraId="76179BC7" w14:textId="77777777" w:rsidR="00947410" w:rsidRPr="006B4C62" w:rsidRDefault="00947410">
      <w:pPr>
        <w:pStyle w:val="Notedebasdepage"/>
        <w:rPr>
          <w:lang w:val="en-US"/>
        </w:rPr>
      </w:pPr>
      <w:r>
        <w:rPr>
          <w:rStyle w:val="Appelnotedebasdep"/>
        </w:rPr>
        <w:footnoteRef/>
      </w:r>
      <w:r w:rsidRPr="006B4C62">
        <w:rPr>
          <w:lang w:val="en-US"/>
        </w:rPr>
        <w:t>International Organization for Standardization, 2010, p. 2</w:t>
      </w:r>
    </w:p>
  </w:footnote>
  <w:footnote w:id="5">
    <w:p w14:paraId="02C00D1E" w14:textId="77777777" w:rsidR="00947410" w:rsidRPr="006B4C62" w:rsidRDefault="00947410" w:rsidP="000F5908">
      <w:pPr>
        <w:shd w:val="clear" w:color="auto" w:fill="FFFFFF"/>
        <w:jc w:val="both"/>
        <w:rPr>
          <w:rFonts w:ascii="Arial" w:hAnsi="Arial" w:cs="Arial"/>
          <w:color w:val="2E2E2E"/>
          <w:sz w:val="18"/>
          <w:szCs w:val="18"/>
          <w:lang w:val="en-US" w:eastAsia="fr-MA"/>
        </w:rPr>
      </w:pPr>
      <w:r>
        <w:rPr>
          <w:rStyle w:val="Appelnotedebasdep"/>
        </w:rPr>
        <w:footnoteRef/>
      </w:r>
      <w:r w:rsidRPr="006B4C62">
        <w:rPr>
          <w:rFonts w:ascii="Arial" w:hAnsi="Arial" w:cs="Arial"/>
          <w:color w:val="2E2E2E"/>
          <w:sz w:val="18"/>
          <w:szCs w:val="18"/>
          <w:lang w:val="en-US"/>
        </w:rPr>
        <w:t>World Health Organization (2018):</w:t>
      </w:r>
      <w:r w:rsidRPr="006B4C62">
        <w:rPr>
          <w:rFonts w:ascii="Georgia" w:hAnsi="Georgia"/>
          <w:color w:val="2E2E2E"/>
          <w:sz w:val="18"/>
          <w:szCs w:val="18"/>
          <w:lang w:val="en-US"/>
        </w:rPr>
        <w:t>Risk communication during health emergencies: WHO strategic and practical guidelines for risk communication in emergencies</w:t>
      </w:r>
    </w:p>
    <w:p w14:paraId="1CC3FA10" w14:textId="77777777" w:rsidR="00947410" w:rsidRPr="006B4C62" w:rsidRDefault="00947410">
      <w:pPr>
        <w:pStyle w:val="Notedebasdepage"/>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1CC9"/>
    <w:multiLevelType w:val="hybridMultilevel"/>
    <w:tmpl w:val="19287D4A"/>
    <w:lvl w:ilvl="0" w:tplc="FFE0E4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0A2133"/>
    <w:multiLevelType w:val="hybridMultilevel"/>
    <w:tmpl w:val="625E2518"/>
    <w:lvl w:ilvl="0" w:tplc="7470554C">
      <w:start w:val="1"/>
      <w:numFmt w:val="bullet"/>
      <w:lvlText w:val=""/>
      <w:lvlJc w:val="left"/>
      <w:pPr>
        <w:tabs>
          <w:tab w:val="num" w:pos="540"/>
        </w:tabs>
        <w:ind w:left="540" w:hanging="540"/>
      </w:pPr>
      <w:rPr>
        <w:rFonts w:ascii="Symbol" w:hAnsi="Symbol" w:hint="default"/>
      </w:rPr>
    </w:lvl>
    <w:lvl w:ilvl="1" w:tplc="040C0003">
      <w:start w:val="1"/>
      <w:numFmt w:val="bullet"/>
      <w:lvlText w:val="o"/>
      <w:lvlJc w:val="left"/>
      <w:pPr>
        <w:tabs>
          <w:tab w:val="num" w:pos="1980"/>
        </w:tabs>
        <w:ind w:left="1980" w:hanging="360"/>
      </w:pPr>
      <w:rPr>
        <w:rFonts w:ascii="Courier New" w:hAnsi="Courier New" w:cs="Courier New" w:hint="default"/>
      </w:rPr>
    </w:lvl>
    <w:lvl w:ilvl="2" w:tplc="040C0005" w:tentative="1">
      <w:start w:val="1"/>
      <w:numFmt w:val="bullet"/>
      <w:lvlText w:val=""/>
      <w:lvlJc w:val="left"/>
      <w:pPr>
        <w:tabs>
          <w:tab w:val="num" w:pos="2700"/>
        </w:tabs>
        <w:ind w:left="2700" w:hanging="360"/>
      </w:pPr>
      <w:rPr>
        <w:rFonts w:ascii="Wingdings" w:hAnsi="Wingdings" w:hint="default"/>
      </w:rPr>
    </w:lvl>
    <w:lvl w:ilvl="3" w:tplc="040C0001" w:tentative="1">
      <w:start w:val="1"/>
      <w:numFmt w:val="bullet"/>
      <w:lvlText w:val=""/>
      <w:lvlJc w:val="left"/>
      <w:pPr>
        <w:tabs>
          <w:tab w:val="num" w:pos="3420"/>
        </w:tabs>
        <w:ind w:left="3420" w:hanging="360"/>
      </w:pPr>
      <w:rPr>
        <w:rFonts w:ascii="Symbol" w:hAnsi="Symbol" w:hint="default"/>
      </w:rPr>
    </w:lvl>
    <w:lvl w:ilvl="4" w:tplc="040C0003" w:tentative="1">
      <w:start w:val="1"/>
      <w:numFmt w:val="bullet"/>
      <w:lvlText w:val="o"/>
      <w:lvlJc w:val="left"/>
      <w:pPr>
        <w:tabs>
          <w:tab w:val="num" w:pos="4140"/>
        </w:tabs>
        <w:ind w:left="4140" w:hanging="360"/>
      </w:pPr>
      <w:rPr>
        <w:rFonts w:ascii="Courier New" w:hAnsi="Courier New" w:cs="Courier New" w:hint="default"/>
      </w:rPr>
    </w:lvl>
    <w:lvl w:ilvl="5" w:tplc="040C0005" w:tentative="1">
      <w:start w:val="1"/>
      <w:numFmt w:val="bullet"/>
      <w:lvlText w:val=""/>
      <w:lvlJc w:val="left"/>
      <w:pPr>
        <w:tabs>
          <w:tab w:val="num" w:pos="4860"/>
        </w:tabs>
        <w:ind w:left="4860" w:hanging="360"/>
      </w:pPr>
      <w:rPr>
        <w:rFonts w:ascii="Wingdings" w:hAnsi="Wingdings" w:hint="default"/>
      </w:rPr>
    </w:lvl>
    <w:lvl w:ilvl="6" w:tplc="040C0001" w:tentative="1">
      <w:start w:val="1"/>
      <w:numFmt w:val="bullet"/>
      <w:lvlText w:val=""/>
      <w:lvlJc w:val="left"/>
      <w:pPr>
        <w:tabs>
          <w:tab w:val="num" w:pos="5580"/>
        </w:tabs>
        <w:ind w:left="5580" w:hanging="360"/>
      </w:pPr>
      <w:rPr>
        <w:rFonts w:ascii="Symbol" w:hAnsi="Symbol" w:hint="default"/>
      </w:rPr>
    </w:lvl>
    <w:lvl w:ilvl="7" w:tplc="040C0003" w:tentative="1">
      <w:start w:val="1"/>
      <w:numFmt w:val="bullet"/>
      <w:lvlText w:val="o"/>
      <w:lvlJc w:val="left"/>
      <w:pPr>
        <w:tabs>
          <w:tab w:val="num" w:pos="6300"/>
        </w:tabs>
        <w:ind w:left="6300" w:hanging="360"/>
      </w:pPr>
      <w:rPr>
        <w:rFonts w:ascii="Courier New" w:hAnsi="Courier New" w:cs="Courier New" w:hint="default"/>
      </w:rPr>
    </w:lvl>
    <w:lvl w:ilvl="8" w:tplc="040C0005" w:tentative="1">
      <w:start w:val="1"/>
      <w:numFmt w:val="bullet"/>
      <w:lvlText w:val=""/>
      <w:lvlJc w:val="left"/>
      <w:pPr>
        <w:tabs>
          <w:tab w:val="num" w:pos="7020"/>
        </w:tabs>
        <w:ind w:left="7020" w:hanging="360"/>
      </w:pPr>
      <w:rPr>
        <w:rFonts w:ascii="Wingdings" w:hAnsi="Wingdings" w:hint="default"/>
      </w:rPr>
    </w:lvl>
  </w:abstractNum>
  <w:abstractNum w:abstractNumId="2" w15:restartNumberingAfterBreak="0">
    <w:nsid w:val="13402F70"/>
    <w:multiLevelType w:val="hybridMultilevel"/>
    <w:tmpl w:val="4CF2591E"/>
    <w:lvl w:ilvl="0" w:tplc="7CB83F8E">
      <w:numFmt w:val="bullet"/>
      <w:lvlText w:val="-"/>
      <w:lvlJc w:val="left"/>
      <w:pPr>
        <w:ind w:left="720" w:hanging="360"/>
      </w:pPr>
      <w:rPr>
        <w:rFonts w:ascii="Times New Roman" w:eastAsia="Calibri" w:hAnsi="Times New Roman" w:cs="Times New Roman"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 w15:restartNumberingAfterBreak="0">
    <w:nsid w:val="13817FA9"/>
    <w:multiLevelType w:val="hybridMultilevel"/>
    <w:tmpl w:val="772AE39E"/>
    <w:lvl w:ilvl="0" w:tplc="FFFFFFFF">
      <w:start w:val="1"/>
      <w:numFmt w:val="decimal"/>
      <w:lvlText w:val="%1."/>
      <w:lvlJc w:val="left"/>
      <w:pPr>
        <w:ind w:left="1364" w:hanging="360"/>
      </w:pPr>
      <w:rPr>
        <w:rFonts w:hint="default"/>
      </w:rPr>
    </w:lvl>
    <w:lvl w:ilvl="1" w:tplc="FFFFFFFF" w:tentative="1">
      <w:start w:val="1"/>
      <w:numFmt w:val="lowerLetter"/>
      <w:lvlText w:val="%2."/>
      <w:lvlJc w:val="left"/>
      <w:pPr>
        <w:ind w:left="2084" w:hanging="360"/>
      </w:pPr>
    </w:lvl>
    <w:lvl w:ilvl="2" w:tplc="FFFFFFFF" w:tentative="1">
      <w:start w:val="1"/>
      <w:numFmt w:val="lowerRoman"/>
      <w:lvlText w:val="%3."/>
      <w:lvlJc w:val="right"/>
      <w:pPr>
        <w:ind w:left="2804" w:hanging="180"/>
      </w:pPr>
    </w:lvl>
    <w:lvl w:ilvl="3" w:tplc="FFFFFFFF" w:tentative="1">
      <w:start w:val="1"/>
      <w:numFmt w:val="decimal"/>
      <w:lvlText w:val="%4."/>
      <w:lvlJc w:val="left"/>
      <w:pPr>
        <w:ind w:left="3524" w:hanging="360"/>
      </w:pPr>
    </w:lvl>
    <w:lvl w:ilvl="4" w:tplc="FFFFFFFF" w:tentative="1">
      <w:start w:val="1"/>
      <w:numFmt w:val="lowerLetter"/>
      <w:lvlText w:val="%5."/>
      <w:lvlJc w:val="left"/>
      <w:pPr>
        <w:ind w:left="4244" w:hanging="360"/>
      </w:pPr>
    </w:lvl>
    <w:lvl w:ilvl="5" w:tplc="FFFFFFFF" w:tentative="1">
      <w:start w:val="1"/>
      <w:numFmt w:val="lowerRoman"/>
      <w:lvlText w:val="%6."/>
      <w:lvlJc w:val="right"/>
      <w:pPr>
        <w:ind w:left="4964" w:hanging="180"/>
      </w:pPr>
    </w:lvl>
    <w:lvl w:ilvl="6" w:tplc="FFFFFFFF" w:tentative="1">
      <w:start w:val="1"/>
      <w:numFmt w:val="decimal"/>
      <w:lvlText w:val="%7."/>
      <w:lvlJc w:val="left"/>
      <w:pPr>
        <w:ind w:left="5684" w:hanging="360"/>
      </w:pPr>
    </w:lvl>
    <w:lvl w:ilvl="7" w:tplc="FFFFFFFF" w:tentative="1">
      <w:start w:val="1"/>
      <w:numFmt w:val="lowerLetter"/>
      <w:lvlText w:val="%8."/>
      <w:lvlJc w:val="left"/>
      <w:pPr>
        <w:ind w:left="6404" w:hanging="360"/>
      </w:pPr>
    </w:lvl>
    <w:lvl w:ilvl="8" w:tplc="FFFFFFFF" w:tentative="1">
      <w:start w:val="1"/>
      <w:numFmt w:val="lowerRoman"/>
      <w:lvlText w:val="%9."/>
      <w:lvlJc w:val="right"/>
      <w:pPr>
        <w:ind w:left="7124" w:hanging="180"/>
      </w:pPr>
    </w:lvl>
  </w:abstractNum>
  <w:abstractNum w:abstractNumId="4" w15:restartNumberingAfterBreak="0">
    <w:nsid w:val="18BC136D"/>
    <w:multiLevelType w:val="hybridMultilevel"/>
    <w:tmpl w:val="E01AEFB6"/>
    <w:lvl w:ilvl="0" w:tplc="FFE0E4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9A173F8"/>
    <w:multiLevelType w:val="multilevel"/>
    <w:tmpl w:val="C5D8A2E4"/>
    <w:lvl w:ilvl="0">
      <w:start w:val="1"/>
      <w:numFmt w:val="decimal"/>
      <w:lvlText w:val="%1."/>
      <w:lvlJc w:val="left"/>
      <w:pPr>
        <w:ind w:left="720" w:hanging="360"/>
      </w:pPr>
      <w:rPr>
        <w:i w:val="0"/>
        <w:iCs/>
        <w:color w:val="auto"/>
      </w:rPr>
    </w:lvl>
    <w:lvl w:ilvl="1">
      <w:start w:val="1"/>
      <w:numFmt w:val="decimal"/>
      <w:isLgl/>
      <w:lvlText w:val="%1.%2."/>
      <w:lvlJc w:val="left"/>
      <w:pPr>
        <w:ind w:left="720" w:hanging="360"/>
      </w:pPr>
      <w:rPr>
        <w:rFonts w:hint="default"/>
        <w:i w:val="0"/>
        <w:iCs/>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A4F0999"/>
    <w:multiLevelType w:val="hybridMultilevel"/>
    <w:tmpl w:val="9AEAABDC"/>
    <w:lvl w:ilvl="0" w:tplc="7CB83F8E">
      <w:numFmt w:val="bullet"/>
      <w:lvlText w:val="-"/>
      <w:lvlJc w:val="left"/>
      <w:pPr>
        <w:ind w:left="435" w:hanging="360"/>
      </w:pPr>
      <w:rPr>
        <w:rFonts w:ascii="Times New Roman" w:eastAsia="Calibri" w:hAnsi="Times New Roman" w:cs="Times New Roman"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7" w15:restartNumberingAfterBreak="0">
    <w:nsid w:val="21AB42B8"/>
    <w:multiLevelType w:val="hybridMultilevel"/>
    <w:tmpl w:val="7B063A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A03E1C"/>
    <w:multiLevelType w:val="hybridMultilevel"/>
    <w:tmpl w:val="E5FA66C0"/>
    <w:lvl w:ilvl="0" w:tplc="040C000D">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B37CE7"/>
    <w:multiLevelType w:val="hybridMultilevel"/>
    <w:tmpl w:val="29E81E96"/>
    <w:lvl w:ilvl="0" w:tplc="E44A7844">
      <w:start w:val="3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232ECB"/>
    <w:multiLevelType w:val="hybridMultilevel"/>
    <w:tmpl w:val="460CCB42"/>
    <w:lvl w:ilvl="0" w:tplc="67361D10">
      <w:start w:val="1"/>
      <w:numFmt w:val="upperRoman"/>
      <w:lvlText w:val="%1."/>
      <w:lvlJc w:val="left"/>
      <w:pPr>
        <w:ind w:left="1004" w:hanging="720"/>
      </w:pPr>
      <w:rPr>
        <w:rFonts w:hint="default"/>
      </w:rPr>
    </w:lvl>
    <w:lvl w:ilvl="1" w:tplc="380C0019" w:tentative="1">
      <w:start w:val="1"/>
      <w:numFmt w:val="lowerLetter"/>
      <w:lvlText w:val="%2."/>
      <w:lvlJc w:val="left"/>
      <w:pPr>
        <w:ind w:left="1364" w:hanging="360"/>
      </w:pPr>
    </w:lvl>
    <w:lvl w:ilvl="2" w:tplc="380C001B" w:tentative="1">
      <w:start w:val="1"/>
      <w:numFmt w:val="lowerRoman"/>
      <w:lvlText w:val="%3."/>
      <w:lvlJc w:val="right"/>
      <w:pPr>
        <w:ind w:left="2084" w:hanging="180"/>
      </w:pPr>
    </w:lvl>
    <w:lvl w:ilvl="3" w:tplc="380C000F" w:tentative="1">
      <w:start w:val="1"/>
      <w:numFmt w:val="decimal"/>
      <w:lvlText w:val="%4."/>
      <w:lvlJc w:val="left"/>
      <w:pPr>
        <w:ind w:left="2804" w:hanging="360"/>
      </w:pPr>
    </w:lvl>
    <w:lvl w:ilvl="4" w:tplc="380C0019" w:tentative="1">
      <w:start w:val="1"/>
      <w:numFmt w:val="lowerLetter"/>
      <w:lvlText w:val="%5."/>
      <w:lvlJc w:val="left"/>
      <w:pPr>
        <w:ind w:left="3524" w:hanging="360"/>
      </w:pPr>
    </w:lvl>
    <w:lvl w:ilvl="5" w:tplc="380C001B" w:tentative="1">
      <w:start w:val="1"/>
      <w:numFmt w:val="lowerRoman"/>
      <w:lvlText w:val="%6."/>
      <w:lvlJc w:val="right"/>
      <w:pPr>
        <w:ind w:left="4244" w:hanging="180"/>
      </w:pPr>
    </w:lvl>
    <w:lvl w:ilvl="6" w:tplc="380C000F" w:tentative="1">
      <w:start w:val="1"/>
      <w:numFmt w:val="decimal"/>
      <w:lvlText w:val="%7."/>
      <w:lvlJc w:val="left"/>
      <w:pPr>
        <w:ind w:left="4964" w:hanging="360"/>
      </w:pPr>
    </w:lvl>
    <w:lvl w:ilvl="7" w:tplc="380C0019" w:tentative="1">
      <w:start w:val="1"/>
      <w:numFmt w:val="lowerLetter"/>
      <w:lvlText w:val="%8."/>
      <w:lvlJc w:val="left"/>
      <w:pPr>
        <w:ind w:left="5684" w:hanging="360"/>
      </w:pPr>
    </w:lvl>
    <w:lvl w:ilvl="8" w:tplc="380C001B" w:tentative="1">
      <w:start w:val="1"/>
      <w:numFmt w:val="lowerRoman"/>
      <w:lvlText w:val="%9."/>
      <w:lvlJc w:val="right"/>
      <w:pPr>
        <w:ind w:left="6404" w:hanging="180"/>
      </w:pPr>
    </w:lvl>
  </w:abstractNum>
  <w:abstractNum w:abstractNumId="11" w15:restartNumberingAfterBreak="0">
    <w:nsid w:val="300443FD"/>
    <w:multiLevelType w:val="hybridMultilevel"/>
    <w:tmpl w:val="EAF2D184"/>
    <w:lvl w:ilvl="0" w:tplc="0E900F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4E872DB"/>
    <w:multiLevelType w:val="hybridMultilevel"/>
    <w:tmpl w:val="9C0C21D4"/>
    <w:lvl w:ilvl="0" w:tplc="380C0005">
      <w:start w:val="1"/>
      <w:numFmt w:val="bullet"/>
      <w:lvlText w:val=""/>
      <w:lvlJc w:val="left"/>
      <w:pPr>
        <w:ind w:left="2084" w:hanging="360"/>
      </w:pPr>
      <w:rPr>
        <w:rFonts w:ascii="Wingdings" w:hAnsi="Wingdings" w:hint="default"/>
      </w:rPr>
    </w:lvl>
    <w:lvl w:ilvl="1" w:tplc="380C0003" w:tentative="1">
      <w:start w:val="1"/>
      <w:numFmt w:val="bullet"/>
      <w:lvlText w:val="o"/>
      <w:lvlJc w:val="left"/>
      <w:pPr>
        <w:ind w:left="2804" w:hanging="360"/>
      </w:pPr>
      <w:rPr>
        <w:rFonts w:ascii="Courier New" w:hAnsi="Courier New" w:cs="Courier New" w:hint="default"/>
      </w:rPr>
    </w:lvl>
    <w:lvl w:ilvl="2" w:tplc="380C0005" w:tentative="1">
      <w:start w:val="1"/>
      <w:numFmt w:val="bullet"/>
      <w:lvlText w:val=""/>
      <w:lvlJc w:val="left"/>
      <w:pPr>
        <w:ind w:left="3524" w:hanging="360"/>
      </w:pPr>
      <w:rPr>
        <w:rFonts w:ascii="Wingdings" w:hAnsi="Wingdings" w:hint="default"/>
      </w:rPr>
    </w:lvl>
    <w:lvl w:ilvl="3" w:tplc="380C0001" w:tentative="1">
      <w:start w:val="1"/>
      <w:numFmt w:val="bullet"/>
      <w:lvlText w:val=""/>
      <w:lvlJc w:val="left"/>
      <w:pPr>
        <w:ind w:left="4244" w:hanging="360"/>
      </w:pPr>
      <w:rPr>
        <w:rFonts w:ascii="Symbol" w:hAnsi="Symbol" w:hint="default"/>
      </w:rPr>
    </w:lvl>
    <w:lvl w:ilvl="4" w:tplc="380C0003" w:tentative="1">
      <w:start w:val="1"/>
      <w:numFmt w:val="bullet"/>
      <w:lvlText w:val="o"/>
      <w:lvlJc w:val="left"/>
      <w:pPr>
        <w:ind w:left="4964" w:hanging="360"/>
      </w:pPr>
      <w:rPr>
        <w:rFonts w:ascii="Courier New" w:hAnsi="Courier New" w:cs="Courier New" w:hint="default"/>
      </w:rPr>
    </w:lvl>
    <w:lvl w:ilvl="5" w:tplc="380C0005" w:tentative="1">
      <w:start w:val="1"/>
      <w:numFmt w:val="bullet"/>
      <w:lvlText w:val=""/>
      <w:lvlJc w:val="left"/>
      <w:pPr>
        <w:ind w:left="5684" w:hanging="360"/>
      </w:pPr>
      <w:rPr>
        <w:rFonts w:ascii="Wingdings" w:hAnsi="Wingdings" w:hint="default"/>
      </w:rPr>
    </w:lvl>
    <w:lvl w:ilvl="6" w:tplc="380C0001" w:tentative="1">
      <w:start w:val="1"/>
      <w:numFmt w:val="bullet"/>
      <w:lvlText w:val=""/>
      <w:lvlJc w:val="left"/>
      <w:pPr>
        <w:ind w:left="6404" w:hanging="360"/>
      </w:pPr>
      <w:rPr>
        <w:rFonts w:ascii="Symbol" w:hAnsi="Symbol" w:hint="default"/>
      </w:rPr>
    </w:lvl>
    <w:lvl w:ilvl="7" w:tplc="380C0003" w:tentative="1">
      <w:start w:val="1"/>
      <w:numFmt w:val="bullet"/>
      <w:lvlText w:val="o"/>
      <w:lvlJc w:val="left"/>
      <w:pPr>
        <w:ind w:left="7124" w:hanging="360"/>
      </w:pPr>
      <w:rPr>
        <w:rFonts w:ascii="Courier New" w:hAnsi="Courier New" w:cs="Courier New" w:hint="default"/>
      </w:rPr>
    </w:lvl>
    <w:lvl w:ilvl="8" w:tplc="380C0005" w:tentative="1">
      <w:start w:val="1"/>
      <w:numFmt w:val="bullet"/>
      <w:lvlText w:val=""/>
      <w:lvlJc w:val="left"/>
      <w:pPr>
        <w:ind w:left="7844" w:hanging="360"/>
      </w:pPr>
      <w:rPr>
        <w:rFonts w:ascii="Wingdings" w:hAnsi="Wingdings" w:hint="default"/>
      </w:rPr>
    </w:lvl>
  </w:abstractNum>
  <w:abstractNum w:abstractNumId="13" w15:restartNumberingAfterBreak="0">
    <w:nsid w:val="3CC10025"/>
    <w:multiLevelType w:val="hybridMultilevel"/>
    <w:tmpl w:val="70A60E82"/>
    <w:lvl w:ilvl="0" w:tplc="E968EE56">
      <w:start w:val="1"/>
      <w:numFmt w:val="decimal"/>
      <w:lvlText w:val="%1."/>
      <w:lvlJc w:val="left"/>
      <w:pPr>
        <w:ind w:left="1080" w:hanging="360"/>
      </w:pPr>
      <w:rPr>
        <w:sz w:val="28"/>
        <w:szCs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41017B74"/>
    <w:multiLevelType w:val="hybridMultilevel"/>
    <w:tmpl w:val="BC2A328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4463477B"/>
    <w:multiLevelType w:val="hybridMultilevel"/>
    <w:tmpl w:val="018E0ACC"/>
    <w:lvl w:ilvl="0" w:tplc="3CC24D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6E91381"/>
    <w:multiLevelType w:val="hybridMultilevel"/>
    <w:tmpl w:val="23A029A4"/>
    <w:lvl w:ilvl="0" w:tplc="2A80CC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7F00D75"/>
    <w:multiLevelType w:val="hybridMultilevel"/>
    <w:tmpl w:val="A5A8C8F2"/>
    <w:lvl w:ilvl="0" w:tplc="01FC67AC">
      <w:start w:val="1"/>
      <w:numFmt w:val="decimal"/>
      <w:lvlText w:val="%1."/>
      <w:lvlJc w:val="left"/>
      <w:pPr>
        <w:ind w:left="644" w:hanging="360"/>
      </w:pPr>
      <w:rPr>
        <w:rFonts w:hint="default"/>
      </w:rPr>
    </w:lvl>
    <w:lvl w:ilvl="1" w:tplc="380C0019" w:tentative="1">
      <w:start w:val="1"/>
      <w:numFmt w:val="lowerLetter"/>
      <w:lvlText w:val="%2."/>
      <w:lvlJc w:val="left"/>
      <w:pPr>
        <w:ind w:left="1364" w:hanging="360"/>
      </w:pPr>
    </w:lvl>
    <w:lvl w:ilvl="2" w:tplc="380C001B" w:tentative="1">
      <w:start w:val="1"/>
      <w:numFmt w:val="lowerRoman"/>
      <w:lvlText w:val="%3."/>
      <w:lvlJc w:val="right"/>
      <w:pPr>
        <w:ind w:left="2084" w:hanging="180"/>
      </w:pPr>
    </w:lvl>
    <w:lvl w:ilvl="3" w:tplc="380C000F" w:tentative="1">
      <w:start w:val="1"/>
      <w:numFmt w:val="decimal"/>
      <w:lvlText w:val="%4."/>
      <w:lvlJc w:val="left"/>
      <w:pPr>
        <w:ind w:left="2804" w:hanging="360"/>
      </w:pPr>
    </w:lvl>
    <w:lvl w:ilvl="4" w:tplc="380C0019" w:tentative="1">
      <w:start w:val="1"/>
      <w:numFmt w:val="lowerLetter"/>
      <w:lvlText w:val="%5."/>
      <w:lvlJc w:val="left"/>
      <w:pPr>
        <w:ind w:left="3524" w:hanging="360"/>
      </w:pPr>
    </w:lvl>
    <w:lvl w:ilvl="5" w:tplc="380C001B" w:tentative="1">
      <w:start w:val="1"/>
      <w:numFmt w:val="lowerRoman"/>
      <w:lvlText w:val="%6."/>
      <w:lvlJc w:val="right"/>
      <w:pPr>
        <w:ind w:left="4244" w:hanging="180"/>
      </w:pPr>
    </w:lvl>
    <w:lvl w:ilvl="6" w:tplc="380C000F" w:tentative="1">
      <w:start w:val="1"/>
      <w:numFmt w:val="decimal"/>
      <w:lvlText w:val="%7."/>
      <w:lvlJc w:val="left"/>
      <w:pPr>
        <w:ind w:left="4964" w:hanging="360"/>
      </w:pPr>
    </w:lvl>
    <w:lvl w:ilvl="7" w:tplc="380C0019" w:tentative="1">
      <w:start w:val="1"/>
      <w:numFmt w:val="lowerLetter"/>
      <w:lvlText w:val="%8."/>
      <w:lvlJc w:val="left"/>
      <w:pPr>
        <w:ind w:left="5684" w:hanging="360"/>
      </w:pPr>
    </w:lvl>
    <w:lvl w:ilvl="8" w:tplc="380C001B" w:tentative="1">
      <w:start w:val="1"/>
      <w:numFmt w:val="lowerRoman"/>
      <w:lvlText w:val="%9."/>
      <w:lvlJc w:val="right"/>
      <w:pPr>
        <w:ind w:left="6404" w:hanging="180"/>
      </w:pPr>
    </w:lvl>
  </w:abstractNum>
  <w:abstractNum w:abstractNumId="18" w15:restartNumberingAfterBreak="0">
    <w:nsid w:val="4AD873D8"/>
    <w:multiLevelType w:val="hybridMultilevel"/>
    <w:tmpl w:val="D2A49A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14F7E9E"/>
    <w:multiLevelType w:val="hybridMultilevel"/>
    <w:tmpl w:val="E01AEFB6"/>
    <w:lvl w:ilvl="0" w:tplc="FFE0E4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198793B"/>
    <w:multiLevelType w:val="hybridMultilevel"/>
    <w:tmpl w:val="2304A97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6083FA8"/>
    <w:multiLevelType w:val="hybridMultilevel"/>
    <w:tmpl w:val="286AB4B2"/>
    <w:lvl w:ilvl="0" w:tplc="5CBCFB02">
      <w:start w:val="1"/>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57BE4CE2"/>
    <w:multiLevelType w:val="hybridMultilevel"/>
    <w:tmpl w:val="8CDEBC6C"/>
    <w:lvl w:ilvl="0" w:tplc="040C0001">
      <w:start w:val="1"/>
      <w:numFmt w:val="bullet"/>
      <w:lvlText w:val=""/>
      <w:lvlJc w:val="left"/>
      <w:pPr>
        <w:ind w:left="784" w:hanging="360"/>
      </w:pPr>
      <w:rPr>
        <w:rFonts w:ascii="Symbol" w:hAnsi="Symbol" w:hint="default"/>
      </w:rPr>
    </w:lvl>
    <w:lvl w:ilvl="1" w:tplc="040C0003" w:tentative="1">
      <w:start w:val="1"/>
      <w:numFmt w:val="bullet"/>
      <w:lvlText w:val="o"/>
      <w:lvlJc w:val="left"/>
      <w:pPr>
        <w:ind w:left="1504" w:hanging="360"/>
      </w:pPr>
      <w:rPr>
        <w:rFonts w:ascii="Courier New" w:hAnsi="Courier New" w:cs="Courier New" w:hint="default"/>
      </w:rPr>
    </w:lvl>
    <w:lvl w:ilvl="2" w:tplc="040C0005" w:tentative="1">
      <w:start w:val="1"/>
      <w:numFmt w:val="bullet"/>
      <w:lvlText w:val=""/>
      <w:lvlJc w:val="left"/>
      <w:pPr>
        <w:ind w:left="2224" w:hanging="360"/>
      </w:pPr>
      <w:rPr>
        <w:rFonts w:ascii="Wingdings" w:hAnsi="Wingdings" w:hint="default"/>
      </w:rPr>
    </w:lvl>
    <w:lvl w:ilvl="3" w:tplc="040C0001" w:tentative="1">
      <w:start w:val="1"/>
      <w:numFmt w:val="bullet"/>
      <w:lvlText w:val=""/>
      <w:lvlJc w:val="left"/>
      <w:pPr>
        <w:ind w:left="2944" w:hanging="360"/>
      </w:pPr>
      <w:rPr>
        <w:rFonts w:ascii="Symbol" w:hAnsi="Symbol" w:hint="default"/>
      </w:rPr>
    </w:lvl>
    <w:lvl w:ilvl="4" w:tplc="040C0003" w:tentative="1">
      <w:start w:val="1"/>
      <w:numFmt w:val="bullet"/>
      <w:lvlText w:val="o"/>
      <w:lvlJc w:val="left"/>
      <w:pPr>
        <w:ind w:left="3664" w:hanging="360"/>
      </w:pPr>
      <w:rPr>
        <w:rFonts w:ascii="Courier New" w:hAnsi="Courier New" w:cs="Courier New" w:hint="default"/>
      </w:rPr>
    </w:lvl>
    <w:lvl w:ilvl="5" w:tplc="040C0005" w:tentative="1">
      <w:start w:val="1"/>
      <w:numFmt w:val="bullet"/>
      <w:lvlText w:val=""/>
      <w:lvlJc w:val="left"/>
      <w:pPr>
        <w:ind w:left="4384" w:hanging="360"/>
      </w:pPr>
      <w:rPr>
        <w:rFonts w:ascii="Wingdings" w:hAnsi="Wingdings" w:hint="default"/>
      </w:rPr>
    </w:lvl>
    <w:lvl w:ilvl="6" w:tplc="040C0001" w:tentative="1">
      <w:start w:val="1"/>
      <w:numFmt w:val="bullet"/>
      <w:lvlText w:val=""/>
      <w:lvlJc w:val="left"/>
      <w:pPr>
        <w:ind w:left="5104" w:hanging="360"/>
      </w:pPr>
      <w:rPr>
        <w:rFonts w:ascii="Symbol" w:hAnsi="Symbol" w:hint="default"/>
      </w:rPr>
    </w:lvl>
    <w:lvl w:ilvl="7" w:tplc="040C0003" w:tentative="1">
      <w:start w:val="1"/>
      <w:numFmt w:val="bullet"/>
      <w:lvlText w:val="o"/>
      <w:lvlJc w:val="left"/>
      <w:pPr>
        <w:ind w:left="5824" w:hanging="360"/>
      </w:pPr>
      <w:rPr>
        <w:rFonts w:ascii="Courier New" w:hAnsi="Courier New" w:cs="Courier New" w:hint="default"/>
      </w:rPr>
    </w:lvl>
    <w:lvl w:ilvl="8" w:tplc="040C0005" w:tentative="1">
      <w:start w:val="1"/>
      <w:numFmt w:val="bullet"/>
      <w:lvlText w:val=""/>
      <w:lvlJc w:val="left"/>
      <w:pPr>
        <w:ind w:left="6544" w:hanging="360"/>
      </w:pPr>
      <w:rPr>
        <w:rFonts w:ascii="Wingdings" w:hAnsi="Wingdings" w:hint="default"/>
      </w:rPr>
    </w:lvl>
  </w:abstractNum>
  <w:abstractNum w:abstractNumId="23" w15:restartNumberingAfterBreak="0">
    <w:nsid w:val="5AA654C7"/>
    <w:multiLevelType w:val="multilevel"/>
    <w:tmpl w:val="3400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515802"/>
    <w:multiLevelType w:val="hybridMultilevel"/>
    <w:tmpl w:val="1C289600"/>
    <w:lvl w:ilvl="0" w:tplc="5CBCFB02">
      <w:start w:val="1"/>
      <w:numFmt w:val="bullet"/>
      <w:lvlText w:val="-"/>
      <w:lvlJc w:val="left"/>
      <w:pPr>
        <w:ind w:left="1068"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A8379D1"/>
    <w:multiLevelType w:val="multilevel"/>
    <w:tmpl w:val="29E8EFF8"/>
    <w:lvl w:ilvl="0">
      <w:start w:val="2016"/>
      <w:numFmt w:val="decimal"/>
      <w:lvlText w:val="%1"/>
      <w:lvlJc w:val="left"/>
      <w:pPr>
        <w:ind w:left="1005" w:hanging="1005"/>
      </w:pPr>
      <w:rPr>
        <w:rFonts w:hint="default"/>
      </w:rPr>
    </w:lvl>
    <w:lvl w:ilvl="1">
      <w:start w:val="2017"/>
      <w:numFmt w:val="decimal"/>
      <w:lvlText w:val="%1-%2"/>
      <w:lvlJc w:val="left"/>
      <w:pPr>
        <w:ind w:left="1005" w:hanging="1005"/>
      </w:pPr>
      <w:rPr>
        <w:rFonts w:hint="default"/>
      </w:rPr>
    </w:lvl>
    <w:lvl w:ilvl="2">
      <w:start w:val="1"/>
      <w:numFmt w:val="decimal"/>
      <w:lvlText w:val="%1-%2.%3"/>
      <w:lvlJc w:val="left"/>
      <w:pPr>
        <w:ind w:left="1005" w:hanging="1005"/>
      </w:pPr>
      <w:rPr>
        <w:rFonts w:hint="default"/>
      </w:rPr>
    </w:lvl>
    <w:lvl w:ilvl="3">
      <w:start w:val="1"/>
      <w:numFmt w:val="decimal"/>
      <w:lvlText w:val="%1-%2.%3.%4"/>
      <w:lvlJc w:val="left"/>
      <w:pPr>
        <w:ind w:left="1005" w:hanging="100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C112431"/>
    <w:multiLevelType w:val="hybridMultilevel"/>
    <w:tmpl w:val="E29400B4"/>
    <w:lvl w:ilvl="0" w:tplc="483E058A">
      <w:start w:val="1"/>
      <w:numFmt w:val="decimal"/>
      <w:lvlText w:val="%1."/>
      <w:lvlJc w:val="left"/>
      <w:pPr>
        <w:ind w:left="720" w:hanging="360"/>
      </w:pPr>
      <w:rPr>
        <w:rFonts w:hint="default"/>
        <w:b/>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CFC4247"/>
    <w:multiLevelType w:val="multilevel"/>
    <w:tmpl w:val="B37076D6"/>
    <w:lvl w:ilvl="0">
      <w:start w:val="2"/>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28" w15:restartNumberingAfterBreak="0">
    <w:nsid w:val="707B5CD8"/>
    <w:multiLevelType w:val="multilevel"/>
    <w:tmpl w:val="58C64030"/>
    <w:lvl w:ilvl="0">
      <w:start w:val="1"/>
      <w:numFmt w:val="decimal"/>
      <w:lvlText w:val="%1."/>
      <w:lvlJc w:val="left"/>
      <w:pPr>
        <w:ind w:left="644" w:hanging="360"/>
      </w:pPr>
      <w:rPr>
        <w:rFonts w:hint="default"/>
        <w:i w:val="0"/>
      </w:r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29" w15:restartNumberingAfterBreak="0">
    <w:nsid w:val="760862B3"/>
    <w:multiLevelType w:val="multilevel"/>
    <w:tmpl w:val="5C1C0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CE5C63"/>
    <w:multiLevelType w:val="hybridMultilevel"/>
    <w:tmpl w:val="B9EE6B5C"/>
    <w:lvl w:ilvl="0" w:tplc="98C2F4B0">
      <w:numFmt w:val="bullet"/>
      <w:lvlText w:val="-"/>
      <w:lvlJc w:val="left"/>
      <w:pPr>
        <w:ind w:left="840" w:hanging="360"/>
      </w:pPr>
      <w:rPr>
        <w:rFonts w:ascii="Calibri" w:eastAsia="Calibri" w:hAnsi="Calibri" w:cs="Times New Roman"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31" w15:restartNumberingAfterBreak="0">
    <w:nsid w:val="7C2A2DB2"/>
    <w:multiLevelType w:val="hybridMultilevel"/>
    <w:tmpl w:val="772AE39E"/>
    <w:lvl w:ilvl="0" w:tplc="CF44000E">
      <w:start w:val="1"/>
      <w:numFmt w:val="decimal"/>
      <w:lvlText w:val="%1."/>
      <w:lvlJc w:val="left"/>
      <w:pPr>
        <w:ind w:left="1364" w:hanging="360"/>
      </w:pPr>
      <w:rPr>
        <w:rFonts w:hint="default"/>
      </w:rPr>
    </w:lvl>
    <w:lvl w:ilvl="1" w:tplc="380C0019" w:tentative="1">
      <w:start w:val="1"/>
      <w:numFmt w:val="lowerLetter"/>
      <w:lvlText w:val="%2."/>
      <w:lvlJc w:val="left"/>
      <w:pPr>
        <w:ind w:left="2084" w:hanging="360"/>
      </w:pPr>
    </w:lvl>
    <w:lvl w:ilvl="2" w:tplc="380C001B" w:tentative="1">
      <w:start w:val="1"/>
      <w:numFmt w:val="lowerRoman"/>
      <w:lvlText w:val="%3."/>
      <w:lvlJc w:val="right"/>
      <w:pPr>
        <w:ind w:left="2804" w:hanging="180"/>
      </w:pPr>
    </w:lvl>
    <w:lvl w:ilvl="3" w:tplc="380C000F" w:tentative="1">
      <w:start w:val="1"/>
      <w:numFmt w:val="decimal"/>
      <w:lvlText w:val="%4."/>
      <w:lvlJc w:val="left"/>
      <w:pPr>
        <w:ind w:left="3524" w:hanging="360"/>
      </w:pPr>
    </w:lvl>
    <w:lvl w:ilvl="4" w:tplc="380C0019" w:tentative="1">
      <w:start w:val="1"/>
      <w:numFmt w:val="lowerLetter"/>
      <w:lvlText w:val="%5."/>
      <w:lvlJc w:val="left"/>
      <w:pPr>
        <w:ind w:left="4244" w:hanging="360"/>
      </w:pPr>
    </w:lvl>
    <w:lvl w:ilvl="5" w:tplc="380C001B" w:tentative="1">
      <w:start w:val="1"/>
      <w:numFmt w:val="lowerRoman"/>
      <w:lvlText w:val="%6."/>
      <w:lvlJc w:val="right"/>
      <w:pPr>
        <w:ind w:left="4964" w:hanging="180"/>
      </w:pPr>
    </w:lvl>
    <w:lvl w:ilvl="6" w:tplc="380C000F" w:tentative="1">
      <w:start w:val="1"/>
      <w:numFmt w:val="decimal"/>
      <w:lvlText w:val="%7."/>
      <w:lvlJc w:val="left"/>
      <w:pPr>
        <w:ind w:left="5684" w:hanging="360"/>
      </w:pPr>
    </w:lvl>
    <w:lvl w:ilvl="7" w:tplc="380C0019" w:tentative="1">
      <w:start w:val="1"/>
      <w:numFmt w:val="lowerLetter"/>
      <w:lvlText w:val="%8."/>
      <w:lvlJc w:val="left"/>
      <w:pPr>
        <w:ind w:left="6404" w:hanging="360"/>
      </w:pPr>
    </w:lvl>
    <w:lvl w:ilvl="8" w:tplc="380C001B" w:tentative="1">
      <w:start w:val="1"/>
      <w:numFmt w:val="lowerRoman"/>
      <w:lvlText w:val="%9."/>
      <w:lvlJc w:val="right"/>
      <w:pPr>
        <w:ind w:left="7124" w:hanging="180"/>
      </w:pPr>
    </w:lvl>
  </w:abstractNum>
  <w:abstractNum w:abstractNumId="32" w15:restartNumberingAfterBreak="0">
    <w:nsid w:val="7CD267E3"/>
    <w:multiLevelType w:val="hybridMultilevel"/>
    <w:tmpl w:val="637AD8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FA40794"/>
    <w:multiLevelType w:val="hybridMultilevel"/>
    <w:tmpl w:val="C1EADD5C"/>
    <w:lvl w:ilvl="0" w:tplc="040C000F">
      <w:start w:val="1"/>
      <w:numFmt w:val="decimal"/>
      <w:lvlText w:val="%1."/>
      <w:lvlJc w:val="left"/>
      <w:pPr>
        <w:ind w:left="36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91248083">
    <w:abstractNumId w:val="9"/>
  </w:num>
  <w:num w:numId="2" w16cid:durableId="2129277772">
    <w:abstractNumId w:val="6"/>
  </w:num>
  <w:num w:numId="3" w16cid:durableId="1064834151">
    <w:abstractNumId w:val="22"/>
  </w:num>
  <w:num w:numId="4" w16cid:durableId="953555065">
    <w:abstractNumId w:val="33"/>
  </w:num>
  <w:num w:numId="5" w16cid:durableId="1997493017">
    <w:abstractNumId w:val="11"/>
  </w:num>
  <w:num w:numId="6" w16cid:durableId="883565302">
    <w:abstractNumId w:val="1"/>
  </w:num>
  <w:num w:numId="7" w16cid:durableId="478886128">
    <w:abstractNumId w:val="7"/>
  </w:num>
  <w:num w:numId="8" w16cid:durableId="444421371">
    <w:abstractNumId w:val="18"/>
  </w:num>
  <w:num w:numId="9" w16cid:durableId="628170879">
    <w:abstractNumId w:val="26"/>
  </w:num>
  <w:num w:numId="10" w16cid:durableId="274484141">
    <w:abstractNumId w:val="30"/>
  </w:num>
  <w:num w:numId="11" w16cid:durableId="1322470353">
    <w:abstractNumId w:val="8"/>
  </w:num>
  <w:num w:numId="12" w16cid:durableId="2054302117">
    <w:abstractNumId w:val="25"/>
  </w:num>
  <w:num w:numId="13" w16cid:durableId="94138611">
    <w:abstractNumId w:val="14"/>
  </w:num>
  <w:num w:numId="14" w16cid:durableId="277951118">
    <w:abstractNumId w:val="13"/>
  </w:num>
  <w:num w:numId="15" w16cid:durableId="2048139770">
    <w:abstractNumId w:val="15"/>
  </w:num>
  <w:num w:numId="16" w16cid:durableId="138622290">
    <w:abstractNumId w:val="16"/>
  </w:num>
  <w:num w:numId="17" w16cid:durableId="1561137470">
    <w:abstractNumId w:val="20"/>
  </w:num>
  <w:num w:numId="18" w16cid:durableId="845291475">
    <w:abstractNumId w:val="4"/>
  </w:num>
  <w:num w:numId="19" w16cid:durableId="674962159">
    <w:abstractNumId w:val="19"/>
  </w:num>
  <w:num w:numId="20" w16cid:durableId="67770010">
    <w:abstractNumId w:val="0"/>
  </w:num>
  <w:num w:numId="21" w16cid:durableId="1625696999">
    <w:abstractNumId w:val="5"/>
  </w:num>
  <w:num w:numId="22" w16cid:durableId="474369683">
    <w:abstractNumId w:val="23"/>
  </w:num>
  <w:num w:numId="23" w16cid:durableId="1467312318">
    <w:abstractNumId w:val="21"/>
  </w:num>
  <w:num w:numId="24" w16cid:durableId="13503553">
    <w:abstractNumId w:val="24"/>
  </w:num>
  <w:num w:numId="25" w16cid:durableId="1196968781">
    <w:abstractNumId w:val="32"/>
  </w:num>
  <w:num w:numId="26" w16cid:durableId="1448743242">
    <w:abstractNumId w:val="10"/>
  </w:num>
  <w:num w:numId="27" w16cid:durableId="1045180565">
    <w:abstractNumId w:val="31"/>
  </w:num>
  <w:num w:numId="28" w16cid:durableId="1735931102">
    <w:abstractNumId w:val="3"/>
  </w:num>
  <w:num w:numId="29" w16cid:durableId="1186091201">
    <w:abstractNumId w:val="17"/>
  </w:num>
  <w:num w:numId="30" w16cid:durableId="1742364357">
    <w:abstractNumId w:val="28"/>
  </w:num>
  <w:num w:numId="31" w16cid:durableId="1379209258">
    <w:abstractNumId w:val="27"/>
  </w:num>
  <w:num w:numId="32" w16cid:durableId="464196621">
    <w:abstractNumId w:val="12"/>
  </w:num>
  <w:num w:numId="33" w16cid:durableId="1486579724">
    <w:abstractNumId w:val="29"/>
  </w:num>
  <w:num w:numId="34" w16cid:durableId="1609119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ABC"/>
    <w:rsid w:val="00007C54"/>
    <w:rsid w:val="00013E1A"/>
    <w:rsid w:val="0001533C"/>
    <w:rsid w:val="000158A7"/>
    <w:rsid w:val="00024074"/>
    <w:rsid w:val="00025D5E"/>
    <w:rsid w:val="0004064A"/>
    <w:rsid w:val="00040ED5"/>
    <w:rsid w:val="00045AAA"/>
    <w:rsid w:val="00046880"/>
    <w:rsid w:val="00064B45"/>
    <w:rsid w:val="000661F2"/>
    <w:rsid w:val="000766BA"/>
    <w:rsid w:val="00086719"/>
    <w:rsid w:val="00092C1F"/>
    <w:rsid w:val="000945BE"/>
    <w:rsid w:val="000A1475"/>
    <w:rsid w:val="000A67E5"/>
    <w:rsid w:val="000B2759"/>
    <w:rsid w:val="000B32BA"/>
    <w:rsid w:val="000B4C0C"/>
    <w:rsid w:val="000C0243"/>
    <w:rsid w:val="000C360A"/>
    <w:rsid w:val="000C3FBC"/>
    <w:rsid w:val="000D00E7"/>
    <w:rsid w:val="000D1080"/>
    <w:rsid w:val="000D29A6"/>
    <w:rsid w:val="000E2F35"/>
    <w:rsid w:val="000E4AE0"/>
    <w:rsid w:val="000E4CE0"/>
    <w:rsid w:val="000F4865"/>
    <w:rsid w:val="000F5908"/>
    <w:rsid w:val="00103F36"/>
    <w:rsid w:val="00124FF9"/>
    <w:rsid w:val="00130C08"/>
    <w:rsid w:val="001319D0"/>
    <w:rsid w:val="001373CD"/>
    <w:rsid w:val="0014382A"/>
    <w:rsid w:val="001446C2"/>
    <w:rsid w:val="0015071D"/>
    <w:rsid w:val="0015520B"/>
    <w:rsid w:val="00156A19"/>
    <w:rsid w:val="00160641"/>
    <w:rsid w:val="0016110F"/>
    <w:rsid w:val="00166F65"/>
    <w:rsid w:val="00167B86"/>
    <w:rsid w:val="00170ED4"/>
    <w:rsid w:val="0018202C"/>
    <w:rsid w:val="001934F4"/>
    <w:rsid w:val="00196A67"/>
    <w:rsid w:val="0019797F"/>
    <w:rsid w:val="001A272D"/>
    <w:rsid w:val="001C042C"/>
    <w:rsid w:val="001E11B6"/>
    <w:rsid w:val="001F02C3"/>
    <w:rsid w:val="002001EF"/>
    <w:rsid w:val="00200A17"/>
    <w:rsid w:val="00201045"/>
    <w:rsid w:val="002015A2"/>
    <w:rsid w:val="00206388"/>
    <w:rsid w:val="00214A40"/>
    <w:rsid w:val="00227D96"/>
    <w:rsid w:val="00234B15"/>
    <w:rsid w:val="00237662"/>
    <w:rsid w:val="00247440"/>
    <w:rsid w:val="002525BA"/>
    <w:rsid w:val="00253963"/>
    <w:rsid w:val="00256EDB"/>
    <w:rsid w:val="00264AFA"/>
    <w:rsid w:val="0027577C"/>
    <w:rsid w:val="00286259"/>
    <w:rsid w:val="00293DA5"/>
    <w:rsid w:val="0029430F"/>
    <w:rsid w:val="00296949"/>
    <w:rsid w:val="00297541"/>
    <w:rsid w:val="002A340D"/>
    <w:rsid w:val="002D1F7C"/>
    <w:rsid w:val="002D3263"/>
    <w:rsid w:val="002E6E1B"/>
    <w:rsid w:val="002F29AC"/>
    <w:rsid w:val="002F79C9"/>
    <w:rsid w:val="00304E5E"/>
    <w:rsid w:val="00311B5D"/>
    <w:rsid w:val="003154CF"/>
    <w:rsid w:val="00315CF2"/>
    <w:rsid w:val="00320246"/>
    <w:rsid w:val="003224BB"/>
    <w:rsid w:val="00324D31"/>
    <w:rsid w:val="00327112"/>
    <w:rsid w:val="00330F1F"/>
    <w:rsid w:val="0033372B"/>
    <w:rsid w:val="003502B1"/>
    <w:rsid w:val="0035527A"/>
    <w:rsid w:val="00356EF0"/>
    <w:rsid w:val="0036601B"/>
    <w:rsid w:val="0037176A"/>
    <w:rsid w:val="00387AE6"/>
    <w:rsid w:val="003914BC"/>
    <w:rsid w:val="003A358E"/>
    <w:rsid w:val="003C582B"/>
    <w:rsid w:val="003C7573"/>
    <w:rsid w:val="003D2674"/>
    <w:rsid w:val="003D65BB"/>
    <w:rsid w:val="003D74F0"/>
    <w:rsid w:val="003D7AD5"/>
    <w:rsid w:val="003E3287"/>
    <w:rsid w:val="003E470A"/>
    <w:rsid w:val="003E5208"/>
    <w:rsid w:val="003F770A"/>
    <w:rsid w:val="0040624D"/>
    <w:rsid w:val="004117E1"/>
    <w:rsid w:val="00427F53"/>
    <w:rsid w:val="00433989"/>
    <w:rsid w:val="00436C40"/>
    <w:rsid w:val="004506FC"/>
    <w:rsid w:val="004521C0"/>
    <w:rsid w:val="00470C61"/>
    <w:rsid w:val="00475ABC"/>
    <w:rsid w:val="0048034D"/>
    <w:rsid w:val="0048079A"/>
    <w:rsid w:val="0048369B"/>
    <w:rsid w:val="00484206"/>
    <w:rsid w:val="004A118B"/>
    <w:rsid w:val="004A1499"/>
    <w:rsid w:val="004A34E4"/>
    <w:rsid w:val="004A4EC5"/>
    <w:rsid w:val="004B6432"/>
    <w:rsid w:val="004C05CD"/>
    <w:rsid w:val="004C2B31"/>
    <w:rsid w:val="004C4DE6"/>
    <w:rsid w:val="004E090D"/>
    <w:rsid w:val="004E4784"/>
    <w:rsid w:val="004E55B4"/>
    <w:rsid w:val="004E6BB8"/>
    <w:rsid w:val="004F0A15"/>
    <w:rsid w:val="0052467B"/>
    <w:rsid w:val="00532E8C"/>
    <w:rsid w:val="005440C6"/>
    <w:rsid w:val="00544F68"/>
    <w:rsid w:val="00560C37"/>
    <w:rsid w:val="005669E0"/>
    <w:rsid w:val="005738E8"/>
    <w:rsid w:val="00596112"/>
    <w:rsid w:val="005A65E4"/>
    <w:rsid w:val="005B3801"/>
    <w:rsid w:val="005E21D2"/>
    <w:rsid w:val="006003B8"/>
    <w:rsid w:val="0060653A"/>
    <w:rsid w:val="00611422"/>
    <w:rsid w:val="006333B8"/>
    <w:rsid w:val="006458A6"/>
    <w:rsid w:val="0067319A"/>
    <w:rsid w:val="00675F4F"/>
    <w:rsid w:val="006A2D20"/>
    <w:rsid w:val="006B4C62"/>
    <w:rsid w:val="006C510F"/>
    <w:rsid w:val="006D4BB9"/>
    <w:rsid w:val="006E2B54"/>
    <w:rsid w:val="006F07D3"/>
    <w:rsid w:val="006F71F1"/>
    <w:rsid w:val="00727263"/>
    <w:rsid w:val="0073041B"/>
    <w:rsid w:val="00751E2A"/>
    <w:rsid w:val="00757659"/>
    <w:rsid w:val="0076475F"/>
    <w:rsid w:val="00776BC5"/>
    <w:rsid w:val="00782F61"/>
    <w:rsid w:val="00786851"/>
    <w:rsid w:val="007C2617"/>
    <w:rsid w:val="007D40A1"/>
    <w:rsid w:val="007D696F"/>
    <w:rsid w:val="008139A3"/>
    <w:rsid w:val="00821E84"/>
    <w:rsid w:val="00825DAA"/>
    <w:rsid w:val="00826A77"/>
    <w:rsid w:val="00843375"/>
    <w:rsid w:val="00857980"/>
    <w:rsid w:val="00860B65"/>
    <w:rsid w:val="00867D32"/>
    <w:rsid w:val="008713A8"/>
    <w:rsid w:val="008725D3"/>
    <w:rsid w:val="0087325F"/>
    <w:rsid w:val="00876D5B"/>
    <w:rsid w:val="00881793"/>
    <w:rsid w:val="008A4587"/>
    <w:rsid w:val="008B1F68"/>
    <w:rsid w:val="008B430C"/>
    <w:rsid w:val="008B54DB"/>
    <w:rsid w:val="008B7949"/>
    <w:rsid w:val="008C083D"/>
    <w:rsid w:val="008C2F98"/>
    <w:rsid w:val="008D0CA6"/>
    <w:rsid w:val="008E71B1"/>
    <w:rsid w:val="00901F46"/>
    <w:rsid w:val="009062D6"/>
    <w:rsid w:val="0090738C"/>
    <w:rsid w:val="00913E2D"/>
    <w:rsid w:val="00921CB2"/>
    <w:rsid w:val="00922774"/>
    <w:rsid w:val="00924A83"/>
    <w:rsid w:val="009430CE"/>
    <w:rsid w:val="00947410"/>
    <w:rsid w:val="0095696F"/>
    <w:rsid w:val="00970E0A"/>
    <w:rsid w:val="009737E0"/>
    <w:rsid w:val="009773C0"/>
    <w:rsid w:val="00981BBE"/>
    <w:rsid w:val="00984C84"/>
    <w:rsid w:val="0098678B"/>
    <w:rsid w:val="009A061E"/>
    <w:rsid w:val="009A09F2"/>
    <w:rsid w:val="009C1B47"/>
    <w:rsid w:val="009D3CA6"/>
    <w:rsid w:val="009D5D7A"/>
    <w:rsid w:val="009E1BE0"/>
    <w:rsid w:val="009E1D97"/>
    <w:rsid w:val="009E4AEB"/>
    <w:rsid w:val="009F0751"/>
    <w:rsid w:val="00A00DFA"/>
    <w:rsid w:val="00A03737"/>
    <w:rsid w:val="00A0472F"/>
    <w:rsid w:val="00A12D73"/>
    <w:rsid w:val="00A15697"/>
    <w:rsid w:val="00A407E4"/>
    <w:rsid w:val="00A422DA"/>
    <w:rsid w:val="00A4509E"/>
    <w:rsid w:val="00A45A24"/>
    <w:rsid w:val="00A57E62"/>
    <w:rsid w:val="00A84489"/>
    <w:rsid w:val="00A973A0"/>
    <w:rsid w:val="00AA1DF5"/>
    <w:rsid w:val="00AA3167"/>
    <w:rsid w:val="00AA52DD"/>
    <w:rsid w:val="00AA753C"/>
    <w:rsid w:val="00AB650C"/>
    <w:rsid w:val="00AB7BE6"/>
    <w:rsid w:val="00AC0537"/>
    <w:rsid w:val="00AD2571"/>
    <w:rsid w:val="00AD2B08"/>
    <w:rsid w:val="00AD4E5D"/>
    <w:rsid w:val="00AF06E2"/>
    <w:rsid w:val="00AF2384"/>
    <w:rsid w:val="00AF3091"/>
    <w:rsid w:val="00B07C6D"/>
    <w:rsid w:val="00B16F52"/>
    <w:rsid w:val="00B21230"/>
    <w:rsid w:val="00B50222"/>
    <w:rsid w:val="00B53087"/>
    <w:rsid w:val="00B648C3"/>
    <w:rsid w:val="00B64B02"/>
    <w:rsid w:val="00B6567D"/>
    <w:rsid w:val="00B72C0F"/>
    <w:rsid w:val="00B75CA0"/>
    <w:rsid w:val="00B77814"/>
    <w:rsid w:val="00B77DAD"/>
    <w:rsid w:val="00B82E86"/>
    <w:rsid w:val="00B96447"/>
    <w:rsid w:val="00B966DC"/>
    <w:rsid w:val="00BA01EC"/>
    <w:rsid w:val="00BA4091"/>
    <w:rsid w:val="00BA441B"/>
    <w:rsid w:val="00BB625B"/>
    <w:rsid w:val="00BB7B94"/>
    <w:rsid w:val="00BC3577"/>
    <w:rsid w:val="00BD28D7"/>
    <w:rsid w:val="00BD5800"/>
    <w:rsid w:val="00BD5A03"/>
    <w:rsid w:val="00BE4A7D"/>
    <w:rsid w:val="00BF5FB7"/>
    <w:rsid w:val="00C17C46"/>
    <w:rsid w:val="00C21A0C"/>
    <w:rsid w:val="00C22B4C"/>
    <w:rsid w:val="00C24FA0"/>
    <w:rsid w:val="00C40D5B"/>
    <w:rsid w:val="00C43AF3"/>
    <w:rsid w:val="00C45CB8"/>
    <w:rsid w:val="00C65EC3"/>
    <w:rsid w:val="00C70712"/>
    <w:rsid w:val="00C722B1"/>
    <w:rsid w:val="00CA54B2"/>
    <w:rsid w:val="00CB12C4"/>
    <w:rsid w:val="00CB244F"/>
    <w:rsid w:val="00CB2A5D"/>
    <w:rsid w:val="00CB3CD8"/>
    <w:rsid w:val="00CB457D"/>
    <w:rsid w:val="00CC0B52"/>
    <w:rsid w:val="00CC1D56"/>
    <w:rsid w:val="00CD2011"/>
    <w:rsid w:val="00CD5A58"/>
    <w:rsid w:val="00CE2302"/>
    <w:rsid w:val="00D15956"/>
    <w:rsid w:val="00D25219"/>
    <w:rsid w:val="00D25724"/>
    <w:rsid w:val="00D3479A"/>
    <w:rsid w:val="00D34964"/>
    <w:rsid w:val="00D35DE8"/>
    <w:rsid w:val="00D44C04"/>
    <w:rsid w:val="00D47B1A"/>
    <w:rsid w:val="00D53807"/>
    <w:rsid w:val="00D577B6"/>
    <w:rsid w:val="00D61169"/>
    <w:rsid w:val="00D70761"/>
    <w:rsid w:val="00D743CD"/>
    <w:rsid w:val="00D75B62"/>
    <w:rsid w:val="00D77021"/>
    <w:rsid w:val="00D83839"/>
    <w:rsid w:val="00D96F57"/>
    <w:rsid w:val="00DA6A2B"/>
    <w:rsid w:val="00DD7E06"/>
    <w:rsid w:val="00DF0084"/>
    <w:rsid w:val="00E03657"/>
    <w:rsid w:val="00E3224A"/>
    <w:rsid w:val="00E35613"/>
    <w:rsid w:val="00E52B9E"/>
    <w:rsid w:val="00E56399"/>
    <w:rsid w:val="00E65E32"/>
    <w:rsid w:val="00E671BA"/>
    <w:rsid w:val="00E73252"/>
    <w:rsid w:val="00E84346"/>
    <w:rsid w:val="00E95B1D"/>
    <w:rsid w:val="00E97B6E"/>
    <w:rsid w:val="00EA5215"/>
    <w:rsid w:val="00EA5419"/>
    <w:rsid w:val="00EB0EC1"/>
    <w:rsid w:val="00EB747E"/>
    <w:rsid w:val="00EC01FE"/>
    <w:rsid w:val="00EC2B0E"/>
    <w:rsid w:val="00EC3515"/>
    <w:rsid w:val="00EC4B16"/>
    <w:rsid w:val="00EE6DBB"/>
    <w:rsid w:val="00EE71F4"/>
    <w:rsid w:val="00F0093E"/>
    <w:rsid w:val="00F10990"/>
    <w:rsid w:val="00F16710"/>
    <w:rsid w:val="00F33BB7"/>
    <w:rsid w:val="00F420FB"/>
    <w:rsid w:val="00F42CD7"/>
    <w:rsid w:val="00F439D2"/>
    <w:rsid w:val="00F60701"/>
    <w:rsid w:val="00F62E5E"/>
    <w:rsid w:val="00F63BFC"/>
    <w:rsid w:val="00F764BE"/>
    <w:rsid w:val="00F82A61"/>
    <w:rsid w:val="00F8384C"/>
    <w:rsid w:val="00FA3A99"/>
    <w:rsid w:val="00FB3808"/>
    <w:rsid w:val="00FC0700"/>
    <w:rsid w:val="00FC1E8A"/>
    <w:rsid w:val="00FC4B74"/>
    <w:rsid w:val="00FC545B"/>
    <w:rsid w:val="00FC616B"/>
    <w:rsid w:val="00FC6564"/>
    <w:rsid w:val="00FC6A88"/>
    <w:rsid w:val="00FD7E57"/>
    <w:rsid w:val="00FE29FC"/>
    <w:rsid w:val="00FE66D3"/>
    <w:rsid w:val="00FF5BC3"/>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0F8E7"/>
  <w15:docId w15:val="{3F199FD9-BB71-4C65-AFFA-4B6F740E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04"/>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link w:val="Titre1Car"/>
    <w:uiPriority w:val="9"/>
    <w:qFormat/>
    <w:rsid w:val="00FD7E57"/>
    <w:pPr>
      <w:spacing w:before="100" w:beforeAutospacing="1" w:after="100" w:afterAutospacing="1"/>
      <w:outlineLvl w:val="0"/>
    </w:pPr>
    <w:rPr>
      <w:b/>
      <w:bCs/>
      <w:kern w:val="36"/>
      <w:sz w:val="48"/>
      <w:szCs w:val="48"/>
    </w:rPr>
  </w:style>
  <w:style w:type="paragraph" w:styleId="Titre2">
    <w:name w:val="heading 2"/>
    <w:basedOn w:val="Normal"/>
    <w:next w:val="Normal"/>
    <w:link w:val="Titre2Car"/>
    <w:uiPriority w:val="9"/>
    <w:unhideWhenUsed/>
    <w:qFormat/>
    <w:rsid w:val="006458A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0A67E5"/>
    <w:pPr>
      <w:keepNext/>
      <w:keepLines/>
      <w:spacing w:before="40"/>
      <w:outlineLvl w:val="2"/>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475ABC"/>
    <w:pPr>
      <w:spacing w:after="160" w:line="300" w:lineRule="auto"/>
      <w:ind w:left="720"/>
      <w:contextualSpacing/>
    </w:pPr>
    <w:rPr>
      <w:rFonts w:ascii="Calibri" w:hAnsi="Calibri" w:cs="Arial"/>
      <w:noProof/>
      <w:sz w:val="21"/>
      <w:szCs w:val="21"/>
    </w:rPr>
  </w:style>
  <w:style w:type="paragraph" w:customStyle="1" w:styleId="Auteurs">
    <w:name w:val="Auteurs"/>
    <w:basedOn w:val="Normal"/>
    <w:rsid w:val="00475ABC"/>
    <w:pPr>
      <w:spacing w:before="120" w:after="120"/>
      <w:jc w:val="center"/>
    </w:pPr>
    <w:rPr>
      <w:rFonts w:ascii="Arial" w:hAnsi="Arial" w:cs="Arial"/>
      <w:b/>
      <w:bCs/>
    </w:rPr>
  </w:style>
  <w:style w:type="character" w:styleId="Lienhypertexte">
    <w:name w:val="Hyperlink"/>
    <w:basedOn w:val="Policepardfaut"/>
    <w:uiPriority w:val="99"/>
    <w:unhideWhenUsed/>
    <w:rsid w:val="00475ABC"/>
    <w:rPr>
      <w:color w:val="0000FF" w:themeColor="hyperlink"/>
      <w:u w:val="single"/>
    </w:rPr>
  </w:style>
  <w:style w:type="paragraph" w:styleId="Textedebulles">
    <w:name w:val="Balloon Text"/>
    <w:basedOn w:val="Normal"/>
    <w:link w:val="TextedebullesCar"/>
    <w:uiPriority w:val="99"/>
    <w:semiHidden/>
    <w:unhideWhenUsed/>
    <w:rsid w:val="00475ABC"/>
    <w:rPr>
      <w:rFonts w:ascii="Tahoma" w:hAnsi="Tahoma" w:cs="Tahoma"/>
      <w:sz w:val="16"/>
      <w:szCs w:val="16"/>
    </w:rPr>
  </w:style>
  <w:style w:type="character" w:customStyle="1" w:styleId="TextedebullesCar">
    <w:name w:val="Texte de bulles Car"/>
    <w:basedOn w:val="Policepardfaut"/>
    <w:link w:val="Textedebulles"/>
    <w:uiPriority w:val="99"/>
    <w:semiHidden/>
    <w:rsid w:val="00475ABC"/>
    <w:rPr>
      <w:rFonts w:ascii="Tahoma" w:eastAsia="Times New Roman" w:hAnsi="Tahoma" w:cs="Tahoma"/>
      <w:sz w:val="16"/>
      <w:szCs w:val="16"/>
      <w:lang w:eastAsia="fr-FR"/>
    </w:rPr>
  </w:style>
  <w:style w:type="table" w:styleId="Grilledutableau">
    <w:name w:val="Table Grid"/>
    <w:basedOn w:val="TableauNormal"/>
    <w:uiPriority w:val="59"/>
    <w:rsid w:val="00E97B6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1Car">
    <w:name w:val="Titre 1 Car"/>
    <w:basedOn w:val="Policepardfaut"/>
    <w:link w:val="Titre1"/>
    <w:uiPriority w:val="9"/>
    <w:rsid w:val="00FD7E57"/>
    <w:rPr>
      <w:rFonts w:ascii="Times New Roman" w:eastAsia="Times New Roman" w:hAnsi="Times New Roman" w:cs="Times New Roman"/>
      <w:b/>
      <w:bCs/>
      <w:kern w:val="36"/>
      <w:sz w:val="48"/>
      <w:szCs w:val="48"/>
      <w:lang w:eastAsia="fr-FR"/>
    </w:rPr>
  </w:style>
  <w:style w:type="character" w:styleId="lev">
    <w:name w:val="Strong"/>
    <w:basedOn w:val="Policepardfaut"/>
    <w:uiPriority w:val="22"/>
    <w:qFormat/>
    <w:rsid w:val="00FD7E57"/>
    <w:rPr>
      <w:b/>
      <w:bCs/>
    </w:rPr>
  </w:style>
  <w:style w:type="character" w:customStyle="1" w:styleId="cketoolgroup">
    <w:name w:val="cke_toolgroup"/>
    <w:basedOn w:val="Policepardfaut"/>
    <w:rsid w:val="00901F46"/>
  </w:style>
  <w:style w:type="character" w:customStyle="1" w:styleId="ckebuttonicon">
    <w:name w:val="cke_button_icon"/>
    <w:basedOn w:val="Policepardfaut"/>
    <w:rsid w:val="00901F46"/>
  </w:style>
  <w:style w:type="character" w:customStyle="1" w:styleId="ckecombo">
    <w:name w:val="cke_combo"/>
    <w:basedOn w:val="Policepardfaut"/>
    <w:rsid w:val="00901F46"/>
  </w:style>
  <w:style w:type="character" w:customStyle="1" w:styleId="ckecombotext">
    <w:name w:val="cke_combo_text"/>
    <w:basedOn w:val="Policepardfaut"/>
    <w:rsid w:val="00901F46"/>
  </w:style>
  <w:style w:type="character" w:styleId="Marquedecommentaire">
    <w:name w:val="annotation reference"/>
    <w:basedOn w:val="Policepardfaut"/>
    <w:uiPriority w:val="99"/>
    <w:semiHidden/>
    <w:unhideWhenUsed/>
    <w:rsid w:val="00F60701"/>
    <w:rPr>
      <w:sz w:val="16"/>
      <w:szCs w:val="16"/>
    </w:rPr>
  </w:style>
  <w:style w:type="paragraph" w:styleId="Commentaire">
    <w:name w:val="annotation text"/>
    <w:basedOn w:val="Normal"/>
    <w:link w:val="CommentaireCar"/>
    <w:uiPriority w:val="99"/>
    <w:semiHidden/>
    <w:unhideWhenUsed/>
    <w:rsid w:val="00F60701"/>
    <w:rPr>
      <w:sz w:val="20"/>
      <w:szCs w:val="20"/>
    </w:rPr>
  </w:style>
  <w:style w:type="character" w:customStyle="1" w:styleId="CommentaireCar">
    <w:name w:val="Commentaire Car"/>
    <w:basedOn w:val="Policepardfaut"/>
    <w:link w:val="Commentaire"/>
    <w:uiPriority w:val="99"/>
    <w:semiHidden/>
    <w:rsid w:val="00F60701"/>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F60701"/>
    <w:rPr>
      <w:b/>
      <w:bCs/>
    </w:rPr>
  </w:style>
  <w:style w:type="character" w:customStyle="1" w:styleId="ObjetducommentaireCar">
    <w:name w:val="Objet du commentaire Car"/>
    <w:basedOn w:val="CommentaireCar"/>
    <w:link w:val="Objetducommentaire"/>
    <w:uiPriority w:val="99"/>
    <w:semiHidden/>
    <w:rsid w:val="00F60701"/>
    <w:rPr>
      <w:rFonts w:ascii="Times New Roman" w:eastAsia="Times New Roman" w:hAnsi="Times New Roman" w:cs="Times New Roman"/>
      <w:b/>
      <w:bCs/>
      <w:sz w:val="20"/>
      <w:szCs w:val="20"/>
      <w:lang w:eastAsia="fr-FR"/>
    </w:rPr>
  </w:style>
  <w:style w:type="paragraph" w:styleId="Rvision">
    <w:name w:val="Revision"/>
    <w:hidden/>
    <w:uiPriority w:val="99"/>
    <w:semiHidden/>
    <w:rsid w:val="00CD5A58"/>
    <w:pPr>
      <w:spacing w:after="0" w:line="240" w:lineRule="auto"/>
    </w:pPr>
    <w:rPr>
      <w:rFonts w:ascii="Times New Roman" w:eastAsia="Times New Roman" w:hAnsi="Times New Roman" w:cs="Times New Roman"/>
      <w:sz w:val="24"/>
      <w:szCs w:val="24"/>
      <w:lang w:eastAsia="fr-FR"/>
    </w:rPr>
  </w:style>
  <w:style w:type="paragraph" w:customStyle="1" w:styleId="Default">
    <w:name w:val="Default"/>
    <w:rsid w:val="002F79C9"/>
    <w:pPr>
      <w:autoSpaceDE w:val="0"/>
      <w:autoSpaceDN w:val="0"/>
      <w:adjustRightInd w:val="0"/>
      <w:spacing w:after="0" w:line="360" w:lineRule="auto"/>
      <w:jc w:val="both"/>
    </w:pPr>
    <w:rPr>
      <w:rFonts w:ascii="Times New Roman" w:eastAsia="Calibri" w:hAnsi="Times New Roman" w:cs="Times New Roman"/>
      <w:color w:val="000000"/>
      <w:sz w:val="24"/>
      <w:szCs w:val="24"/>
      <w:lang w:eastAsia="fr-FR"/>
    </w:rPr>
  </w:style>
  <w:style w:type="character" w:customStyle="1" w:styleId="Mentionnonrsolue1">
    <w:name w:val="Mention non résolue1"/>
    <w:basedOn w:val="Policepardfaut"/>
    <w:uiPriority w:val="99"/>
    <w:semiHidden/>
    <w:unhideWhenUsed/>
    <w:rsid w:val="00103F36"/>
    <w:rPr>
      <w:color w:val="605E5C"/>
      <w:shd w:val="clear" w:color="auto" w:fill="E1DFDD"/>
    </w:rPr>
  </w:style>
  <w:style w:type="paragraph" w:styleId="NormalWeb">
    <w:name w:val="Normal (Web)"/>
    <w:basedOn w:val="Normal"/>
    <w:uiPriority w:val="99"/>
    <w:unhideWhenUsed/>
    <w:rsid w:val="006458A6"/>
    <w:pPr>
      <w:spacing w:before="100" w:beforeAutospacing="1" w:after="100" w:afterAutospacing="1"/>
    </w:pPr>
    <w:rPr>
      <w:lang w:val="fr-MA" w:eastAsia="fr-MA"/>
    </w:rPr>
  </w:style>
  <w:style w:type="character" w:customStyle="1" w:styleId="Titre2Car">
    <w:name w:val="Titre 2 Car"/>
    <w:basedOn w:val="Policepardfaut"/>
    <w:link w:val="Titre2"/>
    <w:uiPriority w:val="9"/>
    <w:rsid w:val="006458A6"/>
    <w:rPr>
      <w:rFonts w:asciiTheme="majorHAnsi" w:eastAsiaTheme="majorEastAsia" w:hAnsiTheme="majorHAnsi" w:cstheme="majorBidi"/>
      <w:color w:val="365F91" w:themeColor="accent1" w:themeShade="BF"/>
      <w:sz w:val="26"/>
      <w:szCs w:val="26"/>
      <w:lang w:eastAsia="fr-FR"/>
    </w:rPr>
  </w:style>
  <w:style w:type="character" w:customStyle="1" w:styleId="xt0psk2">
    <w:name w:val="xt0psk2"/>
    <w:basedOn w:val="Policepardfaut"/>
    <w:rsid w:val="006458A6"/>
  </w:style>
  <w:style w:type="paragraph" w:styleId="En-tte">
    <w:name w:val="header"/>
    <w:basedOn w:val="Normal"/>
    <w:link w:val="En-tteCar"/>
    <w:uiPriority w:val="99"/>
    <w:unhideWhenUsed/>
    <w:rsid w:val="00FC4B74"/>
    <w:pPr>
      <w:tabs>
        <w:tab w:val="center" w:pos="4536"/>
        <w:tab w:val="right" w:pos="9072"/>
      </w:tabs>
    </w:pPr>
  </w:style>
  <w:style w:type="character" w:customStyle="1" w:styleId="En-tteCar">
    <w:name w:val="En-tête Car"/>
    <w:basedOn w:val="Policepardfaut"/>
    <w:link w:val="En-tte"/>
    <w:uiPriority w:val="99"/>
    <w:rsid w:val="00FC4B74"/>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FC4B74"/>
    <w:pPr>
      <w:tabs>
        <w:tab w:val="center" w:pos="4536"/>
        <w:tab w:val="right" w:pos="9072"/>
      </w:tabs>
    </w:pPr>
  </w:style>
  <w:style w:type="character" w:customStyle="1" w:styleId="PieddepageCar">
    <w:name w:val="Pied de page Car"/>
    <w:basedOn w:val="Policepardfaut"/>
    <w:link w:val="Pieddepage"/>
    <w:uiPriority w:val="99"/>
    <w:rsid w:val="00FC4B74"/>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unhideWhenUsed/>
    <w:rsid w:val="00FC4B74"/>
    <w:rPr>
      <w:sz w:val="20"/>
      <w:szCs w:val="20"/>
    </w:rPr>
  </w:style>
  <w:style w:type="character" w:customStyle="1" w:styleId="NotedebasdepageCar">
    <w:name w:val="Note de bas de page Car"/>
    <w:basedOn w:val="Policepardfaut"/>
    <w:link w:val="Notedebasdepage"/>
    <w:uiPriority w:val="99"/>
    <w:rsid w:val="00FC4B74"/>
    <w:rPr>
      <w:rFonts w:ascii="Times New Roman" w:eastAsia="Times New Roman" w:hAnsi="Times New Roman" w:cs="Times New Roman"/>
      <w:sz w:val="20"/>
      <w:szCs w:val="20"/>
      <w:lang w:eastAsia="fr-FR"/>
    </w:rPr>
  </w:style>
  <w:style w:type="character" w:styleId="Appelnotedebasdep">
    <w:name w:val="footnote reference"/>
    <w:basedOn w:val="Policepardfaut"/>
    <w:uiPriority w:val="99"/>
    <w:semiHidden/>
    <w:unhideWhenUsed/>
    <w:rsid w:val="00FC4B74"/>
    <w:rPr>
      <w:vertAlign w:val="superscript"/>
    </w:rPr>
  </w:style>
  <w:style w:type="character" w:styleId="Accentuation">
    <w:name w:val="Emphasis"/>
    <w:basedOn w:val="Policepardfaut"/>
    <w:uiPriority w:val="20"/>
    <w:qFormat/>
    <w:rsid w:val="00356EF0"/>
    <w:rPr>
      <w:i/>
      <w:iCs/>
    </w:rPr>
  </w:style>
  <w:style w:type="character" w:customStyle="1" w:styleId="footnotereferrer">
    <w:name w:val="footnote_referrer"/>
    <w:basedOn w:val="Policepardfaut"/>
    <w:rsid w:val="00356EF0"/>
  </w:style>
  <w:style w:type="character" w:customStyle="1" w:styleId="footnotetooltip">
    <w:name w:val="footnote_tooltip"/>
    <w:basedOn w:val="Policepardfaut"/>
    <w:rsid w:val="00356EF0"/>
  </w:style>
  <w:style w:type="character" w:customStyle="1" w:styleId="footnotetooltipcontinue">
    <w:name w:val="footnote_tooltip_continue"/>
    <w:basedOn w:val="Policepardfaut"/>
    <w:rsid w:val="00356EF0"/>
  </w:style>
  <w:style w:type="character" w:customStyle="1" w:styleId="Titre3Car">
    <w:name w:val="Titre 3 Car"/>
    <w:basedOn w:val="Policepardfaut"/>
    <w:link w:val="Titre3"/>
    <w:uiPriority w:val="9"/>
    <w:semiHidden/>
    <w:rsid w:val="000A67E5"/>
    <w:rPr>
      <w:rFonts w:asciiTheme="majorHAnsi" w:eastAsiaTheme="majorEastAsia" w:hAnsiTheme="majorHAnsi" w:cstheme="majorBidi"/>
      <w:color w:val="243F60" w:themeColor="accent1" w:themeShade="7F"/>
      <w:sz w:val="24"/>
      <w:szCs w:val="24"/>
      <w:lang w:eastAsia="fr-FR"/>
    </w:rPr>
  </w:style>
  <w:style w:type="character" w:customStyle="1" w:styleId="ParagraphedelisteCar">
    <w:name w:val="Paragraphe de liste Car"/>
    <w:basedOn w:val="Policepardfaut"/>
    <w:link w:val="Paragraphedeliste"/>
    <w:uiPriority w:val="34"/>
    <w:rsid w:val="000A67E5"/>
    <w:rPr>
      <w:rFonts w:ascii="Calibri" w:eastAsia="Times New Roman" w:hAnsi="Calibri" w:cs="Arial"/>
      <w:noProof/>
      <w:sz w:val="21"/>
      <w:szCs w:val="21"/>
      <w:lang w:eastAsia="fr-FR"/>
    </w:rPr>
  </w:style>
  <w:style w:type="table" w:customStyle="1" w:styleId="Grilledetableauclaire1">
    <w:name w:val="Grille de tableau claire1"/>
    <w:basedOn w:val="TableauNormal"/>
    <w:uiPriority w:val="40"/>
    <w:rsid w:val="00214A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z-Hautduformulaire">
    <w:name w:val="HTML Top of Form"/>
    <w:basedOn w:val="Normal"/>
    <w:next w:val="Normal"/>
    <w:link w:val="z-HautduformulaireCar"/>
    <w:hidden/>
    <w:uiPriority w:val="99"/>
    <w:semiHidden/>
    <w:unhideWhenUsed/>
    <w:rsid w:val="00F42CD7"/>
    <w:pPr>
      <w:pBdr>
        <w:bottom w:val="single" w:sz="6" w:space="1" w:color="auto"/>
      </w:pBdr>
      <w:jc w:val="center"/>
    </w:pPr>
    <w:rPr>
      <w:rFonts w:ascii="Arial" w:hAnsi="Arial" w:cs="Arial"/>
      <w:vanish/>
      <w:sz w:val="16"/>
      <w:szCs w:val="16"/>
      <w:lang w:val="fr-MA" w:eastAsia="fr-MA"/>
    </w:rPr>
  </w:style>
  <w:style w:type="character" w:customStyle="1" w:styleId="z-HautduformulaireCar">
    <w:name w:val="z-Haut du formulaire Car"/>
    <w:basedOn w:val="Policepardfaut"/>
    <w:link w:val="z-Hautduformulaire"/>
    <w:uiPriority w:val="99"/>
    <w:semiHidden/>
    <w:rsid w:val="00F42CD7"/>
    <w:rPr>
      <w:rFonts w:ascii="Arial" w:eastAsia="Times New Roman" w:hAnsi="Arial" w:cs="Arial"/>
      <w:vanish/>
      <w:sz w:val="16"/>
      <w:szCs w:val="16"/>
      <w:lang w:val="fr-MA" w:eastAsia="fr-MA"/>
    </w:rPr>
  </w:style>
  <w:style w:type="paragraph" w:styleId="Bibliographie">
    <w:name w:val="Bibliography"/>
    <w:basedOn w:val="Normal"/>
    <w:next w:val="Normal"/>
    <w:uiPriority w:val="37"/>
    <w:unhideWhenUsed/>
    <w:rsid w:val="000945BE"/>
  </w:style>
  <w:style w:type="paragraph" w:styleId="PrformatHTML">
    <w:name w:val="HTML Preformatted"/>
    <w:basedOn w:val="Normal"/>
    <w:link w:val="PrformatHTMLCar"/>
    <w:uiPriority w:val="99"/>
    <w:semiHidden/>
    <w:unhideWhenUsed/>
    <w:rsid w:val="00092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MA" w:eastAsia="fr-MA"/>
    </w:rPr>
  </w:style>
  <w:style w:type="character" w:customStyle="1" w:styleId="PrformatHTMLCar">
    <w:name w:val="Préformaté HTML Car"/>
    <w:basedOn w:val="Policepardfaut"/>
    <w:link w:val="PrformatHTML"/>
    <w:uiPriority w:val="99"/>
    <w:semiHidden/>
    <w:rsid w:val="00092C1F"/>
    <w:rPr>
      <w:rFonts w:ascii="Courier New" w:eastAsia="Times New Roman" w:hAnsi="Courier New" w:cs="Courier New"/>
      <w:sz w:val="20"/>
      <w:szCs w:val="20"/>
      <w:lang w:val="fr-MA" w:eastAsia="fr-MA"/>
    </w:rPr>
  </w:style>
  <w:style w:type="character" w:customStyle="1" w:styleId="y2iqfc">
    <w:name w:val="y2iqfc"/>
    <w:basedOn w:val="Policepardfaut"/>
    <w:rsid w:val="00092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599">
      <w:bodyDiv w:val="1"/>
      <w:marLeft w:val="0"/>
      <w:marRight w:val="0"/>
      <w:marTop w:val="0"/>
      <w:marBottom w:val="0"/>
      <w:divBdr>
        <w:top w:val="none" w:sz="0" w:space="0" w:color="auto"/>
        <w:left w:val="none" w:sz="0" w:space="0" w:color="auto"/>
        <w:bottom w:val="none" w:sz="0" w:space="0" w:color="auto"/>
        <w:right w:val="none" w:sz="0" w:space="0" w:color="auto"/>
      </w:divBdr>
    </w:div>
    <w:div w:id="47654006">
      <w:bodyDiv w:val="1"/>
      <w:marLeft w:val="0"/>
      <w:marRight w:val="0"/>
      <w:marTop w:val="0"/>
      <w:marBottom w:val="0"/>
      <w:divBdr>
        <w:top w:val="none" w:sz="0" w:space="0" w:color="auto"/>
        <w:left w:val="none" w:sz="0" w:space="0" w:color="auto"/>
        <w:bottom w:val="none" w:sz="0" w:space="0" w:color="auto"/>
        <w:right w:val="none" w:sz="0" w:space="0" w:color="auto"/>
      </w:divBdr>
    </w:div>
    <w:div w:id="52586312">
      <w:bodyDiv w:val="1"/>
      <w:marLeft w:val="0"/>
      <w:marRight w:val="0"/>
      <w:marTop w:val="0"/>
      <w:marBottom w:val="0"/>
      <w:divBdr>
        <w:top w:val="none" w:sz="0" w:space="0" w:color="auto"/>
        <w:left w:val="none" w:sz="0" w:space="0" w:color="auto"/>
        <w:bottom w:val="none" w:sz="0" w:space="0" w:color="auto"/>
        <w:right w:val="none" w:sz="0" w:space="0" w:color="auto"/>
      </w:divBdr>
    </w:div>
    <w:div w:id="62263567">
      <w:bodyDiv w:val="1"/>
      <w:marLeft w:val="0"/>
      <w:marRight w:val="0"/>
      <w:marTop w:val="0"/>
      <w:marBottom w:val="0"/>
      <w:divBdr>
        <w:top w:val="none" w:sz="0" w:space="0" w:color="auto"/>
        <w:left w:val="none" w:sz="0" w:space="0" w:color="auto"/>
        <w:bottom w:val="none" w:sz="0" w:space="0" w:color="auto"/>
        <w:right w:val="none" w:sz="0" w:space="0" w:color="auto"/>
      </w:divBdr>
    </w:div>
    <w:div w:id="75709514">
      <w:bodyDiv w:val="1"/>
      <w:marLeft w:val="0"/>
      <w:marRight w:val="0"/>
      <w:marTop w:val="0"/>
      <w:marBottom w:val="0"/>
      <w:divBdr>
        <w:top w:val="none" w:sz="0" w:space="0" w:color="auto"/>
        <w:left w:val="none" w:sz="0" w:space="0" w:color="auto"/>
        <w:bottom w:val="none" w:sz="0" w:space="0" w:color="auto"/>
        <w:right w:val="none" w:sz="0" w:space="0" w:color="auto"/>
      </w:divBdr>
    </w:div>
    <w:div w:id="79758863">
      <w:bodyDiv w:val="1"/>
      <w:marLeft w:val="0"/>
      <w:marRight w:val="0"/>
      <w:marTop w:val="0"/>
      <w:marBottom w:val="0"/>
      <w:divBdr>
        <w:top w:val="none" w:sz="0" w:space="0" w:color="auto"/>
        <w:left w:val="none" w:sz="0" w:space="0" w:color="auto"/>
        <w:bottom w:val="none" w:sz="0" w:space="0" w:color="auto"/>
        <w:right w:val="none" w:sz="0" w:space="0" w:color="auto"/>
      </w:divBdr>
    </w:div>
    <w:div w:id="101609325">
      <w:bodyDiv w:val="1"/>
      <w:marLeft w:val="0"/>
      <w:marRight w:val="0"/>
      <w:marTop w:val="0"/>
      <w:marBottom w:val="0"/>
      <w:divBdr>
        <w:top w:val="none" w:sz="0" w:space="0" w:color="auto"/>
        <w:left w:val="none" w:sz="0" w:space="0" w:color="auto"/>
        <w:bottom w:val="none" w:sz="0" w:space="0" w:color="auto"/>
        <w:right w:val="none" w:sz="0" w:space="0" w:color="auto"/>
      </w:divBdr>
    </w:div>
    <w:div w:id="102649647">
      <w:bodyDiv w:val="1"/>
      <w:marLeft w:val="0"/>
      <w:marRight w:val="0"/>
      <w:marTop w:val="0"/>
      <w:marBottom w:val="0"/>
      <w:divBdr>
        <w:top w:val="none" w:sz="0" w:space="0" w:color="auto"/>
        <w:left w:val="none" w:sz="0" w:space="0" w:color="auto"/>
        <w:bottom w:val="none" w:sz="0" w:space="0" w:color="auto"/>
        <w:right w:val="none" w:sz="0" w:space="0" w:color="auto"/>
      </w:divBdr>
    </w:div>
    <w:div w:id="106121354">
      <w:bodyDiv w:val="1"/>
      <w:marLeft w:val="0"/>
      <w:marRight w:val="0"/>
      <w:marTop w:val="0"/>
      <w:marBottom w:val="0"/>
      <w:divBdr>
        <w:top w:val="none" w:sz="0" w:space="0" w:color="auto"/>
        <w:left w:val="none" w:sz="0" w:space="0" w:color="auto"/>
        <w:bottom w:val="none" w:sz="0" w:space="0" w:color="auto"/>
        <w:right w:val="none" w:sz="0" w:space="0" w:color="auto"/>
      </w:divBdr>
    </w:div>
    <w:div w:id="112794562">
      <w:bodyDiv w:val="1"/>
      <w:marLeft w:val="0"/>
      <w:marRight w:val="0"/>
      <w:marTop w:val="0"/>
      <w:marBottom w:val="0"/>
      <w:divBdr>
        <w:top w:val="none" w:sz="0" w:space="0" w:color="auto"/>
        <w:left w:val="none" w:sz="0" w:space="0" w:color="auto"/>
        <w:bottom w:val="none" w:sz="0" w:space="0" w:color="auto"/>
        <w:right w:val="none" w:sz="0" w:space="0" w:color="auto"/>
      </w:divBdr>
    </w:div>
    <w:div w:id="145250310">
      <w:bodyDiv w:val="1"/>
      <w:marLeft w:val="0"/>
      <w:marRight w:val="0"/>
      <w:marTop w:val="0"/>
      <w:marBottom w:val="0"/>
      <w:divBdr>
        <w:top w:val="none" w:sz="0" w:space="0" w:color="auto"/>
        <w:left w:val="none" w:sz="0" w:space="0" w:color="auto"/>
        <w:bottom w:val="none" w:sz="0" w:space="0" w:color="auto"/>
        <w:right w:val="none" w:sz="0" w:space="0" w:color="auto"/>
      </w:divBdr>
    </w:div>
    <w:div w:id="146630924">
      <w:bodyDiv w:val="1"/>
      <w:marLeft w:val="0"/>
      <w:marRight w:val="0"/>
      <w:marTop w:val="0"/>
      <w:marBottom w:val="0"/>
      <w:divBdr>
        <w:top w:val="none" w:sz="0" w:space="0" w:color="auto"/>
        <w:left w:val="none" w:sz="0" w:space="0" w:color="auto"/>
        <w:bottom w:val="none" w:sz="0" w:space="0" w:color="auto"/>
        <w:right w:val="none" w:sz="0" w:space="0" w:color="auto"/>
      </w:divBdr>
    </w:div>
    <w:div w:id="147677381">
      <w:bodyDiv w:val="1"/>
      <w:marLeft w:val="0"/>
      <w:marRight w:val="0"/>
      <w:marTop w:val="0"/>
      <w:marBottom w:val="0"/>
      <w:divBdr>
        <w:top w:val="none" w:sz="0" w:space="0" w:color="auto"/>
        <w:left w:val="none" w:sz="0" w:space="0" w:color="auto"/>
        <w:bottom w:val="none" w:sz="0" w:space="0" w:color="auto"/>
        <w:right w:val="none" w:sz="0" w:space="0" w:color="auto"/>
      </w:divBdr>
    </w:div>
    <w:div w:id="148327697">
      <w:bodyDiv w:val="1"/>
      <w:marLeft w:val="0"/>
      <w:marRight w:val="0"/>
      <w:marTop w:val="0"/>
      <w:marBottom w:val="0"/>
      <w:divBdr>
        <w:top w:val="none" w:sz="0" w:space="0" w:color="auto"/>
        <w:left w:val="none" w:sz="0" w:space="0" w:color="auto"/>
        <w:bottom w:val="none" w:sz="0" w:space="0" w:color="auto"/>
        <w:right w:val="none" w:sz="0" w:space="0" w:color="auto"/>
      </w:divBdr>
    </w:div>
    <w:div w:id="207109770">
      <w:bodyDiv w:val="1"/>
      <w:marLeft w:val="0"/>
      <w:marRight w:val="0"/>
      <w:marTop w:val="0"/>
      <w:marBottom w:val="0"/>
      <w:divBdr>
        <w:top w:val="none" w:sz="0" w:space="0" w:color="auto"/>
        <w:left w:val="none" w:sz="0" w:space="0" w:color="auto"/>
        <w:bottom w:val="none" w:sz="0" w:space="0" w:color="auto"/>
        <w:right w:val="none" w:sz="0" w:space="0" w:color="auto"/>
      </w:divBdr>
    </w:div>
    <w:div w:id="209615763">
      <w:bodyDiv w:val="1"/>
      <w:marLeft w:val="0"/>
      <w:marRight w:val="0"/>
      <w:marTop w:val="0"/>
      <w:marBottom w:val="0"/>
      <w:divBdr>
        <w:top w:val="none" w:sz="0" w:space="0" w:color="auto"/>
        <w:left w:val="none" w:sz="0" w:space="0" w:color="auto"/>
        <w:bottom w:val="none" w:sz="0" w:space="0" w:color="auto"/>
        <w:right w:val="none" w:sz="0" w:space="0" w:color="auto"/>
      </w:divBdr>
    </w:div>
    <w:div w:id="221722142">
      <w:bodyDiv w:val="1"/>
      <w:marLeft w:val="0"/>
      <w:marRight w:val="0"/>
      <w:marTop w:val="0"/>
      <w:marBottom w:val="0"/>
      <w:divBdr>
        <w:top w:val="none" w:sz="0" w:space="0" w:color="auto"/>
        <w:left w:val="none" w:sz="0" w:space="0" w:color="auto"/>
        <w:bottom w:val="none" w:sz="0" w:space="0" w:color="auto"/>
        <w:right w:val="none" w:sz="0" w:space="0" w:color="auto"/>
      </w:divBdr>
    </w:div>
    <w:div w:id="224266154">
      <w:bodyDiv w:val="1"/>
      <w:marLeft w:val="0"/>
      <w:marRight w:val="0"/>
      <w:marTop w:val="0"/>
      <w:marBottom w:val="0"/>
      <w:divBdr>
        <w:top w:val="none" w:sz="0" w:space="0" w:color="auto"/>
        <w:left w:val="none" w:sz="0" w:space="0" w:color="auto"/>
        <w:bottom w:val="none" w:sz="0" w:space="0" w:color="auto"/>
        <w:right w:val="none" w:sz="0" w:space="0" w:color="auto"/>
      </w:divBdr>
    </w:div>
    <w:div w:id="232737727">
      <w:bodyDiv w:val="1"/>
      <w:marLeft w:val="0"/>
      <w:marRight w:val="0"/>
      <w:marTop w:val="0"/>
      <w:marBottom w:val="0"/>
      <w:divBdr>
        <w:top w:val="none" w:sz="0" w:space="0" w:color="auto"/>
        <w:left w:val="none" w:sz="0" w:space="0" w:color="auto"/>
        <w:bottom w:val="none" w:sz="0" w:space="0" w:color="auto"/>
        <w:right w:val="none" w:sz="0" w:space="0" w:color="auto"/>
      </w:divBdr>
    </w:div>
    <w:div w:id="259338671">
      <w:bodyDiv w:val="1"/>
      <w:marLeft w:val="0"/>
      <w:marRight w:val="0"/>
      <w:marTop w:val="0"/>
      <w:marBottom w:val="0"/>
      <w:divBdr>
        <w:top w:val="none" w:sz="0" w:space="0" w:color="auto"/>
        <w:left w:val="none" w:sz="0" w:space="0" w:color="auto"/>
        <w:bottom w:val="none" w:sz="0" w:space="0" w:color="auto"/>
        <w:right w:val="none" w:sz="0" w:space="0" w:color="auto"/>
      </w:divBdr>
    </w:div>
    <w:div w:id="261188511">
      <w:bodyDiv w:val="1"/>
      <w:marLeft w:val="0"/>
      <w:marRight w:val="0"/>
      <w:marTop w:val="0"/>
      <w:marBottom w:val="0"/>
      <w:divBdr>
        <w:top w:val="none" w:sz="0" w:space="0" w:color="auto"/>
        <w:left w:val="none" w:sz="0" w:space="0" w:color="auto"/>
        <w:bottom w:val="none" w:sz="0" w:space="0" w:color="auto"/>
        <w:right w:val="none" w:sz="0" w:space="0" w:color="auto"/>
      </w:divBdr>
    </w:div>
    <w:div w:id="273445774">
      <w:bodyDiv w:val="1"/>
      <w:marLeft w:val="0"/>
      <w:marRight w:val="0"/>
      <w:marTop w:val="0"/>
      <w:marBottom w:val="0"/>
      <w:divBdr>
        <w:top w:val="none" w:sz="0" w:space="0" w:color="auto"/>
        <w:left w:val="none" w:sz="0" w:space="0" w:color="auto"/>
        <w:bottom w:val="none" w:sz="0" w:space="0" w:color="auto"/>
        <w:right w:val="none" w:sz="0" w:space="0" w:color="auto"/>
      </w:divBdr>
    </w:div>
    <w:div w:id="294877915">
      <w:bodyDiv w:val="1"/>
      <w:marLeft w:val="0"/>
      <w:marRight w:val="0"/>
      <w:marTop w:val="0"/>
      <w:marBottom w:val="0"/>
      <w:divBdr>
        <w:top w:val="none" w:sz="0" w:space="0" w:color="auto"/>
        <w:left w:val="none" w:sz="0" w:space="0" w:color="auto"/>
        <w:bottom w:val="none" w:sz="0" w:space="0" w:color="auto"/>
        <w:right w:val="none" w:sz="0" w:space="0" w:color="auto"/>
      </w:divBdr>
    </w:div>
    <w:div w:id="308630782">
      <w:bodyDiv w:val="1"/>
      <w:marLeft w:val="0"/>
      <w:marRight w:val="0"/>
      <w:marTop w:val="0"/>
      <w:marBottom w:val="0"/>
      <w:divBdr>
        <w:top w:val="none" w:sz="0" w:space="0" w:color="auto"/>
        <w:left w:val="none" w:sz="0" w:space="0" w:color="auto"/>
        <w:bottom w:val="none" w:sz="0" w:space="0" w:color="auto"/>
        <w:right w:val="none" w:sz="0" w:space="0" w:color="auto"/>
      </w:divBdr>
    </w:div>
    <w:div w:id="332293957">
      <w:bodyDiv w:val="1"/>
      <w:marLeft w:val="0"/>
      <w:marRight w:val="0"/>
      <w:marTop w:val="0"/>
      <w:marBottom w:val="0"/>
      <w:divBdr>
        <w:top w:val="none" w:sz="0" w:space="0" w:color="auto"/>
        <w:left w:val="none" w:sz="0" w:space="0" w:color="auto"/>
        <w:bottom w:val="none" w:sz="0" w:space="0" w:color="auto"/>
        <w:right w:val="none" w:sz="0" w:space="0" w:color="auto"/>
      </w:divBdr>
    </w:div>
    <w:div w:id="340477533">
      <w:bodyDiv w:val="1"/>
      <w:marLeft w:val="0"/>
      <w:marRight w:val="0"/>
      <w:marTop w:val="0"/>
      <w:marBottom w:val="0"/>
      <w:divBdr>
        <w:top w:val="none" w:sz="0" w:space="0" w:color="auto"/>
        <w:left w:val="none" w:sz="0" w:space="0" w:color="auto"/>
        <w:bottom w:val="none" w:sz="0" w:space="0" w:color="auto"/>
        <w:right w:val="none" w:sz="0" w:space="0" w:color="auto"/>
      </w:divBdr>
    </w:div>
    <w:div w:id="348992325">
      <w:bodyDiv w:val="1"/>
      <w:marLeft w:val="0"/>
      <w:marRight w:val="0"/>
      <w:marTop w:val="0"/>
      <w:marBottom w:val="0"/>
      <w:divBdr>
        <w:top w:val="none" w:sz="0" w:space="0" w:color="auto"/>
        <w:left w:val="none" w:sz="0" w:space="0" w:color="auto"/>
        <w:bottom w:val="none" w:sz="0" w:space="0" w:color="auto"/>
        <w:right w:val="none" w:sz="0" w:space="0" w:color="auto"/>
      </w:divBdr>
    </w:div>
    <w:div w:id="381174124">
      <w:bodyDiv w:val="1"/>
      <w:marLeft w:val="0"/>
      <w:marRight w:val="0"/>
      <w:marTop w:val="0"/>
      <w:marBottom w:val="0"/>
      <w:divBdr>
        <w:top w:val="none" w:sz="0" w:space="0" w:color="auto"/>
        <w:left w:val="none" w:sz="0" w:space="0" w:color="auto"/>
        <w:bottom w:val="none" w:sz="0" w:space="0" w:color="auto"/>
        <w:right w:val="none" w:sz="0" w:space="0" w:color="auto"/>
      </w:divBdr>
    </w:div>
    <w:div w:id="393159202">
      <w:bodyDiv w:val="1"/>
      <w:marLeft w:val="0"/>
      <w:marRight w:val="0"/>
      <w:marTop w:val="0"/>
      <w:marBottom w:val="0"/>
      <w:divBdr>
        <w:top w:val="none" w:sz="0" w:space="0" w:color="auto"/>
        <w:left w:val="none" w:sz="0" w:space="0" w:color="auto"/>
        <w:bottom w:val="none" w:sz="0" w:space="0" w:color="auto"/>
        <w:right w:val="none" w:sz="0" w:space="0" w:color="auto"/>
      </w:divBdr>
    </w:div>
    <w:div w:id="393435087">
      <w:bodyDiv w:val="1"/>
      <w:marLeft w:val="0"/>
      <w:marRight w:val="0"/>
      <w:marTop w:val="0"/>
      <w:marBottom w:val="0"/>
      <w:divBdr>
        <w:top w:val="none" w:sz="0" w:space="0" w:color="auto"/>
        <w:left w:val="none" w:sz="0" w:space="0" w:color="auto"/>
        <w:bottom w:val="none" w:sz="0" w:space="0" w:color="auto"/>
        <w:right w:val="none" w:sz="0" w:space="0" w:color="auto"/>
      </w:divBdr>
    </w:div>
    <w:div w:id="403338837">
      <w:bodyDiv w:val="1"/>
      <w:marLeft w:val="0"/>
      <w:marRight w:val="0"/>
      <w:marTop w:val="0"/>
      <w:marBottom w:val="0"/>
      <w:divBdr>
        <w:top w:val="none" w:sz="0" w:space="0" w:color="auto"/>
        <w:left w:val="none" w:sz="0" w:space="0" w:color="auto"/>
        <w:bottom w:val="none" w:sz="0" w:space="0" w:color="auto"/>
        <w:right w:val="none" w:sz="0" w:space="0" w:color="auto"/>
      </w:divBdr>
    </w:div>
    <w:div w:id="404305616">
      <w:bodyDiv w:val="1"/>
      <w:marLeft w:val="0"/>
      <w:marRight w:val="0"/>
      <w:marTop w:val="0"/>
      <w:marBottom w:val="0"/>
      <w:divBdr>
        <w:top w:val="none" w:sz="0" w:space="0" w:color="auto"/>
        <w:left w:val="none" w:sz="0" w:space="0" w:color="auto"/>
        <w:bottom w:val="none" w:sz="0" w:space="0" w:color="auto"/>
        <w:right w:val="none" w:sz="0" w:space="0" w:color="auto"/>
      </w:divBdr>
    </w:div>
    <w:div w:id="410348579">
      <w:bodyDiv w:val="1"/>
      <w:marLeft w:val="0"/>
      <w:marRight w:val="0"/>
      <w:marTop w:val="0"/>
      <w:marBottom w:val="0"/>
      <w:divBdr>
        <w:top w:val="none" w:sz="0" w:space="0" w:color="auto"/>
        <w:left w:val="none" w:sz="0" w:space="0" w:color="auto"/>
        <w:bottom w:val="none" w:sz="0" w:space="0" w:color="auto"/>
        <w:right w:val="none" w:sz="0" w:space="0" w:color="auto"/>
      </w:divBdr>
    </w:div>
    <w:div w:id="412166127">
      <w:bodyDiv w:val="1"/>
      <w:marLeft w:val="0"/>
      <w:marRight w:val="0"/>
      <w:marTop w:val="0"/>
      <w:marBottom w:val="0"/>
      <w:divBdr>
        <w:top w:val="none" w:sz="0" w:space="0" w:color="auto"/>
        <w:left w:val="none" w:sz="0" w:space="0" w:color="auto"/>
        <w:bottom w:val="none" w:sz="0" w:space="0" w:color="auto"/>
        <w:right w:val="none" w:sz="0" w:space="0" w:color="auto"/>
      </w:divBdr>
    </w:div>
    <w:div w:id="421030751">
      <w:bodyDiv w:val="1"/>
      <w:marLeft w:val="0"/>
      <w:marRight w:val="0"/>
      <w:marTop w:val="0"/>
      <w:marBottom w:val="0"/>
      <w:divBdr>
        <w:top w:val="none" w:sz="0" w:space="0" w:color="auto"/>
        <w:left w:val="none" w:sz="0" w:space="0" w:color="auto"/>
        <w:bottom w:val="none" w:sz="0" w:space="0" w:color="auto"/>
        <w:right w:val="none" w:sz="0" w:space="0" w:color="auto"/>
      </w:divBdr>
    </w:div>
    <w:div w:id="421295075">
      <w:bodyDiv w:val="1"/>
      <w:marLeft w:val="0"/>
      <w:marRight w:val="0"/>
      <w:marTop w:val="0"/>
      <w:marBottom w:val="0"/>
      <w:divBdr>
        <w:top w:val="none" w:sz="0" w:space="0" w:color="auto"/>
        <w:left w:val="none" w:sz="0" w:space="0" w:color="auto"/>
        <w:bottom w:val="none" w:sz="0" w:space="0" w:color="auto"/>
        <w:right w:val="none" w:sz="0" w:space="0" w:color="auto"/>
      </w:divBdr>
    </w:div>
    <w:div w:id="427695045">
      <w:bodyDiv w:val="1"/>
      <w:marLeft w:val="0"/>
      <w:marRight w:val="0"/>
      <w:marTop w:val="0"/>
      <w:marBottom w:val="0"/>
      <w:divBdr>
        <w:top w:val="none" w:sz="0" w:space="0" w:color="auto"/>
        <w:left w:val="none" w:sz="0" w:space="0" w:color="auto"/>
        <w:bottom w:val="none" w:sz="0" w:space="0" w:color="auto"/>
        <w:right w:val="none" w:sz="0" w:space="0" w:color="auto"/>
      </w:divBdr>
    </w:div>
    <w:div w:id="449862225">
      <w:bodyDiv w:val="1"/>
      <w:marLeft w:val="0"/>
      <w:marRight w:val="0"/>
      <w:marTop w:val="0"/>
      <w:marBottom w:val="0"/>
      <w:divBdr>
        <w:top w:val="none" w:sz="0" w:space="0" w:color="auto"/>
        <w:left w:val="none" w:sz="0" w:space="0" w:color="auto"/>
        <w:bottom w:val="none" w:sz="0" w:space="0" w:color="auto"/>
        <w:right w:val="none" w:sz="0" w:space="0" w:color="auto"/>
      </w:divBdr>
      <w:divsChild>
        <w:div w:id="359859758">
          <w:marLeft w:val="0"/>
          <w:marRight w:val="0"/>
          <w:marTop w:val="0"/>
          <w:marBottom w:val="0"/>
          <w:divBdr>
            <w:top w:val="single" w:sz="2" w:space="0" w:color="D9D9E3"/>
            <w:left w:val="single" w:sz="2" w:space="0" w:color="D9D9E3"/>
            <w:bottom w:val="single" w:sz="2" w:space="0" w:color="D9D9E3"/>
            <w:right w:val="single" w:sz="2" w:space="0" w:color="D9D9E3"/>
          </w:divBdr>
          <w:divsChild>
            <w:div w:id="237908209">
              <w:marLeft w:val="0"/>
              <w:marRight w:val="0"/>
              <w:marTop w:val="0"/>
              <w:marBottom w:val="0"/>
              <w:divBdr>
                <w:top w:val="single" w:sz="2" w:space="0" w:color="D9D9E3"/>
                <w:left w:val="single" w:sz="2" w:space="0" w:color="D9D9E3"/>
                <w:bottom w:val="single" w:sz="2" w:space="0" w:color="D9D9E3"/>
                <w:right w:val="single" w:sz="2" w:space="0" w:color="D9D9E3"/>
              </w:divBdr>
              <w:divsChild>
                <w:div w:id="232467910">
                  <w:marLeft w:val="0"/>
                  <w:marRight w:val="0"/>
                  <w:marTop w:val="0"/>
                  <w:marBottom w:val="0"/>
                  <w:divBdr>
                    <w:top w:val="single" w:sz="2" w:space="0" w:color="D9D9E3"/>
                    <w:left w:val="single" w:sz="2" w:space="0" w:color="D9D9E3"/>
                    <w:bottom w:val="single" w:sz="2" w:space="0" w:color="D9D9E3"/>
                    <w:right w:val="single" w:sz="2" w:space="0" w:color="D9D9E3"/>
                  </w:divBdr>
                  <w:divsChild>
                    <w:div w:id="2120029055">
                      <w:marLeft w:val="0"/>
                      <w:marRight w:val="0"/>
                      <w:marTop w:val="0"/>
                      <w:marBottom w:val="0"/>
                      <w:divBdr>
                        <w:top w:val="single" w:sz="2" w:space="0" w:color="D9D9E3"/>
                        <w:left w:val="single" w:sz="2" w:space="0" w:color="D9D9E3"/>
                        <w:bottom w:val="single" w:sz="2" w:space="0" w:color="D9D9E3"/>
                        <w:right w:val="single" w:sz="2" w:space="0" w:color="D9D9E3"/>
                      </w:divBdr>
                      <w:divsChild>
                        <w:div w:id="1634166097">
                          <w:marLeft w:val="0"/>
                          <w:marRight w:val="0"/>
                          <w:marTop w:val="0"/>
                          <w:marBottom w:val="0"/>
                          <w:divBdr>
                            <w:top w:val="single" w:sz="2" w:space="0" w:color="auto"/>
                            <w:left w:val="single" w:sz="2" w:space="0" w:color="auto"/>
                            <w:bottom w:val="single" w:sz="6" w:space="0" w:color="auto"/>
                            <w:right w:val="single" w:sz="2" w:space="0" w:color="auto"/>
                          </w:divBdr>
                          <w:divsChild>
                            <w:div w:id="1053576363">
                              <w:marLeft w:val="0"/>
                              <w:marRight w:val="0"/>
                              <w:marTop w:val="100"/>
                              <w:marBottom w:val="100"/>
                              <w:divBdr>
                                <w:top w:val="single" w:sz="2" w:space="0" w:color="D9D9E3"/>
                                <w:left w:val="single" w:sz="2" w:space="0" w:color="D9D9E3"/>
                                <w:bottom w:val="single" w:sz="2" w:space="0" w:color="D9D9E3"/>
                                <w:right w:val="single" w:sz="2" w:space="0" w:color="D9D9E3"/>
                              </w:divBdr>
                              <w:divsChild>
                                <w:div w:id="419838591">
                                  <w:marLeft w:val="0"/>
                                  <w:marRight w:val="0"/>
                                  <w:marTop w:val="0"/>
                                  <w:marBottom w:val="0"/>
                                  <w:divBdr>
                                    <w:top w:val="single" w:sz="2" w:space="0" w:color="D9D9E3"/>
                                    <w:left w:val="single" w:sz="2" w:space="0" w:color="D9D9E3"/>
                                    <w:bottom w:val="single" w:sz="2" w:space="0" w:color="D9D9E3"/>
                                    <w:right w:val="single" w:sz="2" w:space="0" w:color="D9D9E3"/>
                                  </w:divBdr>
                                  <w:divsChild>
                                    <w:div w:id="783767525">
                                      <w:marLeft w:val="0"/>
                                      <w:marRight w:val="0"/>
                                      <w:marTop w:val="0"/>
                                      <w:marBottom w:val="0"/>
                                      <w:divBdr>
                                        <w:top w:val="single" w:sz="2" w:space="0" w:color="D9D9E3"/>
                                        <w:left w:val="single" w:sz="2" w:space="0" w:color="D9D9E3"/>
                                        <w:bottom w:val="single" w:sz="2" w:space="0" w:color="D9D9E3"/>
                                        <w:right w:val="single" w:sz="2" w:space="0" w:color="D9D9E3"/>
                                      </w:divBdr>
                                      <w:divsChild>
                                        <w:div w:id="1684553970">
                                          <w:marLeft w:val="0"/>
                                          <w:marRight w:val="0"/>
                                          <w:marTop w:val="0"/>
                                          <w:marBottom w:val="0"/>
                                          <w:divBdr>
                                            <w:top w:val="single" w:sz="2" w:space="0" w:color="D9D9E3"/>
                                            <w:left w:val="single" w:sz="2" w:space="0" w:color="D9D9E3"/>
                                            <w:bottom w:val="single" w:sz="2" w:space="0" w:color="D9D9E3"/>
                                            <w:right w:val="single" w:sz="2" w:space="0" w:color="D9D9E3"/>
                                          </w:divBdr>
                                          <w:divsChild>
                                            <w:div w:id="8993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3646593">
          <w:marLeft w:val="0"/>
          <w:marRight w:val="0"/>
          <w:marTop w:val="0"/>
          <w:marBottom w:val="0"/>
          <w:divBdr>
            <w:top w:val="none" w:sz="0" w:space="0" w:color="auto"/>
            <w:left w:val="none" w:sz="0" w:space="0" w:color="auto"/>
            <w:bottom w:val="none" w:sz="0" w:space="0" w:color="auto"/>
            <w:right w:val="none" w:sz="0" w:space="0" w:color="auto"/>
          </w:divBdr>
        </w:div>
      </w:divsChild>
    </w:div>
    <w:div w:id="458426491">
      <w:bodyDiv w:val="1"/>
      <w:marLeft w:val="0"/>
      <w:marRight w:val="0"/>
      <w:marTop w:val="0"/>
      <w:marBottom w:val="0"/>
      <w:divBdr>
        <w:top w:val="none" w:sz="0" w:space="0" w:color="auto"/>
        <w:left w:val="none" w:sz="0" w:space="0" w:color="auto"/>
        <w:bottom w:val="none" w:sz="0" w:space="0" w:color="auto"/>
        <w:right w:val="none" w:sz="0" w:space="0" w:color="auto"/>
      </w:divBdr>
    </w:div>
    <w:div w:id="468207924">
      <w:bodyDiv w:val="1"/>
      <w:marLeft w:val="0"/>
      <w:marRight w:val="0"/>
      <w:marTop w:val="0"/>
      <w:marBottom w:val="0"/>
      <w:divBdr>
        <w:top w:val="none" w:sz="0" w:space="0" w:color="auto"/>
        <w:left w:val="none" w:sz="0" w:space="0" w:color="auto"/>
        <w:bottom w:val="none" w:sz="0" w:space="0" w:color="auto"/>
        <w:right w:val="none" w:sz="0" w:space="0" w:color="auto"/>
      </w:divBdr>
    </w:div>
    <w:div w:id="470486041">
      <w:bodyDiv w:val="1"/>
      <w:marLeft w:val="0"/>
      <w:marRight w:val="0"/>
      <w:marTop w:val="0"/>
      <w:marBottom w:val="0"/>
      <w:divBdr>
        <w:top w:val="none" w:sz="0" w:space="0" w:color="auto"/>
        <w:left w:val="none" w:sz="0" w:space="0" w:color="auto"/>
        <w:bottom w:val="none" w:sz="0" w:space="0" w:color="auto"/>
        <w:right w:val="none" w:sz="0" w:space="0" w:color="auto"/>
      </w:divBdr>
    </w:div>
    <w:div w:id="490558939">
      <w:bodyDiv w:val="1"/>
      <w:marLeft w:val="0"/>
      <w:marRight w:val="0"/>
      <w:marTop w:val="0"/>
      <w:marBottom w:val="0"/>
      <w:divBdr>
        <w:top w:val="none" w:sz="0" w:space="0" w:color="auto"/>
        <w:left w:val="none" w:sz="0" w:space="0" w:color="auto"/>
        <w:bottom w:val="none" w:sz="0" w:space="0" w:color="auto"/>
        <w:right w:val="none" w:sz="0" w:space="0" w:color="auto"/>
      </w:divBdr>
    </w:div>
    <w:div w:id="491336749">
      <w:bodyDiv w:val="1"/>
      <w:marLeft w:val="0"/>
      <w:marRight w:val="0"/>
      <w:marTop w:val="0"/>
      <w:marBottom w:val="0"/>
      <w:divBdr>
        <w:top w:val="none" w:sz="0" w:space="0" w:color="auto"/>
        <w:left w:val="none" w:sz="0" w:space="0" w:color="auto"/>
        <w:bottom w:val="none" w:sz="0" w:space="0" w:color="auto"/>
        <w:right w:val="none" w:sz="0" w:space="0" w:color="auto"/>
      </w:divBdr>
    </w:div>
    <w:div w:id="496383419">
      <w:bodyDiv w:val="1"/>
      <w:marLeft w:val="0"/>
      <w:marRight w:val="0"/>
      <w:marTop w:val="0"/>
      <w:marBottom w:val="0"/>
      <w:divBdr>
        <w:top w:val="none" w:sz="0" w:space="0" w:color="auto"/>
        <w:left w:val="none" w:sz="0" w:space="0" w:color="auto"/>
        <w:bottom w:val="none" w:sz="0" w:space="0" w:color="auto"/>
        <w:right w:val="none" w:sz="0" w:space="0" w:color="auto"/>
      </w:divBdr>
    </w:div>
    <w:div w:id="496581127">
      <w:bodyDiv w:val="1"/>
      <w:marLeft w:val="0"/>
      <w:marRight w:val="0"/>
      <w:marTop w:val="0"/>
      <w:marBottom w:val="0"/>
      <w:divBdr>
        <w:top w:val="none" w:sz="0" w:space="0" w:color="auto"/>
        <w:left w:val="none" w:sz="0" w:space="0" w:color="auto"/>
        <w:bottom w:val="none" w:sz="0" w:space="0" w:color="auto"/>
        <w:right w:val="none" w:sz="0" w:space="0" w:color="auto"/>
      </w:divBdr>
    </w:div>
    <w:div w:id="528953971">
      <w:bodyDiv w:val="1"/>
      <w:marLeft w:val="0"/>
      <w:marRight w:val="0"/>
      <w:marTop w:val="0"/>
      <w:marBottom w:val="0"/>
      <w:divBdr>
        <w:top w:val="none" w:sz="0" w:space="0" w:color="auto"/>
        <w:left w:val="none" w:sz="0" w:space="0" w:color="auto"/>
        <w:bottom w:val="none" w:sz="0" w:space="0" w:color="auto"/>
        <w:right w:val="none" w:sz="0" w:space="0" w:color="auto"/>
      </w:divBdr>
    </w:div>
    <w:div w:id="545029624">
      <w:bodyDiv w:val="1"/>
      <w:marLeft w:val="0"/>
      <w:marRight w:val="0"/>
      <w:marTop w:val="0"/>
      <w:marBottom w:val="0"/>
      <w:divBdr>
        <w:top w:val="none" w:sz="0" w:space="0" w:color="auto"/>
        <w:left w:val="none" w:sz="0" w:space="0" w:color="auto"/>
        <w:bottom w:val="none" w:sz="0" w:space="0" w:color="auto"/>
        <w:right w:val="none" w:sz="0" w:space="0" w:color="auto"/>
      </w:divBdr>
    </w:div>
    <w:div w:id="551885195">
      <w:bodyDiv w:val="1"/>
      <w:marLeft w:val="0"/>
      <w:marRight w:val="0"/>
      <w:marTop w:val="0"/>
      <w:marBottom w:val="0"/>
      <w:divBdr>
        <w:top w:val="none" w:sz="0" w:space="0" w:color="auto"/>
        <w:left w:val="none" w:sz="0" w:space="0" w:color="auto"/>
        <w:bottom w:val="none" w:sz="0" w:space="0" w:color="auto"/>
        <w:right w:val="none" w:sz="0" w:space="0" w:color="auto"/>
      </w:divBdr>
    </w:div>
    <w:div w:id="559025280">
      <w:bodyDiv w:val="1"/>
      <w:marLeft w:val="0"/>
      <w:marRight w:val="0"/>
      <w:marTop w:val="0"/>
      <w:marBottom w:val="0"/>
      <w:divBdr>
        <w:top w:val="none" w:sz="0" w:space="0" w:color="auto"/>
        <w:left w:val="none" w:sz="0" w:space="0" w:color="auto"/>
        <w:bottom w:val="none" w:sz="0" w:space="0" w:color="auto"/>
        <w:right w:val="none" w:sz="0" w:space="0" w:color="auto"/>
      </w:divBdr>
    </w:div>
    <w:div w:id="568426431">
      <w:bodyDiv w:val="1"/>
      <w:marLeft w:val="0"/>
      <w:marRight w:val="0"/>
      <w:marTop w:val="0"/>
      <w:marBottom w:val="0"/>
      <w:divBdr>
        <w:top w:val="none" w:sz="0" w:space="0" w:color="auto"/>
        <w:left w:val="none" w:sz="0" w:space="0" w:color="auto"/>
        <w:bottom w:val="none" w:sz="0" w:space="0" w:color="auto"/>
        <w:right w:val="none" w:sz="0" w:space="0" w:color="auto"/>
      </w:divBdr>
    </w:div>
    <w:div w:id="600844126">
      <w:bodyDiv w:val="1"/>
      <w:marLeft w:val="0"/>
      <w:marRight w:val="0"/>
      <w:marTop w:val="0"/>
      <w:marBottom w:val="0"/>
      <w:divBdr>
        <w:top w:val="none" w:sz="0" w:space="0" w:color="auto"/>
        <w:left w:val="none" w:sz="0" w:space="0" w:color="auto"/>
        <w:bottom w:val="none" w:sz="0" w:space="0" w:color="auto"/>
        <w:right w:val="none" w:sz="0" w:space="0" w:color="auto"/>
      </w:divBdr>
    </w:div>
    <w:div w:id="613512763">
      <w:bodyDiv w:val="1"/>
      <w:marLeft w:val="0"/>
      <w:marRight w:val="0"/>
      <w:marTop w:val="0"/>
      <w:marBottom w:val="0"/>
      <w:divBdr>
        <w:top w:val="none" w:sz="0" w:space="0" w:color="auto"/>
        <w:left w:val="none" w:sz="0" w:space="0" w:color="auto"/>
        <w:bottom w:val="none" w:sz="0" w:space="0" w:color="auto"/>
        <w:right w:val="none" w:sz="0" w:space="0" w:color="auto"/>
      </w:divBdr>
    </w:div>
    <w:div w:id="615597461">
      <w:bodyDiv w:val="1"/>
      <w:marLeft w:val="0"/>
      <w:marRight w:val="0"/>
      <w:marTop w:val="0"/>
      <w:marBottom w:val="0"/>
      <w:divBdr>
        <w:top w:val="none" w:sz="0" w:space="0" w:color="auto"/>
        <w:left w:val="none" w:sz="0" w:space="0" w:color="auto"/>
        <w:bottom w:val="none" w:sz="0" w:space="0" w:color="auto"/>
        <w:right w:val="none" w:sz="0" w:space="0" w:color="auto"/>
      </w:divBdr>
    </w:div>
    <w:div w:id="624195894">
      <w:bodyDiv w:val="1"/>
      <w:marLeft w:val="0"/>
      <w:marRight w:val="0"/>
      <w:marTop w:val="0"/>
      <w:marBottom w:val="0"/>
      <w:divBdr>
        <w:top w:val="none" w:sz="0" w:space="0" w:color="auto"/>
        <w:left w:val="none" w:sz="0" w:space="0" w:color="auto"/>
        <w:bottom w:val="none" w:sz="0" w:space="0" w:color="auto"/>
        <w:right w:val="none" w:sz="0" w:space="0" w:color="auto"/>
      </w:divBdr>
    </w:div>
    <w:div w:id="629172943">
      <w:bodyDiv w:val="1"/>
      <w:marLeft w:val="0"/>
      <w:marRight w:val="0"/>
      <w:marTop w:val="0"/>
      <w:marBottom w:val="0"/>
      <w:divBdr>
        <w:top w:val="none" w:sz="0" w:space="0" w:color="auto"/>
        <w:left w:val="none" w:sz="0" w:space="0" w:color="auto"/>
        <w:bottom w:val="none" w:sz="0" w:space="0" w:color="auto"/>
        <w:right w:val="none" w:sz="0" w:space="0" w:color="auto"/>
      </w:divBdr>
    </w:div>
    <w:div w:id="632100192">
      <w:bodyDiv w:val="1"/>
      <w:marLeft w:val="0"/>
      <w:marRight w:val="0"/>
      <w:marTop w:val="0"/>
      <w:marBottom w:val="0"/>
      <w:divBdr>
        <w:top w:val="none" w:sz="0" w:space="0" w:color="auto"/>
        <w:left w:val="none" w:sz="0" w:space="0" w:color="auto"/>
        <w:bottom w:val="none" w:sz="0" w:space="0" w:color="auto"/>
        <w:right w:val="none" w:sz="0" w:space="0" w:color="auto"/>
      </w:divBdr>
    </w:div>
    <w:div w:id="640378866">
      <w:bodyDiv w:val="1"/>
      <w:marLeft w:val="0"/>
      <w:marRight w:val="0"/>
      <w:marTop w:val="0"/>
      <w:marBottom w:val="0"/>
      <w:divBdr>
        <w:top w:val="none" w:sz="0" w:space="0" w:color="auto"/>
        <w:left w:val="none" w:sz="0" w:space="0" w:color="auto"/>
        <w:bottom w:val="none" w:sz="0" w:space="0" w:color="auto"/>
        <w:right w:val="none" w:sz="0" w:space="0" w:color="auto"/>
      </w:divBdr>
    </w:div>
    <w:div w:id="642152932">
      <w:bodyDiv w:val="1"/>
      <w:marLeft w:val="0"/>
      <w:marRight w:val="0"/>
      <w:marTop w:val="0"/>
      <w:marBottom w:val="0"/>
      <w:divBdr>
        <w:top w:val="none" w:sz="0" w:space="0" w:color="auto"/>
        <w:left w:val="none" w:sz="0" w:space="0" w:color="auto"/>
        <w:bottom w:val="none" w:sz="0" w:space="0" w:color="auto"/>
        <w:right w:val="none" w:sz="0" w:space="0" w:color="auto"/>
      </w:divBdr>
    </w:div>
    <w:div w:id="653949207">
      <w:bodyDiv w:val="1"/>
      <w:marLeft w:val="0"/>
      <w:marRight w:val="0"/>
      <w:marTop w:val="0"/>
      <w:marBottom w:val="0"/>
      <w:divBdr>
        <w:top w:val="none" w:sz="0" w:space="0" w:color="auto"/>
        <w:left w:val="none" w:sz="0" w:space="0" w:color="auto"/>
        <w:bottom w:val="none" w:sz="0" w:space="0" w:color="auto"/>
        <w:right w:val="none" w:sz="0" w:space="0" w:color="auto"/>
      </w:divBdr>
    </w:div>
    <w:div w:id="657882601">
      <w:bodyDiv w:val="1"/>
      <w:marLeft w:val="0"/>
      <w:marRight w:val="0"/>
      <w:marTop w:val="0"/>
      <w:marBottom w:val="0"/>
      <w:divBdr>
        <w:top w:val="none" w:sz="0" w:space="0" w:color="auto"/>
        <w:left w:val="none" w:sz="0" w:space="0" w:color="auto"/>
        <w:bottom w:val="none" w:sz="0" w:space="0" w:color="auto"/>
        <w:right w:val="none" w:sz="0" w:space="0" w:color="auto"/>
      </w:divBdr>
    </w:div>
    <w:div w:id="664404256">
      <w:bodyDiv w:val="1"/>
      <w:marLeft w:val="0"/>
      <w:marRight w:val="0"/>
      <w:marTop w:val="0"/>
      <w:marBottom w:val="0"/>
      <w:divBdr>
        <w:top w:val="none" w:sz="0" w:space="0" w:color="auto"/>
        <w:left w:val="none" w:sz="0" w:space="0" w:color="auto"/>
        <w:bottom w:val="none" w:sz="0" w:space="0" w:color="auto"/>
        <w:right w:val="none" w:sz="0" w:space="0" w:color="auto"/>
      </w:divBdr>
    </w:div>
    <w:div w:id="664942652">
      <w:bodyDiv w:val="1"/>
      <w:marLeft w:val="0"/>
      <w:marRight w:val="0"/>
      <w:marTop w:val="0"/>
      <w:marBottom w:val="0"/>
      <w:divBdr>
        <w:top w:val="none" w:sz="0" w:space="0" w:color="auto"/>
        <w:left w:val="none" w:sz="0" w:space="0" w:color="auto"/>
        <w:bottom w:val="none" w:sz="0" w:space="0" w:color="auto"/>
        <w:right w:val="none" w:sz="0" w:space="0" w:color="auto"/>
      </w:divBdr>
    </w:div>
    <w:div w:id="702366478">
      <w:bodyDiv w:val="1"/>
      <w:marLeft w:val="0"/>
      <w:marRight w:val="0"/>
      <w:marTop w:val="0"/>
      <w:marBottom w:val="0"/>
      <w:divBdr>
        <w:top w:val="none" w:sz="0" w:space="0" w:color="auto"/>
        <w:left w:val="none" w:sz="0" w:space="0" w:color="auto"/>
        <w:bottom w:val="none" w:sz="0" w:space="0" w:color="auto"/>
        <w:right w:val="none" w:sz="0" w:space="0" w:color="auto"/>
      </w:divBdr>
    </w:div>
    <w:div w:id="714280850">
      <w:bodyDiv w:val="1"/>
      <w:marLeft w:val="0"/>
      <w:marRight w:val="0"/>
      <w:marTop w:val="0"/>
      <w:marBottom w:val="0"/>
      <w:divBdr>
        <w:top w:val="none" w:sz="0" w:space="0" w:color="auto"/>
        <w:left w:val="none" w:sz="0" w:space="0" w:color="auto"/>
        <w:bottom w:val="none" w:sz="0" w:space="0" w:color="auto"/>
        <w:right w:val="none" w:sz="0" w:space="0" w:color="auto"/>
      </w:divBdr>
    </w:div>
    <w:div w:id="716123763">
      <w:bodyDiv w:val="1"/>
      <w:marLeft w:val="0"/>
      <w:marRight w:val="0"/>
      <w:marTop w:val="0"/>
      <w:marBottom w:val="0"/>
      <w:divBdr>
        <w:top w:val="none" w:sz="0" w:space="0" w:color="auto"/>
        <w:left w:val="none" w:sz="0" w:space="0" w:color="auto"/>
        <w:bottom w:val="none" w:sz="0" w:space="0" w:color="auto"/>
        <w:right w:val="none" w:sz="0" w:space="0" w:color="auto"/>
      </w:divBdr>
    </w:div>
    <w:div w:id="718549368">
      <w:bodyDiv w:val="1"/>
      <w:marLeft w:val="0"/>
      <w:marRight w:val="0"/>
      <w:marTop w:val="0"/>
      <w:marBottom w:val="0"/>
      <w:divBdr>
        <w:top w:val="none" w:sz="0" w:space="0" w:color="auto"/>
        <w:left w:val="none" w:sz="0" w:space="0" w:color="auto"/>
        <w:bottom w:val="none" w:sz="0" w:space="0" w:color="auto"/>
        <w:right w:val="none" w:sz="0" w:space="0" w:color="auto"/>
      </w:divBdr>
    </w:div>
    <w:div w:id="723136014">
      <w:bodyDiv w:val="1"/>
      <w:marLeft w:val="0"/>
      <w:marRight w:val="0"/>
      <w:marTop w:val="0"/>
      <w:marBottom w:val="0"/>
      <w:divBdr>
        <w:top w:val="none" w:sz="0" w:space="0" w:color="auto"/>
        <w:left w:val="none" w:sz="0" w:space="0" w:color="auto"/>
        <w:bottom w:val="none" w:sz="0" w:space="0" w:color="auto"/>
        <w:right w:val="none" w:sz="0" w:space="0" w:color="auto"/>
      </w:divBdr>
    </w:div>
    <w:div w:id="725449019">
      <w:bodyDiv w:val="1"/>
      <w:marLeft w:val="0"/>
      <w:marRight w:val="0"/>
      <w:marTop w:val="0"/>
      <w:marBottom w:val="0"/>
      <w:divBdr>
        <w:top w:val="none" w:sz="0" w:space="0" w:color="auto"/>
        <w:left w:val="none" w:sz="0" w:space="0" w:color="auto"/>
        <w:bottom w:val="none" w:sz="0" w:space="0" w:color="auto"/>
        <w:right w:val="none" w:sz="0" w:space="0" w:color="auto"/>
      </w:divBdr>
    </w:div>
    <w:div w:id="727460619">
      <w:bodyDiv w:val="1"/>
      <w:marLeft w:val="0"/>
      <w:marRight w:val="0"/>
      <w:marTop w:val="0"/>
      <w:marBottom w:val="0"/>
      <w:divBdr>
        <w:top w:val="none" w:sz="0" w:space="0" w:color="auto"/>
        <w:left w:val="none" w:sz="0" w:space="0" w:color="auto"/>
        <w:bottom w:val="none" w:sz="0" w:space="0" w:color="auto"/>
        <w:right w:val="none" w:sz="0" w:space="0" w:color="auto"/>
      </w:divBdr>
    </w:div>
    <w:div w:id="763259403">
      <w:bodyDiv w:val="1"/>
      <w:marLeft w:val="0"/>
      <w:marRight w:val="0"/>
      <w:marTop w:val="0"/>
      <w:marBottom w:val="0"/>
      <w:divBdr>
        <w:top w:val="none" w:sz="0" w:space="0" w:color="auto"/>
        <w:left w:val="none" w:sz="0" w:space="0" w:color="auto"/>
        <w:bottom w:val="none" w:sz="0" w:space="0" w:color="auto"/>
        <w:right w:val="none" w:sz="0" w:space="0" w:color="auto"/>
      </w:divBdr>
    </w:div>
    <w:div w:id="764691863">
      <w:bodyDiv w:val="1"/>
      <w:marLeft w:val="0"/>
      <w:marRight w:val="0"/>
      <w:marTop w:val="0"/>
      <w:marBottom w:val="0"/>
      <w:divBdr>
        <w:top w:val="none" w:sz="0" w:space="0" w:color="auto"/>
        <w:left w:val="none" w:sz="0" w:space="0" w:color="auto"/>
        <w:bottom w:val="none" w:sz="0" w:space="0" w:color="auto"/>
        <w:right w:val="none" w:sz="0" w:space="0" w:color="auto"/>
      </w:divBdr>
    </w:div>
    <w:div w:id="773936943">
      <w:bodyDiv w:val="1"/>
      <w:marLeft w:val="0"/>
      <w:marRight w:val="0"/>
      <w:marTop w:val="0"/>
      <w:marBottom w:val="0"/>
      <w:divBdr>
        <w:top w:val="none" w:sz="0" w:space="0" w:color="auto"/>
        <w:left w:val="none" w:sz="0" w:space="0" w:color="auto"/>
        <w:bottom w:val="none" w:sz="0" w:space="0" w:color="auto"/>
        <w:right w:val="none" w:sz="0" w:space="0" w:color="auto"/>
      </w:divBdr>
    </w:div>
    <w:div w:id="777792193">
      <w:bodyDiv w:val="1"/>
      <w:marLeft w:val="0"/>
      <w:marRight w:val="0"/>
      <w:marTop w:val="0"/>
      <w:marBottom w:val="0"/>
      <w:divBdr>
        <w:top w:val="none" w:sz="0" w:space="0" w:color="auto"/>
        <w:left w:val="none" w:sz="0" w:space="0" w:color="auto"/>
        <w:bottom w:val="none" w:sz="0" w:space="0" w:color="auto"/>
        <w:right w:val="none" w:sz="0" w:space="0" w:color="auto"/>
      </w:divBdr>
    </w:div>
    <w:div w:id="788280432">
      <w:bodyDiv w:val="1"/>
      <w:marLeft w:val="0"/>
      <w:marRight w:val="0"/>
      <w:marTop w:val="0"/>
      <w:marBottom w:val="0"/>
      <w:divBdr>
        <w:top w:val="none" w:sz="0" w:space="0" w:color="auto"/>
        <w:left w:val="none" w:sz="0" w:space="0" w:color="auto"/>
        <w:bottom w:val="none" w:sz="0" w:space="0" w:color="auto"/>
        <w:right w:val="none" w:sz="0" w:space="0" w:color="auto"/>
      </w:divBdr>
    </w:div>
    <w:div w:id="792988053">
      <w:bodyDiv w:val="1"/>
      <w:marLeft w:val="0"/>
      <w:marRight w:val="0"/>
      <w:marTop w:val="0"/>
      <w:marBottom w:val="0"/>
      <w:divBdr>
        <w:top w:val="none" w:sz="0" w:space="0" w:color="auto"/>
        <w:left w:val="none" w:sz="0" w:space="0" w:color="auto"/>
        <w:bottom w:val="none" w:sz="0" w:space="0" w:color="auto"/>
        <w:right w:val="none" w:sz="0" w:space="0" w:color="auto"/>
      </w:divBdr>
    </w:div>
    <w:div w:id="819884245">
      <w:bodyDiv w:val="1"/>
      <w:marLeft w:val="0"/>
      <w:marRight w:val="0"/>
      <w:marTop w:val="0"/>
      <w:marBottom w:val="0"/>
      <w:divBdr>
        <w:top w:val="none" w:sz="0" w:space="0" w:color="auto"/>
        <w:left w:val="none" w:sz="0" w:space="0" w:color="auto"/>
        <w:bottom w:val="none" w:sz="0" w:space="0" w:color="auto"/>
        <w:right w:val="none" w:sz="0" w:space="0" w:color="auto"/>
      </w:divBdr>
    </w:div>
    <w:div w:id="833423322">
      <w:bodyDiv w:val="1"/>
      <w:marLeft w:val="0"/>
      <w:marRight w:val="0"/>
      <w:marTop w:val="0"/>
      <w:marBottom w:val="0"/>
      <w:divBdr>
        <w:top w:val="none" w:sz="0" w:space="0" w:color="auto"/>
        <w:left w:val="none" w:sz="0" w:space="0" w:color="auto"/>
        <w:bottom w:val="none" w:sz="0" w:space="0" w:color="auto"/>
        <w:right w:val="none" w:sz="0" w:space="0" w:color="auto"/>
      </w:divBdr>
    </w:div>
    <w:div w:id="861939167">
      <w:bodyDiv w:val="1"/>
      <w:marLeft w:val="0"/>
      <w:marRight w:val="0"/>
      <w:marTop w:val="0"/>
      <w:marBottom w:val="0"/>
      <w:divBdr>
        <w:top w:val="none" w:sz="0" w:space="0" w:color="auto"/>
        <w:left w:val="none" w:sz="0" w:space="0" w:color="auto"/>
        <w:bottom w:val="none" w:sz="0" w:space="0" w:color="auto"/>
        <w:right w:val="none" w:sz="0" w:space="0" w:color="auto"/>
      </w:divBdr>
    </w:div>
    <w:div w:id="892541208">
      <w:bodyDiv w:val="1"/>
      <w:marLeft w:val="0"/>
      <w:marRight w:val="0"/>
      <w:marTop w:val="0"/>
      <w:marBottom w:val="0"/>
      <w:divBdr>
        <w:top w:val="none" w:sz="0" w:space="0" w:color="auto"/>
        <w:left w:val="none" w:sz="0" w:space="0" w:color="auto"/>
        <w:bottom w:val="none" w:sz="0" w:space="0" w:color="auto"/>
        <w:right w:val="none" w:sz="0" w:space="0" w:color="auto"/>
      </w:divBdr>
    </w:div>
    <w:div w:id="900868775">
      <w:bodyDiv w:val="1"/>
      <w:marLeft w:val="0"/>
      <w:marRight w:val="0"/>
      <w:marTop w:val="0"/>
      <w:marBottom w:val="0"/>
      <w:divBdr>
        <w:top w:val="none" w:sz="0" w:space="0" w:color="auto"/>
        <w:left w:val="none" w:sz="0" w:space="0" w:color="auto"/>
        <w:bottom w:val="none" w:sz="0" w:space="0" w:color="auto"/>
        <w:right w:val="none" w:sz="0" w:space="0" w:color="auto"/>
      </w:divBdr>
    </w:div>
    <w:div w:id="932977333">
      <w:bodyDiv w:val="1"/>
      <w:marLeft w:val="0"/>
      <w:marRight w:val="0"/>
      <w:marTop w:val="0"/>
      <w:marBottom w:val="0"/>
      <w:divBdr>
        <w:top w:val="none" w:sz="0" w:space="0" w:color="auto"/>
        <w:left w:val="none" w:sz="0" w:space="0" w:color="auto"/>
        <w:bottom w:val="none" w:sz="0" w:space="0" w:color="auto"/>
        <w:right w:val="none" w:sz="0" w:space="0" w:color="auto"/>
      </w:divBdr>
    </w:div>
    <w:div w:id="934555859">
      <w:bodyDiv w:val="1"/>
      <w:marLeft w:val="0"/>
      <w:marRight w:val="0"/>
      <w:marTop w:val="0"/>
      <w:marBottom w:val="0"/>
      <w:divBdr>
        <w:top w:val="none" w:sz="0" w:space="0" w:color="auto"/>
        <w:left w:val="none" w:sz="0" w:space="0" w:color="auto"/>
        <w:bottom w:val="none" w:sz="0" w:space="0" w:color="auto"/>
        <w:right w:val="none" w:sz="0" w:space="0" w:color="auto"/>
      </w:divBdr>
    </w:div>
    <w:div w:id="943270167">
      <w:bodyDiv w:val="1"/>
      <w:marLeft w:val="0"/>
      <w:marRight w:val="0"/>
      <w:marTop w:val="0"/>
      <w:marBottom w:val="0"/>
      <w:divBdr>
        <w:top w:val="none" w:sz="0" w:space="0" w:color="auto"/>
        <w:left w:val="none" w:sz="0" w:space="0" w:color="auto"/>
        <w:bottom w:val="none" w:sz="0" w:space="0" w:color="auto"/>
        <w:right w:val="none" w:sz="0" w:space="0" w:color="auto"/>
      </w:divBdr>
    </w:div>
    <w:div w:id="943272904">
      <w:bodyDiv w:val="1"/>
      <w:marLeft w:val="0"/>
      <w:marRight w:val="0"/>
      <w:marTop w:val="0"/>
      <w:marBottom w:val="0"/>
      <w:divBdr>
        <w:top w:val="none" w:sz="0" w:space="0" w:color="auto"/>
        <w:left w:val="none" w:sz="0" w:space="0" w:color="auto"/>
        <w:bottom w:val="none" w:sz="0" w:space="0" w:color="auto"/>
        <w:right w:val="none" w:sz="0" w:space="0" w:color="auto"/>
      </w:divBdr>
    </w:div>
    <w:div w:id="957880775">
      <w:bodyDiv w:val="1"/>
      <w:marLeft w:val="0"/>
      <w:marRight w:val="0"/>
      <w:marTop w:val="0"/>
      <w:marBottom w:val="0"/>
      <w:divBdr>
        <w:top w:val="none" w:sz="0" w:space="0" w:color="auto"/>
        <w:left w:val="none" w:sz="0" w:space="0" w:color="auto"/>
        <w:bottom w:val="none" w:sz="0" w:space="0" w:color="auto"/>
        <w:right w:val="none" w:sz="0" w:space="0" w:color="auto"/>
      </w:divBdr>
    </w:div>
    <w:div w:id="959845297">
      <w:bodyDiv w:val="1"/>
      <w:marLeft w:val="0"/>
      <w:marRight w:val="0"/>
      <w:marTop w:val="0"/>
      <w:marBottom w:val="0"/>
      <w:divBdr>
        <w:top w:val="none" w:sz="0" w:space="0" w:color="auto"/>
        <w:left w:val="none" w:sz="0" w:space="0" w:color="auto"/>
        <w:bottom w:val="none" w:sz="0" w:space="0" w:color="auto"/>
        <w:right w:val="none" w:sz="0" w:space="0" w:color="auto"/>
      </w:divBdr>
    </w:div>
    <w:div w:id="967931646">
      <w:bodyDiv w:val="1"/>
      <w:marLeft w:val="0"/>
      <w:marRight w:val="0"/>
      <w:marTop w:val="0"/>
      <w:marBottom w:val="0"/>
      <w:divBdr>
        <w:top w:val="none" w:sz="0" w:space="0" w:color="auto"/>
        <w:left w:val="none" w:sz="0" w:space="0" w:color="auto"/>
        <w:bottom w:val="none" w:sz="0" w:space="0" w:color="auto"/>
        <w:right w:val="none" w:sz="0" w:space="0" w:color="auto"/>
      </w:divBdr>
    </w:div>
    <w:div w:id="991954511">
      <w:bodyDiv w:val="1"/>
      <w:marLeft w:val="0"/>
      <w:marRight w:val="0"/>
      <w:marTop w:val="0"/>
      <w:marBottom w:val="0"/>
      <w:divBdr>
        <w:top w:val="none" w:sz="0" w:space="0" w:color="auto"/>
        <w:left w:val="none" w:sz="0" w:space="0" w:color="auto"/>
        <w:bottom w:val="none" w:sz="0" w:space="0" w:color="auto"/>
        <w:right w:val="none" w:sz="0" w:space="0" w:color="auto"/>
      </w:divBdr>
    </w:div>
    <w:div w:id="1006444169">
      <w:bodyDiv w:val="1"/>
      <w:marLeft w:val="0"/>
      <w:marRight w:val="0"/>
      <w:marTop w:val="0"/>
      <w:marBottom w:val="0"/>
      <w:divBdr>
        <w:top w:val="none" w:sz="0" w:space="0" w:color="auto"/>
        <w:left w:val="none" w:sz="0" w:space="0" w:color="auto"/>
        <w:bottom w:val="none" w:sz="0" w:space="0" w:color="auto"/>
        <w:right w:val="none" w:sz="0" w:space="0" w:color="auto"/>
      </w:divBdr>
    </w:div>
    <w:div w:id="1019040986">
      <w:bodyDiv w:val="1"/>
      <w:marLeft w:val="0"/>
      <w:marRight w:val="0"/>
      <w:marTop w:val="0"/>
      <w:marBottom w:val="0"/>
      <w:divBdr>
        <w:top w:val="none" w:sz="0" w:space="0" w:color="auto"/>
        <w:left w:val="none" w:sz="0" w:space="0" w:color="auto"/>
        <w:bottom w:val="none" w:sz="0" w:space="0" w:color="auto"/>
        <w:right w:val="none" w:sz="0" w:space="0" w:color="auto"/>
      </w:divBdr>
    </w:div>
    <w:div w:id="1021781058">
      <w:bodyDiv w:val="1"/>
      <w:marLeft w:val="0"/>
      <w:marRight w:val="0"/>
      <w:marTop w:val="0"/>
      <w:marBottom w:val="0"/>
      <w:divBdr>
        <w:top w:val="none" w:sz="0" w:space="0" w:color="auto"/>
        <w:left w:val="none" w:sz="0" w:space="0" w:color="auto"/>
        <w:bottom w:val="none" w:sz="0" w:space="0" w:color="auto"/>
        <w:right w:val="none" w:sz="0" w:space="0" w:color="auto"/>
      </w:divBdr>
    </w:div>
    <w:div w:id="1022174038">
      <w:bodyDiv w:val="1"/>
      <w:marLeft w:val="0"/>
      <w:marRight w:val="0"/>
      <w:marTop w:val="0"/>
      <w:marBottom w:val="0"/>
      <w:divBdr>
        <w:top w:val="none" w:sz="0" w:space="0" w:color="auto"/>
        <w:left w:val="none" w:sz="0" w:space="0" w:color="auto"/>
        <w:bottom w:val="none" w:sz="0" w:space="0" w:color="auto"/>
        <w:right w:val="none" w:sz="0" w:space="0" w:color="auto"/>
      </w:divBdr>
    </w:div>
    <w:div w:id="1023357640">
      <w:bodyDiv w:val="1"/>
      <w:marLeft w:val="0"/>
      <w:marRight w:val="0"/>
      <w:marTop w:val="0"/>
      <w:marBottom w:val="0"/>
      <w:divBdr>
        <w:top w:val="none" w:sz="0" w:space="0" w:color="auto"/>
        <w:left w:val="none" w:sz="0" w:space="0" w:color="auto"/>
        <w:bottom w:val="none" w:sz="0" w:space="0" w:color="auto"/>
        <w:right w:val="none" w:sz="0" w:space="0" w:color="auto"/>
      </w:divBdr>
    </w:div>
    <w:div w:id="1030690252">
      <w:bodyDiv w:val="1"/>
      <w:marLeft w:val="0"/>
      <w:marRight w:val="0"/>
      <w:marTop w:val="0"/>
      <w:marBottom w:val="0"/>
      <w:divBdr>
        <w:top w:val="none" w:sz="0" w:space="0" w:color="auto"/>
        <w:left w:val="none" w:sz="0" w:space="0" w:color="auto"/>
        <w:bottom w:val="none" w:sz="0" w:space="0" w:color="auto"/>
        <w:right w:val="none" w:sz="0" w:space="0" w:color="auto"/>
      </w:divBdr>
    </w:div>
    <w:div w:id="1048335734">
      <w:bodyDiv w:val="1"/>
      <w:marLeft w:val="0"/>
      <w:marRight w:val="0"/>
      <w:marTop w:val="0"/>
      <w:marBottom w:val="0"/>
      <w:divBdr>
        <w:top w:val="none" w:sz="0" w:space="0" w:color="auto"/>
        <w:left w:val="none" w:sz="0" w:space="0" w:color="auto"/>
        <w:bottom w:val="none" w:sz="0" w:space="0" w:color="auto"/>
        <w:right w:val="none" w:sz="0" w:space="0" w:color="auto"/>
      </w:divBdr>
    </w:div>
    <w:div w:id="1055277070">
      <w:bodyDiv w:val="1"/>
      <w:marLeft w:val="0"/>
      <w:marRight w:val="0"/>
      <w:marTop w:val="0"/>
      <w:marBottom w:val="0"/>
      <w:divBdr>
        <w:top w:val="none" w:sz="0" w:space="0" w:color="auto"/>
        <w:left w:val="none" w:sz="0" w:space="0" w:color="auto"/>
        <w:bottom w:val="none" w:sz="0" w:space="0" w:color="auto"/>
        <w:right w:val="none" w:sz="0" w:space="0" w:color="auto"/>
      </w:divBdr>
    </w:div>
    <w:div w:id="1061290858">
      <w:bodyDiv w:val="1"/>
      <w:marLeft w:val="0"/>
      <w:marRight w:val="0"/>
      <w:marTop w:val="0"/>
      <w:marBottom w:val="0"/>
      <w:divBdr>
        <w:top w:val="none" w:sz="0" w:space="0" w:color="auto"/>
        <w:left w:val="none" w:sz="0" w:space="0" w:color="auto"/>
        <w:bottom w:val="none" w:sz="0" w:space="0" w:color="auto"/>
        <w:right w:val="none" w:sz="0" w:space="0" w:color="auto"/>
      </w:divBdr>
    </w:div>
    <w:div w:id="1062950833">
      <w:bodyDiv w:val="1"/>
      <w:marLeft w:val="0"/>
      <w:marRight w:val="0"/>
      <w:marTop w:val="0"/>
      <w:marBottom w:val="0"/>
      <w:divBdr>
        <w:top w:val="none" w:sz="0" w:space="0" w:color="auto"/>
        <w:left w:val="none" w:sz="0" w:space="0" w:color="auto"/>
        <w:bottom w:val="none" w:sz="0" w:space="0" w:color="auto"/>
        <w:right w:val="none" w:sz="0" w:space="0" w:color="auto"/>
      </w:divBdr>
    </w:div>
    <w:div w:id="1067076028">
      <w:bodyDiv w:val="1"/>
      <w:marLeft w:val="0"/>
      <w:marRight w:val="0"/>
      <w:marTop w:val="0"/>
      <w:marBottom w:val="0"/>
      <w:divBdr>
        <w:top w:val="none" w:sz="0" w:space="0" w:color="auto"/>
        <w:left w:val="none" w:sz="0" w:space="0" w:color="auto"/>
        <w:bottom w:val="none" w:sz="0" w:space="0" w:color="auto"/>
        <w:right w:val="none" w:sz="0" w:space="0" w:color="auto"/>
      </w:divBdr>
    </w:div>
    <w:div w:id="1074399986">
      <w:bodyDiv w:val="1"/>
      <w:marLeft w:val="0"/>
      <w:marRight w:val="0"/>
      <w:marTop w:val="0"/>
      <w:marBottom w:val="0"/>
      <w:divBdr>
        <w:top w:val="none" w:sz="0" w:space="0" w:color="auto"/>
        <w:left w:val="none" w:sz="0" w:space="0" w:color="auto"/>
        <w:bottom w:val="none" w:sz="0" w:space="0" w:color="auto"/>
        <w:right w:val="none" w:sz="0" w:space="0" w:color="auto"/>
      </w:divBdr>
    </w:div>
    <w:div w:id="1096636286">
      <w:bodyDiv w:val="1"/>
      <w:marLeft w:val="0"/>
      <w:marRight w:val="0"/>
      <w:marTop w:val="0"/>
      <w:marBottom w:val="0"/>
      <w:divBdr>
        <w:top w:val="none" w:sz="0" w:space="0" w:color="auto"/>
        <w:left w:val="none" w:sz="0" w:space="0" w:color="auto"/>
        <w:bottom w:val="none" w:sz="0" w:space="0" w:color="auto"/>
        <w:right w:val="none" w:sz="0" w:space="0" w:color="auto"/>
      </w:divBdr>
    </w:div>
    <w:div w:id="1139494327">
      <w:bodyDiv w:val="1"/>
      <w:marLeft w:val="0"/>
      <w:marRight w:val="0"/>
      <w:marTop w:val="0"/>
      <w:marBottom w:val="0"/>
      <w:divBdr>
        <w:top w:val="none" w:sz="0" w:space="0" w:color="auto"/>
        <w:left w:val="none" w:sz="0" w:space="0" w:color="auto"/>
        <w:bottom w:val="none" w:sz="0" w:space="0" w:color="auto"/>
        <w:right w:val="none" w:sz="0" w:space="0" w:color="auto"/>
      </w:divBdr>
    </w:div>
    <w:div w:id="1143044882">
      <w:bodyDiv w:val="1"/>
      <w:marLeft w:val="0"/>
      <w:marRight w:val="0"/>
      <w:marTop w:val="0"/>
      <w:marBottom w:val="0"/>
      <w:divBdr>
        <w:top w:val="none" w:sz="0" w:space="0" w:color="auto"/>
        <w:left w:val="none" w:sz="0" w:space="0" w:color="auto"/>
        <w:bottom w:val="none" w:sz="0" w:space="0" w:color="auto"/>
        <w:right w:val="none" w:sz="0" w:space="0" w:color="auto"/>
      </w:divBdr>
    </w:div>
    <w:div w:id="1143623785">
      <w:bodyDiv w:val="1"/>
      <w:marLeft w:val="0"/>
      <w:marRight w:val="0"/>
      <w:marTop w:val="0"/>
      <w:marBottom w:val="0"/>
      <w:divBdr>
        <w:top w:val="none" w:sz="0" w:space="0" w:color="auto"/>
        <w:left w:val="none" w:sz="0" w:space="0" w:color="auto"/>
        <w:bottom w:val="none" w:sz="0" w:space="0" w:color="auto"/>
        <w:right w:val="none" w:sz="0" w:space="0" w:color="auto"/>
      </w:divBdr>
    </w:div>
    <w:div w:id="1158498616">
      <w:bodyDiv w:val="1"/>
      <w:marLeft w:val="0"/>
      <w:marRight w:val="0"/>
      <w:marTop w:val="0"/>
      <w:marBottom w:val="0"/>
      <w:divBdr>
        <w:top w:val="none" w:sz="0" w:space="0" w:color="auto"/>
        <w:left w:val="none" w:sz="0" w:space="0" w:color="auto"/>
        <w:bottom w:val="none" w:sz="0" w:space="0" w:color="auto"/>
        <w:right w:val="none" w:sz="0" w:space="0" w:color="auto"/>
      </w:divBdr>
    </w:div>
    <w:div w:id="1160577420">
      <w:bodyDiv w:val="1"/>
      <w:marLeft w:val="0"/>
      <w:marRight w:val="0"/>
      <w:marTop w:val="0"/>
      <w:marBottom w:val="0"/>
      <w:divBdr>
        <w:top w:val="none" w:sz="0" w:space="0" w:color="auto"/>
        <w:left w:val="none" w:sz="0" w:space="0" w:color="auto"/>
        <w:bottom w:val="none" w:sz="0" w:space="0" w:color="auto"/>
        <w:right w:val="none" w:sz="0" w:space="0" w:color="auto"/>
      </w:divBdr>
    </w:div>
    <w:div w:id="1167286906">
      <w:bodyDiv w:val="1"/>
      <w:marLeft w:val="0"/>
      <w:marRight w:val="0"/>
      <w:marTop w:val="0"/>
      <w:marBottom w:val="0"/>
      <w:divBdr>
        <w:top w:val="none" w:sz="0" w:space="0" w:color="auto"/>
        <w:left w:val="none" w:sz="0" w:space="0" w:color="auto"/>
        <w:bottom w:val="none" w:sz="0" w:space="0" w:color="auto"/>
        <w:right w:val="none" w:sz="0" w:space="0" w:color="auto"/>
      </w:divBdr>
    </w:div>
    <w:div w:id="1172599634">
      <w:bodyDiv w:val="1"/>
      <w:marLeft w:val="0"/>
      <w:marRight w:val="0"/>
      <w:marTop w:val="0"/>
      <w:marBottom w:val="0"/>
      <w:divBdr>
        <w:top w:val="none" w:sz="0" w:space="0" w:color="auto"/>
        <w:left w:val="none" w:sz="0" w:space="0" w:color="auto"/>
        <w:bottom w:val="none" w:sz="0" w:space="0" w:color="auto"/>
        <w:right w:val="none" w:sz="0" w:space="0" w:color="auto"/>
      </w:divBdr>
    </w:div>
    <w:div w:id="1183206088">
      <w:bodyDiv w:val="1"/>
      <w:marLeft w:val="0"/>
      <w:marRight w:val="0"/>
      <w:marTop w:val="0"/>
      <w:marBottom w:val="0"/>
      <w:divBdr>
        <w:top w:val="none" w:sz="0" w:space="0" w:color="auto"/>
        <w:left w:val="none" w:sz="0" w:space="0" w:color="auto"/>
        <w:bottom w:val="none" w:sz="0" w:space="0" w:color="auto"/>
        <w:right w:val="none" w:sz="0" w:space="0" w:color="auto"/>
      </w:divBdr>
    </w:div>
    <w:div w:id="1185904242">
      <w:bodyDiv w:val="1"/>
      <w:marLeft w:val="0"/>
      <w:marRight w:val="0"/>
      <w:marTop w:val="0"/>
      <w:marBottom w:val="0"/>
      <w:divBdr>
        <w:top w:val="none" w:sz="0" w:space="0" w:color="auto"/>
        <w:left w:val="none" w:sz="0" w:space="0" w:color="auto"/>
        <w:bottom w:val="none" w:sz="0" w:space="0" w:color="auto"/>
        <w:right w:val="none" w:sz="0" w:space="0" w:color="auto"/>
      </w:divBdr>
    </w:div>
    <w:div w:id="1188257581">
      <w:bodyDiv w:val="1"/>
      <w:marLeft w:val="0"/>
      <w:marRight w:val="0"/>
      <w:marTop w:val="0"/>
      <w:marBottom w:val="0"/>
      <w:divBdr>
        <w:top w:val="none" w:sz="0" w:space="0" w:color="auto"/>
        <w:left w:val="none" w:sz="0" w:space="0" w:color="auto"/>
        <w:bottom w:val="none" w:sz="0" w:space="0" w:color="auto"/>
        <w:right w:val="none" w:sz="0" w:space="0" w:color="auto"/>
      </w:divBdr>
    </w:div>
    <w:div w:id="1213686539">
      <w:bodyDiv w:val="1"/>
      <w:marLeft w:val="0"/>
      <w:marRight w:val="0"/>
      <w:marTop w:val="0"/>
      <w:marBottom w:val="0"/>
      <w:divBdr>
        <w:top w:val="none" w:sz="0" w:space="0" w:color="auto"/>
        <w:left w:val="none" w:sz="0" w:space="0" w:color="auto"/>
        <w:bottom w:val="none" w:sz="0" w:space="0" w:color="auto"/>
        <w:right w:val="none" w:sz="0" w:space="0" w:color="auto"/>
      </w:divBdr>
    </w:div>
    <w:div w:id="1228111051">
      <w:bodyDiv w:val="1"/>
      <w:marLeft w:val="0"/>
      <w:marRight w:val="0"/>
      <w:marTop w:val="0"/>
      <w:marBottom w:val="0"/>
      <w:divBdr>
        <w:top w:val="none" w:sz="0" w:space="0" w:color="auto"/>
        <w:left w:val="none" w:sz="0" w:space="0" w:color="auto"/>
        <w:bottom w:val="none" w:sz="0" w:space="0" w:color="auto"/>
        <w:right w:val="none" w:sz="0" w:space="0" w:color="auto"/>
      </w:divBdr>
    </w:div>
    <w:div w:id="1230388879">
      <w:bodyDiv w:val="1"/>
      <w:marLeft w:val="0"/>
      <w:marRight w:val="0"/>
      <w:marTop w:val="0"/>
      <w:marBottom w:val="0"/>
      <w:divBdr>
        <w:top w:val="none" w:sz="0" w:space="0" w:color="auto"/>
        <w:left w:val="none" w:sz="0" w:space="0" w:color="auto"/>
        <w:bottom w:val="none" w:sz="0" w:space="0" w:color="auto"/>
        <w:right w:val="none" w:sz="0" w:space="0" w:color="auto"/>
      </w:divBdr>
      <w:divsChild>
        <w:div w:id="1879048199">
          <w:marLeft w:val="0"/>
          <w:marRight w:val="0"/>
          <w:marTop w:val="0"/>
          <w:marBottom w:val="0"/>
          <w:divBdr>
            <w:top w:val="single" w:sz="2" w:space="0" w:color="D9D9E3"/>
            <w:left w:val="single" w:sz="2" w:space="0" w:color="D9D9E3"/>
            <w:bottom w:val="single" w:sz="2" w:space="0" w:color="D9D9E3"/>
            <w:right w:val="single" w:sz="2" w:space="0" w:color="D9D9E3"/>
          </w:divBdr>
          <w:divsChild>
            <w:div w:id="831677603">
              <w:marLeft w:val="0"/>
              <w:marRight w:val="0"/>
              <w:marTop w:val="100"/>
              <w:marBottom w:val="100"/>
              <w:divBdr>
                <w:top w:val="single" w:sz="2" w:space="0" w:color="D9D9E3"/>
                <w:left w:val="single" w:sz="2" w:space="0" w:color="D9D9E3"/>
                <w:bottom w:val="single" w:sz="2" w:space="0" w:color="D9D9E3"/>
                <w:right w:val="single" w:sz="2" w:space="0" w:color="D9D9E3"/>
              </w:divBdr>
              <w:divsChild>
                <w:div w:id="386224248">
                  <w:marLeft w:val="0"/>
                  <w:marRight w:val="0"/>
                  <w:marTop w:val="0"/>
                  <w:marBottom w:val="0"/>
                  <w:divBdr>
                    <w:top w:val="single" w:sz="2" w:space="0" w:color="D9D9E3"/>
                    <w:left w:val="single" w:sz="2" w:space="0" w:color="D9D9E3"/>
                    <w:bottom w:val="single" w:sz="2" w:space="0" w:color="D9D9E3"/>
                    <w:right w:val="single" w:sz="2" w:space="0" w:color="D9D9E3"/>
                  </w:divBdr>
                  <w:divsChild>
                    <w:div w:id="1819104342">
                      <w:marLeft w:val="0"/>
                      <w:marRight w:val="0"/>
                      <w:marTop w:val="0"/>
                      <w:marBottom w:val="0"/>
                      <w:divBdr>
                        <w:top w:val="single" w:sz="2" w:space="0" w:color="D9D9E3"/>
                        <w:left w:val="single" w:sz="2" w:space="0" w:color="D9D9E3"/>
                        <w:bottom w:val="single" w:sz="2" w:space="0" w:color="D9D9E3"/>
                        <w:right w:val="single" w:sz="2" w:space="0" w:color="D9D9E3"/>
                      </w:divBdr>
                      <w:divsChild>
                        <w:div w:id="2070036517">
                          <w:marLeft w:val="0"/>
                          <w:marRight w:val="0"/>
                          <w:marTop w:val="0"/>
                          <w:marBottom w:val="0"/>
                          <w:divBdr>
                            <w:top w:val="single" w:sz="2" w:space="0" w:color="D9D9E3"/>
                            <w:left w:val="single" w:sz="2" w:space="0" w:color="D9D9E3"/>
                            <w:bottom w:val="single" w:sz="2" w:space="0" w:color="D9D9E3"/>
                            <w:right w:val="single" w:sz="2" w:space="0" w:color="D9D9E3"/>
                          </w:divBdr>
                          <w:divsChild>
                            <w:div w:id="763184506">
                              <w:marLeft w:val="0"/>
                              <w:marRight w:val="0"/>
                              <w:marTop w:val="0"/>
                              <w:marBottom w:val="0"/>
                              <w:divBdr>
                                <w:top w:val="single" w:sz="2" w:space="0" w:color="D9D9E3"/>
                                <w:left w:val="single" w:sz="2" w:space="0" w:color="D9D9E3"/>
                                <w:bottom w:val="single" w:sz="2" w:space="0" w:color="D9D9E3"/>
                                <w:right w:val="single" w:sz="2" w:space="0" w:color="D9D9E3"/>
                              </w:divBdr>
                              <w:divsChild>
                                <w:div w:id="207187673">
                                  <w:marLeft w:val="0"/>
                                  <w:marRight w:val="0"/>
                                  <w:marTop w:val="0"/>
                                  <w:marBottom w:val="0"/>
                                  <w:divBdr>
                                    <w:top w:val="single" w:sz="2" w:space="0" w:color="D9D9E3"/>
                                    <w:left w:val="single" w:sz="2" w:space="0" w:color="D9D9E3"/>
                                    <w:bottom w:val="single" w:sz="2" w:space="0" w:color="D9D9E3"/>
                                    <w:right w:val="single" w:sz="2" w:space="0" w:color="D9D9E3"/>
                                  </w:divBdr>
                                  <w:divsChild>
                                    <w:div w:id="537203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4898589">
          <w:marLeft w:val="0"/>
          <w:marRight w:val="0"/>
          <w:marTop w:val="0"/>
          <w:marBottom w:val="0"/>
          <w:divBdr>
            <w:top w:val="single" w:sz="2" w:space="0" w:color="D9D9E3"/>
            <w:left w:val="single" w:sz="2" w:space="0" w:color="D9D9E3"/>
            <w:bottom w:val="single" w:sz="2" w:space="0" w:color="D9D9E3"/>
            <w:right w:val="single" w:sz="2" w:space="0" w:color="D9D9E3"/>
          </w:divBdr>
          <w:divsChild>
            <w:div w:id="495654237">
              <w:marLeft w:val="0"/>
              <w:marRight w:val="0"/>
              <w:marTop w:val="100"/>
              <w:marBottom w:val="100"/>
              <w:divBdr>
                <w:top w:val="single" w:sz="2" w:space="0" w:color="D9D9E3"/>
                <w:left w:val="single" w:sz="2" w:space="0" w:color="D9D9E3"/>
                <w:bottom w:val="single" w:sz="2" w:space="0" w:color="D9D9E3"/>
                <w:right w:val="single" w:sz="2" w:space="0" w:color="D9D9E3"/>
              </w:divBdr>
              <w:divsChild>
                <w:div w:id="854227380">
                  <w:marLeft w:val="0"/>
                  <w:marRight w:val="0"/>
                  <w:marTop w:val="0"/>
                  <w:marBottom w:val="0"/>
                  <w:divBdr>
                    <w:top w:val="single" w:sz="2" w:space="0" w:color="D9D9E3"/>
                    <w:left w:val="single" w:sz="2" w:space="0" w:color="D9D9E3"/>
                    <w:bottom w:val="single" w:sz="2" w:space="0" w:color="D9D9E3"/>
                    <w:right w:val="single" w:sz="2" w:space="0" w:color="D9D9E3"/>
                  </w:divBdr>
                  <w:divsChild>
                    <w:div w:id="1912034714">
                      <w:marLeft w:val="0"/>
                      <w:marRight w:val="0"/>
                      <w:marTop w:val="0"/>
                      <w:marBottom w:val="0"/>
                      <w:divBdr>
                        <w:top w:val="single" w:sz="2" w:space="0" w:color="D9D9E3"/>
                        <w:left w:val="single" w:sz="2" w:space="0" w:color="D9D9E3"/>
                        <w:bottom w:val="single" w:sz="2" w:space="0" w:color="D9D9E3"/>
                        <w:right w:val="single" w:sz="2" w:space="0" w:color="D9D9E3"/>
                      </w:divBdr>
                      <w:divsChild>
                        <w:div w:id="2090537321">
                          <w:marLeft w:val="0"/>
                          <w:marRight w:val="0"/>
                          <w:marTop w:val="0"/>
                          <w:marBottom w:val="0"/>
                          <w:divBdr>
                            <w:top w:val="single" w:sz="2" w:space="0" w:color="D9D9E3"/>
                            <w:left w:val="single" w:sz="2" w:space="0" w:color="D9D9E3"/>
                            <w:bottom w:val="single" w:sz="2" w:space="0" w:color="D9D9E3"/>
                            <w:right w:val="single" w:sz="2" w:space="0" w:color="D9D9E3"/>
                          </w:divBdr>
                          <w:divsChild>
                            <w:div w:id="766534569">
                              <w:marLeft w:val="0"/>
                              <w:marRight w:val="0"/>
                              <w:marTop w:val="0"/>
                              <w:marBottom w:val="0"/>
                              <w:divBdr>
                                <w:top w:val="single" w:sz="2" w:space="0" w:color="D9D9E3"/>
                                <w:left w:val="single" w:sz="2" w:space="0" w:color="D9D9E3"/>
                                <w:bottom w:val="single" w:sz="2" w:space="0" w:color="D9D9E3"/>
                                <w:right w:val="single" w:sz="2" w:space="0" w:color="D9D9E3"/>
                              </w:divBdr>
                              <w:divsChild>
                                <w:div w:id="1266309004">
                                  <w:marLeft w:val="0"/>
                                  <w:marRight w:val="0"/>
                                  <w:marTop w:val="0"/>
                                  <w:marBottom w:val="0"/>
                                  <w:divBdr>
                                    <w:top w:val="single" w:sz="2" w:space="0" w:color="D9D9E3"/>
                                    <w:left w:val="single" w:sz="2" w:space="0" w:color="D9D9E3"/>
                                    <w:bottom w:val="single" w:sz="2" w:space="0" w:color="D9D9E3"/>
                                    <w:right w:val="single" w:sz="2" w:space="0" w:color="D9D9E3"/>
                                  </w:divBdr>
                                  <w:divsChild>
                                    <w:div w:id="1982618038">
                                      <w:marLeft w:val="0"/>
                                      <w:marRight w:val="0"/>
                                      <w:marTop w:val="0"/>
                                      <w:marBottom w:val="0"/>
                                      <w:divBdr>
                                        <w:top w:val="single" w:sz="2" w:space="0" w:color="D9D9E3"/>
                                        <w:left w:val="single" w:sz="2" w:space="0" w:color="D9D9E3"/>
                                        <w:bottom w:val="single" w:sz="2" w:space="0" w:color="D9D9E3"/>
                                        <w:right w:val="single" w:sz="2" w:space="0" w:color="D9D9E3"/>
                                      </w:divBdr>
                                      <w:divsChild>
                                        <w:div w:id="2144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0787164">
                      <w:marLeft w:val="0"/>
                      <w:marRight w:val="0"/>
                      <w:marTop w:val="0"/>
                      <w:marBottom w:val="0"/>
                      <w:divBdr>
                        <w:top w:val="single" w:sz="2" w:space="0" w:color="D9D9E3"/>
                        <w:left w:val="single" w:sz="2" w:space="0" w:color="D9D9E3"/>
                        <w:bottom w:val="single" w:sz="2" w:space="0" w:color="D9D9E3"/>
                        <w:right w:val="single" w:sz="2" w:space="0" w:color="D9D9E3"/>
                      </w:divBdr>
                      <w:divsChild>
                        <w:div w:id="237136056">
                          <w:marLeft w:val="0"/>
                          <w:marRight w:val="0"/>
                          <w:marTop w:val="0"/>
                          <w:marBottom w:val="0"/>
                          <w:divBdr>
                            <w:top w:val="single" w:sz="2" w:space="0" w:color="D9D9E3"/>
                            <w:left w:val="single" w:sz="2" w:space="0" w:color="D9D9E3"/>
                            <w:bottom w:val="single" w:sz="2" w:space="0" w:color="D9D9E3"/>
                            <w:right w:val="single" w:sz="2" w:space="0" w:color="D9D9E3"/>
                          </w:divBdr>
                        </w:div>
                        <w:div w:id="42337146">
                          <w:marLeft w:val="0"/>
                          <w:marRight w:val="0"/>
                          <w:marTop w:val="0"/>
                          <w:marBottom w:val="0"/>
                          <w:divBdr>
                            <w:top w:val="single" w:sz="2" w:space="0" w:color="D9D9E3"/>
                            <w:left w:val="single" w:sz="2" w:space="0" w:color="D9D9E3"/>
                            <w:bottom w:val="single" w:sz="2" w:space="0" w:color="D9D9E3"/>
                            <w:right w:val="single" w:sz="2" w:space="0" w:color="D9D9E3"/>
                          </w:divBdr>
                          <w:divsChild>
                            <w:div w:id="180749849">
                              <w:marLeft w:val="0"/>
                              <w:marRight w:val="0"/>
                              <w:marTop w:val="0"/>
                              <w:marBottom w:val="0"/>
                              <w:divBdr>
                                <w:top w:val="single" w:sz="2" w:space="0" w:color="D9D9E3"/>
                                <w:left w:val="single" w:sz="2" w:space="0" w:color="D9D9E3"/>
                                <w:bottom w:val="single" w:sz="2" w:space="0" w:color="D9D9E3"/>
                                <w:right w:val="single" w:sz="2" w:space="0" w:color="D9D9E3"/>
                              </w:divBdr>
                              <w:divsChild>
                                <w:div w:id="593169696">
                                  <w:marLeft w:val="0"/>
                                  <w:marRight w:val="0"/>
                                  <w:marTop w:val="0"/>
                                  <w:marBottom w:val="0"/>
                                  <w:divBdr>
                                    <w:top w:val="single" w:sz="2" w:space="0" w:color="D9D9E3"/>
                                    <w:left w:val="single" w:sz="2" w:space="0" w:color="D9D9E3"/>
                                    <w:bottom w:val="single" w:sz="2" w:space="0" w:color="D9D9E3"/>
                                    <w:right w:val="single" w:sz="2" w:space="0" w:color="D9D9E3"/>
                                  </w:divBdr>
                                  <w:divsChild>
                                    <w:div w:id="1950090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3590005">
      <w:bodyDiv w:val="1"/>
      <w:marLeft w:val="0"/>
      <w:marRight w:val="0"/>
      <w:marTop w:val="0"/>
      <w:marBottom w:val="0"/>
      <w:divBdr>
        <w:top w:val="none" w:sz="0" w:space="0" w:color="auto"/>
        <w:left w:val="none" w:sz="0" w:space="0" w:color="auto"/>
        <w:bottom w:val="none" w:sz="0" w:space="0" w:color="auto"/>
        <w:right w:val="none" w:sz="0" w:space="0" w:color="auto"/>
      </w:divBdr>
    </w:div>
    <w:div w:id="1243949901">
      <w:bodyDiv w:val="1"/>
      <w:marLeft w:val="0"/>
      <w:marRight w:val="0"/>
      <w:marTop w:val="0"/>
      <w:marBottom w:val="0"/>
      <w:divBdr>
        <w:top w:val="none" w:sz="0" w:space="0" w:color="auto"/>
        <w:left w:val="none" w:sz="0" w:space="0" w:color="auto"/>
        <w:bottom w:val="none" w:sz="0" w:space="0" w:color="auto"/>
        <w:right w:val="none" w:sz="0" w:space="0" w:color="auto"/>
      </w:divBdr>
    </w:div>
    <w:div w:id="1252348378">
      <w:bodyDiv w:val="1"/>
      <w:marLeft w:val="0"/>
      <w:marRight w:val="0"/>
      <w:marTop w:val="0"/>
      <w:marBottom w:val="0"/>
      <w:divBdr>
        <w:top w:val="none" w:sz="0" w:space="0" w:color="auto"/>
        <w:left w:val="none" w:sz="0" w:space="0" w:color="auto"/>
        <w:bottom w:val="none" w:sz="0" w:space="0" w:color="auto"/>
        <w:right w:val="none" w:sz="0" w:space="0" w:color="auto"/>
      </w:divBdr>
    </w:div>
    <w:div w:id="1273056683">
      <w:bodyDiv w:val="1"/>
      <w:marLeft w:val="0"/>
      <w:marRight w:val="0"/>
      <w:marTop w:val="0"/>
      <w:marBottom w:val="0"/>
      <w:divBdr>
        <w:top w:val="none" w:sz="0" w:space="0" w:color="auto"/>
        <w:left w:val="none" w:sz="0" w:space="0" w:color="auto"/>
        <w:bottom w:val="none" w:sz="0" w:space="0" w:color="auto"/>
        <w:right w:val="none" w:sz="0" w:space="0" w:color="auto"/>
      </w:divBdr>
    </w:div>
    <w:div w:id="1273586877">
      <w:bodyDiv w:val="1"/>
      <w:marLeft w:val="0"/>
      <w:marRight w:val="0"/>
      <w:marTop w:val="0"/>
      <w:marBottom w:val="0"/>
      <w:divBdr>
        <w:top w:val="none" w:sz="0" w:space="0" w:color="auto"/>
        <w:left w:val="none" w:sz="0" w:space="0" w:color="auto"/>
        <w:bottom w:val="none" w:sz="0" w:space="0" w:color="auto"/>
        <w:right w:val="none" w:sz="0" w:space="0" w:color="auto"/>
      </w:divBdr>
    </w:div>
    <w:div w:id="1281104460">
      <w:bodyDiv w:val="1"/>
      <w:marLeft w:val="0"/>
      <w:marRight w:val="0"/>
      <w:marTop w:val="0"/>
      <w:marBottom w:val="0"/>
      <w:divBdr>
        <w:top w:val="none" w:sz="0" w:space="0" w:color="auto"/>
        <w:left w:val="none" w:sz="0" w:space="0" w:color="auto"/>
        <w:bottom w:val="none" w:sz="0" w:space="0" w:color="auto"/>
        <w:right w:val="none" w:sz="0" w:space="0" w:color="auto"/>
      </w:divBdr>
    </w:div>
    <w:div w:id="1288664399">
      <w:bodyDiv w:val="1"/>
      <w:marLeft w:val="0"/>
      <w:marRight w:val="0"/>
      <w:marTop w:val="0"/>
      <w:marBottom w:val="0"/>
      <w:divBdr>
        <w:top w:val="none" w:sz="0" w:space="0" w:color="auto"/>
        <w:left w:val="none" w:sz="0" w:space="0" w:color="auto"/>
        <w:bottom w:val="none" w:sz="0" w:space="0" w:color="auto"/>
        <w:right w:val="none" w:sz="0" w:space="0" w:color="auto"/>
      </w:divBdr>
    </w:div>
    <w:div w:id="1291282124">
      <w:bodyDiv w:val="1"/>
      <w:marLeft w:val="0"/>
      <w:marRight w:val="0"/>
      <w:marTop w:val="0"/>
      <w:marBottom w:val="0"/>
      <w:divBdr>
        <w:top w:val="none" w:sz="0" w:space="0" w:color="auto"/>
        <w:left w:val="none" w:sz="0" w:space="0" w:color="auto"/>
        <w:bottom w:val="none" w:sz="0" w:space="0" w:color="auto"/>
        <w:right w:val="none" w:sz="0" w:space="0" w:color="auto"/>
      </w:divBdr>
    </w:div>
    <w:div w:id="1295985258">
      <w:bodyDiv w:val="1"/>
      <w:marLeft w:val="0"/>
      <w:marRight w:val="0"/>
      <w:marTop w:val="0"/>
      <w:marBottom w:val="0"/>
      <w:divBdr>
        <w:top w:val="none" w:sz="0" w:space="0" w:color="auto"/>
        <w:left w:val="none" w:sz="0" w:space="0" w:color="auto"/>
        <w:bottom w:val="none" w:sz="0" w:space="0" w:color="auto"/>
        <w:right w:val="none" w:sz="0" w:space="0" w:color="auto"/>
      </w:divBdr>
    </w:div>
    <w:div w:id="1299218415">
      <w:bodyDiv w:val="1"/>
      <w:marLeft w:val="0"/>
      <w:marRight w:val="0"/>
      <w:marTop w:val="0"/>
      <w:marBottom w:val="0"/>
      <w:divBdr>
        <w:top w:val="none" w:sz="0" w:space="0" w:color="auto"/>
        <w:left w:val="none" w:sz="0" w:space="0" w:color="auto"/>
        <w:bottom w:val="none" w:sz="0" w:space="0" w:color="auto"/>
        <w:right w:val="none" w:sz="0" w:space="0" w:color="auto"/>
      </w:divBdr>
    </w:div>
    <w:div w:id="1331982957">
      <w:bodyDiv w:val="1"/>
      <w:marLeft w:val="0"/>
      <w:marRight w:val="0"/>
      <w:marTop w:val="0"/>
      <w:marBottom w:val="0"/>
      <w:divBdr>
        <w:top w:val="none" w:sz="0" w:space="0" w:color="auto"/>
        <w:left w:val="none" w:sz="0" w:space="0" w:color="auto"/>
        <w:bottom w:val="none" w:sz="0" w:space="0" w:color="auto"/>
        <w:right w:val="none" w:sz="0" w:space="0" w:color="auto"/>
      </w:divBdr>
    </w:div>
    <w:div w:id="1359161935">
      <w:bodyDiv w:val="1"/>
      <w:marLeft w:val="0"/>
      <w:marRight w:val="0"/>
      <w:marTop w:val="0"/>
      <w:marBottom w:val="0"/>
      <w:divBdr>
        <w:top w:val="none" w:sz="0" w:space="0" w:color="auto"/>
        <w:left w:val="none" w:sz="0" w:space="0" w:color="auto"/>
        <w:bottom w:val="none" w:sz="0" w:space="0" w:color="auto"/>
        <w:right w:val="none" w:sz="0" w:space="0" w:color="auto"/>
      </w:divBdr>
    </w:div>
    <w:div w:id="1375616302">
      <w:bodyDiv w:val="1"/>
      <w:marLeft w:val="0"/>
      <w:marRight w:val="0"/>
      <w:marTop w:val="0"/>
      <w:marBottom w:val="0"/>
      <w:divBdr>
        <w:top w:val="none" w:sz="0" w:space="0" w:color="auto"/>
        <w:left w:val="none" w:sz="0" w:space="0" w:color="auto"/>
        <w:bottom w:val="none" w:sz="0" w:space="0" w:color="auto"/>
        <w:right w:val="none" w:sz="0" w:space="0" w:color="auto"/>
      </w:divBdr>
    </w:div>
    <w:div w:id="1378697956">
      <w:bodyDiv w:val="1"/>
      <w:marLeft w:val="0"/>
      <w:marRight w:val="0"/>
      <w:marTop w:val="0"/>
      <w:marBottom w:val="0"/>
      <w:divBdr>
        <w:top w:val="none" w:sz="0" w:space="0" w:color="auto"/>
        <w:left w:val="none" w:sz="0" w:space="0" w:color="auto"/>
        <w:bottom w:val="none" w:sz="0" w:space="0" w:color="auto"/>
        <w:right w:val="none" w:sz="0" w:space="0" w:color="auto"/>
      </w:divBdr>
    </w:div>
    <w:div w:id="1385105170">
      <w:bodyDiv w:val="1"/>
      <w:marLeft w:val="0"/>
      <w:marRight w:val="0"/>
      <w:marTop w:val="0"/>
      <w:marBottom w:val="0"/>
      <w:divBdr>
        <w:top w:val="none" w:sz="0" w:space="0" w:color="auto"/>
        <w:left w:val="none" w:sz="0" w:space="0" w:color="auto"/>
        <w:bottom w:val="none" w:sz="0" w:space="0" w:color="auto"/>
        <w:right w:val="none" w:sz="0" w:space="0" w:color="auto"/>
      </w:divBdr>
    </w:div>
    <w:div w:id="1392584164">
      <w:bodyDiv w:val="1"/>
      <w:marLeft w:val="0"/>
      <w:marRight w:val="0"/>
      <w:marTop w:val="0"/>
      <w:marBottom w:val="0"/>
      <w:divBdr>
        <w:top w:val="none" w:sz="0" w:space="0" w:color="auto"/>
        <w:left w:val="none" w:sz="0" w:space="0" w:color="auto"/>
        <w:bottom w:val="none" w:sz="0" w:space="0" w:color="auto"/>
        <w:right w:val="none" w:sz="0" w:space="0" w:color="auto"/>
      </w:divBdr>
    </w:div>
    <w:div w:id="1394737689">
      <w:bodyDiv w:val="1"/>
      <w:marLeft w:val="0"/>
      <w:marRight w:val="0"/>
      <w:marTop w:val="0"/>
      <w:marBottom w:val="0"/>
      <w:divBdr>
        <w:top w:val="none" w:sz="0" w:space="0" w:color="auto"/>
        <w:left w:val="none" w:sz="0" w:space="0" w:color="auto"/>
        <w:bottom w:val="none" w:sz="0" w:space="0" w:color="auto"/>
        <w:right w:val="none" w:sz="0" w:space="0" w:color="auto"/>
      </w:divBdr>
    </w:div>
    <w:div w:id="1396975227">
      <w:bodyDiv w:val="1"/>
      <w:marLeft w:val="0"/>
      <w:marRight w:val="0"/>
      <w:marTop w:val="0"/>
      <w:marBottom w:val="0"/>
      <w:divBdr>
        <w:top w:val="none" w:sz="0" w:space="0" w:color="auto"/>
        <w:left w:val="none" w:sz="0" w:space="0" w:color="auto"/>
        <w:bottom w:val="none" w:sz="0" w:space="0" w:color="auto"/>
        <w:right w:val="none" w:sz="0" w:space="0" w:color="auto"/>
      </w:divBdr>
    </w:div>
    <w:div w:id="1429430235">
      <w:bodyDiv w:val="1"/>
      <w:marLeft w:val="0"/>
      <w:marRight w:val="0"/>
      <w:marTop w:val="0"/>
      <w:marBottom w:val="0"/>
      <w:divBdr>
        <w:top w:val="none" w:sz="0" w:space="0" w:color="auto"/>
        <w:left w:val="none" w:sz="0" w:space="0" w:color="auto"/>
        <w:bottom w:val="none" w:sz="0" w:space="0" w:color="auto"/>
        <w:right w:val="none" w:sz="0" w:space="0" w:color="auto"/>
      </w:divBdr>
    </w:div>
    <w:div w:id="1431897591">
      <w:bodyDiv w:val="1"/>
      <w:marLeft w:val="0"/>
      <w:marRight w:val="0"/>
      <w:marTop w:val="0"/>
      <w:marBottom w:val="0"/>
      <w:divBdr>
        <w:top w:val="none" w:sz="0" w:space="0" w:color="auto"/>
        <w:left w:val="none" w:sz="0" w:space="0" w:color="auto"/>
        <w:bottom w:val="none" w:sz="0" w:space="0" w:color="auto"/>
        <w:right w:val="none" w:sz="0" w:space="0" w:color="auto"/>
      </w:divBdr>
    </w:div>
    <w:div w:id="1432631220">
      <w:bodyDiv w:val="1"/>
      <w:marLeft w:val="0"/>
      <w:marRight w:val="0"/>
      <w:marTop w:val="0"/>
      <w:marBottom w:val="0"/>
      <w:divBdr>
        <w:top w:val="none" w:sz="0" w:space="0" w:color="auto"/>
        <w:left w:val="none" w:sz="0" w:space="0" w:color="auto"/>
        <w:bottom w:val="none" w:sz="0" w:space="0" w:color="auto"/>
        <w:right w:val="none" w:sz="0" w:space="0" w:color="auto"/>
      </w:divBdr>
    </w:div>
    <w:div w:id="1434352755">
      <w:bodyDiv w:val="1"/>
      <w:marLeft w:val="0"/>
      <w:marRight w:val="0"/>
      <w:marTop w:val="0"/>
      <w:marBottom w:val="0"/>
      <w:divBdr>
        <w:top w:val="none" w:sz="0" w:space="0" w:color="auto"/>
        <w:left w:val="none" w:sz="0" w:space="0" w:color="auto"/>
        <w:bottom w:val="none" w:sz="0" w:space="0" w:color="auto"/>
        <w:right w:val="none" w:sz="0" w:space="0" w:color="auto"/>
      </w:divBdr>
    </w:div>
    <w:div w:id="1440756670">
      <w:bodyDiv w:val="1"/>
      <w:marLeft w:val="0"/>
      <w:marRight w:val="0"/>
      <w:marTop w:val="0"/>
      <w:marBottom w:val="0"/>
      <w:divBdr>
        <w:top w:val="none" w:sz="0" w:space="0" w:color="auto"/>
        <w:left w:val="none" w:sz="0" w:space="0" w:color="auto"/>
        <w:bottom w:val="none" w:sz="0" w:space="0" w:color="auto"/>
        <w:right w:val="none" w:sz="0" w:space="0" w:color="auto"/>
      </w:divBdr>
    </w:div>
    <w:div w:id="1475830328">
      <w:bodyDiv w:val="1"/>
      <w:marLeft w:val="0"/>
      <w:marRight w:val="0"/>
      <w:marTop w:val="0"/>
      <w:marBottom w:val="0"/>
      <w:divBdr>
        <w:top w:val="none" w:sz="0" w:space="0" w:color="auto"/>
        <w:left w:val="none" w:sz="0" w:space="0" w:color="auto"/>
        <w:bottom w:val="none" w:sz="0" w:space="0" w:color="auto"/>
        <w:right w:val="none" w:sz="0" w:space="0" w:color="auto"/>
      </w:divBdr>
    </w:div>
    <w:div w:id="1477793382">
      <w:bodyDiv w:val="1"/>
      <w:marLeft w:val="0"/>
      <w:marRight w:val="0"/>
      <w:marTop w:val="0"/>
      <w:marBottom w:val="0"/>
      <w:divBdr>
        <w:top w:val="none" w:sz="0" w:space="0" w:color="auto"/>
        <w:left w:val="none" w:sz="0" w:space="0" w:color="auto"/>
        <w:bottom w:val="none" w:sz="0" w:space="0" w:color="auto"/>
        <w:right w:val="none" w:sz="0" w:space="0" w:color="auto"/>
      </w:divBdr>
    </w:div>
    <w:div w:id="1482192403">
      <w:bodyDiv w:val="1"/>
      <w:marLeft w:val="0"/>
      <w:marRight w:val="0"/>
      <w:marTop w:val="0"/>
      <w:marBottom w:val="0"/>
      <w:divBdr>
        <w:top w:val="none" w:sz="0" w:space="0" w:color="auto"/>
        <w:left w:val="none" w:sz="0" w:space="0" w:color="auto"/>
        <w:bottom w:val="none" w:sz="0" w:space="0" w:color="auto"/>
        <w:right w:val="none" w:sz="0" w:space="0" w:color="auto"/>
      </w:divBdr>
    </w:div>
    <w:div w:id="1489050850">
      <w:bodyDiv w:val="1"/>
      <w:marLeft w:val="0"/>
      <w:marRight w:val="0"/>
      <w:marTop w:val="0"/>
      <w:marBottom w:val="0"/>
      <w:divBdr>
        <w:top w:val="none" w:sz="0" w:space="0" w:color="auto"/>
        <w:left w:val="none" w:sz="0" w:space="0" w:color="auto"/>
        <w:bottom w:val="none" w:sz="0" w:space="0" w:color="auto"/>
        <w:right w:val="none" w:sz="0" w:space="0" w:color="auto"/>
      </w:divBdr>
    </w:div>
    <w:div w:id="1501039147">
      <w:bodyDiv w:val="1"/>
      <w:marLeft w:val="0"/>
      <w:marRight w:val="0"/>
      <w:marTop w:val="0"/>
      <w:marBottom w:val="0"/>
      <w:divBdr>
        <w:top w:val="none" w:sz="0" w:space="0" w:color="auto"/>
        <w:left w:val="none" w:sz="0" w:space="0" w:color="auto"/>
        <w:bottom w:val="none" w:sz="0" w:space="0" w:color="auto"/>
        <w:right w:val="none" w:sz="0" w:space="0" w:color="auto"/>
      </w:divBdr>
    </w:div>
    <w:div w:id="1515143812">
      <w:bodyDiv w:val="1"/>
      <w:marLeft w:val="0"/>
      <w:marRight w:val="0"/>
      <w:marTop w:val="0"/>
      <w:marBottom w:val="0"/>
      <w:divBdr>
        <w:top w:val="none" w:sz="0" w:space="0" w:color="auto"/>
        <w:left w:val="none" w:sz="0" w:space="0" w:color="auto"/>
        <w:bottom w:val="none" w:sz="0" w:space="0" w:color="auto"/>
        <w:right w:val="none" w:sz="0" w:space="0" w:color="auto"/>
      </w:divBdr>
    </w:div>
    <w:div w:id="1517573330">
      <w:bodyDiv w:val="1"/>
      <w:marLeft w:val="0"/>
      <w:marRight w:val="0"/>
      <w:marTop w:val="0"/>
      <w:marBottom w:val="0"/>
      <w:divBdr>
        <w:top w:val="none" w:sz="0" w:space="0" w:color="auto"/>
        <w:left w:val="none" w:sz="0" w:space="0" w:color="auto"/>
        <w:bottom w:val="none" w:sz="0" w:space="0" w:color="auto"/>
        <w:right w:val="none" w:sz="0" w:space="0" w:color="auto"/>
      </w:divBdr>
    </w:div>
    <w:div w:id="1519925957">
      <w:bodyDiv w:val="1"/>
      <w:marLeft w:val="0"/>
      <w:marRight w:val="0"/>
      <w:marTop w:val="0"/>
      <w:marBottom w:val="0"/>
      <w:divBdr>
        <w:top w:val="none" w:sz="0" w:space="0" w:color="auto"/>
        <w:left w:val="none" w:sz="0" w:space="0" w:color="auto"/>
        <w:bottom w:val="none" w:sz="0" w:space="0" w:color="auto"/>
        <w:right w:val="none" w:sz="0" w:space="0" w:color="auto"/>
      </w:divBdr>
    </w:div>
    <w:div w:id="1527478301">
      <w:bodyDiv w:val="1"/>
      <w:marLeft w:val="0"/>
      <w:marRight w:val="0"/>
      <w:marTop w:val="0"/>
      <w:marBottom w:val="0"/>
      <w:divBdr>
        <w:top w:val="none" w:sz="0" w:space="0" w:color="auto"/>
        <w:left w:val="none" w:sz="0" w:space="0" w:color="auto"/>
        <w:bottom w:val="none" w:sz="0" w:space="0" w:color="auto"/>
        <w:right w:val="none" w:sz="0" w:space="0" w:color="auto"/>
      </w:divBdr>
    </w:div>
    <w:div w:id="1559392829">
      <w:bodyDiv w:val="1"/>
      <w:marLeft w:val="0"/>
      <w:marRight w:val="0"/>
      <w:marTop w:val="0"/>
      <w:marBottom w:val="0"/>
      <w:divBdr>
        <w:top w:val="none" w:sz="0" w:space="0" w:color="auto"/>
        <w:left w:val="none" w:sz="0" w:space="0" w:color="auto"/>
        <w:bottom w:val="none" w:sz="0" w:space="0" w:color="auto"/>
        <w:right w:val="none" w:sz="0" w:space="0" w:color="auto"/>
      </w:divBdr>
    </w:div>
    <w:div w:id="1561601129">
      <w:bodyDiv w:val="1"/>
      <w:marLeft w:val="0"/>
      <w:marRight w:val="0"/>
      <w:marTop w:val="0"/>
      <w:marBottom w:val="0"/>
      <w:divBdr>
        <w:top w:val="none" w:sz="0" w:space="0" w:color="auto"/>
        <w:left w:val="none" w:sz="0" w:space="0" w:color="auto"/>
        <w:bottom w:val="none" w:sz="0" w:space="0" w:color="auto"/>
        <w:right w:val="none" w:sz="0" w:space="0" w:color="auto"/>
      </w:divBdr>
    </w:div>
    <w:div w:id="1574509936">
      <w:bodyDiv w:val="1"/>
      <w:marLeft w:val="0"/>
      <w:marRight w:val="0"/>
      <w:marTop w:val="0"/>
      <w:marBottom w:val="0"/>
      <w:divBdr>
        <w:top w:val="none" w:sz="0" w:space="0" w:color="auto"/>
        <w:left w:val="none" w:sz="0" w:space="0" w:color="auto"/>
        <w:bottom w:val="none" w:sz="0" w:space="0" w:color="auto"/>
        <w:right w:val="none" w:sz="0" w:space="0" w:color="auto"/>
      </w:divBdr>
    </w:div>
    <w:div w:id="1576430175">
      <w:bodyDiv w:val="1"/>
      <w:marLeft w:val="0"/>
      <w:marRight w:val="0"/>
      <w:marTop w:val="0"/>
      <w:marBottom w:val="0"/>
      <w:divBdr>
        <w:top w:val="none" w:sz="0" w:space="0" w:color="auto"/>
        <w:left w:val="none" w:sz="0" w:space="0" w:color="auto"/>
        <w:bottom w:val="none" w:sz="0" w:space="0" w:color="auto"/>
        <w:right w:val="none" w:sz="0" w:space="0" w:color="auto"/>
      </w:divBdr>
    </w:div>
    <w:div w:id="1599144071">
      <w:bodyDiv w:val="1"/>
      <w:marLeft w:val="0"/>
      <w:marRight w:val="0"/>
      <w:marTop w:val="0"/>
      <w:marBottom w:val="0"/>
      <w:divBdr>
        <w:top w:val="none" w:sz="0" w:space="0" w:color="auto"/>
        <w:left w:val="none" w:sz="0" w:space="0" w:color="auto"/>
        <w:bottom w:val="none" w:sz="0" w:space="0" w:color="auto"/>
        <w:right w:val="none" w:sz="0" w:space="0" w:color="auto"/>
      </w:divBdr>
    </w:div>
    <w:div w:id="1615793841">
      <w:bodyDiv w:val="1"/>
      <w:marLeft w:val="0"/>
      <w:marRight w:val="0"/>
      <w:marTop w:val="0"/>
      <w:marBottom w:val="0"/>
      <w:divBdr>
        <w:top w:val="none" w:sz="0" w:space="0" w:color="auto"/>
        <w:left w:val="none" w:sz="0" w:space="0" w:color="auto"/>
        <w:bottom w:val="none" w:sz="0" w:space="0" w:color="auto"/>
        <w:right w:val="none" w:sz="0" w:space="0" w:color="auto"/>
      </w:divBdr>
    </w:div>
    <w:div w:id="1624462767">
      <w:bodyDiv w:val="1"/>
      <w:marLeft w:val="0"/>
      <w:marRight w:val="0"/>
      <w:marTop w:val="0"/>
      <w:marBottom w:val="0"/>
      <w:divBdr>
        <w:top w:val="none" w:sz="0" w:space="0" w:color="auto"/>
        <w:left w:val="none" w:sz="0" w:space="0" w:color="auto"/>
        <w:bottom w:val="none" w:sz="0" w:space="0" w:color="auto"/>
        <w:right w:val="none" w:sz="0" w:space="0" w:color="auto"/>
      </w:divBdr>
    </w:div>
    <w:div w:id="1632400472">
      <w:bodyDiv w:val="1"/>
      <w:marLeft w:val="0"/>
      <w:marRight w:val="0"/>
      <w:marTop w:val="0"/>
      <w:marBottom w:val="0"/>
      <w:divBdr>
        <w:top w:val="none" w:sz="0" w:space="0" w:color="auto"/>
        <w:left w:val="none" w:sz="0" w:space="0" w:color="auto"/>
        <w:bottom w:val="none" w:sz="0" w:space="0" w:color="auto"/>
        <w:right w:val="none" w:sz="0" w:space="0" w:color="auto"/>
      </w:divBdr>
    </w:div>
    <w:div w:id="1648166062">
      <w:bodyDiv w:val="1"/>
      <w:marLeft w:val="0"/>
      <w:marRight w:val="0"/>
      <w:marTop w:val="0"/>
      <w:marBottom w:val="0"/>
      <w:divBdr>
        <w:top w:val="none" w:sz="0" w:space="0" w:color="auto"/>
        <w:left w:val="none" w:sz="0" w:space="0" w:color="auto"/>
        <w:bottom w:val="none" w:sz="0" w:space="0" w:color="auto"/>
        <w:right w:val="none" w:sz="0" w:space="0" w:color="auto"/>
      </w:divBdr>
    </w:div>
    <w:div w:id="1654675448">
      <w:bodyDiv w:val="1"/>
      <w:marLeft w:val="0"/>
      <w:marRight w:val="0"/>
      <w:marTop w:val="0"/>
      <w:marBottom w:val="0"/>
      <w:divBdr>
        <w:top w:val="none" w:sz="0" w:space="0" w:color="auto"/>
        <w:left w:val="none" w:sz="0" w:space="0" w:color="auto"/>
        <w:bottom w:val="none" w:sz="0" w:space="0" w:color="auto"/>
        <w:right w:val="none" w:sz="0" w:space="0" w:color="auto"/>
      </w:divBdr>
    </w:div>
    <w:div w:id="1655522548">
      <w:bodyDiv w:val="1"/>
      <w:marLeft w:val="0"/>
      <w:marRight w:val="0"/>
      <w:marTop w:val="0"/>
      <w:marBottom w:val="0"/>
      <w:divBdr>
        <w:top w:val="none" w:sz="0" w:space="0" w:color="auto"/>
        <w:left w:val="none" w:sz="0" w:space="0" w:color="auto"/>
        <w:bottom w:val="none" w:sz="0" w:space="0" w:color="auto"/>
        <w:right w:val="none" w:sz="0" w:space="0" w:color="auto"/>
      </w:divBdr>
    </w:div>
    <w:div w:id="1659265466">
      <w:bodyDiv w:val="1"/>
      <w:marLeft w:val="0"/>
      <w:marRight w:val="0"/>
      <w:marTop w:val="0"/>
      <w:marBottom w:val="0"/>
      <w:divBdr>
        <w:top w:val="none" w:sz="0" w:space="0" w:color="auto"/>
        <w:left w:val="none" w:sz="0" w:space="0" w:color="auto"/>
        <w:bottom w:val="none" w:sz="0" w:space="0" w:color="auto"/>
        <w:right w:val="none" w:sz="0" w:space="0" w:color="auto"/>
      </w:divBdr>
    </w:div>
    <w:div w:id="1663778795">
      <w:bodyDiv w:val="1"/>
      <w:marLeft w:val="0"/>
      <w:marRight w:val="0"/>
      <w:marTop w:val="0"/>
      <w:marBottom w:val="0"/>
      <w:divBdr>
        <w:top w:val="none" w:sz="0" w:space="0" w:color="auto"/>
        <w:left w:val="none" w:sz="0" w:space="0" w:color="auto"/>
        <w:bottom w:val="none" w:sz="0" w:space="0" w:color="auto"/>
        <w:right w:val="none" w:sz="0" w:space="0" w:color="auto"/>
      </w:divBdr>
    </w:div>
    <w:div w:id="1673753111">
      <w:bodyDiv w:val="1"/>
      <w:marLeft w:val="0"/>
      <w:marRight w:val="0"/>
      <w:marTop w:val="0"/>
      <w:marBottom w:val="0"/>
      <w:divBdr>
        <w:top w:val="none" w:sz="0" w:space="0" w:color="auto"/>
        <w:left w:val="none" w:sz="0" w:space="0" w:color="auto"/>
        <w:bottom w:val="none" w:sz="0" w:space="0" w:color="auto"/>
        <w:right w:val="none" w:sz="0" w:space="0" w:color="auto"/>
      </w:divBdr>
    </w:div>
    <w:div w:id="1696929585">
      <w:bodyDiv w:val="1"/>
      <w:marLeft w:val="0"/>
      <w:marRight w:val="0"/>
      <w:marTop w:val="0"/>
      <w:marBottom w:val="0"/>
      <w:divBdr>
        <w:top w:val="none" w:sz="0" w:space="0" w:color="auto"/>
        <w:left w:val="none" w:sz="0" w:space="0" w:color="auto"/>
        <w:bottom w:val="none" w:sz="0" w:space="0" w:color="auto"/>
        <w:right w:val="none" w:sz="0" w:space="0" w:color="auto"/>
      </w:divBdr>
    </w:div>
    <w:div w:id="1699547153">
      <w:bodyDiv w:val="1"/>
      <w:marLeft w:val="0"/>
      <w:marRight w:val="0"/>
      <w:marTop w:val="0"/>
      <w:marBottom w:val="0"/>
      <w:divBdr>
        <w:top w:val="none" w:sz="0" w:space="0" w:color="auto"/>
        <w:left w:val="none" w:sz="0" w:space="0" w:color="auto"/>
        <w:bottom w:val="none" w:sz="0" w:space="0" w:color="auto"/>
        <w:right w:val="none" w:sz="0" w:space="0" w:color="auto"/>
      </w:divBdr>
    </w:div>
    <w:div w:id="1704137440">
      <w:bodyDiv w:val="1"/>
      <w:marLeft w:val="0"/>
      <w:marRight w:val="0"/>
      <w:marTop w:val="0"/>
      <w:marBottom w:val="0"/>
      <w:divBdr>
        <w:top w:val="none" w:sz="0" w:space="0" w:color="auto"/>
        <w:left w:val="none" w:sz="0" w:space="0" w:color="auto"/>
        <w:bottom w:val="none" w:sz="0" w:space="0" w:color="auto"/>
        <w:right w:val="none" w:sz="0" w:space="0" w:color="auto"/>
      </w:divBdr>
    </w:div>
    <w:div w:id="1711805283">
      <w:bodyDiv w:val="1"/>
      <w:marLeft w:val="0"/>
      <w:marRight w:val="0"/>
      <w:marTop w:val="0"/>
      <w:marBottom w:val="0"/>
      <w:divBdr>
        <w:top w:val="none" w:sz="0" w:space="0" w:color="auto"/>
        <w:left w:val="none" w:sz="0" w:space="0" w:color="auto"/>
        <w:bottom w:val="none" w:sz="0" w:space="0" w:color="auto"/>
        <w:right w:val="none" w:sz="0" w:space="0" w:color="auto"/>
      </w:divBdr>
    </w:div>
    <w:div w:id="1724599295">
      <w:bodyDiv w:val="1"/>
      <w:marLeft w:val="0"/>
      <w:marRight w:val="0"/>
      <w:marTop w:val="0"/>
      <w:marBottom w:val="0"/>
      <w:divBdr>
        <w:top w:val="none" w:sz="0" w:space="0" w:color="auto"/>
        <w:left w:val="none" w:sz="0" w:space="0" w:color="auto"/>
        <w:bottom w:val="none" w:sz="0" w:space="0" w:color="auto"/>
        <w:right w:val="none" w:sz="0" w:space="0" w:color="auto"/>
      </w:divBdr>
    </w:div>
    <w:div w:id="1725829859">
      <w:bodyDiv w:val="1"/>
      <w:marLeft w:val="0"/>
      <w:marRight w:val="0"/>
      <w:marTop w:val="0"/>
      <w:marBottom w:val="0"/>
      <w:divBdr>
        <w:top w:val="none" w:sz="0" w:space="0" w:color="auto"/>
        <w:left w:val="none" w:sz="0" w:space="0" w:color="auto"/>
        <w:bottom w:val="none" w:sz="0" w:space="0" w:color="auto"/>
        <w:right w:val="none" w:sz="0" w:space="0" w:color="auto"/>
      </w:divBdr>
    </w:div>
    <w:div w:id="1736317698">
      <w:bodyDiv w:val="1"/>
      <w:marLeft w:val="0"/>
      <w:marRight w:val="0"/>
      <w:marTop w:val="0"/>
      <w:marBottom w:val="0"/>
      <w:divBdr>
        <w:top w:val="none" w:sz="0" w:space="0" w:color="auto"/>
        <w:left w:val="none" w:sz="0" w:space="0" w:color="auto"/>
        <w:bottom w:val="none" w:sz="0" w:space="0" w:color="auto"/>
        <w:right w:val="none" w:sz="0" w:space="0" w:color="auto"/>
      </w:divBdr>
    </w:div>
    <w:div w:id="1745105415">
      <w:bodyDiv w:val="1"/>
      <w:marLeft w:val="0"/>
      <w:marRight w:val="0"/>
      <w:marTop w:val="0"/>
      <w:marBottom w:val="0"/>
      <w:divBdr>
        <w:top w:val="none" w:sz="0" w:space="0" w:color="auto"/>
        <w:left w:val="none" w:sz="0" w:space="0" w:color="auto"/>
        <w:bottom w:val="none" w:sz="0" w:space="0" w:color="auto"/>
        <w:right w:val="none" w:sz="0" w:space="0" w:color="auto"/>
      </w:divBdr>
    </w:div>
    <w:div w:id="1766343627">
      <w:bodyDiv w:val="1"/>
      <w:marLeft w:val="0"/>
      <w:marRight w:val="0"/>
      <w:marTop w:val="0"/>
      <w:marBottom w:val="0"/>
      <w:divBdr>
        <w:top w:val="none" w:sz="0" w:space="0" w:color="auto"/>
        <w:left w:val="none" w:sz="0" w:space="0" w:color="auto"/>
        <w:bottom w:val="none" w:sz="0" w:space="0" w:color="auto"/>
        <w:right w:val="none" w:sz="0" w:space="0" w:color="auto"/>
      </w:divBdr>
    </w:div>
    <w:div w:id="1773697244">
      <w:bodyDiv w:val="1"/>
      <w:marLeft w:val="0"/>
      <w:marRight w:val="0"/>
      <w:marTop w:val="0"/>
      <w:marBottom w:val="0"/>
      <w:divBdr>
        <w:top w:val="none" w:sz="0" w:space="0" w:color="auto"/>
        <w:left w:val="none" w:sz="0" w:space="0" w:color="auto"/>
        <w:bottom w:val="none" w:sz="0" w:space="0" w:color="auto"/>
        <w:right w:val="none" w:sz="0" w:space="0" w:color="auto"/>
      </w:divBdr>
    </w:div>
    <w:div w:id="1795249450">
      <w:bodyDiv w:val="1"/>
      <w:marLeft w:val="0"/>
      <w:marRight w:val="0"/>
      <w:marTop w:val="0"/>
      <w:marBottom w:val="0"/>
      <w:divBdr>
        <w:top w:val="none" w:sz="0" w:space="0" w:color="auto"/>
        <w:left w:val="none" w:sz="0" w:space="0" w:color="auto"/>
        <w:bottom w:val="none" w:sz="0" w:space="0" w:color="auto"/>
        <w:right w:val="none" w:sz="0" w:space="0" w:color="auto"/>
      </w:divBdr>
    </w:div>
    <w:div w:id="1802267470">
      <w:bodyDiv w:val="1"/>
      <w:marLeft w:val="0"/>
      <w:marRight w:val="0"/>
      <w:marTop w:val="0"/>
      <w:marBottom w:val="0"/>
      <w:divBdr>
        <w:top w:val="none" w:sz="0" w:space="0" w:color="auto"/>
        <w:left w:val="none" w:sz="0" w:space="0" w:color="auto"/>
        <w:bottom w:val="none" w:sz="0" w:space="0" w:color="auto"/>
        <w:right w:val="none" w:sz="0" w:space="0" w:color="auto"/>
      </w:divBdr>
    </w:div>
    <w:div w:id="1829831735">
      <w:bodyDiv w:val="1"/>
      <w:marLeft w:val="0"/>
      <w:marRight w:val="0"/>
      <w:marTop w:val="0"/>
      <w:marBottom w:val="0"/>
      <w:divBdr>
        <w:top w:val="none" w:sz="0" w:space="0" w:color="auto"/>
        <w:left w:val="none" w:sz="0" w:space="0" w:color="auto"/>
        <w:bottom w:val="none" w:sz="0" w:space="0" w:color="auto"/>
        <w:right w:val="none" w:sz="0" w:space="0" w:color="auto"/>
      </w:divBdr>
    </w:div>
    <w:div w:id="1832327411">
      <w:bodyDiv w:val="1"/>
      <w:marLeft w:val="0"/>
      <w:marRight w:val="0"/>
      <w:marTop w:val="0"/>
      <w:marBottom w:val="0"/>
      <w:divBdr>
        <w:top w:val="none" w:sz="0" w:space="0" w:color="auto"/>
        <w:left w:val="none" w:sz="0" w:space="0" w:color="auto"/>
        <w:bottom w:val="none" w:sz="0" w:space="0" w:color="auto"/>
        <w:right w:val="none" w:sz="0" w:space="0" w:color="auto"/>
      </w:divBdr>
    </w:div>
    <w:div w:id="1857503363">
      <w:bodyDiv w:val="1"/>
      <w:marLeft w:val="0"/>
      <w:marRight w:val="0"/>
      <w:marTop w:val="0"/>
      <w:marBottom w:val="0"/>
      <w:divBdr>
        <w:top w:val="none" w:sz="0" w:space="0" w:color="auto"/>
        <w:left w:val="none" w:sz="0" w:space="0" w:color="auto"/>
        <w:bottom w:val="none" w:sz="0" w:space="0" w:color="auto"/>
        <w:right w:val="none" w:sz="0" w:space="0" w:color="auto"/>
      </w:divBdr>
    </w:div>
    <w:div w:id="1863936993">
      <w:bodyDiv w:val="1"/>
      <w:marLeft w:val="0"/>
      <w:marRight w:val="0"/>
      <w:marTop w:val="0"/>
      <w:marBottom w:val="0"/>
      <w:divBdr>
        <w:top w:val="none" w:sz="0" w:space="0" w:color="auto"/>
        <w:left w:val="none" w:sz="0" w:space="0" w:color="auto"/>
        <w:bottom w:val="none" w:sz="0" w:space="0" w:color="auto"/>
        <w:right w:val="none" w:sz="0" w:space="0" w:color="auto"/>
      </w:divBdr>
    </w:div>
    <w:div w:id="1882090404">
      <w:bodyDiv w:val="1"/>
      <w:marLeft w:val="0"/>
      <w:marRight w:val="0"/>
      <w:marTop w:val="0"/>
      <w:marBottom w:val="0"/>
      <w:divBdr>
        <w:top w:val="none" w:sz="0" w:space="0" w:color="auto"/>
        <w:left w:val="none" w:sz="0" w:space="0" w:color="auto"/>
        <w:bottom w:val="none" w:sz="0" w:space="0" w:color="auto"/>
        <w:right w:val="none" w:sz="0" w:space="0" w:color="auto"/>
      </w:divBdr>
    </w:div>
    <w:div w:id="1883320213">
      <w:bodyDiv w:val="1"/>
      <w:marLeft w:val="0"/>
      <w:marRight w:val="0"/>
      <w:marTop w:val="0"/>
      <w:marBottom w:val="0"/>
      <w:divBdr>
        <w:top w:val="none" w:sz="0" w:space="0" w:color="auto"/>
        <w:left w:val="none" w:sz="0" w:space="0" w:color="auto"/>
        <w:bottom w:val="none" w:sz="0" w:space="0" w:color="auto"/>
        <w:right w:val="none" w:sz="0" w:space="0" w:color="auto"/>
      </w:divBdr>
    </w:div>
    <w:div w:id="1891917684">
      <w:bodyDiv w:val="1"/>
      <w:marLeft w:val="0"/>
      <w:marRight w:val="0"/>
      <w:marTop w:val="0"/>
      <w:marBottom w:val="0"/>
      <w:divBdr>
        <w:top w:val="none" w:sz="0" w:space="0" w:color="auto"/>
        <w:left w:val="none" w:sz="0" w:space="0" w:color="auto"/>
        <w:bottom w:val="none" w:sz="0" w:space="0" w:color="auto"/>
        <w:right w:val="none" w:sz="0" w:space="0" w:color="auto"/>
      </w:divBdr>
    </w:div>
    <w:div w:id="1925264605">
      <w:bodyDiv w:val="1"/>
      <w:marLeft w:val="0"/>
      <w:marRight w:val="0"/>
      <w:marTop w:val="0"/>
      <w:marBottom w:val="0"/>
      <w:divBdr>
        <w:top w:val="none" w:sz="0" w:space="0" w:color="auto"/>
        <w:left w:val="none" w:sz="0" w:space="0" w:color="auto"/>
        <w:bottom w:val="none" w:sz="0" w:space="0" w:color="auto"/>
        <w:right w:val="none" w:sz="0" w:space="0" w:color="auto"/>
      </w:divBdr>
    </w:div>
    <w:div w:id="1928079781">
      <w:bodyDiv w:val="1"/>
      <w:marLeft w:val="0"/>
      <w:marRight w:val="0"/>
      <w:marTop w:val="0"/>
      <w:marBottom w:val="0"/>
      <w:divBdr>
        <w:top w:val="none" w:sz="0" w:space="0" w:color="auto"/>
        <w:left w:val="none" w:sz="0" w:space="0" w:color="auto"/>
        <w:bottom w:val="none" w:sz="0" w:space="0" w:color="auto"/>
        <w:right w:val="none" w:sz="0" w:space="0" w:color="auto"/>
      </w:divBdr>
    </w:div>
    <w:div w:id="1934320366">
      <w:bodyDiv w:val="1"/>
      <w:marLeft w:val="0"/>
      <w:marRight w:val="0"/>
      <w:marTop w:val="0"/>
      <w:marBottom w:val="0"/>
      <w:divBdr>
        <w:top w:val="none" w:sz="0" w:space="0" w:color="auto"/>
        <w:left w:val="none" w:sz="0" w:space="0" w:color="auto"/>
        <w:bottom w:val="none" w:sz="0" w:space="0" w:color="auto"/>
        <w:right w:val="none" w:sz="0" w:space="0" w:color="auto"/>
      </w:divBdr>
    </w:div>
    <w:div w:id="1945071817">
      <w:bodyDiv w:val="1"/>
      <w:marLeft w:val="0"/>
      <w:marRight w:val="0"/>
      <w:marTop w:val="0"/>
      <w:marBottom w:val="0"/>
      <w:divBdr>
        <w:top w:val="none" w:sz="0" w:space="0" w:color="auto"/>
        <w:left w:val="none" w:sz="0" w:space="0" w:color="auto"/>
        <w:bottom w:val="none" w:sz="0" w:space="0" w:color="auto"/>
        <w:right w:val="none" w:sz="0" w:space="0" w:color="auto"/>
      </w:divBdr>
    </w:div>
    <w:div w:id="1950964858">
      <w:bodyDiv w:val="1"/>
      <w:marLeft w:val="0"/>
      <w:marRight w:val="0"/>
      <w:marTop w:val="0"/>
      <w:marBottom w:val="0"/>
      <w:divBdr>
        <w:top w:val="none" w:sz="0" w:space="0" w:color="auto"/>
        <w:left w:val="none" w:sz="0" w:space="0" w:color="auto"/>
        <w:bottom w:val="none" w:sz="0" w:space="0" w:color="auto"/>
        <w:right w:val="none" w:sz="0" w:space="0" w:color="auto"/>
      </w:divBdr>
    </w:div>
    <w:div w:id="1979453235">
      <w:bodyDiv w:val="1"/>
      <w:marLeft w:val="0"/>
      <w:marRight w:val="0"/>
      <w:marTop w:val="0"/>
      <w:marBottom w:val="0"/>
      <w:divBdr>
        <w:top w:val="none" w:sz="0" w:space="0" w:color="auto"/>
        <w:left w:val="none" w:sz="0" w:space="0" w:color="auto"/>
        <w:bottom w:val="none" w:sz="0" w:space="0" w:color="auto"/>
        <w:right w:val="none" w:sz="0" w:space="0" w:color="auto"/>
      </w:divBdr>
    </w:div>
    <w:div w:id="1998655311">
      <w:bodyDiv w:val="1"/>
      <w:marLeft w:val="0"/>
      <w:marRight w:val="0"/>
      <w:marTop w:val="0"/>
      <w:marBottom w:val="0"/>
      <w:divBdr>
        <w:top w:val="none" w:sz="0" w:space="0" w:color="auto"/>
        <w:left w:val="none" w:sz="0" w:space="0" w:color="auto"/>
        <w:bottom w:val="none" w:sz="0" w:space="0" w:color="auto"/>
        <w:right w:val="none" w:sz="0" w:space="0" w:color="auto"/>
      </w:divBdr>
    </w:div>
    <w:div w:id="1998680113">
      <w:bodyDiv w:val="1"/>
      <w:marLeft w:val="0"/>
      <w:marRight w:val="0"/>
      <w:marTop w:val="0"/>
      <w:marBottom w:val="0"/>
      <w:divBdr>
        <w:top w:val="none" w:sz="0" w:space="0" w:color="auto"/>
        <w:left w:val="none" w:sz="0" w:space="0" w:color="auto"/>
        <w:bottom w:val="none" w:sz="0" w:space="0" w:color="auto"/>
        <w:right w:val="none" w:sz="0" w:space="0" w:color="auto"/>
      </w:divBdr>
    </w:div>
    <w:div w:id="2001424280">
      <w:bodyDiv w:val="1"/>
      <w:marLeft w:val="0"/>
      <w:marRight w:val="0"/>
      <w:marTop w:val="0"/>
      <w:marBottom w:val="0"/>
      <w:divBdr>
        <w:top w:val="none" w:sz="0" w:space="0" w:color="auto"/>
        <w:left w:val="none" w:sz="0" w:space="0" w:color="auto"/>
        <w:bottom w:val="none" w:sz="0" w:space="0" w:color="auto"/>
        <w:right w:val="none" w:sz="0" w:space="0" w:color="auto"/>
      </w:divBdr>
    </w:div>
    <w:div w:id="2035644300">
      <w:bodyDiv w:val="1"/>
      <w:marLeft w:val="0"/>
      <w:marRight w:val="0"/>
      <w:marTop w:val="0"/>
      <w:marBottom w:val="0"/>
      <w:divBdr>
        <w:top w:val="none" w:sz="0" w:space="0" w:color="auto"/>
        <w:left w:val="none" w:sz="0" w:space="0" w:color="auto"/>
        <w:bottom w:val="none" w:sz="0" w:space="0" w:color="auto"/>
        <w:right w:val="none" w:sz="0" w:space="0" w:color="auto"/>
      </w:divBdr>
    </w:div>
    <w:div w:id="2037806426">
      <w:bodyDiv w:val="1"/>
      <w:marLeft w:val="0"/>
      <w:marRight w:val="0"/>
      <w:marTop w:val="0"/>
      <w:marBottom w:val="0"/>
      <w:divBdr>
        <w:top w:val="none" w:sz="0" w:space="0" w:color="auto"/>
        <w:left w:val="none" w:sz="0" w:space="0" w:color="auto"/>
        <w:bottom w:val="none" w:sz="0" w:space="0" w:color="auto"/>
        <w:right w:val="none" w:sz="0" w:space="0" w:color="auto"/>
      </w:divBdr>
    </w:div>
    <w:div w:id="2038391408">
      <w:bodyDiv w:val="1"/>
      <w:marLeft w:val="0"/>
      <w:marRight w:val="0"/>
      <w:marTop w:val="0"/>
      <w:marBottom w:val="0"/>
      <w:divBdr>
        <w:top w:val="none" w:sz="0" w:space="0" w:color="auto"/>
        <w:left w:val="none" w:sz="0" w:space="0" w:color="auto"/>
        <w:bottom w:val="none" w:sz="0" w:space="0" w:color="auto"/>
        <w:right w:val="none" w:sz="0" w:space="0" w:color="auto"/>
      </w:divBdr>
    </w:div>
    <w:div w:id="2068065621">
      <w:bodyDiv w:val="1"/>
      <w:marLeft w:val="0"/>
      <w:marRight w:val="0"/>
      <w:marTop w:val="0"/>
      <w:marBottom w:val="0"/>
      <w:divBdr>
        <w:top w:val="none" w:sz="0" w:space="0" w:color="auto"/>
        <w:left w:val="none" w:sz="0" w:space="0" w:color="auto"/>
        <w:bottom w:val="none" w:sz="0" w:space="0" w:color="auto"/>
        <w:right w:val="none" w:sz="0" w:space="0" w:color="auto"/>
      </w:divBdr>
    </w:div>
    <w:div w:id="2074766083">
      <w:bodyDiv w:val="1"/>
      <w:marLeft w:val="0"/>
      <w:marRight w:val="0"/>
      <w:marTop w:val="0"/>
      <w:marBottom w:val="0"/>
      <w:divBdr>
        <w:top w:val="none" w:sz="0" w:space="0" w:color="auto"/>
        <w:left w:val="none" w:sz="0" w:space="0" w:color="auto"/>
        <w:bottom w:val="none" w:sz="0" w:space="0" w:color="auto"/>
        <w:right w:val="none" w:sz="0" w:space="0" w:color="auto"/>
      </w:divBdr>
    </w:div>
    <w:div w:id="2119059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icham1amjahed@gmail.com" TargetMode="External"/><Relationship Id="rId13" Type="http://schemas.openxmlformats.org/officeDocument/2006/relationships/hyperlink" Target="http://www.refsicom.org/759" TargetMode="External"/><Relationship Id="rId18" Type="http://schemas.openxmlformats.org/officeDocument/2006/relationships/hyperlink" Target="https://www.dunod.com/sites/default/files/atoms/files/9782100722310/Feuilletage.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3917/spub.216.0829" TargetMode="External"/><Relationship Id="rId17" Type="http://schemas.openxmlformats.org/officeDocument/2006/relationships/hyperlink" Target="https://doi.org/10.1093/jlb/lsaa015" TargetMode="External"/><Relationship Id="rId2" Type="http://schemas.openxmlformats.org/officeDocument/2006/relationships/numbering" Target="numbering.xml"/><Relationship Id="rId16" Type="http://schemas.openxmlformats.org/officeDocument/2006/relationships/hyperlink" Target="https://doi.org/10.3917/proj.hs01.00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371/journal.pone.0250294" TargetMode="External"/><Relationship Id="rId5" Type="http://schemas.openxmlformats.org/officeDocument/2006/relationships/webSettings" Target="webSettings.xml"/><Relationship Id="rId15" Type="http://schemas.openxmlformats.org/officeDocument/2006/relationships/hyperlink" Target="https://doi.org/10.1037/a0029837" TargetMode="External"/><Relationship Id="rId10" Type="http://schemas.openxmlformats.org/officeDocument/2006/relationships/hyperlink" Target="mailto:mhbendahan@yahoo.fr" TargetMode="External"/><Relationship Id="rId19" Type="http://schemas.openxmlformats.org/officeDocument/2006/relationships/hyperlink" Target="https://doi.org/10.3390/su132413869" TargetMode="External"/><Relationship Id="rId4" Type="http://schemas.openxmlformats.org/officeDocument/2006/relationships/settings" Target="settings.xml"/><Relationship Id="rId9" Type="http://schemas.openxmlformats.org/officeDocument/2006/relationships/hyperlink" Target="mailto:elouafajamal@gmail.com" TargetMode="External"/><Relationship Id="rId14" Type="http://schemas.openxmlformats.org/officeDocument/2006/relationships/hyperlink" Target="https://doi.org/10.4000/quaderni.232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Xia20</b:Tag>
    <b:SourceType>ArticleInAPeriodical</b:SourceType>
    <b:Guid>{42CEC70C-8C53-4534-B39C-1B14E5B7FD00}</b:Guid>
    <b:Title>Perception survey of Crisis and Emergency Risk</b:Title>
    <b:Year>2020</b:Year>
    <b:Author>
      <b:Author>
        <b:NameList>
          <b:Person>
            <b:Last>Xiaohui Xin</b:Last>
            <b:First>Jennifer</b:First>
            <b:Middle>Mei Ling Wee, Ruban S/O Poopalalingam, Kenneth Yung Chiang Kwek, Julian Thumboo</b:Middle>
          </b:Person>
        </b:NameList>
      </b:Author>
    </b:Author>
    <b:JournalName> Research </b:JournalName>
    <b:Pages>10</b:Pages>
    <b:PeriodicalTitle>Research Square</b:PeriodicalTitle>
    <b:Month>12</b:Month>
    <b:Day>12</b:Day>
    <b:RefOrder>14</b:RefOrder>
  </b:Source>
  <b:Source>
    <b:Tag>Bea19</b:Tag>
    <b:SourceType>JournalArticle</b:SourceType>
    <b:Guid>{ED35E4FD-2D5B-4873-8F7E-D73B809B2827}</b:Guid>
    <b:Title>Pandémie de COVID-19 : appel à l’engagement des universitaires dans l’espace public</b:Title>
    <b:PeriodicalTitle>Santé Santé Publique</b:PeriodicalTitle>
    <b:Year>2019</b:Year>
    <b:Pages>829-833</b:Pages>
    <b:ConferenceName>Organisation Mondiale de la Santé</b:ConferenceName>
    <b:URL>https://doi.org/10.3917/spub.216.0829</b:URL>
    <b:Author>
      <b:Interviewee>
        <b:NameList>
          <b:Person>
            <b:Last>Director-General’s</b:Last>
            <b:First>World</b:First>
            <b:Middle>Health Organization.</b:Middle>
          </b:Person>
        </b:NameList>
      </b:Interviewee>
      <b:Interviewer>
        <b:NameList>
          <b:Person>
            <b:Last>media</b:Last>
          </b:Person>
        </b:NameList>
      </b:Interviewer>
      <b:Author>
        <b:NameList>
          <b:Person>
            <b:Last>Beaulieu</b:Last>
            <b:First>M</b:First>
          </b:Person>
        </b:NameList>
      </b:Author>
    </b:Author>
    <b:JournalName>Santé Santé Publique</b:JournalName>
    <b:Issue>33</b:Issue>
    <b:RefOrder>1</b:RefOrder>
  </b:Source>
  <b:Source>
    <b:Tag>Mer21</b:Tag>
    <b:SourceType>ArticleInAPeriodical</b:SourceType>
    <b:Guid>{A056A381-DEA0-4B60-AB3E-EDB5B6292A9C}</b:Guid>
    <b:Title>« Carte blanche à Arnaud Mercier : pandémie de covid19 et infodémie de fake news »</b:Title>
    <b:Year>2021</b:Year>
    <b:Pages>15-36.</b:Pages>
    <b:Author>
      <b:Author>
        <b:NameList>
          <b:Person>
            <b:Last>Mercier</b:Last>
            <b:First>Arnaud</b:First>
          </b:Person>
        </b:NameList>
      </b:Author>
    </b:Author>
    <b:PeriodicalTitle>revue internationale d’intelligence économique</b:PeriodicalTitle>
    <b:Volume>13</b:Volume>
    <b:Issue>1</b:Issue>
    <b:RefOrder>19</b:RefOrder>
  </b:Source>
  <b:Source>
    <b:Tag>ALe20</b:Tag>
    <b:SourceType>ArticleInAPeriodical</b:SourceType>
    <b:Guid>{D04EAFBF-CD17-4C7E-984E-2F91B57A7B05}</b:Guid>
    <b:Author>
      <b:Author>
        <b:NameList>
          <b:Person>
            <b:Last>Lebret</b:Last>
            <b:First>A</b:First>
          </b:Person>
        </b:NameList>
      </b:Author>
    </b:Author>
    <b:Title>OVID-19 pandemic and derogation to human rights.</b:Title>
    <b:PeriodicalTitle>ournal of law and the biosciences</b:PeriodicalTitle>
    <b:Year>2020</b:Year>
    <b:Month>Mai</b:Month>
    <b:URL>https://doi.org/10.1093/jlb/lsaa015</b:URL>
    <b:RefOrder>15</b:RefOrder>
  </b:Source>
  <b:Source>
    <b:Tag>Moh20</b:Tag>
    <b:SourceType>BookSection</b:SourceType>
    <b:Guid>{635A4D29-FBAF-4384-AA58-259331BA9E33}</b:Guid>
    <b:Author>
      <b:Author>
        <b:Corporate>Bendahan &amp; Nader</b:Corporate>
      </b:Author>
      <b:BookAuthor>
        <b:NameList>
          <b:Person>
            <b:Last>Nader</b:Last>
            <b:First>Bendahan</b:First>
            <b:Middle>&amp;</b:Middle>
          </b:Person>
        </b:NameList>
      </b:BookAuthor>
    </b:Author>
    <b:Title>"Communication de crise, médias et gestion des risques du Covid-19"</b:Title>
    <b:PeriodicalTitle>REFSICOM</b:PeriodicalTitle>
    <b:Year>2020</b:Year>
    <b:Month>12</b:Month>
    <b:Day>2</b:Day>
    <b:URL>http://www.refsicom.org/759 </b:URL>
    <b:Pages>13</b:Pages>
    <b:BookTitle>COVID-19 Au prisme de la communication digitale au Maroc </b:BookTitle>
    <b:Publisher>L'Harmattan</b:Publisher>
    <b:RefOrder>3</b:RefOrder>
  </b:Source>
  <b:Source>
    <b:Tag>Kur20</b:Tag>
    <b:SourceType>ArticleInAPeriodical</b:SourceType>
    <b:Guid>{D1E72B01-A398-488C-8E0F-68D6954FD565}</b:Guid>
    <b:Title> Crise sanitaire 2020 : Entre Sens et Résilience organisationnelle, le cœur d’une équipe de soins.</b:Title>
    <b:Year>2020</b:Year>
    <b:Pages>11-32</b:Pages>
    <b:PeriodicalTitle>Projectics / Proyéctica / Projectique,</b:PeriodicalTitle>
    <b:Author>
      <b:Author>
        <b:NameList>
          <b:Person>
            <b:Last>Kurschat</b:Last>
            <b:First>Catherine.</b:First>
          </b:Person>
        </b:NameList>
      </b:Author>
    </b:Author>
    <b:Issue>HS</b:Issue>
    <b:URL>https://doi.org/10.3917/proj.hs01.0011</b:URL>
    <b:RefOrder>13</b:RefOrder>
  </b:Source>
  <b:Source>
    <b:Tag>Bag11</b:Tag>
    <b:SourceType>Book</b:SourceType>
    <b:Guid>{72FFAF0E-965C-43D2-8142-C5BCE049A0F3}</b:Guid>
    <b:Title>Psychologie sociale, concepts et expériences.,</b:Title>
    <b:Year>2011</b:Year>
    <b:Author>
      <b:Author>
        <b:NameList>
          <b:Person>
            <b:Last>Baggio</b:Last>
            <b:First>S.</b:First>
          </b:Person>
        </b:NameList>
      </b:Author>
    </b:Author>
    <b:Publisher>Editions de Boeck</b:Publisher>
    <b:Pages>176</b:Pages>
    <b:RefOrder>12</b:RefOrder>
  </b:Source>
  <b:Source>
    <b:Tag>Lib15</b:Tag>
    <b:SourceType>Book</b:SourceType>
    <b:Guid>{65FA156A-542B-4489-88BF-FE5ECFEDC22A}</b:Guid>
    <b:Author>
      <b:Author>
        <b:NameList>
          <b:Person>
            <b:Last>Libaert</b:Last>
            <b:First>T.</b:First>
          </b:Person>
        </b:NameList>
      </b:Author>
    </b:Author>
    <b:Title>La communication de crise.</b:Title>
    <b:Year>2015</b:Year>
    <b:City>Paris</b:City>
    <b:Publisher>Dunod</b:Publisher>
    <b:Pages>9</b:Pages>
    <b:Edition>4</b:Edition>
    <b:URL>https://www.dunod.com/sites/default/files/atoms/files/9782100722310/Feuilletage.pdf</b:URL>
    <b:RefOrder>9</b:RefOrder>
  </b:Source>
  <b:Source>
    <b:Tag>Ler12</b:Tag>
    <b:SourceType>Book</b:SourceType>
    <b:Guid>{48C9E545-8CF3-43D6-86CD-A2B0D132D7CE}</b:Guid>
    <b:Author>
      <b:Author>
        <b:NameList>
          <b:Person>
            <b:Last>Lerbinger</b:Last>
            <b:First>Otto</b:First>
          </b:Person>
        </b:NameList>
      </b:Author>
    </b:Author>
    <b:Title>The Crisis Manager Facing Disasters, Conflicts, and Failures</b:Title>
    <b:Year>2012</b:Year>
    <b:City>London</b:City>
    <b:Publisher>Routledge</b:Publisher>
    <b:Pages>6</b:Pages>
    <b:Edition>2</b:Edition>
    <b:RefOrder>10</b:RefOrder>
  </b:Source>
  <b:Source>
    <b:Tag>Bér16</b:Tag>
    <b:SourceType>Misc</b:SourceType>
    <b:Guid>{674CC21C-DA38-43C4-8C13-92460F2BC925}</b:Guid>
    <b:Title>Communications en situation de crise : Caractéristiques des crises et des risques.</b:Title>
    <b:Year>2016</b:Year>
    <b:Publisher>Université du Québec à Montréal.</b:Publisher>
    <b:Author>
      <b:Author>
        <b:NameList>
          <b:Person>
            <b:Last>Bérubé</b:Last>
            <b:First>P</b:First>
          </b:Person>
        </b:NameList>
      </b:Author>
    </b:Author>
    <b:PublicationTitle>Communications en situation de crise: Caractéristiques des crises et des risques.</b:PublicationTitle>
    <b:Pages>27</b:Pages>
    <b:RefOrder>11</b:RefOrder>
  </b:Source>
  <b:Source>
    <b:Tag>ALL22</b:Tag>
    <b:SourceType>Interview</b:SourceType>
    <b:Guid>{EFD22946-E56B-43C0-B9BC-F81FE6940BD5}</b:Guid>
    <b:Title>Médiatisations et polarisations dans la crise du Covid-19</b:Title>
    <b:Year>2022</b:Year>
    <b:Pages>106, 101-118. </b:Pages>
    <b:Author>
      <b:Interviewee>
        <b:NameList>
          <b:Person>
            <b:Last>Devars</b:Last>
            <b:First>THIERRY</b:First>
          </b:Person>
        </b:NameList>
      </b:Interviewee>
      <b:Interviewer>
        <b:NameList>
          <b:Person>
            <b:Last>ALLARD-HUVER</b:Last>
            <b:First>FRANÇOIS</b:First>
          </b:Person>
        </b:NameList>
      </b:Interviewer>
    </b:Author>
    <b:Month>janvier</b:Month>
    <b:Day>5</b:Day>
    <b:Publisher>Quaderni</b:Publisher>
    <b:Broadcaster>CAIRN</b:Broadcaster>
    <b:URL>https://doi.org/10.4000/quaderni.2320</b:URL>
    <b:RefOrder>7</b:RefOrder>
  </b:Source>
  <b:Source>
    <b:Tag>Par20</b:Tag>
    <b:SourceType>JournalArticle</b:SourceType>
    <b:Guid>{CC1238C6-87E1-4631-B89C-E9EB37E8859A}</b:Guid>
    <b:Author>
      <b:Author>
        <b:NameList>
          <b:Person>
            <b:Last>Parlapiano</b:Last>
            <b:First>Iris</b:First>
          </b:Person>
        </b:NameList>
      </b:Author>
      <b:Editor>
        <b:NameList>
          <b:Person>
            <b:Last>Louvain</b:Last>
            <b:First>Université</b:First>
            <b:Middle>catholique de</b:Middle>
          </b:Person>
        </b:NameList>
      </b:Editor>
    </b:Author>
    <b:Title>L’influence de la communication interne sur les risques psychosociaux durant une crise sanitaire. Étude de cas : Bio-Planet Mons</b:Title>
    <b:Year>2020</b:Year>
    <b:RefOrder>17</b:RefOrder>
  </b:Source>
  <b:Source>
    <b:Tag>Jou12</b:Tag>
    <b:SourceType>JournalArticle</b:SourceType>
    <b:Guid>{90DE6C81-0F9F-493A-B0C4-E7457B7EAFBA}</b:Guid>
    <b:Title> Exigences perçues des technologies de l'information et de la communication (TIC) sur les résultats des employés : l'effet modérateur du soutien organisationnel des TIC. J. Occup. Santé Psychol. 2012 , 17 , 473</b:Title>
    <b:JournalName>Journal of Occupational Health Psychology,</b:JournalName>
    <b:Year>2012</b:Year>
    <b:Pages>473–491</b:Pages>
    <b:Author>
      <b:Author>
        <b:Corporate>Jour, A. ; Paquet, S.; Scott, N.; Hambley, L.</b:Corporate>
      </b:Author>
    </b:Author>
    <b:Volume>4</b:Volume>
    <b:Issue>17</b:Issue>
    <b:URL>https://doi.org/10.1037/a0029837</b:URL>
    <b:RefOrder>18</b:RefOrder>
  </b:Source>
  <b:Source>
    <b:Tag>ull21</b:Tag>
    <b:SourceType>ArticleInAPeriodical</b:SourceType>
    <b:Guid>{B61EB0ED-AA9E-4A58-86E4-60BAA1828278}</b:Guid>
    <b:Author>
      <b:Author>
        <b:NameList>
          <b:Person>
            <b:Last>Lulli LG</b:Last>
            <b:First>Giorgi</b:First>
            <b:Middle>G, Pandolfi C, Foti G, Finstad GL, Arcangeli G, Mucci N</b:Middle>
          </b:Person>
        </b:NameList>
      </b:Author>
    </b:Author>
    <b:Title>Identifying Psychosocial Risks and Protective Measures</b:Title>
    <b:PeriodicalTitle>Durabilité .</b:PeriodicalTitle>
    <b:Year>2021</b:Year>
    <b:Volume>13</b:Volume>
    <b:Issue>24</b:Issue>
    <b:URL> https://doi.org/10.3390/su132413869</b:URL>
    <b:LCID>fr-FR</b:LCID>
    <b:RefOrder>2</b:RefOrder>
  </b:Source>
  <b:Source>
    <b:Tag>TOU18</b:Tag>
    <b:SourceType>BookSection</b:SourceType>
    <b:Guid>{8ED2C673-95C6-4AC5-B8DC-51710E665CEE}</b:Guid>
    <b:Author>
      <b:Author>
        <b:NameList>
          <b:Person>
            <b:Last>Touhami</b:Last>
            <b:First>Souâd</b:First>
          </b:Person>
        </b:NameList>
      </b:Author>
      <b:BookAuthor>
        <b:NameList>
          <b:Person>
            <b:Last>Abderrahmane Amsidder</b:Last>
            <b:First>Mohamed</b:First>
            <b:Middle>Bendahan, Abdallah Abil</b:Middle>
          </b:Person>
        </b:NameList>
      </b:BookAuthor>
    </b:Author>
    <b:Title>La communication organisationnelle en milieu hospitalier au Maroc</b:Title>
    <b:BookTitle>La communication publique en Affrique: regard croisé</b:BookTitle>
    <b:Year>2018</b:Year>
    <b:Pages>99</b:Pages>
    <b:City>Agadir</b:City>
    <b:Publisher>LARLANCO</b:Publisher>
    <b:RefOrder>5</b:RefOrder>
  </b:Source>
  <b:Source>
    <b:Tag>Elb20</b:Tag>
    <b:SourceType>ArticleInAPeriodical</b:SourceType>
    <b:Guid>{C1E4998B-76F0-41BB-BCF9-028BC7734ABB}</b:Guid>
    <b:Author>
      <b:Author>
        <b:NameList>
          <b:Person>
            <b:Last>Elbay RY</b:Last>
            <b:First>Kurtulmuş</b:First>
            <b:Middle>A, Arpacıoğlu S, Karadere E.</b:Middle>
          </b:Person>
        </b:NameList>
      </b:Author>
    </b:Author>
    <b:Title>Depression, anxiety, stress levels of physicians and associated factors in Covid-19 pandemics</b:Title>
    <b:PeriodicalTitle>Psychiatry Research</b:PeriodicalTitle>
    <b:Year>2020</b:Year>
    <b:Month>Aout</b:Month>
    <b:Volume>290</b:Volume>
    <b:RefOrder>6</b:RefOrder>
  </b:Source>
  <b:Source>
    <b:Tag>Mat21</b:Tag>
    <b:SourceType>Book</b:SourceType>
    <b:Guid>{B2D8D760-BC14-4795-B385-7348189D9B55}</b:Guid>
    <b:Title>Theorizing Crisis Communication,</b:Title>
    <b:Year>2021</b:Year>
    <b:Publisher>John Wiley and Sons</b:Publisher>
    <b:Author>
      <b:Author>
        <b:NameList>
          <b:Person>
            <b:Last>Sellnow</b:Last>
            <b:First>Matthew</b:First>
            <b:Middle>W. Seeger Timothy L.</b:Middle>
          </b:Person>
        </b:NameList>
      </b:Author>
    </b:Author>
    <b:JournalName>2013</b:JournalName>
    <b:Edition>2</b:Edition>
    <b:RefOrder>8</b:RefOrder>
  </b:Source>
  <b:Source xmlns:b="http://schemas.openxmlformats.org/officeDocument/2006/bibliography">
    <b:Tag>Hal21</b:Tag>
    <b:SourceType>ArticleInAPeriodical</b:SourceType>
    <b:Guid>{D7B78AFD-8674-44D7-8E12-F47FBC243420}</b:Guid>
    <b:Author>
      <b:Author>
        <b:NameList>
          <b:Person>
            <b:Last>Halley</b:Last>
            <b:First>MC</b:First>
          </b:Person>
          <b:Person>
            <b:Last>Mathews</b:Last>
            <b:First>KS</b:First>
          </b:Person>
          <b:Person>
            <b:Last>Diamant</b:Last>
            <b:First>LC</b:First>
          </b:Person>
          <b:Person>
            <b:Last>Linos</b:Last>
            <b:First>E.</b:First>
          </b:Person>
          <b:Person>
            <b:Last>Sarkar</b:Last>
            <b:First>U.</b:First>
          </b:Person>
          <b:Person>
            <b:Last>Mangurian</b:Last>
            <b:First>C.</b:First>
          </b:Person>
          <b:Person>
            <b:Last>Sabry</b:Last>
            <b:First>H.</b:First>
          </b:Person>
          <b:Person>
            <b:Last>Goyal</b:Last>
            <b:First>MK</b:First>
          </b:Person>
          <b:Person>
            <b:Last>Olazo</b:Last>
            <b:First>K.</b:First>
          </b:Person>
          <b:Person>
            <b:Last>Miller</b:Last>
            <b:First>EG</b:First>
          </b:Person>
          <b:Person>
            <b:Last>coll.</b:Last>
            <b:First>et</b:First>
          </b:Person>
        </b:NameList>
      </b:Author>
    </b:Author>
    <b:Title>The Intersection of Work and Home Challenges Faced by Physician Mothers During the Coronavirus Disease 2019 Pandemic: A Mixed-Methods Analysis</b:Title>
    <b:PeriodicalTitle>J. Santé des femmes</b:PeriodicalTitle>
    <b:Year>2021</b:Year>
    <b:Pages>514-524</b:Pages>
    <b:Issue>30</b:Issue>
    <b:RefOrder>4</b:RefOrder>
  </b:Source>
  <b:Source>
    <b:Tag>Afu21</b:Tag>
    <b:SourceType>ArticleInAPeriodical</b:SourceType>
    <b:Guid>{0FB33875-AAED-4A8D-B4D5-7A1340CAE811}</b:Guid>
    <b:Author>
      <b:Author>
        <b:NameList>
          <b:Person>
            <b:Last>Afulani PA</b:Last>
            <b:First>Gyamerah</b:First>
            <b:Middle>AO, Nutor JJ, Laar A, Aborigo RA, et al</b:Middle>
          </b:Person>
        </b:NameList>
      </b:Author>
    </b:Author>
    <b:Title>Inadequate preparedness for response to COVID-19 is associated with stress and burnout among healthcare workers in Ghana.</b:Title>
    <b:Year>2021</b:Year>
    <b:Volume>4</b:Volume>
    <b:Issue>16</b:Issue>
    <b:URL>https://doi.org/10.1371/journal.pone.0250294</b:URL>
    <b:PeriodicalTitle>PLOS ONE</b:PeriodicalTitle>
    <b:RefOrder>16</b:RefOrder>
  </b:Source>
</b:Sources>
</file>

<file path=customXml/itemProps1.xml><?xml version="1.0" encoding="utf-8"?>
<ds:datastoreItem xmlns:ds="http://schemas.openxmlformats.org/officeDocument/2006/customXml" ds:itemID="{AB89A881-FC5E-4AD5-B3BC-6D2BC5F92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5037</Words>
  <Characters>27709</Characters>
  <Application>Microsoft Office Word</Application>
  <DocSecurity>0</DocSecurity>
  <Lines>230</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Lamia Mouhssine</cp:lastModifiedBy>
  <cp:revision>2</cp:revision>
  <cp:lastPrinted>2022-09-26T12:29:00Z</cp:lastPrinted>
  <dcterms:created xsi:type="dcterms:W3CDTF">2023-12-30T10:19:00Z</dcterms:created>
  <dcterms:modified xsi:type="dcterms:W3CDTF">2023-12-30T10:19:00Z</dcterms:modified>
</cp:coreProperties>
</file>