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02_AIOS_Chat_Anchor_Protocol</w:t>
      </w:r>
    </w:p>
    <w:p/>
    <w:p>
      <w:r>
        <w:t>Versione: v1.1</w:t>
      </w:r>
    </w:p>
    <w:p>
      <w:r>
        <w:t>Sistema: AIOS</w:t>
      </w:r>
    </w:p>
    <w:p>
      <w:r>
        <w:t>Anno: 2026</w:t>
      </w:r>
    </w:p>
    <w:p/>
    <w:p>
      <w:r>
        <w:t>1 — Scopo del protocollo</w:t>
      </w:r>
    </w:p>
    <w:p/>
    <w:p>
      <w:r>
        <w:t>Il Chat Anchor Protocol definisce il sistema di marcatura semantica delle conversazioni operative</w:t>
      </w:r>
    </w:p>
    <w:p>
      <w:r>
        <w:t>all’interno del metasistema AIOS.</w:t>
      </w:r>
    </w:p>
    <w:p/>
    <w:p>
      <w:r>
        <w:t>Gli anchor permettono di:</w:t>
      </w:r>
    </w:p>
    <w:p/>
    <w:p>
      <w:r>
        <w:t>- identificare nodi rilevanti della conversazione</w:t>
      </w:r>
    </w:p>
    <w:p>
      <w:r>
        <w:t>- rendere recuperabili decisioni e contenuti documentali</w:t>
      </w:r>
    </w:p>
    <w:p>
      <w:r>
        <w:t>- collegare conversazioni tra progetti</w:t>
      </w:r>
    </w:p>
    <w:p>
      <w:r>
        <w:t>- trasformare le chat in conoscenza strutturata</w:t>
      </w:r>
    </w:p>
    <w:p/>
    <w:p>
      <w:r>
        <w:t>2 — Principi del sistema Anchor</w:t>
      </w:r>
    </w:p>
    <w:p/>
    <w:p>
      <w:r>
        <w:t>Il sistema Anchor segue quattro principi fondamentali:</w:t>
      </w:r>
    </w:p>
    <w:p/>
    <w:p>
      <w:r>
        <w:t>1. L’anchor vive nello stesso messaggio del contenuto.</w:t>
      </w:r>
    </w:p>
    <w:p>
      <w:r>
        <w:t>2. Gli anchor devono essere semanticamente chiari.</w:t>
      </w:r>
    </w:p>
    <w:p>
      <w:r>
        <w:t>3. Gli anchor devono essere ricercabili tramite ricerca testuale.</w:t>
      </w:r>
    </w:p>
    <w:p>
      <w:r>
        <w:t>4. Il sistema è assistito dalla chat e non richiede memorizzazione manuale da parte dell’utente.</w:t>
      </w:r>
    </w:p>
    <w:p/>
    <w:p>
      <w:r>
        <w:t>3 — Sintassi Anchor</w:t>
      </w:r>
    </w:p>
    <w:p/>
    <w:p>
      <w:r>
        <w:t>Sintassi generale:</w:t>
      </w:r>
    </w:p>
    <w:p/>
    <w:p>
      <w:r>
        <w:t>#TIPO.contesto.nodo</w:t>
      </w:r>
    </w:p>
    <w:p/>
    <w:p>
      <w:r>
        <w:t>Esempi:</w:t>
      </w:r>
    </w:p>
    <w:p/>
    <w:p>
      <w:r>
        <w:t>#INSIGHT.chat.limit</w:t>
      </w:r>
    </w:p>
    <w:p>
      <w:r>
        <w:t>#DECISION.aios.anchor.system</w:t>
      </w:r>
    </w:p>
    <w:p>
      <w:r>
        <w:t>#STRUCTURE.anchor.format</w:t>
      </w:r>
    </w:p>
    <w:p>
      <w:r>
        <w:t>#DOC.aios.anchor.protocol</w:t>
      </w:r>
    </w:p>
    <w:p>
      <w:r>
        <w:t>#TASK.aios.update.method</w:t>
      </w:r>
    </w:p>
    <w:p/>
    <w:p>
      <w:r>
        <w:t>4 — Tipologie Anchor</w:t>
      </w:r>
    </w:p>
    <w:p/>
    <w:p>
      <w:r>
        <w:t>Il sistema supporta cinque categorie:</w:t>
      </w:r>
    </w:p>
    <w:p/>
    <w:p>
      <w:r>
        <w:t>#INSIGHT</w:t>
      </w:r>
    </w:p>
    <w:p>
      <w:r>
        <w:t>intuizioni o osservazioni emerse nella discussione</w:t>
      </w:r>
    </w:p>
    <w:p/>
    <w:p>
      <w:r>
        <w:t>#DECISION</w:t>
      </w:r>
    </w:p>
    <w:p>
      <w:r>
        <w:t>scelte operative o strategiche consolidate</w:t>
      </w:r>
    </w:p>
    <w:p/>
    <w:p>
      <w:r>
        <w:t>#STRUCTURE</w:t>
      </w:r>
    </w:p>
    <w:p>
      <w:r>
        <w:t>definizione di modelli, architetture o strutture</w:t>
      </w:r>
    </w:p>
    <w:p/>
    <w:p>
      <w:r>
        <w:t>#DOC</w:t>
      </w:r>
    </w:p>
    <w:p>
      <w:r>
        <w:t>contenuti destinati alla documentazione</w:t>
      </w:r>
    </w:p>
    <w:p/>
    <w:p>
      <w:r>
        <w:t>#TASK</w:t>
      </w:r>
    </w:p>
    <w:p>
      <w:r>
        <w:t>azioni operative derivanti dalla conversazione</w:t>
      </w:r>
    </w:p>
    <w:p/>
    <w:p>
      <w:r>
        <w:t>5 — Regole operative</w:t>
      </w:r>
    </w:p>
    <w:p/>
    <w:p>
      <w:r>
        <w:t>Regole principali:</w:t>
      </w:r>
    </w:p>
    <w:p/>
    <w:p>
      <w:r>
        <w:t>- L’anchor deve essere la prima riga del messaggio.</w:t>
      </w:r>
    </w:p>
    <w:p>
      <w:r>
        <w:t>- L’anchor identifica il nodo semantico della conversazione.</w:t>
      </w:r>
    </w:p>
    <w:p>
      <w:r>
        <w:t>- Se il concetto cambia nasce un nuovo anchor.</w:t>
      </w:r>
    </w:p>
    <w:p>
      <w:r>
        <w:t>- Gli anchor possono essere ricercati tramite ricerca testuale nella chat.</w:t>
      </w:r>
    </w:p>
    <w:p/>
    <w:p>
      <w:r>
        <w:t>6 — Integrazione con Session Protocol</w:t>
      </w:r>
    </w:p>
    <w:p/>
    <w:p>
      <w:r>
        <w:t>Durante le sessioni operative gli anchor marcano i nodi importanti della conversazione.</w:t>
      </w:r>
    </w:p>
    <w:p/>
    <w:p>
      <w:r>
        <w:t>Flusso tipico:</w:t>
      </w:r>
    </w:p>
    <w:p/>
    <w:p>
      <w:r>
        <w:t>INSIGHT → DECISION → STRUCTURE → DOC → TASK</w:t>
      </w:r>
    </w:p>
    <w:p/>
    <w:p>
      <w:r>
        <w:t>7 — Integrazione con State e Switch</w:t>
      </w:r>
    </w:p>
    <w:p/>
    <w:p>
      <w:r>
        <w:t>Alla chiusura di una sessione è possibile generare:</w:t>
      </w:r>
    </w:p>
    <w:p/>
    <w:p>
      <w:r>
        <w:t>ANCHOR REGISTER</w:t>
      </w:r>
    </w:p>
    <w:p/>
    <w:p>
      <w:r>
        <w:t>elenco degli anchor emersi nella sessione</w:t>
      </w:r>
    </w:p>
    <w:p/>
    <w:p>
      <w:r>
        <w:t>#state</w:t>
      </w:r>
    </w:p>
    <w:p/>
    <w:p>
      <w:r>
        <w:t>snapshot dello stato con gli anchor principali</w:t>
      </w:r>
    </w:p>
    <w:p/>
    <w:p>
      <w:r>
        <w:t>Questo permette di recuperare rapidamente i nodi della discussione.</w:t>
      </w:r>
    </w:p>
    <w:p/>
    <w:p>
      <w:r>
        <w:t>8 — Riferimenti incrociati tra chat</w:t>
      </w:r>
    </w:p>
    <w:p/>
    <w:p>
      <w:r>
        <w:t>Gli anchor possono essere richiamati tra conversazioni tramite la sintassi:</w:t>
      </w:r>
    </w:p>
    <w:p/>
    <w:p>
      <w:r>
        <w:t>@@TIPO.contesto.nodo</w:t>
      </w:r>
    </w:p>
    <w:p/>
    <w:p>
      <w:r>
        <w:t>Esempio:</w:t>
      </w:r>
    </w:p>
    <w:p/>
    <w:p>
      <w:r>
        <w:t>@@DECISION.aios.anchor.system</w:t>
      </w:r>
    </w:p>
    <w:p/>
    <w:p>
      <w:r>
        <w:t>Questo indica che il nodo è stato definito in un’altra conversazione.</w:t>
      </w:r>
    </w:p>
    <w:p/>
    <w:p>
      <w:r>
        <w:t>9 — Esempio operativo di sessione</w:t>
      </w:r>
    </w:p>
    <w:p/>
    <w:p>
      <w:r>
        <w:t>#INSIGHT.chat.limit</w:t>
      </w:r>
    </w:p>
    <w:p/>
    <w:p>
      <w:r>
        <w:t>Le conversazioni lunghe rendono difficile recuperare contenuti documentali.</w:t>
      </w:r>
    </w:p>
    <w:p/>
    <w:p>
      <w:r>
        <w:t>#DECISION.aios.anchor.system</w:t>
      </w:r>
    </w:p>
    <w:p/>
    <w:p>
      <w:r>
        <w:t>Introduzione del sistema anchor per marcare nodi conversazionali.</w:t>
      </w:r>
    </w:p>
    <w:p/>
    <w:p>
      <w:r>
        <w:t>#STRUCTURE.anchor.format</w:t>
      </w:r>
    </w:p>
    <w:p/>
    <w:p>
      <w:r>
        <w:t>Struttura anchor: #TIPO.contesto.nodo</w:t>
      </w:r>
    </w:p>
    <w:p/>
    <w:p>
      <w:r>
        <w:t>#DOC.aios.anchor.protocol</w:t>
      </w:r>
    </w:p>
    <w:p/>
    <w:p>
      <w:r>
        <w:t>Documento del protocollo anchor.</w:t>
      </w:r>
    </w:p>
    <w:p/>
    <w:p>
      <w:r>
        <w:t>#TASK.aios.update.method</w:t>
      </w:r>
    </w:p>
    <w:p/>
    <w:p>
      <w:r>
        <w:t>Aggiornare il documento Method con il nuovo protocollo.</w:t>
      </w:r>
    </w:p>
    <w:p/>
    <w:p>
      <w:r>
        <w:t>10 — Anchor Index</w:t>
      </w:r>
    </w:p>
    <w:p/>
    <w:p>
      <w:r>
        <w:t>#INSIGHT.chat.limit</w:t>
      </w:r>
    </w:p>
    <w:p>
      <w:r>
        <w:t>limiti delle conversazioni lunghe</w:t>
      </w:r>
    </w:p>
    <w:p/>
    <w:p>
      <w:r>
        <w:t>#DECISION.aios.anchor.system</w:t>
      </w:r>
    </w:p>
    <w:p>
      <w:r>
        <w:t>introduzione sistema anchor</w:t>
      </w:r>
    </w:p>
    <w:p/>
    <w:p>
      <w:r>
        <w:t>#STRUCTURE.anchor.format</w:t>
      </w:r>
    </w:p>
    <w:p>
      <w:r>
        <w:t>sintassi anchor</w:t>
      </w:r>
    </w:p>
    <w:p/>
    <w:p>
      <w:r>
        <w:t>#DOC.aios.anchor.protocol</w:t>
      </w:r>
    </w:p>
    <w:p>
      <w:r>
        <w:t>documento protocollo anchor</w:t>
      </w:r>
    </w:p>
    <w:p/>
    <w:p>
      <w:r>
        <w:t>11 — Mappa concettuale</w:t>
      </w:r>
    </w:p>
    <w:p/>
    <w:p>
      <w:r>
        <w:t>Conversazione</w:t>
      </w:r>
    </w:p>
    <w:p>
      <w:r>
        <w:t>↓</w:t>
      </w:r>
    </w:p>
    <w:p>
      <w:r>
        <w:t>INSIGHT</w:t>
      </w:r>
    </w:p>
    <w:p>
      <w:r>
        <w:t>↓</w:t>
      </w:r>
    </w:p>
    <w:p>
      <w:r>
        <w:t>DECISION</w:t>
      </w:r>
    </w:p>
    <w:p>
      <w:r>
        <w:t>↓</w:t>
      </w:r>
    </w:p>
    <w:p>
      <w:r>
        <w:t>STRUCTURE</w:t>
      </w:r>
    </w:p>
    <w:p>
      <w:r>
        <w:t>↓</w:t>
      </w:r>
    </w:p>
    <w:p>
      <w:r>
        <w:t>DOC</w:t>
      </w:r>
    </w:p>
    <w:p>
      <w:r>
        <w:t>↓</w:t>
      </w:r>
    </w:p>
    <w:p>
      <w:r>
        <w:t>TASK</w:t>
      </w:r>
    </w:p>
    <w:p>
      <w:r>
        <w:t>↓</w:t>
      </w:r>
    </w:p>
    <w:p>
      <w:r>
        <w:t>ANCHOR REGISTER</w:t>
      </w:r>
    </w:p>
    <w:p>
      <w:r>
        <w:t>↓</w:t>
      </w:r>
    </w:p>
    <w:p>
      <w:r>
        <w:t>STATE</w:t>
      </w:r>
    </w:p>
    <w:p>
      <w:r>
        <w:t>↓</w:t>
      </w:r>
    </w:p>
    <w:p>
      <w:r>
        <w:t>NUOVA SESSIONE</w:t>
      </w:r>
    </w:p>
    <w:p/>
    <w:p>
      <w:r>
        <w:t>12 — Priorità degli Anchor</w:t>
      </w:r>
    </w:p>
    <w:p/>
    <w:p>
      <w:r>
        <w:t>Ordine di priorità:</w:t>
      </w:r>
    </w:p>
    <w:p/>
    <w:p>
      <w:r>
        <w:t>DECISION</w:t>
      </w:r>
    </w:p>
    <w:p>
      <w:r>
        <w:t>STRUCTURE</w:t>
      </w:r>
    </w:p>
    <w:p>
      <w:r>
        <w:t>DOC</w:t>
      </w:r>
    </w:p>
    <w:p>
      <w:r>
        <w:t>INSIGHT</w:t>
      </w:r>
    </w:p>
    <w:p>
      <w:r>
        <w:t>TASK</w:t>
      </w:r>
    </w:p>
    <w:p/>
    <w:p>
      <w:r>
        <w:t>Questa gerarchia aiuta a identificare rapidamente i nodi più importanti della conversazione.</w:t>
      </w:r>
    </w:p>
    <w:p/>
    <w:p>
      <w:r>
        <w:t>13 — Principio di assistenza semi‑intelligente</w:t>
      </w:r>
    </w:p>
    <w:p/>
    <w:p>
      <w:r>
        <w:t>Il sistema Anchor è progettato per essere assistito dalla chat.</w:t>
      </w:r>
    </w:p>
    <w:p/>
    <w:p>
      <w:r>
        <w:t>La chat può suggerire anchor quando identifica:</w:t>
      </w:r>
    </w:p>
    <w:p/>
    <w:p>
      <w:r>
        <w:t>- decisioni esplicite</w:t>
      </w:r>
    </w:p>
    <w:p>
      <w:r>
        <w:t>- strutture emergenti</w:t>
      </w:r>
    </w:p>
    <w:p>
      <w:r>
        <w:t>- contenuti documentali</w:t>
      </w:r>
    </w:p>
    <w:p>
      <w:r>
        <w:t>- azioni operative</w:t>
      </w:r>
    </w:p>
    <w:p/>
    <w:p>
      <w:r>
        <w:t>L’utente può confermare, modificare o ignorare il suggerimento.</w:t>
      </w:r>
    </w:p>
    <w:p/>
    <w:p>
      <w:r>
        <w:t>14 — Consolidamento decisioni</w:t>
      </w:r>
    </w:p>
    <w:p/>
    <w:p>
      <w:r>
        <w:t>Quando emergono anchor di tipo:</w:t>
      </w:r>
    </w:p>
    <w:p/>
    <w:p>
      <w:r>
        <w:t>#DECISION</w:t>
      </w:r>
    </w:p>
    <w:p>
      <w:r>
        <w:t>#STRUCTURE</w:t>
      </w:r>
    </w:p>
    <w:p>
      <w:r>
        <w:t>#DOC</w:t>
      </w:r>
    </w:p>
    <w:p/>
    <w:p>
      <w:r>
        <w:t>AIOS verifica se è necessario consolidare il nodo emerso nella sessione.</w:t>
      </w:r>
    </w:p>
    <w:p/>
    <w:p>
      <w:r>
        <w:t>Il consolidamento può comportare:</w:t>
      </w:r>
    </w:p>
    <w:p/>
    <w:p>
      <w:r>
        <w:t>• aggiornamento della Regia del progetto</w:t>
      </w:r>
    </w:p>
    <w:p>
      <w:r>
        <w:t>• generazione o aggiornamento di un documento del sistema</w:t>
      </w:r>
    </w:p>
    <w:p>
      <w:r>
        <w:t>• aggiornamento della Dashboard o del Project Index</w:t>
      </w:r>
    </w:p>
    <w:p>
      <w:r>
        <w:t>• registrazione di un TASK operativo</w:t>
      </w:r>
    </w:p>
    <w:p/>
    <w:p>
      <w:r>
        <w:t>Questa verifica avviene durante la fase di consolidamento della sessione</w:t>
      </w:r>
    </w:p>
    <w:p>
      <w:r>
        <w:t>definita nel Session Protocol.</w:t>
      </w:r>
    </w:p>
    <w:p/>
    <w:p>
      <w:r>
        <w:t>Storico revisioni</w:t>
      </w:r>
    </w:p>
    <w:p/>
    <w:p>
      <w:r>
        <w:t>v1.1 — Introduzione della regola di consolidamento decisioni collegata agli anchor.</w:t>
      </w:r>
    </w:p>
    <w:p>
      <w:r>
        <w:t>v1.0 — Creazione iniziale del protocollo Anchor.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