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AIOS — Radar System</w:t>
      </w:r>
    </w:p>
    <w:p>
      <w:pPr>
        <w:jc w:val="center"/>
      </w:pPr>
      <w:r>
        <w:t>02_AIOS_Radar_System_v1.0</w:t>
      </w:r>
    </w:p>
    <w:p/>
    <w:p>
      <w:pPr>
        <w:pStyle w:val="Heading1"/>
      </w:pPr>
      <w:r>
        <w:t>1. Scopo del Radar</w:t>
      </w:r>
    </w:p>
    <w:p>
      <w:r>
        <w:rPr>
          <w:sz w:val="22"/>
        </w:rPr>
        <w:t>Il Radar AIOS è il sistema di osservazione strategica e incubazione delle idee.</w:t>
      </w:r>
    </w:p>
    <w:p>
      <w:r>
        <w:rPr>
          <w:sz w:val="22"/>
        </w:rPr>
        <w:t>Serve a:</w:t>
        <w:br/>
        <w:t>• raccogliere idee e intuizioni non ancora strutturate</w:t>
        <w:br/>
        <w:t>• evitare la dispersione di spunti nelle chat</w:t>
        <w:br/>
        <w:t>• mantenere visibile il potenziale evolutivo del sistema</w:t>
        <w:br/>
        <w:t>• creare un ponte tra intuizione e progetto operativo</w:t>
      </w:r>
    </w:p>
    <w:p>
      <w:r>
        <w:rPr>
          <w:sz w:val="22"/>
        </w:rPr>
        <w:t>Il Radar non è un luogo decisionale ma uno spazio di osservazione.</w:t>
      </w:r>
    </w:p>
    <w:p>
      <w:pPr>
        <w:pStyle w:val="Heading1"/>
      </w:pPr>
      <w:r>
        <w:t>2. Principio di funzionamento</w:t>
      </w:r>
    </w:p>
    <w:p>
      <w:r>
        <w:rPr>
          <w:sz w:val="22"/>
        </w:rPr>
        <w:t>Il Radar accoglie elementi che non sono ancora pronti per diventare progetti.</w:t>
      </w:r>
    </w:p>
    <w:p>
      <w:r>
        <w:rPr>
          <w:sz w:val="22"/>
        </w:rPr>
        <w:t>Questi elementi possono essere:</w:t>
        <w:br/>
        <w:t>• idee di nuovi progetti</w:t>
        <w:br/>
        <w:t>• opportunità strategiche</w:t>
        <w:br/>
        <w:t>• miglioramenti del sistema</w:t>
        <w:br/>
        <w:t>• strumenti o tecnologie da esplorare</w:t>
      </w:r>
    </w:p>
    <w:p>
      <w:r>
        <w:rPr>
          <w:sz w:val="22"/>
        </w:rPr>
        <w:t>Ogni elemento del radar deve essere descritto in forma sintetica.</w:t>
      </w:r>
    </w:p>
    <w:p>
      <w:pPr>
        <w:pStyle w:val="Heading1"/>
      </w:pPr>
      <w:r>
        <w:t>3. Struttura delle voci Radar</w:t>
      </w:r>
    </w:p>
    <w:p>
      <w:r>
        <w:rPr>
          <w:sz w:val="22"/>
        </w:rPr>
        <w:t>Ogni voce inserita nel Radar include:</w:t>
      </w:r>
    </w:p>
    <w:p>
      <w:r>
        <w:rPr>
          <w:sz w:val="22"/>
        </w:rPr>
        <w:t>• Nome idea</w:t>
        <w:br/>
        <w:t>• Breve descrizione</w:t>
        <w:br/>
        <w:t>• Possibile ambito (business, sistema, strumento, ricerca)</w:t>
        <w:br/>
        <w:t>• Stato di maturazione</w:t>
        <w:br/>
        <w:t>• Note eventuali</w:t>
      </w:r>
    </w:p>
    <w:p>
      <w:r>
        <w:rPr>
          <w:sz w:val="22"/>
        </w:rPr>
        <w:t>Le voci devono restare brevi per mantenere il radar leggibile.</w:t>
      </w:r>
    </w:p>
    <w:p>
      <w:pPr>
        <w:pStyle w:val="Heading1"/>
      </w:pPr>
      <w:r>
        <w:t>4. Stati delle idee</w:t>
      </w:r>
    </w:p>
    <w:p>
      <w:r>
        <w:rPr>
          <w:sz w:val="22"/>
        </w:rPr>
        <w:t>Le idee nel radar possono attraversare diversi stati:</w:t>
      </w:r>
    </w:p>
    <w:p>
      <w:r>
        <w:rPr>
          <w:sz w:val="22"/>
        </w:rPr>
        <w:t>Segnalata</w:t>
        <w:br/>
        <w:t>Idea appena annotata.</w:t>
      </w:r>
    </w:p>
    <w:p>
      <w:r>
        <w:rPr>
          <w:sz w:val="22"/>
        </w:rPr>
        <w:t>Osservazione</w:t>
        <w:br/>
        <w:t>Idea monitorata ma non ancora sviluppata.</w:t>
      </w:r>
    </w:p>
    <w:p>
      <w:r>
        <w:rPr>
          <w:sz w:val="22"/>
        </w:rPr>
        <w:t>Valutazione</w:t>
        <w:br/>
        <w:t>Idea in analisi per possibile sviluppo.</w:t>
      </w:r>
    </w:p>
    <w:p>
      <w:r>
        <w:rPr>
          <w:sz w:val="22"/>
        </w:rPr>
        <w:t>Strutturazione</w:t>
        <w:br/>
        <w:t>Idea in fase di trasformazione in progetto.</w:t>
      </w:r>
    </w:p>
    <w:p>
      <w:pPr>
        <w:pStyle w:val="Heading1"/>
      </w:pPr>
      <w:r>
        <w:t>5. Passaggio Radar → Progetto</w:t>
      </w:r>
    </w:p>
    <w:p>
      <w:r>
        <w:rPr>
          <w:sz w:val="22"/>
        </w:rPr>
        <w:t>Quando un'idea diventa sufficientemente chiara può trasformarsi in progetto.</w:t>
      </w:r>
    </w:p>
    <w:p>
      <w:r>
        <w:rPr>
          <w:sz w:val="22"/>
        </w:rPr>
        <w:t>Flusso:</w:t>
      </w:r>
    </w:p>
    <w:p>
      <w:r>
        <w:rPr>
          <w:sz w:val="22"/>
        </w:rPr>
        <w:t>Idea Radar</w:t>
        <w:br/>
        <w:t>↓</w:t>
        <w:br/>
        <w:t>Valutazione</w:t>
        <w:br/>
        <w:t>↓</w:t>
        <w:br/>
        <w:t>Strutturazione</w:t>
        <w:br/>
        <w:t>↓</w:t>
        <w:br/>
        <w:t>Nuovo progetto</w:t>
      </w:r>
    </w:p>
    <w:p>
      <w:r>
        <w:rPr>
          <w:sz w:val="22"/>
        </w:rPr>
        <w:t>Il nuovo progetto verrà registrato nel Project Index AIOS.</w:t>
      </w:r>
    </w:p>
    <w:p>
      <w:pPr>
        <w:pStyle w:val="Heading1"/>
      </w:pPr>
      <w:r>
        <w:t>6. Regole operative</w:t>
      </w:r>
    </w:p>
    <w:p>
      <w:r>
        <w:rPr>
          <w:sz w:val="22"/>
        </w:rPr>
        <w:t>• il radar non deve diventare un archivio caotico</w:t>
        <w:br/>
        <w:t>• le voci devono restare sintetiche</w:t>
        <w:br/>
        <w:t>• idee duplicate devono essere unificate</w:t>
        <w:br/>
        <w:t>• quando un'idea diventa concreta deve uscire dal radar</w:t>
      </w:r>
    </w:p>
    <w:p>
      <w:r>
        <w:rPr>
          <w:sz w:val="22"/>
        </w:rPr>
        <w:t>Il radar serve per osservare, non per accumulare.</w:t>
      </w:r>
    </w:p>
    <w:p>
      <w:pPr>
        <w:pStyle w:val="Heading1"/>
      </w:pPr>
      <w:r>
        <w:t>7. Storico revisioni</w:t>
      </w:r>
    </w:p>
    <w:p>
      <w:r>
        <w:rPr>
          <w:sz w:val="22"/>
        </w:rPr>
        <w:t>v1.0 – Creazione iniziale del Radar System AIOS.</w:t>
      </w:r>
    </w:p>
    <w:p>
      <w:r>
        <w:br/>
        <w:t>Nota versione v1.1 — Allineamento nomenclatura file con area 03_REGISTRY del sistema AIOS.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