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— FILE SYSTEM GUIDE</w:t>
      </w:r>
    </w:p>
    <w:p>
      <w:r>
        <w:t>Documento: 98_PROJECT_File_System_Guide</w:t>
      </w:r>
    </w:p>
    <w:p>
      <w:r>
        <w:t>Versione: v1.0</w:t>
      </w:r>
    </w:p>
    <w:p>
      <w:r>
        <w:t>Sistema: AIOS Project Framework</w:t>
      </w:r>
    </w:p>
    <w:p>
      <w:r>
        <w:t>Tipo: Guida struttura file progetto</w:t>
      </w:r>
    </w:p>
    <w:p/>
    <w:p/>
    <w:p>
      <w:r>
        <w:t>1 — SCOPO DEL DOCUMENTO</w:t>
      </w:r>
    </w:p>
    <w:p/>
    <w:p>
      <w:r>
        <w:t>Il presente documento definisce la struttura standard</w:t>
      </w:r>
    </w:p>
    <w:p>
      <w:r>
        <w:t>del file system per i progetti basati sul sistema AIOS.</w:t>
      </w:r>
    </w:p>
    <w:p/>
    <w:p>
      <w:r>
        <w:t>La struttura ha tre obiettivi principali:</w:t>
      </w:r>
    </w:p>
    <w:p/>
    <w:p>
      <w:r>
        <w:t>• garantire ordine e coerenza documentale</w:t>
      </w:r>
    </w:p>
    <w:p>
      <w:r>
        <w:t>• permettere duplicazione rapida dei progetti</w:t>
      </w:r>
    </w:p>
    <w:p>
      <w:r>
        <w:t>• separare contenuti operativi, tecnici e storici</w:t>
      </w:r>
    </w:p>
    <w:p/>
    <w:p/>
    <w:p>
      <w:r>
        <w:t>2 — PRINCIPIO DI STRUTTURA</w:t>
      </w:r>
    </w:p>
    <w:p/>
    <w:p>
      <w:r>
        <w:t>Il sistema utilizza macroaree numeriche</w:t>
      </w:r>
    </w:p>
    <w:p>
      <w:r>
        <w:t>per mantenere la struttura stabile tra progetti diversi.</w:t>
      </w:r>
    </w:p>
    <w:p/>
    <w:p>
      <w:r>
        <w:t>Le macroaree sono progettate per essere:</w:t>
      </w:r>
    </w:p>
    <w:p/>
    <w:p>
      <w:r>
        <w:t>• replicabili</w:t>
      </w:r>
    </w:p>
    <w:p>
      <w:r>
        <w:t>• indipendenti dal tipo di progetto</w:t>
      </w:r>
    </w:p>
    <w:p>
      <w:r>
        <w:t>• compatibili con evoluzioni future</w:t>
      </w:r>
    </w:p>
    <w:p/>
    <w:p/>
    <w:p>
      <w:r>
        <w:t>3 — MACROAREE STANDARD</w:t>
      </w:r>
    </w:p>
    <w:p/>
    <w:p>
      <w:r>
        <w:t>La struttura universale prevede le seguenti macroaree.</w:t>
      </w:r>
    </w:p>
    <w:p/>
    <w:p/>
    <w:p>
      <w:r>
        <w:t>00 — CORE PROGETTO</w:t>
      </w:r>
    </w:p>
    <w:p/>
    <w:p>
      <w:r>
        <w:t>Contiene i documenti fondamentali del progetto.</w:t>
      </w:r>
    </w:p>
    <w:p/>
    <w:p>
      <w:r>
        <w:t>Tipicamente include:</w:t>
      </w:r>
    </w:p>
    <w:p/>
    <w:p>
      <w:r>
        <w:t>00_PROJECT_Regia</w:t>
      </w:r>
    </w:p>
    <w:p>
      <w:r>
        <w:t>00_PROJECT_State</w:t>
      </w:r>
    </w:p>
    <w:p>
      <w:r>
        <w:t>00_PROJECT_System_Map</w:t>
      </w:r>
    </w:p>
    <w:p/>
    <w:p>
      <w:r>
        <w:t>Questa area rappresenta</w:t>
      </w:r>
    </w:p>
    <w:p>
      <w:r>
        <w:t>il centro operativo del progetto.</w:t>
      </w:r>
    </w:p>
    <w:p/>
    <w:p/>
    <w:p>
      <w:r>
        <w:t>90 — SCAMBIO ESTERNO</w:t>
      </w:r>
    </w:p>
    <w:p/>
    <w:p>
      <w:r>
        <w:t>Area utilizzata per materiali provenienti dall'esterno.</w:t>
      </w:r>
    </w:p>
    <w:p/>
    <w:p>
      <w:r>
        <w:t>Esempi:</w:t>
      </w:r>
    </w:p>
    <w:p/>
    <w:p>
      <w:r>
        <w:t>• documenti ricevuti da clienti</w:t>
      </w:r>
    </w:p>
    <w:p>
      <w:r>
        <w:t>• materiali forniti da partner</w:t>
      </w:r>
    </w:p>
    <w:p>
      <w:r>
        <w:t>• file di riferimento esterni</w:t>
      </w:r>
    </w:p>
    <w:p/>
    <w:p>
      <w:r>
        <w:t>Questa cartella serve come zona di ingresso</w:t>
      </w:r>
    </w:p>
    <w:p>
      <w:r>
        <w:t>per contenuti non ancora integrati nel sistema.</w:t>
      </w:r>
    </w:p>
    <w:p/>
    <w:p/>
    <w:p>
      <w:r>
        <w:t>97 — SISTEMA DATI</w:t>
      </w:r>
    </w:p>
    <w:p/>
    <w:p>
      <w:r>
        <w:t>Area dedicata a dataset,</w:t>
      </w:r>
    </w:p>
    <w:p>
      <w:r>
        <w:t>strutture dati o modelli informativi.</w:t>
      </w:r>
    </w:p>
    <w:p/>
    <w:p>
      <w:r>
        <w:t>Può contenere:</w:t>
      </w:r>
    </w:p>
    <w:p/>
    <w:p>
      <w:r>
        <w:t>• database progetto</w:t>
      </w:r>
    </w:p>
    <w:p>
      <w:r>
        <w:t>• dataset strutturati</w:t>
      </w:r>
    </w:p>
    <w:p>
      <w:r>
        <w:t>• modelli di analisi</w:t>
      </w:r>
    </w:p>
    <w:p>
      <w:r>
        <w:t>• pipeline dati</w:t>
      </w:r>
    </w:p>
    <w:p/>
    <w:p>
      <w:r>
        <w:t>Non tutti i progetti utilizzano questa area,</w:t>
      </w:r>
    </w:p>
    <w:p>
      <w:r>
        <w:t>ma la struttura la prevede per compatibilità futura.</w:t>
      </w:r>
    </w:p>
    <w:p/>
    <w:p/>
    <w:p>
      <w:r>
        <w:t>98 — SISTEMA TECNICO</w:t>
      </w:r>
    </w:p>
    <w:p/>
    <w:p>
      <w:r>
        <w:t>Contiene i protocolli tecnici</w:t>
      </w:r>
    </w:p>
    <w:p>
      <w:r>
        <w:t>che governano il funzionamento del progetto.</w:t>
      </w:r>
    </w:p>
    <w:p/>
    <w:p>
      <w:r>
        <w:t>Tipicamente include:</w:t>
      </w:r>
    </w:p>
    <w:p/>
    <w:p>
      <w:r>
        <w:t>98_PROJECT_PROTOCOL</w:t>
      </w:r>
    </w:p>
    <w:p>
      <w:r>
        <w:t>98_PROJECT_Command_Layer</w:t>
      </w:r>
    </w:p>
    <w:p>
      <w:r>
        <w:t>98_PROJECT_CQD_Protocol</w:t>
      </w:r>
    </w:p>
    <w:p>
      <w:r>
        <w:t>98_PROJECT_STP_Protocol</w:t>
      </w:r>
    </w:p>
    <w:p>
      <w:r>
        <w:t>98_PROJECT_Anchor_System</w:t>
      </w:r>
    </w:p>
    <w:p>
      <w:r>
        <w:t>98_PROJECT_Sistema_Fonti</w:t>
      </w:r>
    </w:p>
    <w:p>
      <w:r>
        <w:t>98_PROJECT_Incident_Management</w:t>
      </w:r>
    </w:p>
    <w:p>
      <w:r>
        <w:t>98_PROJECT_File_System_Guide</w:t>
      </w:r>
    </w:p>
    <w:p>
      <w:r>
        <w:t>98_PROJECT_Radar</w:t>
      </w:r>
    </w:p>
    <w:p/>
    <w:p>
      <w:r>
        <w:t>Questa area costituisce</w:t>
      </w:r>
    </w:p>
    <w:p>
      <w:r>
        <w:t>il kernel tecnico del progetto.</w:t>
      </w:r>
    </w:p>
    <w:p/>
    <w:p/>
    <w:p>
      <w:r>
        <w:t>99 — ARCHIVIO STRATEGICO</w:t>
      </w:r>
    </w:p>
    <w:p/>
    <w:p>
      <w:r>
        <w:t>Contiene documenti non più attivi</w:t>
      </w:r>
    </w:p>
    <w:p>
      <w:r>
        <w:t>ma rilevanti per la memoria storica del progetto.</w:t>
      </w:r>
    </w:p>
    <w:p/>
    <w:p>
      <w:r>
        <w:t>Include:</w:t>
      </w:r>
    </w:p>
    <w:p/>
    <w:p>
      <w:r>
        <w:t>• versioni precedenti dei documenti</w:t>
      </w:r>
    </w:p>
    <w:p>
      <w:r>
        <w:t>• analisi superate</w:t>
      </w:r>
    </w:p>
    <w:p>
      <w:r>
        <w:t>• decisioni archiviate</w:t>
      </w:r>
    </w:p>
    <w:p/>
    <w:p>
      <w:r>
        <w:t>I documenti presenti in questa cartella</w:t>
      </w:r>
    </w:p>
    <w:p>
      <w:r>
        <w:t>non sono operativi.</w:t>
      </w:r>
    </w:p>
    <w:p/>
    <w:p/>
    <w:p>
      <w:r>
        <w:t>4 — BACKUP ESTERNO</w:t>
      </w:r>
    </w:p>
    <w:p/>
    <w:p>
      <w:r>
        <w:t>Il sistema prevede una cartella esterna denominata:</w:t>
      </w:r>
    </w:p>
    <w:p/>
    <w:p>
      <w:r>
        <w:t>PROJECT_BACKUP</w:t>
      </w:r>
    </w:p>
    <w:p/>
    <w:p>
      <w:r>
        <w:t>Questa cartella non fa parte della struttura interna</w:t>
      </w:r>
    </w:p>
    <w:p>
      <w:r>
        <w:t>del progetto ma viene utilizzata per:</w:t>
      </w:r>
    </w:p>
    <w:p/>
    <w:p>
      <w:r>
        <w:t>• backup periodici</w:t>
      </w:r>
    </w:p>
    <w:p>
      <w:r>
        <w:t>• snapshot di sicurezza</w:t>
      </w:r>
    </w:p>
    <w:p>
      <w:r>
        <w:t>• archiviazione versioni complete del progetto</w:t>
      </w:r>
    </w:p>
    <w:p/>
    <w:p>
      <w:r>
        <w:t>Il backup è responsabilità operativa dell'utente</w:t>
      </w:r>
    </w:p>
    <w:p>
      <w:r>
        <w:t>e non è gestito automaticamente dal sistema.</w:t>
      </w:r>
    </w:p>
    <w:p/>
    <w:p/>
    <w:p>
      <w:r>
        <w:t>5 — PRINCIPI OPERATIVI</w:t>
      </w:r>
    </w:p>
    <w:p/>
    <w:p>
      <w:r>
        <w:t>La struttura file segue alcuni principi fondamentali.</w:t>
      </w:r>
    </w:p>
    <w:p/>
    <w:p>
      <w:r>
        <w:t>Stabilità</w:t>
      </w:r>
    </w:p>
    <w:p/>
    <w:p>
      <w:r>
        <w:t>Le macroaree non devono cambiare</w:t>
      </w:r>
    </w:p>
    <w:p>
      <w:r>
        <w:t>tra progetti diversi.</w:t>
      </w:r>
    </w:p>
    <w:p/>
    <w:p>
      <w:r>
        <w:t>Coerenza</w:t>
      </w:r>
    </w:p>
    <w:p/>
    <w:p>
      <w:r>
        <w:t>Ogni documento deve essere collocato</w:t>
      </w:r>
    </w:p>
    <w:p>
      <w:r>
        <w:t>nella macroarea corretta.</w:t>
      </w:r>
    </w:p>
    <w:p/>
    <w:p>
      <w:r>
        <w:t>Versionamento</w:t>
      </w:r>
    </w:p>
    <w:p/>
    <w:p>
      <w:r>
        <w:t>I documenti devono mantenere</w:t>
      </w:r>
    </w:p>
    <w:p>
      <w:r>
        <w:t>versione nel nome file.</w:t>
      </w:r>
    </w:p>
    <w:p/>
    <w:p>
      <w:r>
        <w:t>Separazione</w:t>
      </w:r>
    </w:p>
    <w:p/>
    <w:p>
      <w:r>
        <w:t>Documenti operativi, tecnici e storici</w:t>
      </w:r>
    </w:p>
    <w:p>
      <w:r>
        <w:t>devono rimanere separati.</w:t>
      </w:r>
    </w:p>
    <w:p/>
    <w:p/>
    <w:p>
      <w:r>
        <w:t>6 — DUPLICAZIONE PROGETTI</w:t>
      </w:r>
    </w:p>
    <w:p/>
    <w:p>
      <w:r>
        <w:t>Il Launch Kit utilizza questa struttura</w:t>
      </w:r>
    </w:p>
    <w:p>
      <w:r>
        <w:t>per permettere la creazione rapida</w:t>
      </w:r>
    </w:p>
    <w:p>
      <w:r>
        <w:t>di nuovi progetti.</w:t>
      </w:r>
    </w:p>
    <w:p/>
    <w:p>
      <w:r>
        <w:t>Procedura tipica:</w:t>
      </w:r>
    </w:p>
    <w:p/>
    <w:p>
      <w:r>
        <w:t>1 duplicare il Launch Kit</w:t>
      </w:r>
    </w:p>
    <w:p>
      <w:r>
        <w:t>2 rinominare i documenti PROJECT</w:t>
      </w:r>
    </w:p>
    <w:p>
      <w:r>
        <w:t>3 avviare la Regia del progetto</w:t>
      </w:r>
    </w:p>
    <w:p>
      <w:r>
        <w:t>4 iniziare le sessioni operative</w:t>
      </w:r>
    </w:p>
    <w:p/>
    <w:p/>
    <w:p>
      <w:r>
        <w:t>VERSION HISTORY</w:t>
      </w:r>
    </w:p>
    <w:p/>
    <w:p>
      <w:r>
        <w:t>v1.0 — Prima definizione della struttura universale</w:t>
      </w:r>
    </w:p>
    <w:p>
      <w:r>
        <w:t>del file system per progetti basati su AIOS.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