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On the order pad</w:t>
      </w:r>
      <w:r>
        <w:t xml:space="preserve"> </w:t>
      </w:r>
      <w:r>
        <w:t xml:space="preserve">every dish is a card: photo, name, price, and a</w:t>
      </w:r>
      <w:r>
        <w:t xml:space="preserve"> </w:t>
      </w:r>
      <w:r>
        <w:rPr>
          <w:rStyle w:val="VerbatimChar"/>
        </w:rPr>
        <w:t xml:space="preserve">− n +</w:t>
      </w:r>
      <w:r>
        <w:t xml:space="preserve"> </w:t>
      </w:r>
      <w:r>
        <w:t xml:space="preserve">pill.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puts one on the check (the pill turns green and counts),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takes</w:t>
      </w:r>
      <w:r>
        <w:t xml:space="preserve"> </w:t>
      </w:r>
      <w:r>
        <w:t xml:space="preserve">one off. The number on the pill is what is on the check right now, so a waiter</w:t>
      </w:r>
      <w:r>
        <w:t xml:space="preserve"> </w:t>
      </w:r>
      <w:r>
        <w:t xml:space="preserve">can see at a glance what this table has ordered from each card.</w:t>
      </w:r>
    </w:p>
    <w:p>
      <w:pPr>
        <w:pStyle w:val="BodyText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 </w:t>
      </w:r>
      <w:r>
        <w:t xml:space="preserve">(needs the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role —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have it):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 a waiter’s PIN is the signature on every action.</w:t>
      </w:r>
      <w:r>
        <w:t xml:space="preserve"> </w:t>
      </w:r>
      <w:r>
        <w:rPr>
          <w:b/>
          <w:bCs/>
        </w:rPr>
        <w:t xml:space="preserve">Seat guest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each ask</w:t>
      </w:r>
      <w:r>
        <w:t xml:space="preserve"> </w:t>
      </w:r>
      <w:r>
        <w:rPr>
          <w:i/>
          <w:iCs/>
        </w:rPr>
        <w:t xml:space="preserve">Who’s on? → name → PIN</w:t>
      </w:r>
      <w:r>
        <w:t xml:space="preserve"> </w:t>
      </w:r>
      <w:r>
        <w:t xml:space="preserve">— the PIN then stays good for</w:t>
      </w:r>
      <w:r>
        <w:t xml:space="preserve"> </w:t>
      </w:r>
      <w:r>
        <w:rPr>
          <w:b/>
          <w:bCs/>
        </w:rPr>
        <w:t xml:space="preserve">90 seconds</w:t>
      </w:r>
      <w:r>
        <w:t xml:space="preserve"> </w:t>
      </w:r>
      <w:r>
        <w:t xml:space="preserve">(change it under</w:t>
      </w:r>
      <w:r>
        <w:t xml:space="preserve"> </w:t>
      </w:r>
      <w:r>
        <w:rPr>
          <w:rStyle w:val="VerbatimChar"/>
        </w:rPr>
        <w:t xml:space="preserve">Restaurant Settings → Waiter PIN Recheck</w:t>
      </w:r>
      <w:r>
        <w:t xml:space="preserve">; set it</w:t>
      </w:r>
      <w:r>
        <w:t xml:space="preserve"> </w:t>
      </w:r>
      <w:r>
        <w:t xml:space="preserve">to 1 to ask every single time). Two things are recorded: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party and its check belong to the waiter who seated it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dish fired belongs to the waiter who tapped Order</w:t>
      </w:r>
      <w:r>
        <w:t xml:space="preserve">, and the check’s</w:t>
      </w:r>
      <w:r>
        <w:t xml:space="preserve"> </w:t>
      </w:r>
      <w:r>
        <w:t xml:space="preserve">timeline says who fired what, from which tablet.</w:t>
      </w:r>
    </w:p>
    <w:p>
      <w:pPr>
        <w:pStyle w:val="FirstParagraph"/>
      </w:pPr>
      <w:r>
        <w:t xml:space="preserve">So a shared tablet can never credit a sale to whoever happened to sign in</w:t>
      </w:r>
      <w:r>
        <w:t xml:space="preserve"> </w:t>
      </w:r>
      <w:r>
        <w:t xml:space="preserve">last.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shows either view:</w:t>
      </w:r>
      <w:r>
        <w:t xml:space="preserve"> </w:t>
      </w:r>
      <w:r>
        <w:rPr>
          <w:b/>
          <w:bCs/>
        </w:rPr>
        <w:t xml:space="preserve">Credit = Check owner</w:t>
      </w:r>
      <w:r>
        <w:t xml:space="preserve"> </w:t>
      </w:r>
      <w:r>
        <w:t xml:space="preserve">(the</w:t>
      </w:r>
      <w:r>
        <w:t xml:space="preserve"> </w:t>
      </w:r>
      <w:r>
        <w:t xml:space="preserve">seater) or</w:t>
      </w:r>
      <w:r>
        <w:t xml:space="preserve"> </w:t>
      </w:r>
      <w:r>
        <w:rPr>
          <w:b/>
          <w:bCs/>
        </w:rPr>
        <w:t xml:space="preserve">Credit = Lines fired</w:t>
      </w:r>
      <w:r>
        <w:t xml:space="preserve"> </w:t>
      </w:r>
      <w:r>
        <w:t xml:space="preserve">(who actually took the dishes).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to move it, pull a corner handle to resize (no need to click it first)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add or delete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tables, edit the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geff@etham.co.ke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Geff, the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in this guide — menu, recipes, stock, suppliers, staff, reports,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system settings or other users’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8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</w:p>
    <w:p>
      <w:pPr>
        <w:pStyle w:val="Compact"/>
        <w:numPr>
          <w:ilvl w:val="0"/>
          <w:numId w:val="1008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8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9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BlockText"/>
      </w:pPr>
      <w:r>
        <w:t xml:space="preserve">If a new user cannot see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on the Supplier list, they are missing the</w:t>
      </w:r>
      <w:r>
        <w:t xml:space="preserve"> </w:t>
      </w:r>
      <w:r>
        <w:rPr>
          <w:rStyle w:val="VerbatimChar"/>
        </w:rPr>
        <w:t xml:space="preserve">Purchase Master Manager</w:t>
      </w:r>
      <w:r>
        <w:t xml:space="preserve"> </w:t>
      </w:r>
      <w:r>
        <w:t xml:space="preserve">role;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already have it.</w:t>
      </w:r>
    </w:p>
    <w:p>
      <w:pPr>
        <w:pStyle w:val="Compact"/>
        <w:numPr>
          <w:ilvl w:val="0"/>
          <w:numId w:val="1010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10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2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2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2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2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2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X8fcaa7551dda54495526d9fae00de885002f969"/>
    <w:p>
      <w:pPr>
        <w:pStyle w:val="Heading1"/>
      </w:pPr>
      <w:r>
        <w:t xml:space="preserve">12. Deliveries — orders that leave the restaurant</w:t>
      </w:r>
    </w:p>
    <w:p>
      <w:pPr>
        <w:pStyle w:val="FirstParagraph"/>
      </w:pPr>
      <w:r>
        <w:t xml:space="preserve">Deliveries run through the floor like any other order, in a room of their own,</w:t>
      </w:r>
      <w:r>
        <w:t xml:space="preserve"> </w:t>
      </w:r>
      <w:r>
        <w:t xml:space="preserve">so the kitchen, the till and the reports need nothing new.</w:t>
      </w:r>
    </w:p>
    <w:p>
      <w:pPr>
        <w:pStyle w:val="BodyText"/>
      </w:pPr>
      <w:r>
        <w:rPr>
          <w:b/>
          <w:bCs/>
        </w:rPr>
        <w:t xml:space="preserve">How it is set up (already done):</w:t>
      </w:r>
      <w:r>
        <w:t xml:space="preserve"> </w:t>
      </w:r>
      <w:r>
        <w:t xml:space="preserve">a room called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with three slots</w:t>
      </w:r>
      <w:r>
        <w:t xml:space="preserve"> </w:t>
      </w:r>
      <w:r>
        <w:t xml:space="preserve">(</w:t>
      </w:r>
      <w:r>
        <w:rPr>
          <w:i/>
          <w:iCs/>
        </w:rPr>
        <w:t xml:space="preserve">Delivery 1–3</w:t>
      </w:r>
      <w:r>
        <w:t xml:space="preserve">); a</w:t>
      </w:r>
      <w:r>
        <w:t xml:space="preserve"> </w:t>
      </w:r>
      <w:r>
        <w:rPr>
          <w:b/>
          <w:bCs/>
        </w:rPr>
        <w:t xml:space="preserve">Delivery Charges</w:t>
      </w:r>
      <w:r>
        <w:t xml:space="preserve"> </w:t>
      </w:r>
      <w:r>
        <w:t xml:space="preserve">income account; and one fee record.</w:t>
      </w:r>
    </w:p>
    <w:p>
      <w:pPr>
        <w:pStyle w:val="BodyText"/>
      </w:pPr>
      <w:r>
        <w:rPr>
          <w:b/>
          <w:bCs/>
        </w:rPr>
        <w:t xml:space="preserve">a) Set the delivery fee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RM Delivery Charges</w:t>
      </w:r>
      <w:r>
        <w:t xml:space="preserve"> </w:t>
      </w:r>
      <w:r>
        <w:t xml:space="preserve">→ open the record →</w:t>
      </w:r>
      <w:r>
        <w:t xml:space="preserve"> </w:t>
      </w:r>
      <w:r>
        <w:rPr>
          <w:b/>
          <w:bCs/>
        </w:rPr>
        <w:t xml:space="preserve">Default Rate</w:t>
      </w:r>
      <w:r>
        <w:t xml:space="preserve"> </w:t>
      </w:r>
      <w:r>
        <w:t xml:space="preserve">→ Save. This is the fee added to every delivery bill. Change it</w:t>
      </w:r>
      <w:r>
        <w:t xml:space="preserve"> </w:t>
      </w:r>
      <w:r>
        <w:t xml:space="preserve">whenever you like (rain, distance, peak hours); the till can also change the</w:t>
      </w:r>
      <w:r>
        <w:t xml:space="preserve"> </w:t>
      </w:r>
      <w:r>
        <w:t xml:space="preserve">fee on a single bill before payment.</w:t>
      </w:r>
    </w:p>
    <w:p>
      <w:pPr>
        <w:pStyle w:val="BodyText"/>
      </w:pPr>
      <w:r>
        <w:rPr>
          <w:b/>
          <w:bCs/>
        </w:rPr>
        <w:t xml:space="preserve">b) Riders are waiters.</w:t>
      </w:r>
      <w:r>
        <w:t xml:space="preserve"> </w:t>
      </w:r>
      <w:r>
        <w:t xml:space="preserve">Add each rider under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 </w:t>
      </w:r>
      <w:r>
        <w:t xml:space="preserve">with a PIN,</w:t>
      </w:r>
      <w:r>
        <w:t xml:space="preserve"> </w:t>
      </w:r>
      <w:r>
        <w:t xml:space="preserve">exactly like a waiter (section 6). They sign in on the tablet with</w:t>
      </w:r>
      <w:r>
        <w:t xml:space="preserve"> </w:t>
      </w:r>
      <w:r>
        <w:rPr>
          <w:b/>
          <w:bCs/>
        </w:rPr>
        <w:t xml:space="preserve">Waiter →</w:t>
      </w:r>
      <w:r>
        <w:rPr>
          <w:b/>
          <w:bCs/>
        </w:rPr>
        <w:t xml:space="preserve"> </w:t>
      </w:r>
      <w:r>
        <w:rPr>
          <w:b/>
          <w:bCs/>
        </w:rPr>
        <w:t xml:space="preserve">name → PIN</w:t>
      </w:r>
      <w:r>
        <w:t xml:space="preserve">. Every delivery they seat is credited to them.</w:t>
      </w:r>
    </w:p>
    <w:p>
      <w:pPr>
        <w:pStyle w:val="BodyText"/>
      </w:pPr>
      <w:r>
        <w:rPr>
          <w:b/>
          <w:bCs/>
        </w:rPr>
        <w:t xml:space="preserve">c) Taking a delivery order</w:t>
      </w:r>
      <w:r>
        <w:t xml:space="preserve"> </w:t>
      </w:r>
      <w:r>
        <w:t xml:space="preserve">(rider or whoever answers the phone, signed 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Seat guest</w:t>
      </w:r>
      <w:r>
        <w:t xml:space="preserve"> </w:t>
      </w:r>
      <w:r>
        <w:t xml:space="preserve">→ the customer’s name and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→ pick a</w:t>
      </w:r>
      <w:r>
        <w:t xml:space="preserve"> </w:t>
      </w:r>
      <w:r>
        <w:rPr>
          <w:b/>
          <w:bCs/>
        </w:rPr>
        <w:t xml:space="preserve">Delivery</w:t>
      </w:r>
      <w:r>
        <w:rPr>
          <w:b/>
          <w:bCs/>
        </w:rPr>
        <w:t xml:space="preserve"> </w:t>
      </w:r>
      <w:r>
        <w:rPr>
          <w:b/>
          <w:bCs/>
        </w:rPr>
        <w:t xml:space="preserve">slot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Delivery address / directions</w:t>
      </w:r>
      <w:r>
        <w:t xml:space="preserve"> </w:t>
      </w:r>
      <w:r>
        <w:t xml:space="preserve">box appears → fill it →</w:t>
      </w:r>
      <w:r>
        <w:t xml:space="preserve"> </w:t>
      </w:r>
      <w:r>
        <w:rPr>
          <w:i/>
          <w:iCs/>
        </w:rPr>
        <w:t xml:space="preserve">Seat &amp; open order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Ring the dishes 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them as usual. The kitchen ticket shows the</w:t>
      </w:r>
      <w:r>
        <w:t xml:space="preserve"> </w:t>
      </w:r>
      <w:r>
        <w:t xml:space="preserve">customer’s name, phone and address, and the slot number.</w:t>
      </w:r>
    </w:p>
    <w:p>
      <w:pPr>
        <w:pStyle w:val="Compact"/>
        <w:numPr>
          <w:ilvl w:val="0"/>
          <w:numId w:val="1013"/>
        </w:numPr>
      </w:pPr>
      <w:r>
        <w:t xml:space="preserve">The check stays open on its slot until it is paid.</w:t>
      </w:r>
    </w:p>
    <w:p>
      <w:pPr>
        <w:pStyle w:val="FirstParagraph"/>
      </w:pPr>
      <w:r>
        <w:rPr>
          <w:b/>
          <w:bCs/>
        </w:rPr>
        <w:t xml:space="preserve">d) Payment</w:t>
      </w:r>
      <w:r>
        <w:t xml:space="preserve">, at the till, with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on the slot’s check: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How the customer 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till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M-Pesa or card before the rider leaves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→ pay → receipt goes with the rider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check open. When the rider returns with the cash, Complete → Cash.</w:t>
            </w:r>
          </w:p>
        </w:tc>
      </w:tr>
    </w:tbl>
    <w:p>
      <w:pPr>
        <w:pStyle w:val="BodyText"/>
      </w:pPr>
      <w:r>
        <w:t xml:space="preserve">The pay screen opens with</w:t>
      </w:r>
      <w:r>
        <w:t xml:space="preserve"> </w:t>
      </w:r>
      <w:r>
        <w:rPr>
          <w:b/>
          <w:bCs/>
        </w:rPr>
        <w:t xml:space="preserve">Is delivery</w:t>
      </w:r>
      <w:r>
        <w:t xml:space="preserve"> </w:t>
      </w:r>
      <w:r>
        <w:t xml:space="preserve">ticked and the fee filled in; the</w:t>
      </w:r>
      <w:r>
        <w:t xml:space="preserve"> </w:t>
      </w:r>
      <w:r>
        <w:t xml:space="preserve">fee prints on the receipt as its own line (</w:t>
      </w:r>
      <w:r>
        <w:t xml:space="preserve">“</w:t>
      </w:r>
      <w:r>
        <w:t xml:space="preserve">Delivery</w:t>
      </w:r>
      <w:r>
        <w:t xml:space="preserve">”</w:t>
      </w:r>
      <w:r>
        <w:t xml:space="preserve">) and lands in the</w:t>
      </w:r>
      <w:r>
        <w:t xml:space="preserve"> </w:t>
      </w:r>
      <w:r>
        <w:t xml:space="preserve">Delivery Charges account.</w:t>
      </w:r>
    </w:p>
    <w:p>
      <w:pPr>
        <w:pStyle w:val="BodyText"/>
      </w:pPr>
      <w:r>
        <w:rPr>
          <w:b/>
          <w:bCs/>
        </w:rPr>
        <w:t xml:space="preserve">e) Rider commission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→ set the dates →</w:t>
      </w:r>
      <w:r>
        <w:t xml:space="preserve"> </w:t>
      </w:r>
      <w:r>
        <w:rPr>
          <w:b/>
          <w:bCs/>
        </w:rPr>
        <w:t xml:space="preserve">Room = Delivery</w:t>
      </w:r>
      <w:r>
        <w:t xml:space="preserve">.</w:t>
      </w:r>
      <w:r>
        <w:t xml:space="preserve"> </w:t>
      </w:r>
      <w:r>
        <w:t xml:space="preserve">Each rider’s row shows their deliveries and sales for the period; apply the</w:t>
      </w:r>
      <w:r>
        <w:t xml:space="preserve"> </w:t>
      </w:r>
      <w:r>
        <w:t xml:space="preserve">agreed percentage to the Sales column.</w:t>
      </w:r>
    </w:p>
    <w:p>
      <w:pPr>
        <w:pStyle w:val="BlockText"/>
      </w:pPr>
      <w:r>
        <w:t xml:space="preserve">A delivery slot is just a table: three slots means three deliveries out at</w:t>
      </w:r>
      <w:r>
        <w:t xml:space="preserve"> </w:t>
      </w:r>
      <w:r>
        <w:t xml:space="preserve">once. Add more with the pencil →</w:t>
      </w:r>
      <w:r>
        <w:t xml:space="preserve"> </w:t>
      </w:r>
      <w:r>
        <w:rPr>
          <w:b/>
          <w:bCs/>
        </w:rPr>
        <w:t xml:space="preserve">+ Table</w:t>
      </w:r>
      <w:r>
        <w:t xml:space="preserve"> </w:t>
      </w:r>
      <w:r>
        <w:t xml:space="preserve">in the Delivery room if you need them.</w:t>
      </w:r>
    </w:p>
    <w:p>
      <w:r>
        <w:pict>
          <v:rect style="width:0;height:1.5pt" o:hralign="center" o:hrstd="t" o:hr="t"/>
        </w:pict>
      </w:r>
    </w:p>
    <w:bookmarkEnd w:id="32"/>
    <w:bookmarkStart w:id="33" w:name="when-something-looks-wrong"/>
    <w:p>
      <w:pPr>
        <w:pStyle w:val="Heading1"/>
      </w:pPr>
      <w:r>
        <w:t xml:space="preserve">13.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2026-09-03T21:15:07Z</dcterms:created>
  <dcterms:modified xsi:type="dcterms:W3CDTF">2026-09-03T21:15:07Z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