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9zwp6dcwcmi" w:id="0"/>
      <w:bookmarkEnd w:id="0"/>
      <w:r w:rsidDel="00000000" w:rsidR="00000000" w:rsidRPr="00000000">
        <w:rPr>
          <w:b w:val="1"/>
          <w:color w:val="000000"/>
          <w:sz w:val="26"/>
          <w:szCs w:val="26"/>
          <w:rtl w:val="0"/>
        </w:rPr>
        <w:t xml:space="preserve">The Dopamine Trap: How Crypto Turns Trading Into a Casino</w:t>
      </w:r>
    </w:p>
    <w:p w:rsidR="00000000" w:rsidDel="00000000" w:rsidP="00000000" w:rsidRDefault="00000000" w:rsidRPr="00000000" w14:paraId="00000002">
      <w:pPr>
        <w:spacing w:after="240" w:before="240" w:lineRule="auto"/>
        <w:rPr/>
      </w:pPr>
      <w:r w:rsidDel="00000000" w:rsidR="00000000" w:rsidRPr="00000000">
        <w:rPr>
          <w:rtl w:val="0"/>
        </w:rPr>
        <w:t xml:space="preserve">The world of cryptocurrency is often lauded as the future of finance, a realm of decentralized innovation and financial freedom. But for many, the reality is far from this utopian vision. The constant, volatile movements of the market, the thrill of a successful trade, and the ever-present temptation of "what if" can create a powerful psychological feedback loop. This is the </w:t>
      </w:r>
      <w:r w:rsidDel="00000000" w:rsidR="00000000" w:rsidRPr="00000000">
        <w:rPr>
          <w:b w:val="1"/>
          <w:rtl w:val="0"/>
        </w:rPr>
        <w:t xml:space="preserve">dopamine trap</w:t>
      </w:r>
      <w:r w:rsidDel="00000000" w:rsidR="00000000" w:rsidRPr="00000000">
        <w:rPr>
          <w:rtl w:val="0"/>
        </w:rPr>
        <w:t xml:space="preserve">, a neurological addiction that turns crypto trading from a strategic investment into a high-stakes casino.</w:t>
      </w:r>
    </w:p>
    <w:p w:rsidR="00000000" w:rsidDel="00000000" w:rsidP="00000000" w:rsidRDefault="00000000" w:rsidRPr="00000000" w14:paraId="00000003">
      <w:pPr>
        <w:spacing w:after="240" w:before="240" w:lineRule="auto"/>
        <w:rPr/>
      </w:pPr>
      <w:r w:rsidDel="00000000" w:rsidR="00000000" w:rsidRPr="00000000">
        <w:rPr>
          <w:rtl w:val="0"/>
        </w:rPr>
        <w:t xml:space="preserve">The core of this trap lies in the brain's reward system. Dopamine, a key neurotransmitter, is the chemical messenger of pleasure and motivation. It’s what makes us feel good when we achieve a goal, eat a tasty meal, or win a prize. In crypto, the sudden surge of dopamine from a profitable trade is an incredibly powerful stimulus. This feeling of euphoria can be so potent that it conditions the brain to seek out that reward again and again, leading to an addictive cycle that mirrors gambling.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Casino-Like Elements of Crypto Trading</w:t>
      </w:r>
    </w:p>
    <w:p w:rsidR="00000000" w:rsidDel="00000000" w:rsidP="00000000" w:rsidRDefault="00000000" w:rsidRPr="00000000" w14:paraId="00000005">
      <w:pPr>
        <w:spacing w:after="240" w:before="240" w:lineRule="auto"/>
        <w:rPr/>
      </w:pPr>
      <w:r w:rsidDel="00000000" w:rsidR="00000000" w:rsidRPr="00000000">
        <w:rPr>
          <w:rtl w:val="0"/>
        </w:rPr>
        <w:t xml:space="preserve">While traditional investing is often a slow, methodical process, crypto trading has many structural characteristics that make it uniquely susceptible to triggering this dopamine response.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24/7 Availability:</w:t>
      </w:r>
      <w:r w:rsidDel="00000000" w:rsidR="00000000" w:rsidRPr="00000000">
        <w:rPr>
          <w:rtl w:val="0"/>
        </w:rPr>
        <w:t xml:space="preserve"> Unlike traditional stock markets with set hours, crypto markets are always open.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This "always-on" nature encourages constant engagement.</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It breaks down the normal separation between work and rest.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It leads to compulsive checking of prices, even in the middle of the night.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Extreme Volatility:</w:t>
      </w:r>
      <w:r w:rsidDel="00000000" w:rsidR="00000000" w:rsidRPr="00000000">
        <w:rPr>
          <w:rtl w:val="0"/>
        </w:rPr>
        <w:t xml:space="preserve"> Crypto markets are notoriously volatile, with prices swinging wildly in a matter of minutes or hours.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This creates a constant state of "high-stress, high-reward."</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A massive, sudden profit triggers a huge dopamine rush.</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This intensifies the desire to chase that feeling, leading to riskier behavior.</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Gamified User Interfaces:</w:t>
      </w:r>
      <w:r w:rsidDel="00000000" w:rsidR="00000000" w:rsidRPr="00000000">
        <w:rPr>
          <w:rtl w:val="0"/>
        </w:rPr>
        <w:t xml:space="preserve"> Many crypto exchanges and trading apps are designed with a casino-like aesthetic.</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They feature vibrant colors, satisfying animations, and instant notifications.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These design choices are not accidental; they are engineered to provide constant hits of "cheap dopamine."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The user experience is less about thoughtful investing and more about a continuous, stimulating game.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Leverage and Margin Trading:</w:t>
      </w:r>
      <w:r w:rsidDel="00000000" w:rsidR="00000000" w:rsidRPr="00000000">
        <w:rPr>
          <w:rtl w:val="0"/>
        </w:rPr>
        <w:t xml:space="preserve"> These tools amplify the potential for both gains and losses.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They offer the allure of massive, instant profits with a small initial investment.</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This creates an even more potent dopamine spike when a leveraged trade is successful.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The potential for a life-changing payout reinforces the addictive cycle.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Social Media and FOMO:</w:t>
      </w:r>
      <w:r w:rsidDel="00000000" w:rsidR="00000000" w:rsidRPr="00000000">
        <w:rPr>
          <w:rtl w:val="0"/>
        </w:rPr>
        <w:t xml:space="preserve"> The crypto world is highly social, with a constant stream of information and hype on platforms like Twitter and Reddit.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This creates a powerful fear of missing out (FOMO).</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Seeing others post about their massive gains triggers a desire to participate and a feeling of missing out on a dopamine-fueled reward.</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This leads to impulsive buying, often at market tops.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Partial and Random Reinforcement:</w:t>
      </w:r>
      <w:r w:rsidDel="00000000" w:rsidR="00000000" w:rsidRPr="00000000">
        <w:rPr>
          <w:rtl w:val="0"/>
        </w:rPr>
        <w:t xml:space="preserve"> Not every trade is a winner, and that’s precisely what makes it so addictive.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 series of losses followed by a sudden, large win is the most potent form of psychological conditioning.</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This "partial reinforcement" is a key characteristic of slot machines and other forms of gambling.</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It keeps the trader hooked, always believing that the next big win is just around the corner.</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The Downward Spiral</w:t>
      </w:r>
    </w:p>
    <w:p w:rsidR="00000000" w:rsidDel="00000000" w:rsidP="00000000" w:rsidRDefault="00000000" w:rsidRPr="00000000" w14:paraId="0000001F">
      <w:pPr>
        <w:spacing w:after="240" w:before="240" w:lineRule="auto"/>
        <w:rPr/>
      </w:pPr>
      <w:r w:rsidDel="00000000" w:rsidR="00000000" w:rsidRPr="00000000">
        <w:rPr>
          <w:rtl w:val="0"/>
        </w:rPr>
        <w:t xml:space="preserve">The dopamine trap can lead to a dangerous, self-perpetuating cycle that has devastating consequences.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The Pursuit of the High:</w:t>
      </w:r>
      <w:r w:rsidDel="00000000" w:rsidR="00000000" w:rsidRPr="00000000">
        <w:rPr>
          <w:rtl w:val="0"/>
        </w:rPr>
        <w:t xml:space="preserve"> The trader becomes addicted to the emotional high of a successful trade.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They start to trade more frequently and with less research.</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goal shifts from making sound investments to simply chasing that dopamine rush.</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Loss-Chasing:</w:t>
      </w:r>
      <w:r w:rsidDel="00000000" w:rsidR="00000000" w:rsidRPr="00000000">
        <w:rPr>
          <w:rtl w:val="0"/>
        </w:rPr>
        <w:t xml:space="preserve"> Inevitable losses create a painful emotional low.</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The trader feels compelled to make another trade to "win back" their money and get a dopamine hit to feel better.</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This leads to even riskier, more impulsive decisions, often compounding the losses.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Escalating Risk:</w:t>
      </w:r>
      <w:r w:rsidDel="00000000" w:rsidR="00000000" w:rsidRPr="00000000">
        <w:rPr>
          <w:rtl w:val="0"/>
        </w:rPr>
        <w:t xml:space="preserve"> As the brain becomes desensitized to the initial level of stimulation, the trader needs to take bigger risks to feel the same high.</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This can mean moving from spot trading to futures.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It can involve using higher and higher leverage.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It often leads to a complete disregard for risk management.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Neglect and Isolation:</w:t>
      </w:r>
      <w:r w:rsidDel="00000000" w:rsidR="00000000" w:rsidRPr="00000000">
        <w:rPr>
          <w:rtl w:val="0"/>
        </w:rPr>
        <w:t xml:space="preserve"> The obsession with trading begins to consume the trader's life.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Relationships, hobbies, and work suffer.</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The trader may become secretive and lie about their trading activity and losses.</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This social withdrawal further reinforces the addiction, as the crypto screen becomes their only source of perceived reward.</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Breaking Free from the Dopamine Trap</w:t>
      </w:r>
    </w:p>
    <w:p w:rsidR="00000000" w:rsidDel="00000000" w:rsidP="00000000" w:rsidRDefault="00000000" w:rsidRPr="00000000" w14:paraId="0000002F">
      <w:pPr>
        <w:spacing w:after="240" w:before="240" w:lineRule="auto"/>
        <w:rPr/>
      </w:pPr>
      <w:r w:rsidDel="00000000" w:rsidR="00000000" w:rsidRPr="00000000">
        <w:rPr>
          <w:rtl w:val="0"/>
        </w:rPr>
        <w:t xml:space="preserve">Recognizing the signs of the dopamine trap is the crucial first step. Overcoming it requires a deliberate and conscious effort to reframe your relationship with trading.</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Implement a Trading Plan:</w:t>
      </w:r>
      <w:r w:rsidDel="00000000" w:rsidR="00000000" w:rsidRPr="00000000">
        <w:rPr>
          <w:rtl w:val="0"/>
        </w:rPr>
        <w:t xml:space="preserve"> A written, rules-based plan is a powerful antidote.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Define your entry and exit points in advance.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Set strict stop-loss and take-profit orders.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This forces you to act on logic, not emotion.</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Step Away from the Screen:</w:t>
      </w:r>
      <w:r w:rsidDel="00000000" w:rsidR="00000000" w:rsidRPr="00000000">
        <w:rPr>
          <w:rtl w:val="0"/>
        </w:rPr>
        <w:t xml:space="preserve"> Consciously limit your screen time.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Turn off notifications from trading apps.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Set specific times of day to check your portfolio, rather than obsessively checking it constantly.</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This starves the dopamine loop of its continuous, instant rewards.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Focus on Long-Term Investing:</w:t>
      </w:r>
      <w:r w:rsidDel="00000000" w:rsidR="00000000" w:rsidRPr="00000000">
        <w:rPr>
          <w:rtl w:val="0"/>
        </w:rPr>
        <w:t xml:space="preserve"> Shift your mindset from day trading to long-term investing.</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Focus on fundamental research and the project's utility, not its short-term price movements.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Consider dollar-cost averaging (DCA) to remove the emotional impulse to "time the market."</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This prioritizes sustained growth over the fleeting thrill of a quick win.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Acknowledge the Sunk Cost:</w:t>
      </w:r>
      <w:r w:rsidDel="00000000" w:rsidR="00000000" w:rsidRPr="00000000">
        <w:rPr>
          <w:rtl w:val="0"/>
        </w:rPr>
        <w:t xml:space="preserve"> Acknowledge that a losing trade is a sunk cost.</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Do not chase losses.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Accept that your initial investment is gone and a new, more rational decision is needed.</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Seek Help if Needed:</w:t>
      </w:r>
      <w:r w:rsidDel="00000000" w:rsidR="00000000" w:rsidRPr="00000000">
        <w:rPr>
          <w:rtl w:val="0"/>
        </w:rPr>
        <w:t xml:space="preserve"> If you feel that trading has become a compulsive, destructive habit, don't hesitate to seek professional help.</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Addiction counselors and therapists can provide strategies for managing the psychological and emotional challenges.</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There are support groups, like Gamblers Anonymous, that can provide a framework for recovery.</w:t>
      </w:r>
    </w:p>
    <w:p w:rsidR="00000000" w:rsidDel="00000000" w:rsidP="00000000" w:rsidRDefault="00000000" w:rsidRPr="00000000" w14:paraId="00000042">
      <w:pPr>
        <w:spacing w:after="240" w:before="240" w:lineRule="auto"/>
        <w:rPr/>
      </w:pPr>
      <w:r w:rsidDel="00000000" w:rsidR="00000000" w:rsidRPr="00000000">
        <w:rPr>
          <w:rtl w:val="0"/>
        </w:rPr>
        <w:t xml:space="preserve">In the end, crypto can be a powerful tool for building wealth and participating in a new financial paradigm. But without an awareness of the dopamine trap, it can easily devolve into an emotional game of chance. By understanding the neuroscience behind our decisions and actively working to de-gamify our trading, we can reclaim our financial freedom and ensure that we are the masters of our own portfolios, not victims of our own psychology.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