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uba1p2iqhpm" w:id="0"/>
      <w:bookmarkEnd w:id="0"/>
      <w:r w:rsidDel="00000000" w:rsidR="00000000" w:rsidRPr="00000000">
        <w:rPr>
          <w:b w:val="1"/>
          <w:color w:val="000000"/>
          <w:sz w:val="26"/>
          <w:szCs w:val="26"/>
          <w:rtl w:val="0"/>
        </w:rPr>
        <w:t xml:space="preserve">Time Inconsistency: Why Your Future Self Is Always Richer (in Your Head)</w:t>
      </w:r>
    </w:p>
    <w:p w:rsidR="00000000" w:rsidDel="00000000" w:rsidP="00000000" w:rsidRDefault="00000000" w:rsidRPr="00000000" w14:paraId="00000002">
      <w:pPr>
        <w:spacing w:after="240" w:before="240" w:lineRule="auto"/>
        <w:rPr/>
      </w:pPr>
      <w:r w:rsidDel="00000000" w:rsidR="00000000" w:rsidRPr="00000000">
        <w:rPr>
          <w:rtl w:val="0"/>
        </w:rPr>
        <w:t xml:space="preserve">We've all been there: you look at the charts, conduct your research, and create a perfect, long-term crypto strategy. Your plan is to dollar-cost average into a few solid projects, "HODL" for five years, and reap the rewards of compound growth. </w:t>
      </w:r>
    </w:p>
    <w:p w:rsidR="00000000" w:rsidDel="00000000" w:rsidP="00000000" w:rsidRDefault="00000000" w:rsidRPr="00000000" w14:paraId="00000003">
      <w:pPr>
        <w:spacing w:after="240" w:before="240" w:lineRule="auto"/>
        <w:rPr/>
      </w:pPr>
      <w:r w:rsidDel="00000000" w:rsidR="00000000" w:rsidRPr="00000000">
        <w:rPr>
          <w:rtl w:val="0"/>
        </w:rPr>
        <w:t xml:space="preserve">This plan is crafted by your </w:t>
      </w:r>
      <w:r w:rsidDel="00000000" w:rsidR="00000000" w:rsidRPr="00000000">
        <w:rPr>
          <w:b w:val="1"/>
          <w:rtl w:val="0"/>
        </w:rPr>
        <w:t xml:space="preserve">"planner" self</w:t>
      </w:r>
      <w:r w:rsidDel="00000000" w:rsidR="00000000" w:rsidRPr="00000000">
        <w:rPr>
          <w:rtl w:val="0"/>
        </w:rPr>
        <w:t xml:space="preserve">—a rational, forward-thinking individual who prioritizes delayed gratification and financial freedom.</w:t>
      </w:r>
    </w:p>
    <w:p w:rsidR="00000000" w:rsidDel="00000000" w:rsidP="00000000" w:rsidRDefault="00000000" w:rsidRPr="00000000" w14:paraId="00000004">
      <w:pPr>
        <w:spacing w:after="240" w:before="240" w:lineRule="auto"/>
        <w:rPr/>
      </w:pPr>
      <w:r w:rsidDel="00000000" w:rsidR="00000000" w:rsidRPr="00000000">
        <w:rPr>
          <w:rtl w:val="0"/>
        </w:rPr>
        <w:t xml:space="preserve">But then, a bull run starts. The token you've been holding jumps 20% in a week. Suddenly, your "doer" self, the one living in the present moment, takes over. The rational plan to hold for five years is thrown out the window in favor of an impulsive trade to "lock in profits." </w:t>
      </w:r>
    </w:p>
    <w:p w:rsidR="00000000" w:rsidDel="00000000" w:rsidP="00000000" w:rsidRDefault="00000000" w:rsidRPr="00000000" w14:paraId="00000005">
      <w:pPr>
        <w:spacing w:after="240" w:before="240" w:lineRule="auto"/>
        <w:rPr/>
      </w:pPr>
      <w:r w:rsidDel="00000000" w:rsidR="00000000" w:rsidRPr="00000000">
        <w:rPr>
          <w:rtl w:val="0"/>
        </w:rPr>
        <w:t xml:space="preserve">This internal conflict is a classic example of </w:t>
      </w:r>
      <w:r w:rsidDel="00000000" w:rsidR="00000000" w:rsidRPr="00000000">
        <w:rPr>
          <w:b w:val="1"/>
          <w:rtl w:val="0"/>
        </w:rPr>
        <w:t xml:space="preserve">time inconsistency</w:t>
      </w:r>
      <w:r w:rsidDel="00000000" w:rsidR="00000000" w:rsidRPr="00000000">
        <w:rPr>
          <w:rtl w:val="0"/>
        </w:rPr>
        <w:t xml:space="preserve">, a cognitive bias that perfectly explains why our future selves are always richer and more disciplined in our heads than our present selves actually are.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War Between the "Planner" and the "Doer"</w:t>
      </w:r>
    </w:p>
    <w:p w:rsidR="00000000" w:rsidDel="00000000" w:rsidP="00000000" w:rsidRDefault="00000000" w:rsidRPr="00000000" w14:paraId="00000007">
      <w:pPr>
        <w:spacing w:after="240" w:before="240" w:lineRule="auto"/>
        <w:rPr/>
      </w:pPr>
      <w:r w:rsidDel="00000000" w:rsidR="00000000" w:rsidRPr="00000000">
        <w:rPr>
          <w:rtl w:val="0"/>
        </w:rPr>
        <w:t xml:space="preserve">Time inconsistency is the tendency for our preferences to change over time, leading us to deviate from our own carefully laid plans. The conflict stems from a fundamental bias known as </w:t>
      </w:r>
      <w:r w:rsidDel="00000000" w:rsidR="00000000" w:rsidRPr="00000000">
        <w:rPr>
          <w:b w:val="1"/>
          <w:rtl w:val="0"/>
        </w:rPr>
        <w:t xml:space="preserve">hyperbolic discounting</w:t>
      </w:r>
      <w:r w:rsidDel="00000000" w:rsidR="00000000" w:rsidRPr="00000000">
        <w:rPr>
          <w:rtl w:val="0"/>
        </w:rPr>
        <w:t xml:space="preserve">, where we place a disproportionately high value on immediate rewards and heavily discount future ones.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The Promise of Patience:</w:t>
      </w:r>
      <w:r w:rsidDel="00000000" w:rsidR="00000000" w:rsidRPr="00000000">
        <w:rPr>
          <w:rtl w:val="0"/>
        </w:rPr>
        <w:t xml:space="preserve"> The "planner" self understands the power of patience and compound interest.</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This self has a clear vision of a future with generational wealth built from a long-term crypto portfolio.</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This self understands that enduring volatility is the price of admission for massive gains.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This self makes a firm commitment to not touch the portfolio for years.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The Pull of the Present:</w:t>
      </w:r>
      <w:r w:rsidDel="00000000" w:rsidR="00000000" w:rsidRPr="00000000">
        <w:rPr>
          <w:rtl w:val="0"/>
        </w:rPr>
        <w:t xml:space="preserve"> The "doer" self lives for the moment.</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This self is highly susceptible to the fear of missing out (FOMO) and the fear of losing (FOLO).</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This self is driven by the immediate, intoxicating dopamine hit of a successful trade.</w:t>
      </w:r>
    </w:p>
    <w:p w:rsidR="00000000" w:rsidDel="00000000" w:rsidP="00000000" w:rsidRDefault="00000000" w:rsidRPr="00000000" w14:paraId="0000000F">
      <w:pPr>
        <w:numPr>
          <w:ilvl w:val="1"/>
          <w:numId w:val="2"/>
        </w:numPr>
        <w:spacing w:after="240" w:before="0" w:beforeAutospacing="0" w:lineRule="auto"/>
        <w:ind w:left="1440" w:hanging="360"/>
      </w:pPr>
      <w:r w:rsidDel="00000000" w:rsidR="00000000" w:rsidRPr="00000000">
        <w:rPr>
          <w:rtl w:val="0"/>
        </w:rPr>
        <w:t xml:space="preserve">This self sees a 20% gain and thinks, "I'll take the win now and buy back in later," only to watch the price soar even higher.</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How Time Inconsistency Empties Your Wallet</w:t>
      </w:r>
    </w:p>
    <w:p w:rsidR="00000000" w:rsidDel="00000000" w:rsidP="00000000" w:rsidRDefault="00000000" w:rsidRPr="00000000" w14:paraId="00000011">
      <w:pPr>
        <w:spacing w:after="240" w:before="240" w:lineRule="auto"/>
        <w:rPr/>
      </w:pPr>
      <w:r w:rsidDel="00000000" w:rsidR="00000000" w:rsidRPr="00000000">
        <w:rPr>
          <w:rtl w:val="0"/>
        </w:rPr>
        <w:t xml:space="preserve">The conflict between your two selves isn't just an intellectual exercise; it has real, tangible consequences for your portfolio.</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Premature Selling:</w:t>
      </w:r>
      <w:r w:rsidDel="00000000" w:rsidR="00000000" w:rsidRPr="00000000">
        <w:rPr>
          <w:rtl w:val="0"/>
        </w:rPr>
        <w:t xml:space="preserve"> The most common manifestation of time inconsistency is selling a winning position too early.</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Your planner self's goal was to hold for a 10x return over five years.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Your doer self sees a 50% gain and can't resist the urge to take a small, immediate win.</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By acting on this impulse, you miss out on the true potential of the investment and ultimately hinder your long-term goals.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Procrastinating on Research:</w:t>
      </w:r>
      <w:r w:rsidDel="00000000" w:rsidR="00000000" w:rsidRPr="00000000">
        <w:rPr>
          <w:rtl w:val="0"/>
        </w:rPr>
        <w:t xml:space="preserve"> The doer self loves to chase the latest hype without doing the hard work.</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Your planner self says, "I will thoroughly research this project's whitepaper, tokenomics, and team before I invest."</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Your doer self sees a token pumping on social media and thinks, "I'll just get in now and do the research later."</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This procrastination leads to high-risk, emotional investments that are based on hype, not on a solid, well-researched foundation.</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"Just One More Trade":</w:t>
      </w:r>
      <w:r w:rsidDel="00000000" w:rsidR="00000000" w:rsidRPr="00000000">
        <w:rPr>
          <w:rtl w:val="0"/>
        </w:rPr>
        <w:t xml:space="preserve"> The doer self is always ready to make an exception to the rule.</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You set a clear rule: "I will only trade once a week."</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But after a quick, successful trade, your doer self is euphoric and thinks, "That felt good. I'll just make one more."</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This turns your strategic plan into a series of impulsive, high-risk gambles that erode your capital over time through fees and bad decisions.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Under-Saving and Over-Consuming:</w:t>
      </w:r>
      <w:r w:rsidDel="00000000" w:rsidR="00000000" w:rsidRPr="00000000">
        <w:rPr>
          <w:rtl w:val="0"/>
        </w:rPr>
        <w:t xml:space="preserve"> The allure of immediate gratification can divert funds away from your crypto portfolio entirely.</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Your planner self commits to investing $500 per month into Bitcoin.</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Your doer self sees a new gadget or a lavish vacation and thinks, "I'll just skip this month's investment and catch up later."</w:t>
      </w:r>
    </w:p>
    <w:p w:rsidR="00000000" w:rsidDel="00000000" w:rsidP="00000000" w:rsidRDefault="00000000" w:rsidRPr="00000000" w14:paraId="00000021">
      <w:pPr>
        <w:numPr>
          <w:ilvl w:val="1"/>
          <w:numId w:val="3"/>
        </w:numPr>
        <w:spacing w:after="240" w:before="0" w:beforeAutospacing="0" w:lineRule="auto"/>
        <w:ind w:left="1440" w:hanging="360"/>
      </w:pPr>
      <w:r w:rsidDel="00000000" w:rsidR="00000000" w:rsidRPr="00000000">
        <w:rPr>
          <w:rtl w:val="0"/>
        </w:rPr>
        <w:t xml:space="preserve">This "I'll do it tomorrow" mentality, which is a hallmark of time inconsistency, ensures that "tomorrow" never comes, and your long-term goals are never realized.</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Strategies to Master Your Two Selves</w:t>
      </w:r>
    </w:p>
    <w:p w:rsidR="00000000" w:rsidDel="00000000" w:rsidP="00000000" w:rsidRDefault="00000000" w:rsidRPr="00000000" w14:paraId="00000023">
      <w:pPr>
        <w:spacing w:after="240" w:before="240" w:lineRule="auto"/>
        <w:rPr/>
      </w:pPr>
      <w:r w:rsidDel="00000000" w:rsidR="00000000" w:rsidRPr="00000000">
        <w:rPr>
          <w:rtl w:val="0"/>
        </w:rPr>
        <w:t xml:space="preserve">Overcoming time inconsistency requires a conscious effort to bind your doer self to the rational plans of your planner self.</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Automate Your Decisions:</w:t>
      </w:r>
      <w:r w:rsidDel="00000000" w:rsidR="00000000" w:rsidRPr="00000000">
        <w:rPr>
          <w:rtl w:val="0"/>
        </w:rPr>
        <w:t xml:space="preserve"> Use commitment devices to remove the emotional element from your trading.</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Set up a recurring, automated buy order for a fixed amount every week or month (dollar-cost averaging).</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This takes the decision out of your hands, forcing your doer self to stick to the plan.</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Use Strict Rules and Self-Binding Commitments:</w:t>
      </w:r>
      <w:r w:rsidDel="00000000" w:rsidR="00000000" w:rsidRPr="00000000">
        <w:rPr>
          <w:rtl w:val="0"/>
        </w:rPr>
        <w:t xml:space="preserve"> Create a clear, written set of rules for your portfolio.</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For example: "I will not sell any of my long-term holdings until year five, regardless of price."</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Tell others about your rules to increase the social pressure to stick to them.</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Visualize Your Future Self:</w:t>
      </w:r>
      <w:r w:rsidDel="00000000" w:rsidR="00000000" w:rsidRPr="00000000">
        <w:rPr>
          <w:rtl w:val="0"/>
        </w:rPr>
        <w:t xml:space="preserve"> Make your future self more tangible and immediate.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Picture what your life will be like when you achieve your financial goals.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Use a tool that shows you what your portfolio could be worth in five or ten years, assuming a reasonable growth rate.</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This helps to bridge the emotional gap between your present desires and your long-term aspirations.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Focus on Time in the Market, Not Timing the Market:</w:t>
      </w:r>
      <w:r w:rsidDel="00000000" w:rsidR="00000000" w:rsidRPr="00000000">
        <w:rPr>
          <w:rtl w:val="0"/>
        </w:rPr>
        <w:t xml:space="preserve"> Reframe your entire perspective on investing.</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The goal isn't to make a quick buck today, but to allow time and compound growth to work for you.</w:t>
      </w:r>
    </w:p>
    <w:p w:rsidR="00000000" w:rsidDel="00000000" w:rsidP="00000000" w:rsidRDefault="00000000" w:rsidRPr="00000000" w14:paraId="00000030">
      <w:pPr>
        <w:numPr>
          <w:ilvl w:val="1"/>
          <w:numId w:val="1"/>
        </w:numPr>
        <w:spacing w:after="240" w:before="0" w:beforeAutospacing="0" w:lineRule="auto"/>
        <w:ind w:left="1440" w:hanging="360"/>
      </w:pPr>
      <w:r w:rsidDel="00000000" w:rsidR="00000000" w:rsidRPr="00000000">
        <w:rPr>
          <w:rtl w:val="0"/>
        </w:rPr>
        <w:t xml:space="preserve">Remind yourself that "time in the market beats timing the market" and that a volatile, messy path is the one that leads to the greatest rewards.</w:t>
      </w:r>
    </w:p>
    <w:p w:rsidR="00000000" w:rsidDel="00000000" w:rsidP="00000000" w:rsidRDefault="00000000" w:rsidRPr="00000000" w14:paraId="00000031">
      <w:pPr>
        <w:spacing w:after="240" w:before="240" w:lineRule="auto"/>
        <w:rPr/>
      </w:pPr>
      <w:r w:rsidDel="00000000" w:rsidR="00000000" w:rsidRPr="00000000">
        <w:rPr>
          <w:rtl w:val="0"/>
        </w:rPr>
        <w:t xml:space="preserve">In the end, the crypto market is a perfect breeding ground for time inconsistency. The constant temptation of quick gains and the immediate pain of losses make it incredibly difficult to stick to a plan. By understanding this bias and implementing strategies to align your two selves, you can move from being an emotional, impulsive trader to a disciplined, patient investor who is truly building a foundation for a richer future.</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