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80575" w14:textId="77777777" w:rsidR="00662E30" w:rsidRPr="00662E30" w:rsidRDefault="00662E30" w:rsidP="00662E30">
      <w:pPr>
        <w:spacing w:before="100" w:beforeAutospacing="1" w:after="100" w:afterAutospacing="1"/>
        <w:outlineLvl w:val="0"/>
        <w:rPr>
          <w:rFonts w:ascii="Times New Roman" w:eastAsia="Times New Roman" w:hAnsi="Times New Roman" w:cs="Times New Roman"/>
          <w:b/>
          <w:bCs/>
          <w:color w:val="000000"/>
          <w:kern w:val="36"/>
          <w:sz w:val="48"/>
          <w:szCs w:val="48"/>
          <w:lang w:eastAsia="en-GB"/>
        </w:rPr>
      </w:pPr>
      <w:r w:rsidRPr="00662E30">
        <w:rPr>
          <w:rFonts w:ascii="Times New Roman" w:eastAsia="Times New Roman" w:hAnsi="Times New Roman" w:cs="Times New Roman"/>
          <w:b/>
          <w:bCs/>
          <w:color w:val="000000"/>
          <w:kern w:val="36"/>
          <w:sz w:val="48"/>
          <w:szCs w:val="48"/>
          <w:lang w:eastAsia="en-GB"/>
        </w:rPr>
        <w:t>How to Build an LLM-Driven Real-Time Trend Discovery Engine</w:t>
      </w:r>
    </w:p>
    <w:p w14:paraId="0BA62CC1"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Investable themes emerge and fade faster than ever in today's hyper-connected financial markets. Traditional research methods that rely on quarterly reports and manual analysis simply cannot keep pace with the velocity of modern market movements. In this comprehensive step-by-step guide, you'll learn how to design and implement a fully automated pipeline that ingests raw data from multiple sources, discovers high-conviction investment themes using advanced machine learning techniques, back-tests them against historical performance, and delivers live alerts to your investment team for immediate action.</w:t>
      </w:r>
    </w:p>
    <w:p w14:paraId="010F9407" w14:textId="77777777" w:rsidR="00662E30" w:rsidRPr="00662E30" w:rsidRDefault="00662E30" w:rsidP="00662E30">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662E30">
        <w:rPr>
          <w:rFonts w:ascii="Times New Roman" w:eastAsia="Times New Roman" w:hAnsi="Times New Roman" w:cs="Times New Roman"/>
          <w:b/>
          <w:bCs/>
          <w:color w:val="000000"/>
          <w:sz w:val="36"/>
          <w:szCs w:val="36"/>
          <w:lang w:eastAsia="en-GB"/>
        </w:rPr>
        <w:t>1. Define Your Strategic Goals</w:t>
      </w:r>
    </w:p>
    <w:p w14:paraId="4DAE6E97"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Building an effective LLM-driven trend discovery system requires clear objectives that address the fundamental challenges of modern investment research. Your system must balance speed with accuracy, automation with human oversight, and broad coverage with actionable specificity.</w:t>
      </w:r>
    </w:p>
    <w:p w14:paraId="37D56A7A"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1.1 Real-Time Discovery</w:t>
      </w:r>
    </w:p>
    <w:p w14:paraId="1162A48A"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Build an LLM-driven system that discovers, validates, and monitors investable themes in real time across global markets. Unlike traditional research cycles that operate on weekly or monthly timeframes, your system will process information as it becomes available, identifying emerging opportunities within hours rather than weeks. This real-time capability is crucial in today's markets where themes can gain momentum rapidly through social media amplification, algorithmic trading, and accelerated news cycles.</w:t>
      </w:r>
    </w:p>
    <w:p w14:paraId="104EE9EC"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1.2 Contextual &amp; Multi-Modal Analysis</w:t>
      </w:r>
    </w:p>
    <w:p w14:paraId="3E70C785"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 xml:space="preserve">Move beyond static keyword methods and basic statistical approaches into sophisticated transformer embeddings, graph learning algorithms, sentiment velocity analysis, and alternative data integration. Traditional systems that rely on simple word counting or basic correlation analysis miss the nuanced relationships between concepts, companies, and market movements. Your advanced system will understand context, semantic relationships, and complex multi-dimensional patterns </w:t>
      </w:r>
      <w:proofErr w:type="gramStart"/>
      <w:r w:rsidRPr="00662E30">
        <w:rPr>
          <w:rFonts w:ascii="Times New Roman" w:eastAsia="Times New Roman" w:hAnsi="Times New Roman" w:cs="Times New Roman"/>
          <w:color w:val="000000"/>
          <w:lang w:eastAsia="en-GB"/>
        </w:rPr>
        <w:t>that human analysts</w:t>
      </w:r>
      <w:proofErr w:type="gramEnd"/>
      <w:r w:rsidRPr="00662E30">
        <w:rPr>
          <w:rFonts w:ascii="Times New Roman" w:eastAsia="Times New Roman" w:hAnsi="Times New Roman" w:cs="Times New Roman"/>
          <w:color w:val="000000"/>
          <w:lang w:eastAsia="en-GB"/>
        </w:rPr>
        <w:t xml:space="preserve"> cannot process at scale.</w:t>
      </w:r>
    </w:p>
    <w:p w14:paraId="07A3096B"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1.3 End-to-End Automation</w:t>
      </w:r>
    </w:p>
    <w:p w14:paraId="14AD0805"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Automate the entire workflow from raw data ingestion through portfolio-level back-testing and live alert generation, enabling your investment team to act faster and more reliably than competitors using manual processes. This automation eliminates human bottlenecks while ensuring consistent, objective analysis that operates continuously across global time zones and market sessions.</w:t>
      </w:r>
    </w:p>
    <w:p w14:paraId="4D19597E" w14:textId="77777777" w:rsidR="00662E30" w:rsidRPr="00662E30" w:rsidRDefault="00662E30" w:rsidP="00662E30">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662E30">
        <w:rPr>
          <w:rFonts w:ascii="Times New Roman" w:eastAsia="Times New Roman" w:hAnsi="Times New Roman" w:cs="Times New Roman"/>
          <w:b/>
          <w:bCs/>
          <w:color w:val="000000"/>
          <w:sz w:val="36"/>
          <w:szCs w:val="36"/>
          <w:lang w:eastAsia="en-GB"/>
        </w:rPr>
        <w:t>2. Comprehensive Strategy Overview</w:t>
      </w:r>
    </w:p>
    <w:p w14:paraId="608B2105"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lastRenderedPageBreak/>
        <w:t>Your LLM-driven system will integrate multiple advanced methodologies to create a robust, multi-layered approach to theme discovery that significantly outperforms traditional research methods.</w:t>
      </w:r>
    </w:p>
    <w:p w14:paraId="547EAC62"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 xml:space="preserve">2.1 Contextual Embeddings &amp; Dynamic Topic </w:t>
      </w:r>
      <w:proofErr w:type="spellStart"/>
      <w:r w:rsidRPr="00662E30">
        <w:rPr>
          <w:rFonts w:ascii="Times New Roman" w:eastAsia="Times New Roman" w:hAnsi="Times New Roman" w:cs="Times New Roman"/>
          <w:b/>
          <w:bCs/>
          <w:color w:val="000000"/>
          <w:sz w:val="27"/>
          <w:szCs w:val="27"/>
          <w:lang w:eastAsia="en-GB"/>
        </w:rPr>
        <w:t>Modeling</w:t>
      </w:r>
      <w:proofErr w:type="spellEnd"/>
    </w:p>
    <w:p w14:paraId="1AA81734"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Replace outdated TF-IDF and Latent Dirichlet Allocation methods with state-of-the-art sentence-BERT embeddings that understand semantic meaning and context. Train a continuous topic model that updates dynamically with each new data batch, allowing the system to adapt to evolving market language and emerging concepts. Track semantic drift by computing cosine similarity differences of embeddings over sliding time windows, enabling early detection of theme evolution and momentum shifts. This approach captures subtle changes in how market participants discuss emerging opportunities, providing early signals that static keyword-based systems would miss entirely.</w:t>
      </w:r>
    </w:p>
    <w:p w14:paraId="3D8ED313"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2.2 Graph Neural Network for Entity Clustering</w:t>
      </w:r>
    </w:p>
    <w:p w14:paraId="2B4447AF"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 xml:space="preserve">Construct a sophisticated knowledge graph using Neo4j or similar graph databases, with nodes representing companies, sectors, technologies, and concepts, connected by edges weighted according to co-occurrence frequency and sentiment correlation. Train a </w:t>
      </w:r>
      <w:proofErr w:type="spellStart"/>
      <w:r w:rsidRPr="00662E30">
        <w:rPr>
          <w:rFonts w:ascii="Times New Roman" w:eastAsia="Times New Roman" w:hAnsi="Times New Roman" w:cs="Times New Roman"/>
          <w:color w:val="000000"/>
          <w:lang w:eastAsia="en-GB"/>
        </w:rPr>
        <w:t>GraphSAGE</w:t>
      </w:r>
      <w:proofErr w:type="spellEnd"/>
      <w:r w:rsidRPr="00662E30">
        <w:rPr>
          <w:rFonts w:ascii="Times New Roman" w:eastAsia="Times New Roman" w:hAnsi="Times New Roman" w:cs="Times New Roman"/>
          <w:color w:val="000000"/>
          <w:lang w:eastAsia="en-GB"/>
        </w:rPr>
        <w:t xml:space="preserve"> encoder to learn rich node representations that capture complex relationships within the financial ecosystem. This enables discovery of emerging sub-themes and unexpected connections more accurately than traditional modularity clustering approaches, revealing non-obvious investment opportunities that arise from indirect relationships between market entities.</w:t>
      </w:r>
    </w:p>
    <w:p w14:paraId="757EDEDC"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2.3 Sentiment &amp; Tone Velocity Analysis</w:t>
      </w:r>
    </w:p>
    <w:p w14:paraId="1F389968" w14:textId="186DFBE6"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Fine-tune a finance-specific transformer model for accurate sentiment scoring that understands financial language nuances and industry-specific terminology. Compute sentiment velocity</w:t>
      </w:r>
      <w:r>
        <w:rPr>
          <w:rFonts w:ascii="Times New Roman" w:eastAsia="Times New Roman" w:hAnsi="Times New Roman" w:cs="Times New Roman"/>
          <w:color w:val="000000"/>
          <w:lang w:eastAsia="en-GB"/>
        </w:rPr>
        <w:t xml:space="preserve">, </w:t>
      </w:r>
      <w:r w:rsidRPr="00662E30">
        <w:rPr>
          <w:rFonts w:ascii="Times New Roman" w:eastAsia="Times New Roman" w:hAnsi="Times New Roman" w:cs="Times New Roman"/>
          <w:color w:val="000000"/>
          <w:lang w:eastAsia="en-GB"/>
        </w:rPr>
        <w:t>providing real-time measurements of sentiment momentum. Integrate these velocity metrics with traditional momentum indicators to distinguish genuine market adoption from temporary hype cycles, reducing false signals and improving investment timing decisions.</w:t>
      </w:r>
    </w:p>
    <w:p w14:paraId="5961EB71"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2.4 Multi-Modal Data Fusion</w:t>
      </w:r>
    </w:p>
    <w:p w14:paraId="1C9244E4"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Ingest and process alternative data streams that provide unique insights beyond traditional news and financial reports. For cryptocurrency themes, incorporate on-chain metrics including token transfers, new wallet addresses, and transaction volumes. For physical asset themes, integrate web traffic analytics, satellite imagery data, and IoT sensor networks. Use multi-head attention modules to intelligently fuse text-based signals with alternative data sources, dynamically weighting each information type based on its historical predictive power for specific theme categories.</w:t>
      </w:r>
    </w:p>
    <w:p w14:paraId="32699574"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2.5 Continuous Back-Testing &amp; Live Monitoring</w:t>
      </w:r>
    </w:p>
    <w:p w14:paraId="17974694"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 xml:space="preserve">Containerize a sophisticated back-testing engine using Python and Pandas to simulate historical theme signals against realized market returns, enabling continuous validation of </w:t>
      </w:r>
      <w:r w:rsidRPr="00662E30">
        <w:rPr>
          <w:rFonts w:ascii="Times New Roman" w:eastAsia="Times New Roman" w:hAnsi="Times New Roman" w:cs="Times New Roman"/>
          <w:color w:val="000000"/>
          <w:lang w:eastAsia="en-GB"/>
        </w:rPr>
        <w:lastRenderedPageBreak/>
        <w:t>system performance. Deploy an interactive React and D3.js dashboard that displays live theme momentum scores, sentiment velocity indicators, graph neural network clusters, and back-testing profit and loss metrics. Schedule automated jobs to re-optimize decay rates, source weighting parameters, and model hyperparameters on a weekly basis, ensuring the system adapts to changing market conditions.</w:t>
      </w:r>
    </w:p>
    <w:p w14:paraId="217B6187" w14:textId="77777777" w:rsidR="00662E30" w:rsidRPr="00662E30" w:rsidRDefault="00662E30" w:rsidP="00662E30">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662E30">
        <w:rPr>
          <w:rFonts w:ascii="Times New Roman" w:eastAsia="Times New Roman" w:hAnsi="Times New Roman" w:cs="Times New Roman"/>
          <w:b/>
          <w:bCs/>
          <w:color w:val="000000"/>
          <w:sz w:val="36"/>
          <w:szCs w:val="36"/>
          <w:lang w:eastAsia="en-GB"/>
        </w:rPr>
        <w:t>3. Expected Outcomes and Performance Benefits</w:t>
      </w:r>
    </w:p>
    <w:p w14:paraId="15592FA5"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Higher Signal Quality</w:t>
      </w:r>
    </w:p>
    <w:p w14:paraId="198577E1"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Achieve cleaner, more reliable theme identification through contextual embeddings and graph neural network clustering that capture complex semantic relationships missed by traditional methods.</w:t>
      </w:r>
    </w:p>
    <w:p w14:paraId="3054A94A"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Faster Detection</w:t>
      </w:r>
    </w:p>
    <w:p w14:paraId="3AEF385A"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Real-time semantic drift analysis and sentiment velocity calculations enable identification of theme turning points hours or days before conventional research approaches.</w:t>
      </w:r>
    </w:p>
    <w:p w14:paraId="06519E94"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Robust Validation</w:t>
      </w:r>
    </w:p>
    <w:p w14:paraId="043D4AFE"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Multi-source, multi-modal confirmation processes sharpen conviction levels while effectively flagging potential bubble risks and false signals.</w:t>
      </w:r>
    </w:p>
    <w:p w14:paraId="3E72A0BB"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Actionable Intelligence</w:t>
      </w:r>
    </w:p>
    <w:p w14:paraId="4E8CF116"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Implement rigorous filtering to ensure only themes with demonstrated historical alpha generation trigger live alerts, reducing noise and focusing team attention on genuine opportunities.</w:t>
      </w:r>
    </w:p>
    <w:p w14:paraId="1009B9F4" w14:textId="77777777" w:rsidR="00662E30" w:rsidRPr="00662E30" w:rsidRDefault="00662E30" w:rsidP="00662E30">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662E30">
        <w:rPr>
          <w:rFonts w:ascii="Times New Roman" w:eastAsia="Times New Roman" w:hAnsi="Times New Roman" w:cs="Times New Roman"/>
          <w:b/>
          <w:bCs/>
          <w:color w:val="000000"/>
          <w:sz w:val="36"/>
          <w:szCs w:val="36"/>
          <w:lang w:eastAsia="en-GB"/>
        </w:rPr>
        <w:t>4. Detailed Implementation Roadmap</w:t>
      </w:r>
    </w:p>
    <w:p w14:paraId="602F7AC3"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Data Pipeline &amp; Embeddings Infrastructure</w:t>
      </w:r>
    </w:p>
    <w:p w14:paraId="188582BA"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Stream real-time news feeds, RSS sources, and social media data through scalable ingestion pipelines. Compute both batch and incremental BERT embeddings to balance processing efficiency with real-time responsiveness. Implement semantic drift detection algorithms to monitor theme evolution patterns.</w:t>
      </w:r>
    </w:p>
    <w:p w14:paraId="54F4E506"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Graph Database &amp; Neural Network Training</w:t>
      </w:r>
    </w:p>
    <w:p w14:paraId="5202EDA5"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 xml:space="preserve">Define comprehensive node and edge schemas in Neo4j to represent the complete financial ecosystem. Train </w:t>
      </w:r>
      <w:proofErr w:type="spellStart"/>
      <w:r w:rsidRPr="00662E30">
        <w:rPr>
          <w:rFonts w:ascii="Times New Roman" w:eastAsia="Times New Roman" w:hAnsi="Times New Roman" w:cs="Times New Roman"/>
          <w:color w:val="000000"/>
          <w:lang w:eastAsia="en-GB"/>
        </w:rPr>
        <w:t>GraphSAGE</w:t>
      </w:r>
      <w:proofErr w:type="spellEnd"/>
      <w:r w:rsidRPr="00662E30">
        <w:rPr>
          <w:rFonts w:ascii="Times New Roman" w:eastAsia="Times New Roman" w:hAnsi="Times New Roman" w:cs="Times New Roman"/>
          <w:color w:val="000000"/>
          <w:lang w:eastAsia="en-GB"/>
        </w:rPr>
        <w:t xml:space="preserve"> models on historical relationship data to learn optimal node representations. Extract dynamic cluster assignments that update as new information arrives.</w:t>
      </w:r>
    </w:p>
    <w:p w14:paraId="5563C44F"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Sentiment Analysis Integration</w:t>
      </w:r>
    </w:p>
    <w:p w14:paraId="6F6EDDB8"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lastRenderedPageBreak/>
        <w:t>Fine-tune transformer models specifically on financial datasets to improve domain accuracy. Deploy distributed sentiment scoring services that process information in configurable time buckets. Integrate sentiment velocity calculations with existing momentum metrics.</w:t>
      </w:r>
    </w:p>
    <w:p w14:paraId="0B3CBF94"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Alternative Data Connectors</w:t>
      </w:r>
    </w:p>
    <w:p w14:paraId="348E3B40"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Build robust connectors for on-chain cryptocurrency data, web traffic analytics, and satellite imagery feeds. Implement time series normalization and alignment algorithms to ensure consistent data integration across diverse sources.</w:t>
      </w:r>
    </w:p>
    <w:p w14:paraId="4F83DFB7"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Back-Testing &amp; Visualization Dashboard</w:t>
      </w:r>
    </w:p>
    <w:p w14:paraId="112A44AD"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Containerize the back-testing engine with configurable theme parameters and performance metrics. Build an intuitive React and D3.js dashboard for real-time monitoring and historical analysis. Automate weekly re-optimization processes to maintain system performance.</w:t>
      </w:r>
    </w:p>
    <w:p w14:paraId="1D99687B" w14:textId="77777777" w:rsidR="00662E30" w:rsidRPr="00662E30" w:rsidRDefault="00662E30" w:rsidP="00662E30">
      <w:pPr>
        <w:spacing w:before="100" w:beforeAutospacing="1" w:after="100" w:afterAutospacing="1"/>
        <w:outlineLvl w:val="1"/>
        <w:rPr>
          <w:rFonts w:ascii="Times New Roman" w:eastAsia="Times New Roman" w:hAnsi="Times New Roman" w:cs="Times New Roman"/>
          <w:b/>
          <w:bCs/>
          <w:color w:val="000000"/>
          <w:sz w:val="36"/>
          <w:szCs w:val="36"/>
          <w:lang w:eastAsia="en-GB"/>
        </w:rPr>
      </w:pPr>
      <w:r w:rsidRPr="00662E30">
        <w:rPr>
          <w:rFonts w:ascii="Times New Roman" w:eastAsia="Times New Roman" w:hAnsi="Times New Roman" w:cs="Times New Roman"/>
          <w:b/>
          <w:bCs/>
          <w:color w:val="000000"/>
          <w:sz w:val="36"/>
          <w:szCs w:val="36"/>
          <w:lang w:eastAsia="en-GB"/>
        </w:rPr>
        <w:t>5. Implementation Timeline and Next Steps</w:t>
      </w:r>
    </w:p>
    <w:p w14:paraId="214A030A"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Phase 1: Prototype Development</w:t>
      </w:r>
    </w:p>
    <w:p w14:paraId="2F634DA2"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Initiate parallel proof-of-concept projects for embeddings generation, graph neural network training, and sentiment analysis services to validate core technical approaches.</w:t>
      </w:r>
    </w:p>
    <w:p w14:paraId="0FA5FFC5"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Phase 2: Integration &amp; Validation</w:t>
      </w:r>
    </w:p>
    <w:p w14:paraId="6E51D9B8"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Systematically combine individual modules while conducting comprehensive end-to-end validation and extensive historical back-testing to ensure system reliability.</w:t>
      </w:r>
    </w:p>
    <w:p w14:paraId="551A47AD" w14:textId="77777777" w:rsidR="00662E30" w:rsidRPr="00662E30" w:rsidRDefault="00662E30" w:rsidP="00662E30">
      <w:pPr>
        <w:spacing w:before="100" w:beforeAutospacing="1" w:after="100" w:afterAutospacing="1"/>
        <w:outlineLvl w:val="2"/>
        <w:rPr>
          <w:rFonts w:ascii="Times New Roman" w:eastAsia="Times New Roman" w:hAnsi="Times New Roman" w:cs="Times New Roman"/>
          <w:b/>
          <w:bCs/>
          <w:color w:val="000000"/>
          <w:sz w:val="27"/>
          <w:szCs w:val="27"/>
          <w:lang w:eastAsia="en-GB"/>
        </w:rPr>
      </w:pPr>
      <w:r w:rsidRPr="00662E30">
        <w:rPr>
          <w:rFonts w:ascii="Times New Roman" w:eastAsia="Times New Roman" w:hAnsi="Times New Roman" w:cs="Times New Roman"/>
          <w:b/>
          <w:bCs/>
          <w:color w:val="000000"/>
          <w:sz w:val="27"/>
          <w:szCs w:val="27"/>
          <w:lang w:eastAsia="en-GB"/>
        </w:rPr>
        <w:t>Phase 3: Production Deployment</w:t>
      </w:r>
    </w:p>
    <w:p w14:paraId="6C3C9DF9"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Containerize all services, implement orchestration using Kubernetes or Airflow, and deploy the complete live monitoring dashboard for operational use.</w:t>
      </w:r>
    </w:p>
    <w:p w14:paraId="6C854966" w14:textId="77777777" w:rsidR="00662E30" w:rsidRPr="00662E30" w:rsidRDefault="00662E30" w:rsidP="00662E30">
      <w:pPr>
        <w:spacing w:before="100" w:beforeAutospacing="1" w:after="100" w:afterAutospacing="1"/>
        <w:rPr>
          <w:rFonts w:ascii="Times New Roman" w:eastAsia="Times New Roman" w:hAnsi="Times New Roman" w:cs="Times New Roman"/>
          <w:color w:val="000000"/>
          <w:lang w:eastAsia="en-GB"/>
        </w:rPr>
      </w:pPr>
      <w:r w:rsidRPr="00662E30">
        <w:rPr>
          <w:rFonts w:ascii="Times New Roman" w:eastAsia="Times New Roman" w:hAnsi="Times New Roman" w:cs="Times New Roman"/>
          <w:color w:val="000000"/>
          <w:lang w:eastAsia="en-GB"/>
        </w:rPr>
        <w:t>By following this comprehensive roadmap, you'll construct a cutting-edge engine that identifies high-conviction investment themes faster and more reliably than traditional manual research methods, providing your investment team with a significant competitive advantage in today's rapidly evolving financial markets.</w:t>
      </w:r>
    </w:p>
    <w:p w14:paraId="32ECC763" w14:textId="77777777" w:rsidR="00FB1BF4" w:rsidRDefault="00662E30"/>
    <w:sectPr w:rsidR="00FB1BF4" w:rsidSect="00130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30"/>
    <w:rsid w:val="0013031A"/>
    <w:rsid w:val="00573E87"/>
    <w:rsid w:val="00654E0E"/>
    <w:rsid w:val="00662E30"/>
    <w:rsid w:val="00A11FA4"/>
    <w:rsid w:val="00B570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8485"/>
  <w15:chartTrackingRefBased/>
  <w15:docId w15:val="{229BB564-C20F-0F4E-AA08-E6FA1F3A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2E3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62E3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62E3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E3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62E3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62E3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62E3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62E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6229">
      <w:bodyDiv w:val="1"/>
      <w:marLeft w:val="0"/>
      <w:marRight w:val="0"/>
      <w:marTop w:val="0"/>
      <w:marBottom w:val="0"/>
      <w:divBdr>
        <w:top w:val="none" w:sz="0" w:space="0" w:color="auto"/>
        <w:left w:val="none" w:sz="0" w:space="0" w:color="auto"/>
        <w:bottom w:val="none" w:sz="0" w:space="0" w:color="auto"/>
        <w:right w:val="none" w:sz="0" w:space="0" w:color="auto"/>
      </w:divBdr>
    </w:div>
    <w:div w:id="1643272338">
      <w:bodyDiv w:val="1"/>
      <w:marLeft w:val="0"/>
      <w:marRight w:val="0"/>
      <w:marTop w:val="0"/>
      <w:marBottom w:val="0"/>
      <w:divBdr>
        <w:top w:val="none" w:sz="0" w:space="0" w:color="auto"/>
        <w:left w:val="none" w:sz="0" w:space="0" w:color="auto"/>
        <w:bottom w:val="none" w:sz="0" w:space="0" w:color="auto"/>
        <w:right w:val="none" w:sz="0" w:space="0" w:color="auto"/>
      </w:divBdr>
    </w:div>
    <w:div w:id="181059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1362</Words>
  <Characters>7766</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idone</dc:creator>
  <cp:keywords/>
  <dc:description/>
  <cp:lastModifiedBy>lucio idone</cp:lastModifiedBy>
  <cp:revision>1</cp:revision>
  <dcterms:created xsi:type="dcterms:W3CDTF">2025-07-16T20:32:00Z</dcterms:created>
  <dcterms:modified xsi:type="dcterms:W3CDTF">2025-07-16T20:38:00Z</dcterms:modified>
</cp:coreProperties>
</file>