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Your First £500 in Crypto: An ‘Apprenticeship’ Plan for Absolute Beginners</w:t>
      </w:r>
    </w:p>
    <w:p>
      <w:pPr/>
      <w:r>
        <w:rPr>
          <w:rFonts w:ascii="Helvetica Light" w:hAnsi="Helvetica Light" w:cs="Helvetica Light"/>
          <w:sz w:val="24"/>
          <w:sz-cs w:val="24"/>
        </w:rPr>
        <w:t xml:space="preserve">Diving into crypto for the first time can feel overwhelming. You’ve probably seen headlines about people making fortunes—or losing them just as quickly. The truth is, crypto is neither a guaranteed path to riches nor a lottery ticket. It’s an evolving asset class, one that rewards education, patience, and disciplined risk-taking.</w:t>
      </w:r>
    </w:p>
    <w:p>
      <w:pPr/>
      <w:r>
        <w:rPr>
          <w:rFonts w:ascii="Helvetica Light" w:hAnsi="Helvetica Light" w:cs="Helvetica Light"/>
          <w:sz w:val="24"/>
          <w:sz-cs w:val="24"/>
        </w:rPr>
        <w:t xml:space="preserve">If you’re starting with around £500, think of it less as an “investment” and more as an “apprenticeship.” The goal isn’t to double your money overnight, but to learn how crypto markets work, get comfortable with the tools, and build good habits that can scale later. This guide lays out a practical plan for beginners who want to take their first steps safely and wisely.</w:t>
      </w:r>
    </w:p>
    <w:p>
      <w:pPr/>
      <w:r>
        <w:rPr>
          <w:rFonts w:ascii="Helvetica Light" w:hAnsi="Helvetica Light" w:cs="Helvetica Light"/>
          <w:sz w:val="24"/>
          <w:sz-cs w:val="24"/>
        </w:rPr>
        <w:t xml:space="preserve">Step 1: Set Your Expectations</w:t>
      </w:r>
    </w:p>
    <w:p>
      <w:pPr/>
      <w:r>
        <w:rPr>
          <w:rFonts w:ascii="Helvetica Light" w:hAnsi="Helvetica Light" w:cs="Helvetica Light"/>
          <w:sz w:val="24"/>
          <w:sz-cs w:val="24"/>
        </w:rPr>
        <w:t xml:space="preserve">Before putting in a single pound, remind yourself: crypto is volatile. Prices can swing 10–20% in a day, and market cycles can run from euphoric bull runs to painful bear markets. With £500, you’re not here to get rich—you’re here to learn.</w:t>
      </w:r>
    </w:p>
    <w:p>
      <w:pPr/>
      <w:r>
        <w:rPr>
          <w:rFonts w:ascii="Helvetica Light" w:hAnsi="Helvetica Light" w:cs="Helvetica Light"/>
          <w:sz w:val="24"/>
          <w:sz-cs w:val="24"/>
        </w:rPr>
        <w:t xml:space="preserve"/>
        <w:tab/>
        <w:t xml:space="preserve">•</w:t>
        <w:tab/>
        <w:t xml:space="preserve">Treat this as tuition rather than just an investment. You’re paying to learn how wallets, exchanges, and blockchains work.</w:t>
      </w:r>
    </w:p>
    <w:p>
      <w:pPr/>
      <w:r>
        <w:rPr>
          <w:rFonts w:ascii="Helvetica Light" w:hAnsi="Helvetica Light" w:cs="Helvetica Light"/>
          <w:sz w:val="24"/>
          <w:sz-cs w:val="24"/>
        </w:rPr>
        <w:t xml:space="preserve"/>
        <w:tab/>
        <w:t xml:space="preserve">•</w:t>
        <w:tab/>
        <w:t xml:space="preserve">Only invest money you can afford to lose. £500 should be an amount that, if lost, wouldn’t damage your financial health.</w:t>
      </w:r>
    </w:p>
    <w:p>
      <w:pPr/>
      <w:r>
        <w:rPr>
          <w:rFonts w:ascii="Helvetica Light" w:hAnsi="Helvetica Light" w:cs="Helvetica Light"/>
          <w:sz w:val="24"/>
          <w:sz-cs w:val="24"/>
        </w:rPr>
        <w:t xml:space="preserve"/>
        <w:tab/>
        <w:t xml:space="preserve">•</w:t>
        <w:tab/>
        <w:t xml:space="preserve">Think long-term. Instead of chasing quick profits, focus on building confidence in managing digital assets.</w:t>
      </w:r>
    </w:p>
    <w:p>
      <w:pPr/>
      <w:r>
        <w:rPr>
          <w:rFonts w:ascii="Helvetica Light" w:hAnsi="Helvetica Light" w:cs="Helvetica Light"/>
          <w:sz w:val="24"/>
          <w:sz-cs w:val="24"/>
        </w:rPr>
        <w:t xml:space="preserve">Step 2: Divide Your £500 into Buckets</w:t>
      </w:r>
    </w:p>
    <w:p>
      <w:pPr/>
      <w:r>
        <w:rPr>
          <w:rFonts w:ascii="Helvetica Light" w:hAnsi="Helvetica Light" w:cs="Helvetica Light"/>
          <w:sz w:val="24"/>
          <w:sz-cs w:val="24"/>
        </w:rPr>
        <w:t xml:space="preserve">An effective way to structure your first crypto portfolio is to break it into “learning buckets.” This keeps you diversified while also exposing you to different parts of the crypto ecosystem.</w:t>
      </w:r>
    </w:p>
    <w:p>
      <w:pPr/>
      <w:r>
        <w:rPr>
          <w:rFonts w:ascii="Helvetica Light" w:hAnsi="Helvetica Light" w:cs="Helvetica Light"/>
          <w:sz w:val="24"/>
          <w:sz-cs w:val="24"/>
        </w:rPr>
        <w:t xml:space="preserve">Here’s a simple starting allocation:</w:t>
      </w:r>
    </w:p>
    <w:p>
      <w:pPr/>
      <w:r>
        <w:rPr>
          <w:rFonts w:ascii="Helvetica Light" w:hAnsi="Helvetica Light" w:cs="Helvetica Light"/>
          <w:sz w:val="24"/>
          <w:sz-cs w:val="24"/>
        </w:rPr>
        <w:t xml:space="preserve"/>
        <w:tab/>
        <w:t xml:space="preserve">•</w:t>
        <w:tab/>
        <w:t xml:space="preserve">£250 (50%) – Bitcoin and Ethereum: These are the two most established cryptos, often called “blue chips.” They give you exposure to the foundation of the market.</w:t>
      </w:r>
    </w:p>
    <w:p>
      <w:pPr/>
      <w:r>
        <w:rPr>
          <w:rFonts w:ascii="Helvetica Light" w:hAnsi="Helvetica Light" w:cs="Helvetica Light"/>
          <w:sz w:val="24"/>
          <w:sz-cs w:val="24"/>
        </w:rPr>
        <w:t xml:space="preserve"/>
        <w:tab/>
        <w:t xml:space="preserve">•</w:t>
        <w:tab/>
        <w:t xml:space="preserve">£100 (20%) – A Layer-1 or Layer-2 project: Examples include Solana, Avalanche, or Polygon. These blockchains compete to improve scalability, speed, or functionality.</w:t>
      </w:r>
    </w:p>
    <w:p>
      <w:pPr/>
      <w:r>
        <w:rPr>
          <w:rFonts w:ascii="Helvetica Light" w:hAnsi="Helvetica Light" w:cs="Helvetica Light"/>
          <w:sz w:val="24"/>
          <w:sz-cs w:val="24"/>
        </w:rPr>
        <w:t xml:space="preserve"/>
        <w:tab/>
        <w:t xml:space="preserve">•</w:t>
        <w:tab/>
        <w:t xml:space="preserve">£50 (10%) – A DeFi or Web3 token: This could be a project like Uniswap, Aave, or Chainlink. It introduces you to decentralized finance.</w:t>
      </w:r>
    </w:p>
    <w:p>
      <w:pPr/>
      <w:r>
        <w:rPr>
          <w:rFonts w:ascii="Helvetica Light" w:hAnsi="Helvetica Light" w:cs="Helvetica Light"/>
          <w:sz w:val="24"/>
          <w:sz-cs w:val="24"/>
        </w:rPr>
        <w:t xml:space="preserve"/>
        <w:tab/>
        <w:t xml:space="preserve">•</w:t>
        <w:tab/>
        <w:t xml:space="preserve">£50 (10%) – A stablecoin: Hold USDC or USDT to learn about crypto equivalents of cash. Stablecoins are useful for trading, lending, or simply holding dry powder.</w:t>
      </w:r>
    </w:p>
    <w:p>
      <w:pPr/>
      <w:r>
        <w:rPr>
          <w:rFonts w:ascii="Helvetica Light" w:hAnsi="Helvetica Light" w:cs="Helvetica Light"/>
          <w:sz w:val="24"/>
          <w:sz-cs w:val="24"/>
        </w:rPr>
        <w:t xml:space="preserve"/>
        <w:tab/>
        <w:t xml:space="preserve">•</w:t>
        <w:tab/>
        <w:t xml:space="preserve">£50 (10%) – Experimentation fund: Use this for NFTs, staking, or new projects. It’s your “sandbox” to try things out without risking your core allocation.</w:t>
      </w:r>
    </w:p>
    <w:p>
      <w:pPr/>
      <w:r>
        <w:rPr>
          <w:rFonts w:ascii="Helvetica Light" w:hAnsi="Helvetica Light" w:cs="Helvetica Light"/>
          <w:sz w:val="24"/>
          <w:sz-cs w:val="24"/>
        </w:rPr>
        <w:t xml:space="preserve">This mix gives you exposure to the safer side of crypto while also letting you experiment with higher-risk projects.</w:t>
      </w:r>
    </w:p>
    <w:p>
      <w:pPr/>
      <w:r>
        <w:rPr>
          <w:rFonts w:ascii="Helvetica Light" w:hAnsi="Helvetica Light" w:cs="Helvetica Light"/>
          <w:sz w:val="24"/>
          <w:sz-cs w:val="24"/>
        </w:rPr>
        <w:t xml:space="preserve">Step 3: Choose a Reliable Exchange and Wallet</w:t>
      </w:r>
    </w:p>
    <w:p>
      <w:pPr/>
      <w:r>
        <w:rPr>
          <w:rFonts w:ascii="Helvetica Light" w:hAnsi="Helvetica Light" w:cs="Helvetica Light"/>
          <w:sz w:val="24"/>
          <w:sz-cs w:val="24"/>
        </w:rPr>
        <w:t xml:space="preserve">For your first £500, start simple. Most beginners buy through a centralized exchange like Coinbase, Binance, or Kraken. They are regulated, user-friendly, and make it easy to deposit pounds via bank transfer or card.</w:t>
      </w:r>
    </w:p>
    <w:p>
      <w:pPr/>
      <w:r>
        <w:rPr>
          <w:rFonts w:ascii="Helvetica Light" w:hAnsi="Helvetica Light" w:cs="Helvetica Light"/>
          <w:sz w:val="24"/>
          <w:sz-cs w:val="24"/>
        </w:rPr>
        <w:t xml:space="preserve"/>
        <w:tab/>
        <w:t xml:space="preserve">•</w:t>
        <w:tab/>
        <w:t xml:space="preserve">Exchange account: Sign up with a major platform and complete KYC (identity verification).</w:t>
      </w:r>
    </w:p>
    <w:p>
      <w:pPr/>
      <w:r>
        <w:rPr>
          <w:rFonts w:ascii="Helvetica Light" w:hAnsi="Helvetica Light" w:cs="Helvetica Light"/>
          <w:sz w:val="24"/>
          <w:sz-cs w:val="24"/>
        </w:rPr>
        <w:t xml:space="preserve"/>
        <w:tab/>
        <w:t xml:space="preserve">•</w:t>
        <w:tab/>
        <w:t xml:space="preserve">Wallet: Learn the difference between a custodial wallet (your exchange holds your keys) and a self-custody wallet (like MetaMask or Ledger, where you hold your own keys).</w:t>
      </w:r>
    </w:p>
    <w:p>
      <w:pPr/>
      <w:r>
        <w:rPr>
          <w:rFonts w:ascii="Helvetica Light" w:hAnsi="Helvetica Light" w:cs="Helvetica Light"/>
          <w:sz w:val="24"/>
          <w:sz-cs w:val="24"/>
        </w:rPr>
        <w:t xml:space="preserve"/>
        <w:tab/>
        <w:t xml:space="preserve">•</w:t>
        <w:tab/>
        <w:t xml:space="preserve">For your first steps, it’s fine to leave assets on an exchange, but move a portion (say £50–£100) into a personal wallet. This gives you hands-on experience with self-custody.</w:t>
      </w:r>
    </w:p>
    <w:p>
      <w:pPr/>
      <w:r>
        <w:rPr>
          <w:rFonts w:ascii="Helvetica Light" w:hAnsi="Helvetica Light" w:cs="Helvetica Light"/>
          <w:sz w:val="24"/>
          <w:sz-cs w:val="24"/>
        </w:rPr>
        <w:t xml:space="preserve">Remember the golden rule: “Not your keys, not your coins.” Learning to manage a wallet early will protect you later.</w:t>
      </w:r>
    </w:p>
    <w:p>
      <w:pPr/>
      <w:r>
        <w:rPr>
          <w:rFonts w:ascii="Helvetica Light" w:hAnsi="Helvetica Light" w:cs="Helvetica Light"/>
          <w:sz w:val="24"/>
          <w:sz-cs w:val="24"/>
        </w:rPr>
        <w:t xml:space="preserve">Step 4: Learn Dollar-Cost Averaging (DCA)</w:t>
      </w:r>
    </w:p>
    <w:p>
      <w:pPr/>
      <w:r>
        <w:rPr>
          <w:rFonts w:ascii="Helvetica Light" w:hAnsi="Helvetica Light" w:cs="Helvetica Light"/>
          <w:sz w:val="24"/>
          <w:sz-cs w:val="24"/>
        </w:rPr>
        <w:t xml:space="preserve">Instead of investing the full £500 in one go, consider spreading it over time. This is called dollar-cost averaging (DCA).</w:t>
      </w:r>
    </w:p>
    <w:p>
      <w:pPr/>
      <w:r>
        <w:rPr>
          <w:rFonts w:ascii="Helvetica Light" w:hAnsi="Helvetica Light" w:cs="Helvetica Light"/>
          <w:sz w:val="24"/>
          <w:sz-cs w:val="24"/>
        </w:rPr>
        <w:t xml:space="preserve"/>
        <w:tab/>
        <w:t xml:space="preserve">•</w:t>
        <w:tab/>
        <w:t xml:space="preserve">For example: invest £100 per week for five weeks.</w:t>
      </w:r>
    </w:p>
    <w:p>
      <w:pPr/>
      <w:r>
        <w:rPr>
          <w:rFonts w:ascii="Helvetica Light" w:hAnsi="Helvetica Light" w:cs="Helvetica Light"/>
          <w:sz w:val="24"/>
          <w:sz-cs w:val="24"/>
        </w:rPr>
        <w:t xml:space="preserve"/>
        <w:tab/>
        <w:t xml:space="preserve">•</w:t>
        <w:tab/>
        <w:t xml:space="preserve">This reduces the risk of buying at a market peak.</w:t>
      </w:r>
    </w:p>
    <w:p>
      <w:pPr/>
      <w:r>
        <w:rPr>
          <w:rFonts w:ascii="Helvetica Light" w:hAnsi="Helvetica Light" w:cs="Helvetica Light"/>
          <w:sz w:val="24"/>
          <w:sz-cs w:val="24"/>
        </w:rPr>
        <w:t xml:space="preserve"/>
        <w:tab/>
        <w:t xml:space="preserve">•</w:t>
        <w:tab/>
        <w:t xml:space="preserve">It builds discipline, turning investing into a habit instead of an impulse.</w:t>
      </w:r>
    </w:p>
    <w:p>
      <w:pPr/>
      <w:r>
        <w:rPr>
          <w:rFonts w:ascii="Helvetica Light" w:hAnsi="Helvetica Light" w:cs="Helvetica Light"/>
          <w:sz w:val="24"/>
          <w:sz-cs w:val="24"/>
        </w:rPr>
        <w:t xml:space="preserve">Exchanges often let you automate this, making it easier to stay consistent.</w:t>
      </w:r>
    </w:p>
    <w:p>
      <w:pPr/>
      <w:r>
        <w:rPr>
          <w:rFonts w:ascii="Helvetica Light" w:hAnsi="Helvetica Light" w:cs="Helvetica Light"/>
          <w:sz w:val="24"/>
          <w:sz-cs w:val="24"/>
        </w:rPr>
        <w:t xml:space="preserve">Step 5: Explore Beyond Holding</w:t>
      </w:r>
    </w:p>
    <w:p>
      <w:pPr/>
      <w:r>
        <w:rPr>
          <w:rFonts w:ascii="Helvetica Light" w:hAnsi="Helvetica Light" w:cs="Helvetica Light"/>
          <w:sz w:val="24"/>
          <w:sz-cs w:val="24"/>
        </w:rPr>
        <w:t xml:space="preserve">Crypto is more than just “buy and hold.” With small amounts, you can experiment with:</w:t>
      </w:r>
    </w:p>
    <w:p>
      <w:pPr/>
      <w:r>
        <w:rPr>
          <w:rFonts w:ascii="Helvetica Light" w:hAnsi="Helvetica Light" w:cs="Helvetica Light"/>
          <w:sz w:val="24"/>
          <w:sz-cs w:val="24"/>
        </w:rPr>
        <w:t xml:space="preserve"/>
        <w:tab/>
        <w:t xml:space="preserve">•</w:t>
        <w:tab/>
        <w:t xml:space="preserve">Staking: Many exchanges let you earn yield by staking ETH, Solana, or other tokens. This teaches you about proof-of-stake systems.</w:t>
      </w:r>
    </w:p>
    <w:p>
      <w:pPr/>
      <w:r>
        <w:rPr>
          <w:rFonts w:ascii="Helvetica Light" w:hAnsi="Helvetica Light" w:cs="Helvetica Light"/>
          <w:sz w:val="24"/>
          <w:sz-cs w:val="24"/>
        </w:rPr>
        <w:t xml:space="preserve"/>
        <w:tab/>
        <w:t xml:space="preserve">•</w:t>
        <w:tab/>
        <w:t xml:space="preserve">DeFi apps: Try swapping tokens on a decentralized exchange like Uniswap, or lending a small amount in Aave.</w:t>
      </w:r>
    </w:p>
    <w:p>
      <w:pPr/>
      <w:r>
        <w:rPr>
          <w:rFonts w:ascii="Helvetica Light" w:hAnsi="Helvetica Light" w:cs="Helvetica Light"/>
          <w:sz w:val="24"/>
          <w:sz-cs w:val="24"/>
        </w:rPr>
        <w:t xml:space="preserve"/>
        <w:tab/>
        <w:t xml:space="preserve">•</w:t>
        <w:tab/>
        <w:t xml:space="preserve">NFTs: Buy a low-cost NFT to learn how marketplaces like OpenSea work. Don’t buy for profit—buy for the experience.</w:t>
      </w:r>
    </w:p>
    <w:p>
      <w:pPr/>
      <w:r>
        <w:rPr>
          <w:rFonts w:ascii="Helvetica Light" w:hAnsi="Helvetica Light" w:cs="Helvetica Light"/>
          <w:sz w:val="24"/>
          <w:sz-cs w:val="24"/>
        </w:rPr>
        <w:t xml:space="preserve">Even £10–£20 experiments can teach you valuable lessons.</w:t>
      </w:r>
    </w:p>
    <w:p>
      <w:pPr/>
      <w:r>
        <w:rPr>
          <w:rFonts w:ascii="Helvetica Light" w:hAnsi="Helvetica Light" w:cs="Helvetica Light"/>
          <w:sz w:val="24"/>
          <w:sz-cs w:val="24"/>
        </w:rPr>
        <w:t xml:space="preserve">Step 6: Track Everything</w:t>
      </w:r>
    </w:p>
    <w:p>
      <w:pPr/>
      <w:r>
        <w:rPr>
          <w:rFonts w:ascii="Helvetica Light" w:hAnsi="Helvetica Light" w:cs="Helvetica Light"/>
          <w:sz w:val="24"/>
          <w:sz-cs w:val="24"/>
        </w:rPr>
        <w:t xml:space="preserve">Tax rules apply to crypto, even if you’re only experimenting. Start good habits from day one:</w:t>
      </w:r>
    </w:p>
    <w:p>
      <w:pPr/>
      <w:r>
        <w:rPr>
          <w:rFonts w:ascii="Helvetica Light" w:hAnsi="Helvetica Light" w:cs="Helvetica Light"/>
          <w:sz w:val="24"/>
          <w:sz-cs w:val="24"/>
        </w:rPr>
        <w:t xml:space="preserve"/>
        <w:tab/>
        <w:t xml:space="preserve">•</w:t>
        <w:tab/>
        <w:t xml:space="preserve">Record what you buy, when you buy it, and at what price.</w:t>
      </w:r>
    </w:p>
    <w:p>
      <w:pPr/>
      <w:r>
        <w:rPr>
          <w:rFonts w:ascii="Helvetica Light" w:hAnsi="Helvetica Light" w:cs="Helvetica Light"/>
          <w:sz w:val="24"/>
          <w:sz-cs w:val="24"/>
        </w:rPr>
        <w:t xml:space="preserve"/>
        <w:tab/>
        <w:t xml:space="preserve">•</w:t>
        <w:tab/>
        <w:t xml:space="preserve">Track fees and transfers between wallets.</w:t>
      </w:r>
    </w:p>
    <w:p>
      <w:pPr/>
      <w:r>
        <w:rPr>
          <w:rFonts w:ascii="Helvetica Light" w:hAnsi="Helvetica Light" w:cs="Helvetica Light"/>
          <w:sz w:val="24"/>
          <w:sz-cs w:val="24"/>
        </w:rPr>
        <w:t xml:space="preserve"/>
        <w:tab/>
        <w:t xml:space="preserve">•</w:t>
        <w:tab/>
        <w:t xml:space="preserve">Use free tools like CoinMarketCap portfolios or Google Sheets, or consider crypto tax software if you plan to scale up later.</w:t>
      </w:r>
    </w:p>
    <w:p>
      <w:pPr/>
      <w:r>
        <w:rPr>
          <w:rFonts w:ascii="Helvetica Light" w:hAnsi="Helvetica Light" w:cs="Helvetica Light"/>
          <w:sz w:val="24"/>
          <w:sz-cs w:val="24"/>
        </w:rPr>
        <w:t xml:space="preserve">Step 7: Focus on Education, Not Just Prices</w:t>
      </w:r>
    </w:p>
    <w:p>
      <w:pPr/>
      <w:r>
        <w:rPr>
          <w:rFonts w:ascii="Helvetica Light" w:hAnsi="Helvetica Light" w:cs="Helvetica Light"/>
          <w:sz w:val="24"/>
          <w:sz-cs w:val="24"/>
        </w:rPr>
        <w:t xml:space="preserve">The real return on your first £500 is knowledge. Dedicate time to:</w:t>
      </w:r>
    </w:p>
    <w:p>
      <w:pPr/>
      <w:r>
        <w:rPr>
          <w:rFonts w:ascii="Helvetica Light" w:hAnsi="Helvetica Light" w:cs="Helvetica Light"/>
          <w:sz w:val="24"/>
          <w:sz-cs w:val="24"/>
        </w:rPr>
        <w:t xml:space="preserve"/>
        <w:tab/>
        <w:t xml:space="preserve">•</w:t>
        <w:tab/>
        <w:t xml:space="preserve">Reading beginner-friendly crypto guides and newsletters.</w:t>
      </w:r>
    </w:p>
    <w:p>
      <w:pPr/>
      <w:r>
        <w:rPr>
          <w:rFonts w:ascii="Helvetica Light" w:hAnsi="Helvetica Light" w:cs="Helvetica Light"/>
          <w:sz w:val="24"/>
          <w:sz-cs w:val="24"/>
        </w:rPr>
        <w:t xml:space="preserve"/>
        <w:tab/>
        <w:t xml:space="preserve">•</w:t>
        <w:tab/>
        <w:t xml:space="preserve">Following on-chain analysis tools like Glassnode or Nansen (many offer free versions).</w:t>
      </w:r>
    </w:p>
    <w:p>
      <w:pPr/>
      <w:r>
        <w:rPr>
          <w:rFonts w:ascii="Helvetica Light" w:hAnsi="Helvetica Light" w:cs="Helvetica Light"/>
          <w:sz w:val="24"/>
          <w:sz-cs w:val="24"/>
        </w:rPr>
        <w:t xml:space="preserve"/>
        <w:tab/>
        <w:t xml:space="preserve">•</w:t>
        <w:tab/>
        <w:t xml:space="preserve">Learning about the difference between Layer-1 and Layer-2, proof-of-work vs proof-of-stake, and DeFi protocols.</w:t>
      </w:r>
    </w:p>
    <w:p>
      <w:pPr/>
      <w:r>
        <w:rPr>
          <w:rFonts w:ascii="Helvetica Light" w:hAnsi="Helvetica Light" w:cs="Helvetica Light"/>
          <w:sz w:val="24"/>
          <w:sz-cs w:val="24"/>
        </w:rPr>
        <w:t xml:space="preserve">Instead of checking prices every hour, focus on understanding the technology and its use cases.</w:t>
      </w:r>
    </w:p>
    <w:p>
      <w:pPr/>
      <w:r>
        <w:rPr>
          <w:rFonts w:ascii="Helvetica Light" w:hAnsi="Helvetica Light" w:cs="Helvetica Light"/>
          <w:sz w:val="24"/>
          <w:sz-cs w:val="24"/>
        </w:rPr>
        <w:t xml:space="preserve">Common Mistakes Beginners Make</w:t>
      </w:r>
    </w:p>
    <w:p>
      <w:pPr/>
      <w:r>
        <w:rPr>
          <w:rFonts w:ascii="Helvetica Light" w:hAnsi="Helvetica Light" w:cs="Helvetica Light"/>
          <w:sz w:val="24"/>
          <w:sz-cs w:val="24"/>
        </w:rPr>
        <w:t xml:space="preserve"/>
        <w:tab/>
        <w:t xml:space="preserve">•</w:t>
        <w:tab/>
        <w:t xml:space="preserve">Going all-in on a meme coin: It’s tempting, but risky. Balance fun experiments with safer allocations.</w:t>
      </w:r>
    </w:p>
    <w:p>
      <w:pPr/>
      <w:r>
        <w:rPr>
          <w:rFonts w:ascii="Helvetica Light" w:hAnsi="Helvetica Light" w:cs="Helvetica Light"/>
          <w:sz w:val="24"/>
          <w:sz-cs w:val="24"/>
        </w:rPr>
        <w:t xml:space="preserve"/>
        <w:tab/>
        <w:t xml:space="preserve">•</w:t>
        <w:tab/>
        <w:t xml:space="preserve">Investing without a plan: Always decide in advance why you’re buying and when you might sell.</w:t>
      </w:r>
    </w:p>
    <w:p>
      <w:pPr/>
      <w:r>
        <w:rPr>
          <w:rFonts w:ascii="Helvetica Light" w:hAnsi="Helvetica Light" w:cs="Helvetica Light"/>
          <w:sz w:val="24"/>
          <w:sz-cs w:val="24"/>
        </w:rPr>
        <w:t xml:space="preserve"/>
        <w:tab/>
        <w:t xml:space="preserve">•</w:t>
        <w:tab/>
        <w:t xml:space="preserve">Ignoring fees: Some exchanges charge high spreads. Learn how fees impact small investments.</w:t>
      </w:r>
    </w:p>
    <w:p>
      <w:pPr/>
      <w:r>
        <w:rPr>
          <w:rFonts w:ascii="Helvetica Light" w:hAnsi="Helvetica Light" w:cs="Helvetica Light"/>
          <w:sz w:val="24"/>
          <w:sz-cs w:val="24"/>
        </w:rPr>
        <w:t xml:space="preserve"/>
        <w:tab/>
        <w:t xml:space="preserve">•</w:t>
        <w:tab/>
        <w:t xml:space="preserve">Forgetting security: Enable two-factor authentication, use strong passwords, and beware of scams.</w:t>
      </w:r>
    </w:p>
    <w:p>
      <w:pPr/>
      <w:r>
        <w:rPr>
          <w:rFonts w:ascii="Helvetica Light" w:hAnsi="Helvetica Light" w:cs="Helvetica Light"/>
          <w:sz w:val="24"/>
          <w:sz-cs w:val="24"/>
        </w:rPr>
        <w:t xml:space="preserve">What Success Looks Like After 6–12 Months</w:t>
      </w:r>
    </w:p>
    <w:p>
      <w:pPr/>
      <w:r>
        <w:rPr>
          <w:rFonts w:ascii="Helvetica Light" w:hAnsi="Helvetica Light" w:cs="Helvetica Light"/>
          <w:sz w:val="24"/>
          <w:sz-cs w:val="24"/>
        </w:rPr>
        <w:t xml:space="preserve">By treating your first £500 as an apprenticeship, you’ll:</w:t>
      </w:r>
    </w:p>
    <w:p>
      <w:pPr/>
      <w:r>
        <w:rPr>
          <w:rFonts w:ascii="Helvetica Light" w:hAnsi="Helvetica Light" w:cs="Helvetica Light"/>
          <w:sz w:val="24"/>
          <w:sz-cs w:val="24"/>
        </w:rPr>
        <w:t xml:space="preserve"/>
        <w:tab/>
        <w:t xml:space="preserve">•</w:t>
        <w:tab/>
        <w:t xml:space="preserve">Understand how to buy, store, and transfer crypto.</w:t>
      </w:r>
    </w:p>
    <w:p>
      <w:pPr/>
      <w:r>
        <w:rPr>
          <w:rFonts w:ascii="Helvetica Light" w:hAnsi="Helvetica Light" w:cs="Helvetica Light"/>
          <w:sz w:val="24"/>
          <w:sz-cs w:val="24"/>
        </w:rPr>
        <w:t xml:space="preserve"/>
        <w:tab/>
        <w:t xml:space="preserve">•</w:t>
        <w:tab/>
        <w:t xml:space="preserve">Know how to diversify across major coins, DeFi, and stablecoins.</w:t>
      </w:r>
    </w:p>
    <w:p>
      <w:pPr/>
      <w:r>
        <w:rPr>
          <w:rFonts w:ascii="Helvetica Light" w:hAnsi="Helvetica Light" w:cs="Helvetica Light"/>
          <w:sz w:val="24"/>
          <w:sz-cs w:val="24"/>
        </w:rPr>
        <w:t xml:space="preserve"/>
        <w:tab/>
        <w:t xml:space="preserve">•</w:t>
        <w:tab/>
        <w:t xml:space="preserve">Gain experience with wallets, staking, and maybe NFTs.</w:t>
      </w:r>
    </w:p>
    <w:p>
      <w:pPr/>
      <w:r>
        <w:rPr>
          <w:rFonts w:ascii="Helvetica Light" w:hAnsi="Helvetica Light" w:cs="Helvetica Light"/>
          <w:sz w:val="24"/>
          <w:sz-cs w:val="24"/>
        </w:rPr>
        <w:t xml:space="preserve"/>
        <w:tab/>
        <w:t xml:space="preserve">•</w:t>
        <w:tab/>
        <w:t xml:space="preserve">Develop discipline with DCA and record-keeping.</w:t>
      </w:r>
    </w:p>
    <w:p>
      <w:pPr/>
      <w:r>
        <w:rPr>
          <w:rFonts w:ascii="Helvetica Light" w:hAnsi="Helvetica Light" w:cs="Helvetica Light"/>
          <w:sz w:val="24"/>
          <w:sz-cs w:val="24"/>
        </w:rPr>
        <w:t xml:space="preserve"/>
        <w:tab/>
        <w:t xml:space="preserve">•</w:t>
        <w:tab/>
        <w:t xml:space="preserve">Build confidence in evaluating projects and avoiding scams.</w:t>
      </w:r>
    </w:p>
    <w:p>
      <w:pPr/>
      <w:r>
        <w:rPr>
          <w:rFonts w:ascii="Helvetica Light" w:hAnsi="Helvetica Light" w:cs="Helvetica Light"/>
          <w:sz w:val="24"/>
          <w:sz-cs w:val="24"/>
        </w:rPr>
        <w:t xml:space="preserve">Whether your portfolio is worth £400 or £700 after a year is less important than the skills you’ve gained. Once you’re comfortable, you can decide whether to scale up your investment.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Disclaimer: This guide is UK-oriented; tax rules vary by country—seek professional advice. Nothing here is financial advice.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Final Thoughts</w:t>
      </w:r>
    </w:p>
    <w:p>
      <w:pPr/>
      <w:r>
        <w:rPr>
          <w:rFonts w:ascii="Helvetica Light" w:hAnsi="Helvetica Light" w:cs="Helvetica Light"/>
          <w:sz w:val="24"/>
          <w:sz-cs w:val="24"/>
        </w:rPr>
        <w:t xml:space="preserve">Crypto rewards curiosity and punishes recklessness. Starting with £500 gives you skin in the game without taking on life-changing risk. By thinking of it as an apprenticeship, you’ll avoid the trap of chasing hype and instead build a foundation of skills, habits, and knowledge that will serve you for years to come.</w:t>
      </w:r>
    </w:p>
    <w:p>
      <w:pPr/>
      <w:r>
        <w:rPr>
          <w:rFonts w:ascii="Helvetica Light" w:hAnsi="Helvetica Light" w:cs="Helvetica Light"/>
          <w:sz w:val="24"/>
          <w:sz-cs w:val="24"/>
        </w:rPr>
        <w:t xml:space="preserve">Your first £500 isn’t about profit—it’s about preparation. Once you’ve mastered the basics, you’ll be ready to navigate the crypto markets with more confidence and less stress.</w:t>
      </w:r>
    </w:p>
    <w:p>
      <w:pPr/>
      <w:r>
        <w:rPr>
          <w:rFonts w:ascii="Helvetica Light" w:hAnsi="Helvetica Light" w:cs="Helvetica Light"/>
          <w:sz w:val="24"/>
          <w:sz-cs w:val="24"/>
        </w:rPr>
        <w:t xml:space="preserve"/>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