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Émile Durkheim’s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Émile Durkheim, founder of sociology, analyzed how societies cohere through collective rituals and shared representations.</w:t>
      </w:r>
    </w:p>
    <w:p>
      <w:pPr/>
      <w:r>
        <w:rPr>
          <w:rFonts w:ascii="Helvetica Light" w:hAnsi="Helvetica Light" w:cs="Helvetica Light"/>
          <w:sz w:val="24"/>
          <w:sz-cs w:val="24"/>
        </w:rPr>
        <w:t xml:space="preserve"/>
        <w:tab/>
        <w:t xml:space="preserve">•</w:t>
        <w:tab/>
        <w:t xml:space="preserve">For Durkheim, money and religion both function as collective symbols that express social bonds.</w:t>
      </w:r>
    </w:p>
    <w:p>
      <w:pPr/>
      <w:r>
        <w:rPr>
          <w:rFonts w:ascii="Helvetica Light" w:hAnsi="Helvetica Light" w:cs="Helvetica Light"/>
          <w:sz w:val="24"/>
          <w:sz-cs w:val="24"/>
        </w:rPr>
        <w:t xml:space="preserve"/>
        <w:tab/>
        <w:t xml:space="preserve">•</w:t>
        <w:tab/>
        <w:t xml:space="preserve">Crypto funds can be seen as modern rituals that generate solidarity through shared belief and participation.</w:t>
      </w:r>
    </w:p>
    <w:p>
      <w:pPr/>
      <w:r>
        <w:rPr>
          <w:rFonts w:ascii="Helvetica Light" w:hAnsi="Helvetica Light" w:cs="Helvetica Light"/>
          <w:sz w:val="24"/>
          <w:sz-cs w:val="24"/>
        </w:rPr>
        <w:t xml:space="preserve">Durkheim and Money</w:t>
      </w:r>
    </w:p>
    <w:p>
      <w:pPr/>
      <w:r>
        <w:rPr>
          <w:rFonts w:ascii="Helvetica Light" w:hAnsi="Helvetica Light" w:cs="Helvetica Light"/>
          <w:sz w:val="24"/>
          <w:sz-cs w:val="24"/>
        </w:rPr>
        <w:t xml:space="preserve"/>
        <w:tab/>
        <w:t xml:space="preserve">•</w:t>
        <w:tab/>
        <w:t xml:space="preserve">Money is a social fact, a collective representation of value recognized by all.</w:t>
      </w:r>
    </w:p>
    <w:p>
      <w:pPr/>
      <w:r>
        <w:rPr>
          <w:rFonts w:ascii="Helvetica Light" w:hAnsi="Helvetica Light" w:cs="Helvetica Light"/>
          <w:sz w:val="24"/>
          <w:sz-cs w:val="24"/>
        </w:rPr>
        <w:t xml:space="preserve"/>
        <w:tab/>
        <w:t xml:space="preserve">•</w:t>
        <w:tab/>
        <w:t xml:space="preserve">It functions not because of intrinsic worth but because society invests it with meaning.</w:t>
      </w:r>
    </w:p>
    <w:p>
      <w:pPr/>
      <w:r>
        <w:rPr>
          <w:rFonts w:ascii="Helvetica Light" w:hAnsi="Helvetica Light" w:cs="Helvetica Light"/>
          <w:sz w:val="24"/>
          <w:sz-cs w:val="24"/>
        </w:rPr>
        <w:t xml:space="preserve"/>
        <w:tab/>
        <w:t xml:space="preserve">•</w:t>
        <w:tab/>
        <w:t xml:space="preserve">Crypto extends this by creating new collective representations through tokens.</w:t>
      </w:r>
    </w:p>
    <w:p>
      <w:pPr/>
      <w:r>
        <w:rPr>
          <w:rFonts w:ascii="Helvetica Light" w:hAnsi="Helvetica Light" w:cs="Helvetica Light"/>
          <w:sz w:val="24"/>
          <w:sz-cs w:val="24"/>
        </w:rPr>
        <w:t xml:space="preserve"/>
        <w:tab/>
        <w:t xml:space="preserve">•</w:t>
        <w:tab/>
        <w:t xml:space="preserve">Funds amplify this by organizing communities around shared portfolios and narratives.</w:t>
      </w:r>
    </w:p>
    <w:p>
      <w:pPr/>
      <w:r>
        <w:rPr>
          <w:rFonts w:ascii="Helvetica Light" w:hAnsi="Helvetica Light" w:cs="Helvetica Light"/>
          <w:sz w:val="24"/>
          <w:sz-cs w:val="24"/>
        </w:rPr>
        <w:t xml:space="preserve">Rituals and Collective Effervescence</w:t>
      </w:r>
    </w:p>
    <w:p>
      <w:pPr/>
      <w:r>
        <w:rPr>
          <w:rFonts w:ascii="Helvetica Light" w:hAnsi="Helvetica Light" w:cs="Helvetica Light"/>
          <w:sz w:val="24"/>
          <w:sz-cs w:val="24"/>
        </w:rPr>
        <w:t xml:space="preserve"/>
        <w:tab/>
        <w:t xml:space="preserve">•</w:t>
        <w:tab/>
        <w:t xml:space="preserve">Durkheim emphasized rituals as moments of collective effervescence, where shared energy strengthens bonds.</w:t>
      </w:r>
    </w:p>
    <w:p>
      <w:pPr/>
      <w:r>
        <w:rPr>
          <w:rFonts w:ascii="Helvetica Light" w:hAnsi="Helvetica Light" w:cs="Helvetica Light"/>
          <w:sz w:val="24"/>
          <w:sz-cs w:val="24"/>
        </w:rPr>
        <w:t xml:space="preserve"/>
        <w:tab/>
        <w:t xml:space="preserve">•</w:t>
        <w:tab/>
        <w:t xml:space="preserve">Crypto fund launches, token burns, and meme coin rallies act as modern rituals.</w:t>
      </w:r>
    </w:p>
    <w:p>
      <w:pPr/>
      <w:r>
        <w:rPr>
          <w:rFonts w:ascii="Helvetica Light" w:hAnsi="Helvetica Light" w:cs="Helvetica Light"/>
          <w:sz w:val="24"/>
          <w:sz-cs w:val="24"/>
        </w:rPr>
        <w:t xml:space="preserve"/>
        <w:tab/>
        <w:t xml:space="preserve">•</w:t>
        <w:tab/>
        <w:t xml:space="preserve">Communities experience emotional highs that reinforce group identity.</w:t>
      </w:r>
    </w:p>
    <w:p>
      <w:pPr/>
      <w:r>
        <w:rPr>
          <w:rFonts w:ascii="Helvetica Light" w:hAnsi="Helvetica Light" w:cs="Helvetica Light"/>
          <w:sz w:val="24"/>
          <w:sz-cs w:val="24"/>
        </w:rPr>
        <w:t xml:space="preserve"/>
        <w:tab/>
        <w:t xml:space="preserve">•</w:t>
        <w:tab/>
        <w:t xml:space="preserve">Participation in a fund is not only economic but symbolic, affirming belonging.</w:t>
      </w:r>
    </w:p>
    <w:p>
      <w:pPr/>
      <w:r>
        <w:rPr>
          <w:rFonts w:ascii="Helvetica Light" w:hAnsi="Helvetica Light" w:cs="Helvetica Light"/>
          <w:sz w:val="24"/>
          <w:sz-cs w:val="24"/>
        </w:rPr>
        <w:t xml:space="preserve">Mechanical and Organic Solidarity</w:t>
      </w:r>
    </w:p>
    <w:p>
      <w:pPr/>
      <w:r>
        <w:rPr>
          <w:rFonts w:ascii="Helvetica Light" w:hAnsi="Helvetica Light" w:cs="Helvetica Light"/>
          <w:sz w:val="24"/>
          <w:sz-cs w:val="24"/>
        </w:rPr>
        <w:t xml:space="preserve">Mechanical Solidarity</w:t>
      </w:r>
    </w:p>
    <w:p>
      <w:pPr/>
      <w:r>
        <w:rPr>
          <w:rFonts w:ascii="Helvetica Light" w:hAnsi="Helvetica Light" w:cs="Helvetica Light"/>
          <w:sz w:val="24"/>
          <w:sz-cs w:val="24"/>
        </w:rPr>
        <w:t xml:space="preserve"/>
        <w:tab/>
        <w:t xml:space="preserve">•</w:t>
        <w:tab/>
        <w:t xml:space="preserve">Based on sameness and shared beliefs.</w:t>
      </w:r>
    </w:p>
    <w:p>
      <w:pPr/>
      <w:r>
        <w:rPr>
          <w:rFonts w:ascii="Helvetica Light" w:hAnsi="Helvetica Light" w:cs="Helvetica Light"/>
          <w:sz w:val="24"/>
          <w:sz-cs w:val="24"/>
        </w:rPr>
        <w:t xml:space="preserve"/>
        <w:tab/>
        <w:t xml:space="preserve">•</w:t>
        <w:tab/>
        <w:t xml:space="preserve">Seen in Bitcoin maximalist funds where strict adherence to one principle unites participants.</w:t>
      </w:r>
    </w:p>
    <w:p>
      <w:pPr/>
      <w:r>
        <w:rPr>
          <w:rFonts w:ascii="Helvetica Light" w:hAnsi="Helvetica Light" w:cs="Helvetica Light"/>
          <w:sz w:val="24"/>
          <w:sz-cs w:val="24"/>
        </w:rPr>
        <w:t xml:space="preserve">Organic Solidarity</w:t>
      </w:r>
    </w:p>
    <w:p>
      <w:pPr/>
      <w:r>
        <w:rPr>
          <w:rFonts w:ascii="Helvetica Light" w:hAnsi="Helvetica Light" w:cs="Helvetica Light"/>
          <w:sz w:val="24"/>
          <w:sz-cs w:val="24"/>
        </w:rPr>
        <w:t xml:space="preserve"/>
        <w:tab/>
        <w:t xml:space="preserve">•</w:t>
        <w:tab/>
        <w:t xml:space="preserve">Based on interdependence of diverse roles.</w:t>
      </w:r>
    </w:p>
    <w:p>
      <w:pPr/>
      <w:r>
        <w:rPr>
          <w:rFonts w:ascii="Helvetica Light" w:hAnsi="Helvetica Light" w:cs="Helvetica Light"/>
          <w:sz w:val="24"/>
          <w:sz-cs w:val="24"/>
        </w:rPr>
        <w:t xml:space="preserve"/>
        <w:tab/>
        <w:t xml:space="preserve">•</w:t>
        <w:tab/>
        <w:t xml:space="preserve">Seen in diversified crypto index funds that represent multiple projects and cooperation among them.</w:t>
      </w:r>
    </w:p>
    <w:p>
      <w:pPr/>
      <w:r>
        <w:rPr>
          <w:rFonts w:ascii="Helvetica Light" w:hAnsi="Helvetica Light" w:cs="Helvetica Light"/>
          <w:sz w:val="24"/>
          <w:sz-cs w:val="24"/>
        </w:rPr>
        <w:t xml:space="preserve">Typology of Crypto Funds in Durkheim’s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sacred objects, treated with reverence.</w:t>
      </w:r>
    </w:p>
    <w:p>
      <w:pPr/>
      <w:r>
        <w:rPr>
          <w:rFonts w:ascii="Helvetica Light" w:hAnsi="Helvetica Light" w:cs="Helvetica Light"/>
          <w:sz w:val="24"/>
          <w:sz-cs w:val="24"/>
        </w:rPr>
        <w:t xml:space="preserve"/>
        <w:tab/>
        <w:t xml:space="preserve">•</w:t>
        <w:tab/>
        <w:t xml:space="preserve">Create strong mechanical solidarity among believers.</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Represent organic solidarity through diversity of use cases.</w:t>
      </w:r>
    </w:p>
    <w:p>
      <w:pPr/>
      <w:r>
        <w:rPr>
          <w:rFonts w:ascii="Helvetica Light" w:hAnsi="Helvetica Light" w:cs="Helvetica Light"/>
          <w:sz w:val="24"/>
          <w:sz-cs w:val="24"/>
        </w:rPr>
        <w:t xml:space="preserve"/>
        <w:tab/>
        <w:t xml:space="preserve">•</w:t>
        <w:tab/>
        <w:t xml:space="preserve">Communities unite by building different applications within a shared system.</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Express collective effervescence through humor and play.</w:t>
      </w:r>
    </w:p>
    <w:p>
      <w:pPr/>
      <w:r>
        <w:rPr>
          <w:rFonts w:ascii="Helvetica Light" w:hAnsi="Helvetica Light" w:cs="Helvetica Light"/>
          <w:sz w:val="24"/>
          <w:sz-cs w:val="24"/>
        </w:rPr>
        <w:t xml:space="preserve"/>
        <w:tab/>
        <w:t xml:space="preserve">•</w:t>
        <w:tab/>
        <w:t xml:space="preserve">Reinforce group identity but lack stable institutional depth.</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Generate solidarity among those resisting surveillance.</w:t>
      </w:r>
    </w:p>
    <w:p>
      <w:pPr/>
      <w:r>
        <w:rPr>
          <w:rFonts w:ascii="Helvetica Light" w:hAnsi="Helvetica Light" w:cs="Helvetica Light"/>
          <w:sz w:val="24"/>
          <w:sz-cs w:val="24"/>
        </w:rPr>
        <w:t xml:space="preserve"/>
        <w:tab/>
        <w:t xml:space="preserve">•</w:t>
        <w:tab/>
        <w:t xml:space="preserve">Create subcultural communities with strong moral boundaries.</w:t>
      </w:r>
    </w:p>
    <w:p>
      <w:pPr/>
      <w:r>
        <w:rPr>
          <w:rFonts w:ascii="Helvetica Light" w:hAnsi="Helvetica Light" w:cs="Helvetica Light"/>
          <w:sz w:val="24"/>
          <w:sz-cs w:val="24"/>
        </w:rPr>
        <w:t xml:space="preserve">Index Funds</w:t>
      </w:r>
    </w:p>
    <w:p>
      <w:pPr/>
      <w:r>
        <w:rPr>
          <w:rFonts w:ascii="Helvetica Light" w:hAnsi="Helvetica Light" w:cs="Helvetica Light"/>
          <w:sz w:val="24"/>
          <w:sz-cs w:val="24"/>
        </w:rPr>
        <w:t xml:space="preserve"/>
        <w:tab/>
        <w:t xml:space="preserve">•</w:t>
        <w:tab/>
        <w:t xml:space="preserve">Symbolize organic solidarity by encompassing the diversity of the ecosystem.</w:t>
      </w:r>
    </w:p>
    <w:p>
      <w:pPr/>
      <w:r>
        <w:rPr>
          <w:rFonts w:ascii="Helvetica Light" w:hAnsi="Helvetica Light" w:cs="Helvetica Light"/>
          <w:sz w:val="24"/>
          <w:sz-cs w:val="24"/>
        </w:rPr>
        <w:t xml:space="preserve"/>
        <w:tab/>
        <w:t xml:space="preserve">•</w:t>
        <w:tab/>
        <w:t xml:space="preserve">Provide representation of the whole rather than one sacred object.</w:t>
      </w:r>
    </w:p>
    <w:p>
      <w:pPr/>
      <w:r>
        <w:rPr>
          <w:rFonts w:ascii="Helvetica Light" w:hAnsi="Helvetica Light" w:cs="Helvetica Light"/>
          <w:sz w:val="24"/>
          <w:sz-cs w:val="24"/>
        </w:rPr>
        <w:t xml:space="preserve">Durkheim’s Warnings for the Crypto Age</w:t>
      </w:r>
    </w:p>
    <w:p>
      <w:pPr/>
      <w:r>
        <w:rPr>
          <w:rFonts w:ascii="Helvetica Light" w:hAnsi="Helvetica Light" w:cs="Helvetica Light"/>
          <w:sz w:val="24"/>
          <w:sz-cs w:val="24"/>
        </w:rPr>
        <w:t xml:space="preserve"/>
        <w:tab/>
        <w:t xml:space="preserve">•</w:t>
        <w:tab/>
        <w:t xml:space="preserve">Excessive mechanical solidarity risks rigidity and exclusion.</w:t>
      </w:r>
    </w:p>
    <w:p>
      <w:pPr/>
      <w:r>
        <w:rPr>
          <w:rFonts w:ascii="Helvetica Light" w:hAnsi="Helvetica Light" w:cs="Helvetica Light"/>
          <w:sz w:val="24"/>
          <w:sz-cs w:val="24"/>
        </w:rPr>
        <w:t xml:space="preserve"/>
        <w:tab/>
        <w:t xml:space="preserve">•</w:t>
        <w:tab/>
        <w:t xml:space="preserve">Ritual excitement can generate bubbles detached from real utility.</w:t>
      </w:r>
    </w:p>
    <w:p>
      <w:pPr/>
      <w:r>
        <w:rPr>
          <w:rFonts w:ascii="Helvetica Light" w:hAnsi="Helvetica Light" w:cs="Helvetica Light"/>
          <w:sz w:val="24"/>
          <w:sz-cs w:val="24"/>
        </w:rPr>
        <w:t xml:space="preserve"/>
        <w:tab/>
        <w:t xml:space="preserve">•</w:t>
        <w:tab/>
        <w:t xml:space="preserve">Collective symbols require balance between sacred devotion and practical function.</w:t>
      </w:r>
    </w:p>
    <w:p>
      <w:pPr/>
      <w:r>
        <w:rPr>
          <w:rFonts w:ascii="Helvetica Light" w:hAnsi="Helvetica Light" w:cs="Helvetica Light"/>
          <w:sz w:val="24"/>
          <w:sz-cs w:val="24"/>
        </w:rPr>
        <w:t xml:space="preserve"/>
        <w:tab/>
        <w:t xml:space="preserve">•</w:t>
        <w:tab/>
        <w:t xml:space="preserve">Society must ensure that rituals around crypto funds serve cohesion rather than fragmentation.</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Durkheim would interpret crypto funds as collective rituals that bind communities.</w:t>
      </w:r>
    </w:p>
    <w:p>
      <w:pPr/>
      <w:r>
        <w:rPr>
          <w:rFonts w:ascii="Helvetica Light" w:hAnsi="Helvetica Light" w:cs="Helvetica Light"/>
          <w:sz w:val="24"/>
          <w:sz-cs w:val="24"/>
        </w:rPr>
        <w:t xml:space="preserve"/>
        <w:tab/>
        <w:t xml:space="preserve">•</w:t>
        <w:tab/>
        <w:t xml:space="preserve">Bitcoin funds create sacred solidarity, Ethereum funds foster organic cooperation, meme funds generate effervescence, privacy funds sustain subcultural identity, and index funds embody systemic integration.</w:t>
      </w:r>
    </w:p>
    <w:p>
      <w:pPr/>
      <w:r>
        <w:rPr>
          <w:rFonts w:ascii="Helvetica Light" w:hAnsi="Helvetica Light" w:cs="Helvetica Light"/>
          <w:sz w:val="24"/>
          <w:sz-cs w:val="24"/>
        </w:rPr>
        <w:t xml:space="preserve"/>
        <w:tab/>
        <w:t xml:space="preserve">•</w:t>
        <w:tab/>
        <w:t xml:space="preserve">His lesson: crypto funds matter less for their technical design than for their role in producing social bonds and collective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Durkheim's Analysis of Crypto Market Dynamics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Collective Consciousness in Crypto Communities</w:t>
      </w:r>
    </w:p>
    <w:p>
      <w:pPr/>
      <w:r>
        <w:rPr>
          <w:rFonts w:ascii="Helvetica Light" w:hAnsi="Helvetica Light" w:cs="Helvetica Light"/>
          <w:sz w:val="24"/>
          <w:sz-cs w:val="24"/>
        </w:rPr>
        <w:t xml:space="preserve">Durkheim would be fascinated by how crypto communities develop shared beliefs and practices. Bitcoin maximalists, for instance, exhibit what he would call mechanical solidarity—unified by shared devotion to a single protocol. These communities develop their own rituals (HODLing ceremonies, halving celebrations) and sacred symbols (diamond hands, laser eyes) that reinforce group identity.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Role of Anomie in Crypto Markets</w:t>
      </w:r>
    </w:p>
    <w:p>
      <w:pPr/>
      <w:r>
        <w:rPr>
          <w:rFonts w:ascii="Helvetica Light" w:hAnsi="Helvetica Light" w:cs="Helvetica Light"/>
          <w:sz w:val="24"/>
          <w:sz-cs w:val="24"/>
        </w:rPr>
        <w:t xml:space="preserve">Durkheim's concept of anomie—the breakdown of social norms during rapid change—perfectly describes crypto market volatility. During bull runs, traditional financial norms collapse, leading to speculative excess. During bear markets, the absence of clear guidelines creates anxiety and social fragmentation. Crypto funds that provide structure and guidance help restore normative order.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Social Integration Through Investment</w:t>
      </w:r>
    </w:p>
    <w:p>
      <w:pPr/>
      <w:r>
        <w:rPr>
          <w:rFonts w:ascii="Helvetica Light" w:hAnsi="Helvetica Light" w:cs="Helvetica Light"/>
          <w:sz w:val="24"/>
          <w:sz-cs w:val="24"/>
        </w:rPr>
        <w:t xml:space="preserve">For Durkheim, healthy societies balance individual freedom with social integration. Crypto funds serve this function by allowing individual choice while maintaining collective participation in market movements. They prevent the isolation that comes from solo investing while preserving personal autonomy.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