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jc w:val="center"/>
        <w:rPr/>
      </w:pPr>
      <w:r w:rsidDel="00000000" w:rsidR="00000000" w:rsidRPr="00000000">
        <w:rPr>
          <w:b w:val="0"/>
          <w:bCs w:val="0"/>
          <w:i w:val="1"/>
          <w:iCs w:val="1"/>
          <w:color w:val="555d66"/>
          <w:sz w:val="24"/>
          <w:szCs w:val="24"/>
          <w:rtl w:val="0"/>
        </w:rPr>
        <w:t xml:space="preserve">Architecture Decision Record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jc w:val="center"/>
        <w:rPr/>
      </w:pPr>
      <w:r w:rsidDel="00000000" w:rsidR="00000000" w:rsidRPr="00000000">
        <w:rPr>
          <w:b w:val="1"/>
          <w:bCs w:val="1"/>
          <w:i w:val="0"/>
          <w:iCs w:val="0"/>
          <w:color w:val="1f3a5f"/>
          <w:sz w:val="42"/>
          <w:szCs w:val="42"/>
          <w:rtl w:val="0"/>
        </w:rPr>
        <w:t xml:space="preserve">Certificate / Workload-Identity Signing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0" w:before="0" w:lineRule="auto"/>
        <w:jc w:val="center"/>
        <w:rPr/>
      </w:pPr>
      <w:r w:rsidDel="00000000" w:rsidR="00000000" w:rsidRPr="00000000">
        <w:rPr>
          <w:b w:val="1"/>
          <w:bCs w:val="1"/>
          <w:i w:val="0"/>
          <w:iCs w:val="0"/>
          <w:color w:val="1f3a5f"/>
          <w:sz w:val="30"/>
          <w:szCs w:val="30"/>
          <w:rtl w:val="0"/>
        </w:rPr>
        <w:t xml:space="preserve">Architecture for 1,000–5,000 TPS under a FIPS 140-3 Level 1 Floor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1f3a5f" w:space="1" w:sz="12" w:val="single"/>
        </w:pBdr>
        <w:spacing w:after="3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00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20"/>
                <w:szCs w:val="20"/>
                <w:rtl w:val="0"/>
              </w:rPr>
              <w:t xml:space="preserve">ADR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008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40" w:before="40" w:lineRule="auto"/>
              <w:rPr/>
            </w:pPr>
            <w:r w:rsidDel="00000000" w:rsidR="00000000" w:rsidRPr="00000000">
              <w:rPr>
                <w:color w:val="22262b"/>
                <w:sz w:val="20"/>
                <w:szCs w:val="20"/>
                <w:rtl w:val="0"/>
              </w:rPr>
              <w:t xml:space="preserve">Proposed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00A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40" w:before="40" w:lineRule="auto"/>
              <w:rPr/>
            </w:pPr>
            <w:r w:rsidDel="00000000" w:rsidR="00000000" w:rsidRPr="00000000">
              <w:rPr>
                <w:color w:val="22262b"/>
                <w:sz w:val="20"/>
                <w:szCs w:val="20"/>
                <w:rtl w:val="0"/>
              </w:rPr>
              <w:t xml:space="preserve">2026-06-04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00C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20"/>
                <w:szCs w:val="20"/>
                <w:rtl w:val="0"/>
              </w:rPr>
              <w:t xml:space="preserve">Deciders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40" w:before="40" w:lineRule="auto"/>
              <w:rPr/>
            </w:pPr>
            <w:r w:rsidDel="00000000" w:rsidR="00000000" w:rsidRPr="00000000">
              <w:rPr>
                <w:color w:val="22262b"/>
                <w:sz w:val="20"/>
                <w:szCs w:val="20"/>
                <w:rtl w:val="0"/>
              </w:rPr>
              <w:t xml:space="preserve">Cyber Architecture / PKI / Platform Engineering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00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20"/>
                <w:szCs w:val="20"/>
                <w:rtl w:val="0"/>
              </w:rPr>
              <w:t xml:space="preserve">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40" w:before="40" w:lineRule="auto"/>
              <w:rPr/>
            </w:pPr>
            <w:r w:rsidDel="00000000" w:rsidR="00000000" w:rsidRPr="00000000">
              <w:rPr>
                <w:color w:val="22262b"/>
                <w:sz w:val="20"/>
                <w:szCs w:val="20"/>
                <w:rtl w:val="0"/>
              </w:rPr>
              <w:t xml:space="preserve">Regulated enterprise (PCI-DSS L1); ~1.2M agents; SPIFFE/SPIRE, Athenz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010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20"/>
                <w:szCs w:val="20"/>
                <w:rtl w:val="0"/>
              </w:rPr>
              <w:t xml:space="preserve">Recommendation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40" w:before="40" w:lineRule="auto"/>
              <w:rPr/>
            </w:pPr>
            <w:r w:rsidDel="00000000" w:rsidR="00000000" w:rsidRPr="00000000">
              <w:rPr>
                <w:color w:val="22262b"/>
                <w:sz w:val="20"/>
                <w:szCs w:val="20"/>
                <w:rtl w:val="0"/>
              </w:rPr>
              <w:t xml:space="preserve">Option D (tiered) — realised at the issuance tier as Option E (Nitro Enclaves)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left w:color="1f3a5f" w:space="0" w:sz="24" w:val="single"/>
            </w:tcBorders>
            <w:shd w:fill="eef2f7" w:val="clear"/>
          </w:tcPr>
          <w:p w:rsidR="00000000" w:rsidDel="00000000" w:rsidP="00000000" w:rsidRDefault="00000000" w:rsidRPr="00000000" w14:paraId="00000013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21"/>
                <w:szCs w:val="21"/>
                <w:rtl w:val="0"/>
              </w:rPr>
              <w:t xml:space="preserve">Status markers (no icons).  </w:t>
            </w:r>
            <w:r w:rsidDel="00000000" w:rsidR="00000000" w:rsidRPr="00000000">
              <w:rPr>
                <w:color w:val="22262b"/>
                <w:sz w:val="21"/>
                <w:szCs w:val="21"/>
                <w:rtl w:val="0"/>
              </w:rPr>
              <w:t xml:space="preserve">This document uses text markers instead of symbols.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21"/>
                <w:szCs w:val="21"/>
                <w:rtl w:val="0"/>
              </w:rPr>
              <w:t xml:space="preserve">   Confirmed — </w:t>
            </w:r>
            <w:r w:rsidDel="00000000" w:rsidR="00000000" w:rsidRPr="00000000">
              <w:rPr>
                <w:color w:val="22262b"/>
                <w:sz w:val="21"/>
                <w:szCs w:val="21"/>
                <w:rtl w:val="0"/>
              </w:rPr>
              <w:t xml:space="preserve">published/deployed and verified.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21"/>
                <w:szCs w:val="21"/>
                <w:rtl w:val="0"/>
              </w:rPr>
              <w:t xml:space="preserve">   Verify — </w:t>
            </w:r>
            <w:r w:rsidDel="00000000" w:rsidR="00000000" w:rsidRPr="00000000">
              <w:rPr>
                <w:color w:val="22262b"/>
                <w:sz w:val="21"/>
                <w:szCs w:val="21"/>
                <w:rtl w:val="0"/>
              </w:rPr>
              <w:t xml:space="preserve">reconfirm against current AWS pricing / quota / the CMVP Active Validation List before ratification.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21"/>
                <w:szCs w:val="21"/>
                <w:rtl w:val="0"/>
              </w:rPr>
              <w:t xml:space="preserve">   Caution — </w:t>
            </w:r>
            <w:r w:rsidDel="00000000" w:rsidR="00000000" w:rsidRPr="00000000">
              <w:rPr>
                <w:color w:val="22262b"/>
                <w:sz w:val="21"/>
                <w:szCs w:val="21"/>
                <w:rtl w:val="0"/>
              </w:rPr>
              <w:t xml:space="preserve">a material caveat affecting the audit or the decision; read the adjacent note.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40" w:lineRule="auto"/>
        <w:rPr/>
        <w:sectPr>
          <w:footerReference r:id="rId6" w:type="default"/>
          <w:pgSz w:h="15840" w:w="12240" w:orient="portrait"/>
          <w:pgMar w:bottom="1296" w:top="1296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1  Context and problem statement</w:t>
      </w:r>
    </w:p>
    <w:p w:rsidR="00000000" w:rsidDel="00000000" w:rsidP="00000000" w:rsidRDefault="00000000" w:rsidRPr="00000000" w14:paraId="00000019">
      <w:pPr>
        <w:spacing w:after="12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2262b"/>
          <w:sz w:val="21"/>
          <w:szCs w:val="21"/>
          <w:rtl w:val="0"/>
        </w:rPr>
        <w:t xml:space="preserve">We need a signing tier for certificate / workload-identity issuance that can sustain 1,000, 2,000, and 5,000 signing operations per second (sizing tiers, not one fixed target). The minimum acceptable cryptographic assurance is FIPS 140-3 Level 1; higher is acceptable where justified by cost and operational fit. For each option the decision states the FIPS 140-3 level actually satisfied, NIST algorithm-level compliance, scaling to each TPS tier, and cost shape.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40" w:before="0" w:lineRule="auto"/>
        <w:rPr/>
      </w:pPr>
      <w:r w:rsidDel="00000000" w:rsidR="00000000" w:rsidRPr="00000000">
        <w:rPr>
          <w:b w:val="1"/>
          <w:bCs w:val="1"/>
          <w:i w:val="0"/>
          <w:iCs w:val="0"/>
          <w:color w:val="22262b"/>
          <w:sz w:val="21"/>
          <w:szCs w:val="21"/>
          <w:rtl w:val="0"/>
        </w:rPr>
        <w:t xml:space="preserve">Two non-obvious facts drive the analysis: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left w:color="1f3a5f" w:space="0" w:sz="24" w:val="single"/>
            </w:tcBorders>
            <w:shd w:fill="eef2f7" w:val="clear"/>
          </w:tcPr>
          <w:p w:rsidR="00000000" w:rsidDel="00000000" w:rsidP="00000000" w:rsidRDefault="00000000" w:rsidRPr="00000000" w14:paraId="0000001B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21"/>
                <w:szCs w:val="21"/>
                <w:rtl w:val="0"/>
              </w:rPr>
              <w:t xml:space="preserve">1 · Level 1 is a software-correctness floor only.  </w:t>
            </w:r>
            <w:r w:rsidDel="00000000" w:rsidR="00000000" w:rsidRPr="00000000">
              <w:rPr>
                <w:color w:val="22262b"/>
                <w:sz w:val="21"/>
                <w:szCs w:val="21"/>
                <w:rtl w:val="0"/>
              </w:rPr>
              <w:t xml:space="preserve">It carries no physical-security and no operator-authentication requirement. It validates that approved algorithms are implemented correctly — it says nothing about protecting a long-lived key from host compromise. "L1 at least" is met by every option; root key custody is a separate control we call out explicitly.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left w:color="1f3a5f" w:space="0" w:sz="24" w:val="single"/>
            </w:tcBorders>
            <w:shd w:fill="eef2f7" w:val="clear"/>
          </w:tcPr>
          <w:p w:rsidR="00000000" w:rsidDel="00000000" w:rsidP="00000000" w:rsidRDefault="00000000" w:rsidRPr="00000000" w14:paraId="0000001D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21"/>
                <w:szCs w:val="21"/>
                <w:rtl w:val="0"/>
              </w:rPr>
              <w:t xml:space="preserve">2 · The FIPS level depends on where the signing executes,  </w:t>
            </w:r>
            <w:r w:rsidDel="00000000" w:rsidR="00000000" w:rsidRPr="00000000">
              <w:rPr>
                <w:color w:val="22262b"/>
                <w:sz w:val="21"/>
                <w:szCs w:val="21"/>
                <w:rtl w:val="0"/>
              </w:rPr>
              <w:t xml:space="preserve">not on which products are in the diagram. A design that "uses KMS" is only L3 for the operations KMS actually performs. If high-volume signing runs in a software module, that path is L1 regardless of what anchors the root.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rtl w:val="0"/>
        </w:rPr>
        <w:t xml:space="preserve">2  Decision drivers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1"/>
          <w:szCs w:val="21"/>
          <w:u w:val="none"/>
          <w:shd w:fill="auto" w:val="clear"/>
          <w:vertAlign w:val="baseline"/>
          <w:rtl w:val="0"/>
        </w:rPr>
        <w:t xml:space="preserve">Assurance: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62b"/>
          <w:sz w:val="21"/>
          <w:szCs w:val="21"/>
          <w:u w:val="none"/>
          <w:shd w:fill="auto" w:val="clear"/>
          <w:vertAlign w:val="baseline"/>
          <w:rtl w:val="0"/>
        </w:rPr>
        <w:t xml:space="preserve">FIPS 140-3 Level 1 minimum; hardware (L3) custody for the root strongly preferred.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1"/>
          <w:szCs w:val="21"/>
          <w:u w:val="none"/>
          <w:shd w:fill="auto" w:val="clear"/>
          <w:vertAlign w:val="baseline"/>
          <w:rtl w:val="0"/>
        </w:rPr>
        <w:t xml:space="preserve">Throughput: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62b"/>
          <w:sz w:val="21"/>
          <w:szCs w:val="21"/>
          <w:u w:val="none"/>
          <w:shd w:fill="auto" w:val="clear"/>
          <w:vertAlign w:val="baseline"/>
          <w:rtl w:val="0"/>
        </w:rPr>
        <w:t xml:space="preserve">scale cleanly across 1k / 2k / 5k TPS with N+1 HA.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1"/>
          <w:szCs w:val="21"/>
          <w:u w:val="none"/>
          <w:shd w:fill="auto" w:val="clear"/>
          <w:vertAlign w:val="baseline"/>
          <w:rtl w:val="0"/>
        </w:rPr>
        <w:t xml:space="preserve">Cost shape: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62b"/>
          <w:sz w:val="21"/>
          <w:szCs w:val="21"/>
          <w:u w:val="none"/>
          <w:shd w:fill="auto" w:val="clear"/>
          <w:vertAlign w:val="baseline"/>
          <w:rtl w:val="0"/>
        </w:rPr>
        <w:t xml:space="preserve">flat vs. per-operation; behaviour under sustained vs. bursty duty cycle.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1"/>
          <w:szCs w:val="21"/>
          <w:u w:val="none"/>
          <w:shd w:fill="auto" w:val="clear"/>
          <w:vertAlign w:val="baseline"/>
          <w:rtl w:val="0"/>
        </w:rPr>
        <w:t xml:space="preserve">Operational burden: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62b"/>
          <w:sz w:val="21"/>
          <w:szCs w:val="21"/>
          <w:u w:val="none"/>
          <w:shd w:fill="auto" w:val="clear"/>
          <w:vertAlign w:val="baseline"/>
          <w:rtl w:val="0"/>
        </w:rPr>
        <w:t xml:space="preserve">managed service vs. self-run cluster vs. self-run fleet.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1"/>
          <w:szCs w:val="21"/>
          <w:u w:val="none"/>
          <w:shd w:fill="auto" w:val="clear"/>
          <w:vertAlign w:val="baseline"/>
          <w:rtl w:val="0"/>
        </w:rPr>
        <w:t xml:space="preserve">Auditability: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62b"/>
          <w:sz w:val="21"/>
          <w:szCs w:val="21"/>
          <w:u w:val="none"/>
          <w:shd w:fill="auto" w:val="clear"/>
          <w:vertAlign w:val="baseline"/>
          <w:rtl w:val="0"/>
        </w:rPr>
        <w:t xml:space="preserve">a validated certificate issued (not merely "in process") at ratification time.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1"/>
          <w:szCs w:val="21"/>
          <w:u w:val="none"/>
          <w:shd w:fill="auto" w:val="clear"/>
          <w:vertAlign w:val="baseline"/>
          <w:rtl w:val="0"/>
        </w:rPr>
        <w:t xml:space="preserve">Agility: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62b"/>
          <w:sz w:val="21"/>
          <w:szCs w:val="21"/>
          <w:u w:val="none"/>
          <w:shd w:fill="auto" w:val="clear"/>
          <w:vertAlign w:val="baseline"/>
          <w:rtl w:val="0"/>
        </w:rPr>
        <w:t xml:space="preserve">rotate algorithms (FIPS 186-5 / SP 800-131A) and adopt PQC later.</w:t>
      </w:r>
    </w:p>
    <w:p w:rsidR="00000000" w:rsidDel="00000000" w:rsidP="00000000" w:rsidRDefault="00000000" w:rsidRPr="00000000" w14:paraId="00000026">
      <w:pPr>
        <w:pStyle w:val="Heading1"/>
        <w:rPr/>
      </w:pPr>
      <w:r w:rsidDel="00000000" w:rsidR="00000000" w:rsidRPr="00000000">
        <w:rPr>
          <w:rtl w:val="0"/>
        </w:rPr>
        <w:t xml:space="preserve">3  Key facts (verified 2026-06-04)</w:t>
      </w:r>
    </w:p>
    <w:tbl>
      <w:tblPr>
        <w:tblStyle w:val="Table5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1f3a5f" w:val="clear"/>
          </w:tcPr>
          <w:p w:rsidR="00000000" w:rsidDel="00000000" w:rsidP="00000000" w:rsidRDefault="00000000" w:rsidRPr="00000000" w14:paraId="00000027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</w:tcPr>
          <w:p w:rsidR="00000000" w:rsidDel="00000000" w:rsidP="00000000" w:rsidRDefault="00000000" w:rsidRPr="00000000" w14:paraId="00000028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</w:tcPr>
          <w:p w:rsidR="00000000" w:rsidDel="00000000" w:rsidP="00000000" w:rsidRDefault="00000000" w:rsidRPr="00000000" w14:paraId="00000029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7"/>
                <w:szCs w:val="17"/>
                <w:rtl w:val="0"/>
              </w:rPr>
              <w:t xml:space="preserve">CloudHSM instance 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7"/>
                <w:szCs w:val="17"/>
                <w:rtl w:val="0"/>
              </w:rPr>
              <w:t xml:space="preserve">Only hsm2m.medium (L3); hsm1.medium EoS 2026-03-31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7"/>
                <w:szCs w:val="17"/>
                <w:rtl w:val="0"/>
              </w:rPr>
              <w:t xml:space="preserve">Confirmed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9" w:val="clear"/>
          </w:tcPr>
          <w:p w:rsidR="00000000" w:rsidDel="00000000" w:rsidP="00000000" w:rsidRDefault="00000000" w:rsidRPr="00000000" w14:paraId="0000002D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7"/>
                <w:szCs w:val="17"/>
                <w:rtl w:val="0"/>
              </w:rPr>
              <w:t xml:space="preserve">CloudHSM throughput / HSM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</w:tcPr>
          <w:p w:rsidR="00000000" w:rsidDel="00000000" w:rsidP="00000000" w:rsidRDefault="00000000" w:rsidRPr="00000000" w14:paraId="0000002E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7"/>
                <w:szCs w:val="17"/>
                <w:rtl w:val="0"/>
              </w:rPr>
              <w:t xml:space="preserve">RSA-2048 ~1,000/s; EC P-256 ~1,500/s; EC P-384 ~600–900/s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</w:tcPr>
          <w:p w:rsidR="00000000" w:rsidDel="00000000" w:rsidP="00000000" w:rsidRDefault="00000000" w:rsidRPr="00000000" w14:paraId="0000002F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7"/>
                <w:szCs w:val="17"/>
                <w:rtl w:val="0"/>
              </w:rPr>
              <w:t xml:space="preserve">P-384: Verify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7"/>
                <w:szCs w:val="17"/>
                <w:rtl w:val="0"/>
              </w:rPr>
              <w:t xml:space="preserve">CloudHSM cost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7"/>
                <w:szCs w:val="17"/>
                <w:rtl w:val="0"/>
              </w:rPr>
              <w:t xml:space="preserve">~$1.45–1.60/HSM/hr (~$1,059–1,168/mo)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7"/>
                <w:szCs w:val="17"/>
                <w:rtl w:val="0"/>
              </w:rPr>
              <w:t xml:space="preserve">Verify (region)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9" w:val="clear"/>
          </w:tcPr>
          <w:p w:rsidR="00000000" w:rsidDel="00000000" w:rsidP="00000000" w:rsidRDefault="00000000" w:rsidRPr="00000000" w14:paraId="00000033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7"/>
                <w:szCs w:val="17"/>
                <w:rtl w:val="0"/>
              </w:rPr>
              <w:t xml:space="preserve">KMS HSM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</w:tcPr>
          <w:p w:rsidR="00000000" w:rsidDel="00000000" w:rsidP="00000000" w:rsidRDefault="00000000" w:rsidRPr="00000000" w14:paraId="00000034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7"/>
                <w:szCs w:val="17"/>
                <w:rtl w:val="0"/>
              </w:rPr>
              <w:t xml:space="preserve">FIPS 140-3 Level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</w:tcPr>
          <w:p w:rsidR="00000000" w:rsidDel="00000000" w:rsidP="00000000" w:rsidRDefault="00000000" w:rsidRPr="00000000" w14:paraId="00000035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7"/>
                <w:szCs w:val="17"/>
                <w:rtl w:val="0"/>
              </w:rPr>
              <w:t xml:space="preserve">Confirmed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7"/>
                <w:szCs w:val="17"/>
                <w:rtl w:val="0"/>
              </w:rPr>
              <w:t xml:space="preserve">KMS crypto-ops rate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7"/>
                <w:szCs w:val="17"/>
                <w:rtl w:val="0"/>
              </w:rPr>
              <w:t xml:space="preserve">~300–500/s default, shared per account+region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7"/>
                <w:szCs w:val="17"/>
                <w:rtl w:val="0"/>
              </w:rPr>
              <w:t xml:space="preserve">Confirmed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9" w:val="clear"/>
          </w:tcPr>
          <w:p w:rsidR="00000000" w:rsidDel="00000000" w:rsidP="00000000" w:rsidRDefault="00000000" w:rsidRPr="00000000" w14:paraId="00000039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7"/>
                <w:szCs w:val="17"/>
                <w:rtl w:val="0"/>
              </w:rPr>
              <w:t xml:space="preserve">KMS Sign pricing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</w:tcPr>
          <w:p w:rsidR="00000000" w:rsidDel="00000000" w:rsidP="00000000" w:rsidRDefault="00000000" w:rsidRPr="00000000" w14:paraId="0000003A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7"/>
                <w:szCs w:val="17"/>
                <w:rtl w:val="0"/>
              </w:rPr>
              <w:t xml:space="preserve">RSA-2048 ~$0.03/10k; ECC ~$0.15/10k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</w:tcPr>
          <w:p w:rsidR="00000000" w:rsidDel="00000000" w:rsidP="00000000" w:rsidRDefault="00000000" w:rsidRPr="00000000" w14:paraId="0000003B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7"/>
                <w:szCs w:val="17"/>
                <w:rtl w:val="0"/>
              </w:rPr>
              <w:t xml:space="preserve">Verify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7"/>
                <w:szCs w:val="17"/>
                <w:rtl w:val="0"/>
              </w:rPr>
              <w:t xml:space="preserve">AL2023 FIPS (Kernel Crypto API)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7"/>
                <w:szCs w:val="17"/>
                <w:rtl w:val="0"/>
              </w:rPr>
              <w:t xml:space="preserve">Validated, certificate #4808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7"/>
                <w:szCs w:val="17"/>
                <w:rtl w:val="0"/>
              </w:rPr>
              <w:t xml:space="preserve">Confirmed / deployed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9" w:val="clear"/>
          </w:tcPr>
          <w:p w:rsidR="00000000" w:rsidDel="00000000" w:rsidP="00000000" w:rsidRDefault="00000000" w:rsidRPr="00000000" w14:paraId="0000003F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7"/>
                <w:szCs w:val="17"/>
                <w:rtl w:val="0"/>
              </w:rPr>
              <w:t xml:space="preserve">AL2023 FIPS (OpenSSL/NSS/GnuTLS/Libgcrypt)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</w:tcPr>
          <w:p w:rsidR="00000000" w:rsidDel="00000000" w:rsidP="00000000" w:rsidRDefault="00000000" w:rsidRPr="00000000" w14:paraId="00000040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7"/>
                <w:szCs w:val="17"/>
                <w:rtl w:val="0"/>
              </w:rPr>
              <w:t xml:space="preserve">Modules-In-Process (MIP) — awaiting CMVP cert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</w:tcPr>
          <w:p w:rsidR="00000000" w:rsidDel="00000000" w:rsidP="00000000" w:rsidRDefault="00000000" w:rsidRPr="00000000" w14:paraId="00000041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7"/>
                <w:szCs w:val="17"/>
                <w:rtl w:val="0"/>
              </w:rPr>
              <w:t xml:space="preserve">Caution — aspirational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7"/>
                <w:szCs w:val="17"/>
                <w:rtl w:val="0"/>
              </w:rPr>
              <w:t xml:space="preserve">FIPS 140-2 modules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7"/>
                <w:szCs w:val="17"/>
                <w:rtl w:val="0"/>
              </w:rPr>
              <w:t xml:space="preserve">Historical after 2026-09-21 — do not build on them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7"/>
                <w:szCs w:val="17"/>
                <w:rtl w:val="0"/>
              </w:rPr>
              <w:t xml:space="preserve">Confirmed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left w:color="b02a2a" w:space="0" w:sz="24" w:val="single"/>
            </w:tcBorders>
            <w:shd w:fill="fbeeee" w:val="clear"/>
          </w:tcPr>
          <w:p w:rsidR="00000000" w:rsidDel="00000000" w:rsidP="00000000" w:rsidRDefault="00000000" w:rsidRPr="00000000" w14:paraId="0000004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b02a2a"/>
                <w:sz w:val="21"/>
                <w:szCs w:val="21"/>
                <w:rtl w:val="0"/>
              </w:rPr>
              <w:t xml:space="preserve">Caution — material audit caveat.  </w:t>
            </w:r>
            <w:r w:rsidDel="00000000" w:rsidR="00000000" w:rsidRPr="00000000">
              <w:rPr>
                <w:color w:val="22262b"/>
                <w:sz w:val="21"/>
                <w:szCs w:val="21"/>
                <w:rtl w:val="0"/>
              </w:rPr>
              <w:t xml:space="preserve">Most TLS/X.509 signing paths use OpenSSL, whose AL2023 FIPS 140-3 certificate is not yet issued (MIP). Through the Kernel Crypto API module (#4808) the path is validated today; through OpenSSL it is "in process." A strict PCI assessor may accept MIP or require an issued certificate — confirm before relying on the OpenSSL path.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555d66"/>
          <w:sz w:val="18"/>
          <w:szCs w:val="18"/>
          <w:rtl w:val="0"/>
        </w:rPr>
        <w:t xml:space="preserve">For context, software throughput per core (order of magnitude): ECDSA P-256 ~20k–40k/s, P-384 ~3k–8k/s, RSA-2048 sign ~1k–2k/s. Throughput is never the constraint for software options — assurance and key custody 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rPr/>
      </w:pPr>
      <w:r w:rsidDel="00000000" w:rsidR="00000000" w:rsidRPr="00000000">
        <w:rPr>
          <w:rtl w:val="0"/>
        </w:rPr>
        <w:t xml:space="preserve">4  Considered options</w:t>
      </w:r>
    </w:p>
    <w:p w:rsidR="00000000" w:rsidDel="00000000" w:rsidP="00000000" w:rsidRDefault="00000000" w:rsidRPr="00000000" w14:paraId="0000004A">
      <w:pPr>
        <w:pStyle w:val="Heading2"/>
        <w:rPr/>
      </w:pPr>
      <w:r w:rsidDel="00000000" w:rsidR="00000000" w:rsidRPr="00000000">
        <w:rPr>
          <w:rtl w:val="0"/>
        </w:rPr>
        <w:t xml:space="preserve">Option A — Scale a CloudHSM cluster (signing inside the HSM)</w:t>
      </w:r>
    </w:p>
    <w:p w:rsidR="00000000" w:rsidDel="00000000" w:rsidP="00000000" w:rsidRDefault="00000000" w:rsidRPr="00000000" w14:paraId="0000004B">
      <w:pPr>
        <w:spacing w:after="12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2262b"/>
          <w:sz w:val="21"/>
          <w:szCs w:val="21"/>
          <w:rtl w:val="0"/>
        </w:rPr>
        <w:t xml:space="preserve">Keys are generated and never leave the hsm2m.medium HSM; every signature executes in hardware.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40" w:before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4572000" cy="366226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00" w:before="0" w:lineRule="auto"/>
        <w:jc w:val="center"/>
        <w:rPr/>
      </w:pPr>
      <w:r w:rsidDel="00000000" w:rsidR="00000000" w:rsidRPr="00000000">
        <w:rPr>
          <w:b w:val="0"/>
          <w:bCs w:val="0"/>
          <w:i w:val="1"/>
          <w:iCs w:val="1"/>
          <w:color w:val="555d66"/>
          <w:sz w:val="18"/>
          <w:szCs w:val="18"/>
          <w:rtl w:val="0"/>
        </w:rPr>
        <w:t xml:space="preserve">Option A — CloudHSM cluster across AZs (L3); no autoscaling; cross-region DR is a manual clone.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/>
      </w:pPr>
      <w:r w:rsidDel="00000000" w:rsidR="00000000" w:rsidRPr="00000000">
        <w:rPr>
          <w:b w:val="1"/>
          <w:bCs w:val="1"/>
          <w:color w:val="1f3a5f"/>
          <w:sz w:val="21"/>
          <w:szCs w:val="21"/>
          <w:rtl w:val="0"/>
        </w:rPr>
        <w:t xml:space="preserve">FIPS satisfied: </w:t>
      </w:r>
      <w:r w:rsidDel="00000000" w:rsidR="00000000" w:rsidRPr="00000000">
        <w:rPr>
          <w:b w:val="0"/>
          <w:bCs w:val="0"/>
          <w:color w:val="22262b"/>
          <w:sz w:val="21"/>
          <w:szCs w:val="21"/>
          <w:rtl w:val="0"/>
        </w:rPr>
        <w:t xml:space="preserve">140-3 Level 3 (tamper-evident hardware, operator auth, physical security). Exceeds the floor.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/>
      </w:pPr>
      <w:r w:rsidDel="00000000" w:rsidR="00000000" w:rsidRPr="00000000">
        <w:rPr>
          <w:b w:val="1"/>
          <w:bCs w:val="1"/>
          <w:color w:val="1f3a5f"/>
          <w:sz w:val="21"/>
          <w:szCs w:val="21"/>
          <w:rtl w:val="0"/>
        </w:rPr>
        <w:t xml:space="preserve">Scaling (incl. N+1 HA): 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1f3a5f" w:val="clear"/>
          </w:tcPr>
          <w:p w:rsidR="00000000" w:rsidDel="00000000" w:rsidP="00000000" w:rsidRDefault="00000000" w:rsidRPr="00000000" w14:paraId="00000050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</w:tcPr>
          <w:p w:rsidR="00000000" w:rsidDel="00000000" w:rsidP="00000000" w:rsidRDefault="00000000" w:rsidRPr="00000000" w14:paraId="00000051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RSA-2048 HSMs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</w:tcPr>
          <w:p w:rsidR="00000000" w:rsidDel="00000000" w:rsidP="00000000" w:rsidRDefault="00000000" w:rsidRPr="00000000" w14:paraId="00000052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EC P-256 HSMs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8"/>
                <w:szCs w:val="18"/>
                <w:rtl w:val="0"/>
              </w:rPr>
              <w:t xml:space="preserve">1,000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9" w:val="clear"/>
          </w:tcPr>
          <w:p w:rsidR="00000000" w:rsidDel="00000000" w:rsidP="00000000" w:rsidRDefault="00000000" w:rsidRPr="00000000" w14:paraId="00000056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8"/>
                <w:szCs w:val="18"/>
                <w:rtl w:val="0"/>
              </w:rPr>
              <w:t xml:space="preserve">2,000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</w:tcPr>
          <w:p w:rsidR="00000000" w:rsidDel="00000000" w:rsidP="00000000" w:rsidRDefault="00000000" w:rsidRPr="00000000" w14:paraId="00000057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</w:tcPr>
          <w:p w:rsidR="00000000" w:rsidDel="00000000" w:rsidP="00000000" w:rsidRDefault="00000000" w:rsidRPr="00000000" w14:paraId="00000058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8"/>
                <w:szCs w:val="18"/>
                <w:rtl w:val="0"/>
              </w:rPr>
              <w:t xml:space="preserve">2–3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8"/>
                <w:szCs w:val="18"/>
                <w:rtl w:val="0"/>
              </w:rPr>
              <w:t xml:space="preserve">5,000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8"/>
                <w:szCs w:val="18"/>
                <w:rtl w:val="0"/>
              </w:rPr>
              <w:t xml:space="preserve">4–5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120" w:lineRule="auto"/>
        <w:rPr/>
      </w:pPr>
      <w:r w:rsidDel="00000000" w:rsidR="00000000" w:rsidRPr="00000000">
        <w:rPr>
          <w:b w:val="1"/>
          <w:bCs w:val="1"/>
          <w:color w:val="1f3a5f"/>
          <w:sz w:val="21"/>
          <w:szCs w:val="21"/>
          <w:rtl w:val="0"/>
        </w:rPr>
        <w:t xml:space="preserve">Cost shape: </w:t>
      </w:r>
      <w:r w:rsidDel="00000000" w:rsidR="00000000" w:rsidRPr="00000000">
        <w:rPr>
          <w:b w:val="0"/>
          <w:bCs w:val="0"/>
          <w:color w:val="22262b"/>
          <w:sz w:val="21"/>
          <w:szCs w:val="21"/>
          <w:rtl w:val="0"/>
        </w:rPr>
        <w:t xml:space="preserve">Flat, duty-cycle independent. ~$2.3k/mo (2 HSM) to ~$7k/mo (6 HSM). Verify.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40" w:lineRule="auto"/>
        <w:rPr/>
      </w:pPr>
      <w:r w:rsidDel="00000000" w:rsidR="00000000" w:rsidRPr="00000000">
        <w:rPr>
          <w:b w:val="1"/>
          <w:bCs w:val="1"/>
          <w:color w:val="1b5e20"/>
          <w:sz w:val="21"/>
          <w:szCs w:val="21"/>
          <w:rtl w:val="0"/>
        </w:rPr>
        <w:t xml:space="preserve">Pros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62b"/>
          <w:sz w:val="21"/>
          <w:szCs w:val="21"/>
          <w:u w:val="none"/>
          <w:shd w:fill="auto" w:val="clear"/>
          <w:vertAlign w:val="baseline"/>
          <w:rtl w:val="0"/>
        </w:rPr>
        <w:t xml:space="preserve">Highest assurance; single-tenant; key never in general-purpose memory.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62b"/>
          <w:sz w:val="21"/>
          <w:szCs w:val="21"/>
          <w:u w:val="none"/>
          <w:shd w:fill="auto" w:val="clear"/>
          <w:vertAlign w:val="baseline"/>
          <w:rtl w:val="0"/>
        </w:rPr>
        <w:t xml:space="preserve">Bounded, predictable cost at high sustained TPS.</w:t>
      </w:r>
    </w:p>
    <w:p w:rsidR="00000000" w:rsidDel="00000000" w:rsidP="00000000" w:rsidRDefault="00000000" w:rsidRPr="00000000" w14:paraId="00000060">
      <w:pPr>
        <w:spacing w:after="40" w:lineRule="auto"/>
        <w:rPr/>
      </w:pPr>
      <w:r w:rsidDel="00000000" w:rsidR="00000000" w:rsidRPr="00000000">
        <w:rPr>
          <w:b w:val="1"/>
          <w:bCs w:val="1"/>
          <w:color w:val="b02a2a"/>
          <w:sz w:val="21"/>
          <w:szCs w:val="21"/>
          <w:rtl w:val="0"/>
        </w:rPr>
        <w:t xml:space="preserve">Cons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62b"/>
          <w:sz w:val="21"/>
          <w:szCs w:val="21"/>
          <w:u w:val="none"/>
          <w:shd w:fill="auto" w:val="clear"/>
          <w:vertAlign w:val="baseline"/>
          <w:rtl w:val="0"/>
        </w:rPr>
        <w:t xml:space="preserve">You operate the cluster (quorum, backups, AZ spread).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62b"/>
          <w:sz w:val="21"/>
          <w:szCs w:val="21"/>
          <w:u w:val="none"/>
          <w:shd w:fill="auto" w:val="clear"/>
          <w:vertAlign w:val="baseline"/>
          <w:rtl w:val="0"/>
        </w:rPr>
        <w:t xml:space="preserve">Fixed per-HSM throughput; coarse ~1k-TPS (RSA) scaling increments; 3,333 keys/cluster cap.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62b"/>
          <w:sz w:val="21"/>
          <w:szCs w:val="21"/>
          <w:u w:val="none"/>
          <w:shd w:fill="auto" w:val="clear"/>
          <w:vertAlign w:val="baseline"/>
          <w:rtl w:val="0"/>
        </w:rPr>
        <w:t xml:space="preserve">No native autoscaling; multi-region needs a cloned cluster with manual key sync.</w:t>
      </w:r>
    </w:p>
    <w:p w:rsidR="00000000" w:rsidDel="00000000" w:rsidP="00000000" w:rsidRDefault="00000000" w:rsidRPr="00000000" w14:paraId="00000064">
      <w:pPr>
        <w:pStyle w:val="Heading2"/>
        <w:rPr/>
      </w:pPr>
      <w:r w:rsidDel="00000000" w:rsidR="00000000" w:rsidRPr="00000000">
        <w:rPr>
          <w:rtl w:val="0"/>
        </w:rPr>
        <w:t xml:space="preserve">Option B — KMS direct asymmetric signing</w:t>
      </w:r>
    </w:p>
    <w:p w:rsidR="00000000" w:rsidDel="00000000" w:rsidP="00000000" w:rsidRDefault="00000000" w:rsidRPr="00000000" w14:paraId="00000065">
      <w:pPr>
        <w:spacing w:after="12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2262b"/>
          <w:sz w:val="21"/>
          <w:szCs w:val="21"/>
          <w:rtl w:val="0"/>
        </w:rPr>
        <w:t xml:space="preserve">The application calls KMS Sign for each certificate; the key resides in KMS HSMs.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40" w:before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3108960" cy="3745297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37452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00" w:before="0" w:lineRule="auto"/>
        <w:jc w:val="center"/>
        <w:rPr/>
      </w:pPr>
      <w:r w:rsidDel="00000000" w:rsidR="00000000" w:rsidRPr="00000000">
        <w:rPr>
          <w:b w:val="0"/>
          <w:bCs w:val="0"/>
          <w:i w:val="1"/>
          <w:iCs w:val="1"/>
          <w:color w:val="555d66"/>
          <w:sz w:val="18"/>
          <w:szCs w:val="18"/>
          <w:rtl w:val="0"/>
        </w:rPr>
        <w:t xml:space="preserve">Option B — per-cert kms:Sign (L3 via FIPS endpoint), gated by a shared crypto-ops quota and per-op cost.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rPr/>
      </w:pPr>
      <w:r w:rsidDel="00000000" w:rsidR="00000000" w:rsidRPr="00000000">
        <w:rPr>
          <w:b w:val="1"/>
          <w:bCs w:val="1"/>
          <w:color w:val="1f3a5f"/>
          <w:sz w:val="21"/>
          <w:szCs w:val="21"/>
          <w:rtl w:val="0"/>
        </w:rPr>
        <w:t xml:space="preserve">FIPS satisfied: </w:t>
      </w:r>
      <w:r w:rsidDel="00000000" w:rsidR="00000000" w:rsidRPr="00000000">
        <w:rPr>
          <w:b w:val="0"/>
          <w:bCs w:val="0"/>
          <w:color w:val="22262b"/>
          <w:sz w:val="21"/>
          <w:szCs w:val="21"/>
          <w:rtl w:val="0"/>
        </w:rPr>
        <w:t xml:space="preserve">140-3 Level 3 — only if the SDK targets the FIPS endpoints (kms-fips.&lt;region&gt;.amazonaws.com).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rPr/>
      </w:pPr>
      <w:r w:rsidDel="00000000" w:rsidR="00000000" w:rsidRPr="00000000">
        <w:rPr>
          <w:b w:val="1"/>
          <w:bCs w:val="1"/>
          <w:color w:val="1f3a5f"/>
          <w:sz w:val="21"/>
          <w:szCs w:val="21"/>
          <w:rtl w:val="0"/>
        </w:rPr>
        <w:t xml:space="preserve">Scaling: </w:t>
      </w:r>
      <w:r w:rsidDel="00000000" w:rsidR="00000000" w:rsidRPr="00000000">
        <w:rPr>
          <w:b w:val="0"/>
          <w:bCs w:val="0"/>
          <w:color w:val="22262b"/>
          <w:sz w:val="21"/>
          <w:szCs w:val="21"/>
          <w:rtl w:val="0"/>
        </w:rPr>
        <w:t xml:space="preserve">Gated by the shared crypto-ops quota (~300–500/s, per account and region). 5,000 TPS needs a ~10× Service Quotas increase (not guaranteed; contends with all KMS consumers).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rPr/>
      </w:pPr>
      <w:r w:rsidDel="00000000" w:rsidR="00000000" w:rsidRPr="00000000">
        <w:rPr>
          <w:b w:val="1"/>
          <w:bCs w:val="1"/>
          <w:color w:val="1f3a5f"/>
          <w:sz w:val="21"/>
          <w:szCs w:val="21"/>
          <w:rtl w:val="0"/>
        </w:rPr>
        <w:t xml:space="preserve">Cost @ sustained TPS (Verify): 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1f3a5f" w:val="clear"/>
          </w:tcPr>
          <w:p w:rsidR="00000000" w:rsidDel="00000000" w:rsidP="00000000" w:rsidRDefault="00000000" w:rsidRPr="00000000" w14:paraId="0000006B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</w:tcPr>
          <w:p w:rsidR="00000000" w:rsidDel="00000000" w:rsidP="00000000" w:rsidRDefault="00000000" w:rsidRPr="00000000" w14:paraId="0000006C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RSA-2048 ($0.03/10k)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</w:tcPr>
          <w:p w:rsidR="00000000" w:rsidDel="00000000" w:rsidP="00000000" w:rsidRDefault="00000000" w:rsidRPr="00000000" w14:paraId="0000006D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ECC ($0.15/10k)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8"/>
                <w:szCs w:val="18"/>
                <w:rtl w:val="0"/>
              </w:rPr>
              <w:t xml:space="preserve">1,000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8"/>
                <w:szCs w:val="18"/>
                <w:rtl w:val="0"/>
              </w:rPr>
              <w:t xml:space="preserve">~$7.8k/mo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8"/>
                <w:szCs w:val="18"/>
                <w:rtl w:val="0"/>
              </w:rPr>
              <w:t xml:space="preserve">~$38.9k/mo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9" w:val="clear"/>
          </w:tcPr>
          <w:p w:rsidR="00000000" w:rsidDel="00000000" w:rsidP="00000000" w:rsidRDefault="00000000" w:rsidRPr="00000000" w14:paraId="00000071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8"/>
                <w:szCs w:val="18"/>
                <w:rtl w:val="0"/>
              </w:rPr>
              <w:t xml:space="preserve">5,000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</w:tcPr>
          <w:p w:rsidR="00000000" w:rsidDel="00000000" w:rsidP="00000000" w:rsidRDefault="00000000" w:rsidRPr="00000000" w14:paraId="00000072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8"/>
                <w:szCs w:val="18"/>
                <w:rtl w:val="0"/>
              </w:rPr>
              <w:t xml:space="preserve">~$38.9k/mo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</w:tcPr>
          <w:p w:rsidR="00000000" w:rsidDel="00000000" w:rsidP="00000000" w:rsidRDefault="00000000" w:rsidRPr="00000000" w14:paraId="00000073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8"/>
                <w:szCs w:val="18"/>
                <w:rtl w:val="0"/>
              </w:rPr>
              <w:t xml:space="preserve">~$194k/mo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after="40" w:lineRule="auto"/>
        <w:rPr/>
      </w:pPr>
      <w:r w:rsidDel="00000000" w:rsidR="00000000" w:rsidRPr="00000000">
        <w:rPr>
          <w:b w:val="1"/>
          <w:bCs w:val="1"/>
          <w:color w:val="1b5e20"/>
          <w:sz w:val="21"/>
          <w:szCs w:val="21"/>
          <w:rtl w:val="0"/>
        </w:rPr>
        <w:t xml:space="preserve">Pros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62b"/>
          <w:sz w:val="21"/>
          <w:szCs w:val="21"/>
          <w:u w:val="none"/>
          <w:shd w:fill="auto" w:val="clear"/>
          <w:vertAlign w:val="baseline"/>
          <w:rtl w:val="0"/>
        </w:rPr>
        <w:t xml:space="preserve">Fully managed; zero crypto infra; instant HA/DR.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62b"/>
          <w:sz w:val="21"/>
          <w:szCs w:val="21"/>
          <w:u w:val="none"/>
          <w:shd w:fill="auto" w:val="clear"/>
          <w:vertAlign w:val="baseline"/>
          <w:rtl w:val="0"/>
        </w:rPr>
        <w:t xml:space="preserve">Cheapest for low or bursty duty cycles — pay only for calls made.</w:t>
      </w:r>
    </w:p>
    <w:p w:rsidR="00000000" w:rsidDel="00000000" w:rsidP="00000000" w:rsidRDefault="00000000" w:rsidRPr="00000000" w14:paraId="00000077">
      <w:pPr>
        <w:spacing w:after="40" w:lineRule="auto"/>
        <w:rPr/>
      </w:pPr>
      <w:r w:rsidDel="00000000" w:rsidR="00000000" w:rsidRPr="00000000">
        <w:rPr>
          <w:b w:val="1"/>
          <w:bCs w:val="1"/>
          <w:color w:val="b02a2a"/>
          <w:sz w:val="21"/>
          <w:szCs w:val="21"/>
          <w:rtl w:val="0"/>
        </w:rPr>
        <w:t xml:space="preserve">Cons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62b"/>
          <w:sz w:val="21"/>
          <w:szCs w:val="21"/>
          <w:u w:val="none"/>
          <w:shd w:fill="auto" w:val="clear"/>
          <w:vertAlign w:val="baseline"/>
          <w:rtl w:val="0"/>
        </w:rPr>
        <w:t xml:space="preserve">Shared quota is a hard ceiling and a noisy-neighbour risk within the account.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62b"/>
          <w:sz w:val="21"/>
          <w:szCs w:val="21"/>
          <w:u w:val="none"/>
          <w:shd w:fill="auto" w:val="clear"/>
          <w:vertAlign w:val="baseline"/>
          <w:rtl w:val="0"/>
        </w:rPr>
        <w:t xml:space="preserve">Dramatically the most expensive option at sustained high TPS.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62b"/>
          <w:sz w:val="21"/>
          <w:szCs w:val="21"/>
          <w:u w:val="none"/>
          <w:shd w:fill="auto" w:val="clear"/>
          <w:vertAlign w:val="baseline"/>
          <w:rtl w:val="0"/>
        </w:rPr>
        <w:t xml:space="preserve">Per-call latency added to issuance.</w:t>
      </w:r>
    </w:p>
    <w:p w:rsidR="00000000" w:rsidDel="00000000" w:rsidP="00000000" w:rsidRDefault="00000000" w:rsidRPr="00000000" w14:paraId="0000007B">
      <w:pPr>
        <w:spacing w:after="12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555d66"/>
          <w:sz w:val="18"/>
          <w:szCs w:val="18"/>
          <w:rtl w:val="0"/>
        </w:rPr>
        <w:t xml:space="preserve">Variant B′ — CloudHSM-backed KMS custom key store: KMS ergonomics + single-tenant residency; bounded by both the KMS quota and the backing cluster. A key-residency play, not a throughput win.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rPr/>
      </w:pPr>
      <w:r w:rsidDel="00000000" w:rsidR="00000000" w:rsidRPr="00000000">
        <w:rPr>
          <w:rtl w:val="0"/>
        </w:rPr>
        <w:t xml:space="preserve">Option C — Software signing on AL2023 FIPS mode, auto-scaled</w:t>
      </w:r>
    </w:p>
    <w:p w:rsidR="00000000" w:rsidDel="00000000" w:rsidP="00000000" w:rsidRDefault="00000000" w:rsidRPr="00000000" w14:paraId="0000007D">
      <w:pPr>
        <w:spacing w:after="12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2262b"/>
          <w:sz w:val="21"/>
          <w:szCs w:val="21"/>
          <w:rtl w:val="0"/>
        </w:rPr>
        <w:t xml:space="preserve">Intermediate/issuing key held in memory on AL2023 instances in FIPS mode; signing in the AL2023 module; scale via an ASG.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40" w:before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4754880" cy="356616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00" w:before="0" w:lineRule="auto"/>
        <w:jc w:val="center"/>
        <w:rPr/>
      </w:pPr>
      <w:r w:rsidDel="00000000" w:rsidR="00000000" w:rsidRPr="00000000">
        <w:rPr>
          <w:b w:val="0"/>
          <w:bCs w:val="0"/>
          <w:i w:val="1"/>
          <w:iCs w:val="1"/>
          <w:color w:val="555d66"/>
          <w:sz w:val="18"/>
          <w:szCs w:val="18"/>
          <w:rtl w:val="0"/>
        </w:rPr>
        <w:t xml:space="preserve">Option C — auto-scaled AL2023 FIPS signer fleet (L1, key in host memory), optionally anchored to an external L3 root.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rPr/>
      </w:pPr>
      <w:r w:rsidDel="00000000" w:rsidR="00000000" w:rsidRPr="00000000">
        <w:rPr>
          <w:b w:val="1"/>
          <w:bCs w:val="1"/>
          <w:color w:val="1f3a5f"/>
          <w:sz w:val="21"/>
          <w:szCs w:val="21"/>
          <w:rtl w:val="0"/>
        </w:rPr>
        <w:t xml:space="preserve">FIPS satisfied: </w:t>
      </w:r>
      <w:r w:rsidDel="00000000" w:rsidR="00000000" w:rsidRPr="00000000">
        <w:rPr>
          <w:b w:val="0"/>
          <w:bCs w:val="0"/>
          <w:color w:val="22262b"/>
          <w:sz w:val="21"/>
          <w:szCs w:val="21"/>
          <w:rtl w:val="0"/>
        </w:rPr>
        <w:t xml:space="preserve">140-3 Level 1 — validated today only via the Kernel Crypto API module (#4808); MIP if via OpenSSL/NSS/GnuTLS/Libgcrypt.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rPr/>
      </w:pPr>
      <w:r w:rsidDel="00000000" w:rsidR="00000000" w:rsidRPr="00000000">
        <w:rPr>
          <w:b w:val="1"/>
          <w:bCs w:val="1"/>
          <w:color w:val="1f3a5f"/>
          <w:sz w:val="21"/>
          <w:szCs w:val="21"/>
          <w:rtl w:val="0"/>
        </w:rPr>
        <w:t xml:space="preserve">Scaling: </w:t>
      </w:r>
      <w:r w:rsidDel="00000000" w:rsidR="00000000" w:rsidRPr="00000000">
        <w:rPr>
          <w:b w:val="0"/>
          <w:bCs w:val="0"/>
          <w:color w:val="22262b"/>
          <w:sz w:val="21"/>
          <w:szCs w:val="21"/>
          <w:rtl w:val="0"/>
        </w:rPr>
        <w:t xml:space="preserve">Trivial — a few cores cover 5,000 TPS for ECDSA. Cost near-flat (low hundreds $/mo).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40" w:lineRule="auto"/>
        <w:rPr/>
      </w:pPr>
      <w:r w:rsidDel="00000000" w:rsidR="00000000" w:rsidRPr="00000000">
        <w:rPr>
          <w:b w:val="1"/>
          <w:bCs w:val="1"/>
          <w:color w:val="1b5e20"/>
          <w:sz w:val="21"/>
          <w:szCs w:val="21"/>
          <w:rtl w:val="0"/>
        </w:rPr>
        <w:t xml:space="preserve">Pros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62b"/>
          <w:sz w:val="21"/>
          <w:szCs w:val="21"/>
          <w:u w:val="none"/>
          <w:shd w:fill="auto" w:val="clear"/>
          <w:vertAlign w:val="baseline"/>
          <w:rtl w:val="0"/>
        </w:rPr>
        <w:t xml:space="preserve">Cheapest; effortless throughput; cloud-native autoscaling; algorithm-agile.</w:t>
      </w:r>
    </w:p>
    <w:p w:rsidR="00000000" w:rsidDel="00000000" w:rsidP="00000000" w:rsidRDefault="00000000" w:rsidRPr="00000000" w14:paraId="00000084">
      <w:pPr>
        <w:spacing w:after="40" w:lineRule="auto"/>
        <w:rPr/>
      </w:pPr>
      <w:r w:rsidDel="00000000" w:rsidR="00000000" w:rsidRPr="00000000">
        <w:rPr>
          <w:b w:val="1"/>
          <w:bCs w:val="1"/>
          <w:color w:val="b02a2a"/>
          <w:sz w:val="21"/>
          <w:szCs w:val="21"/>
          <w:rtl w:val="0"/>
        </w:rPr>
        <w:t xml:space="preserve">Cons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62b"/>
          <w:sz w:val="21"/>
          <w:szCs w:val="21"/>
          <w:u w:val="none"/>
          <w:shd w:fill="auto" w:val="clear"/>
          <w:vertAlign w:val="baseline"/>
          <w:rtl w:val="0"/>
        </w:rPr>
        <w:t xml:space="preserve">Issuing key in general-purpose memory, protected only at L1 — host/hypervisor compromise exposes it.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62b"/>
          <w:sz w:val="21"/>
          <w:szCs w:val="21"/>
          <w:u w:val="none"/>
          <w:shd w:fill="auto" w:val="clear"/>
          <w:vertAlign w:val="baseline"/>
          <w:rtl w:val="0"/>
        </w:rPr>
        <w:t xml:space="preserve">Unacceptable as a standalone root; only for short-TTL issuance with the root anchored elsewhere (Option D).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62b"/>
          <w:sz w:val="21"/>
          <w:szCs w:val="21"/>
          <w:u w:val="none"/>
          <w:shd w:fill="auto" w:val="clear"/>
          <w:vertAlign w:val="baseline"/>
          <w:rtl w:val="0"/>
        </w:rPr>
        <w:t xml:space="preserve">OpenSSL MIP caveat applies.</w:t>
      </w:r>
    </w:p>
    <w:p w:rsidR="00000000" w:rsidDel="00000000" w:rsidP="00000000" w:rsidRDefault="00000000" w:rsidRPr="00000000" w14:paraId="00000088">
      <w:pPr>
        <w:pStyle w:val="Heading2"/>
        <w:rPr/>
      </w:pPr>
      <w:r w:rsidDel="00000000" w:rsidR="00000000" w:rsidRPr="00000000">
        <w:rPr>
          <w:rtl w:val="0"/>
        </w:rPr>
        <w:t xml:space="preserve">Option D — Tiered: L3 root → L1 auto-scaled intermediate → leaf SVIDs   [RECOMMENDED]</w:t>
      </w:r>
    </w:p>
    <w:p w:rsidR="00000000" w:rsidDel="00000000" w:rsidP="00000000" w:rsidRDefault="00000000" w:rsidRPr="00000000" w14:paraId="00000089">
      <w:pPr>
        <w:spacing w:after="12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2262b"/>
          <w:sz w:val="21"/>
          <w:szCs w:val="21"/>
          <w:rtl w:val="0"/>
        </w:rPr>
        <w:t xml:space="preserve">The root/issuing key sits in KMS or CloudHSM (L3) and signs a short-lived intermediate infrequently. High-volume leaf/SVID issuance runs on the AL2023 FIPS (L1) auto-scaled fleet — the SPIFFE/SPIRE-native pattern.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40" w:before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2651760" cy="4060283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40602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00" w:before="0" w:lineRule="auto"/>
        <w:jc w:val="center"/>
        <w:rPr/>
      </w:pPr>
      <w:r w:rsidDel="00000000" w:rsidR="00000000" w:rsidRPr="00000000">
        <w:rPr>
          <w:b w:val="0"/>
          <w:bCs w:val="0"/>
          <w:i w:val="1"/>
          <w:iCs w:val="1"/>
          <w:color w:val="555d66"/>
          <w:sz w:val="18"/>
          <w:szCs w:val="18"/>
          <w:rtl w:val="0"/>
        </w:rPr>
        <w:t xml:space="preserve">Option D — rare L3 root signs the intermediate (cold path); L1 fleet issues SVIDs at high TPS (hot path).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rPr/>
      </w:pPr>
      <w:r w:rsidDel="00000000" w:rsidR="00000000" w:rsidRPr="00000000">
        <w:rPr>
          <w:b w:val="1"/>
          <w:bCs w:val="1"/>
          <w:color w:val="1f3a5f"/>
          <w:sz w:val="21"/>
          <w:szCs w:val="21"/>
          <w:rtl w:val="0"/>
        </w:rPr>
        <w:t xml:space="preserve">FIPS satisfied: </w:t>
      </w:r>
      <w:r w:rsidDel="00000000" w:rsidR="00000000" w:rsidRPr="00000000">
        <w:rPr>
          <w:b w:val="0"/>
          <w:bCs w:val="0"/>
          <w:color w:val="22262b"/>
          <w:sz w:val="21"/>
          <w:szCs w:val="21"/>
          <w:rtl w:val="0"/>
        </w:rPr>
        <w:t xml:space="preserve">L3 for the root anchor; L1 for high-volume issuance. Meets the floor and gives a hardware-rooted chain.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rPr/>
      </w:pPr>
      <w:r w:rsidDel="00000000" w:rsidR="00000000" w:rsidRPr="00000000">
        <w:rPr>
          <w:b w:val="1"/>
          <w:bCs w:val="1"/>
          <w:color w:val="1f3a5f"/>
          <w:sz w:val="21"/>
          <w:szCs w:val="21"/>
          <w:rtl w:val="0"/>
        </w:rPr>
        <w:t xml:space="preserve">Scaling: </w:t>
      </w:r>
      <w:r w:rsidDel="00000000" w:rsidR="00000000" w:rsidRPr="00000000">
        <w:rPr>
          <w:b w:val="0"/>
          <w:bCs w:val="0"/>
          <w:color w:val="22262b"/>
          <w:sz w:val="21"/>
          <w:szCs w:val="21"/>
          <w:rtl w:val="0"/>
        </w:rPr>
        <w:t xml:space="preserve">Software tier scales to 5,000 TPS+ trivially; KMS/CloudHSM only for rare intermediate renewals — never on the hot path. Best $/TPS at every tier.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40" w:lineRule="auto"/>
        <w:rPr/>
      </w:pPr>
      <w:r w:rsidDel="00000000" w:rsidR="00000000" w:rsidRPr="00000000">
        <w:rPr>
          <w:b w:val="1"/>
          <w:bCs w:val="1"/>
          <w:color w:val="1b5e20"/>
          <w:sz w:val="21"/>
          <w:szCs w:val="21"/>
          <w:rtl w:val="0"/>
        </w:rPr>
        <w:t xml:space="preserve">Pros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62b"/>
          <w:sz w:val="21"/>
          <w:szCs w:val="21"/>
          <w:u w:val="none"/>
          <w:shd w:fill="auto" w:val="clear"/>
          <w:vertAlign w:val="baseline"/>
          <w:rtl w:val="0"/>
        </w:rPr>
        <w:t xml:space="preserve">Decouples assurance (root) from throughput (leaf); cheapest at scale.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62b"/>
          <w:sz w:val="21"/>
          <w:szCs w:val="21"/>
          <w:u w:val="none"/>
          <w:shd w:fill="auto" w:val="clear"/>
          <w:vertAlign w:val="baseline"/>
          <w:rtl w:val="0"/>
        </w:rPr>
        <w:t xml:space="preserve">Quota/throughput pressure eliminated; aligns with existing SPIRE/Athenz direction.</w:t>
      </w:r>
    </w:p>
    <w:p w:rsidR="00000000" w:rsidDel="00000000" w:rsidP="00000000" w:rsidRDefault="00000000" w:rsidRPr="00000000" w14:paraId="00000091">
      <w:pPr>
        <w:spacing w:after="40" w:lineRule="auto"/>
        <w:rPr/>
      </w:pPr>
      <w:r w:rsidDel="00000000" w:rsidR="00000000" w:rsidRPr="00000000">
        <w:rPr>
          <w:b w:val="1"/>
          <w:bCs w:val="1"/>
          <w:color w:val="b02a2a"/>
          <w:sz w:val="21"/>
          <w:szCs w:val="21"/>
          <w:rtl w:val="0"/>
        </w:rPr>
        <w:t xml:space="preserve">Cons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62b"/>
          <w:sz w:val="21"/>
          <w:szCs w:val="21"/>
          <w:u w:val="none"/>
          <w:shd w:fill="auto" w:val="clear"/>
          <w:vertAlign w:val="baseline"/>
          <w:rtl w:val="0"/>
        </w:rPr>
        <w:t xml:space="preserve">Issuance-tier assurance is L1 — mitigated by short TTLs (a compromised leaf key is valid only minutes, never persisted).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62b"/>
          <w:sz w:val="21"/>
          <w:szCs w:val="21"/>
          <w:u w:val="none"/>
          <w:shd w:fill="auto" w:val="clear"/>
          <w:vertAlign w:val="baseline"/>
          <w:rtl w:val="0"/>
        </w:rPr>
        <w:t xml:space="preserve">More moving parts than a single managed service; OpenSSL MIP caveat applies to the leaf module.</w:t>
      </w:r>
    </w:p>
    <w:p w:rsidR="00000000" w:rsidDel="00000000" w:rsidP="00000000" w:rsidRDefault="00000000" w:rsidRPr="00000000" w14:paraId="00000094">
      <w:pPr>
        <w:pStyle w:val="Heading2"/>
        <w:rPr/>
      </w:pPr>
      <w:r w:rsidDel="00000000" w:rsidR="00000000" w:rsidRPr="00000000">
        <w:rPr>
          <w:rtl w:val="0"/>
        </w:rPr>
        <w:t xml:space="preserve">Option E — Nitro Enclaves + AL2023 FIPS (hardened L1)   [RECOMMENDED for the issuance tier]</w:t>
      </w:r>
    </w:p>
    <w:p w:rsidR="00000000" w:rsidDel="00000000" w:rsidP="00000000" w:rsidRDefault="00000000" w:rsidRPr="00000000" w14:paraId="00000095">
      <w:pPr>
        <w:spacing w:after="12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2262b"/>
          <w:sz w:val="21"/>
          <w:szCs w:val="21"/>
          <w:rtl w:val="0"/>
        </w:rPr>
        <w:t xml:space="preserve">Run the intermediate signer of Option D inside AWS Nitro Enclaves: isolated memory, no persistence, no interactive access, with KMS key release gated on enclave attestation. This is the fully-designed realisation of Option D's issuance tier — it closes the host-memory exposure gap without L3 cost.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40" w:before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760720" cy="3997234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972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00" w:before="0" w:lineRule="auto"/>
        <w:jc w:val="center"/>
        <w:rPr/>
      </w:pPr>
      <w:r w:rsidDel="00000000" w:rsidR="00000000" w:rsidRPr="00000000">
        <w:rPr>
          <w:b w:val="0"/>
          <w:bCs w:val="0"/>
          <w:i w:val="1"/>
          <w:iCs w:val="1"/>
          <w:color w:val="555d66"/>
          <w:sz w:val="18"/>
          <w:szCs w:val="18"/>
          <w:rtl w:val="0"/>
        </w:rPr>
        <w:t xml:space="preserve">Option E — L3 root seals the intermediate to SSM; KMS releases it only to an attested enclave image; the L1 AL2023 FIPS signer runs in-enclave and serves both cert-manager (native) and EJBCA (PKCS#11) from one fabric.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40" w:lineRule="auto"/>
        <w:rPr/>
      </w:pPr>
      <w:r w:rsidDel="00000000" w:rsidR="00000000" w:rsidRPr="00000000">
        <w:rPr>
          <w:b w:val="1"/>
          <w:bCs w:val="1"/>
          <w:color w:val="1f3a5f"/>
          <w:sz w:val="21"/>
          <w:szCs w:val="21"/>
          <w:rtl w:val="0"/>
        </w:rPr>
        <w:t xml:space="preserve">How it 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62b"/>
          <w:sz w:val="21"/>
          <w:szCs w:val="21"/>
          <w:u w:val="none"/>
          <w:shd w:fill="auto" w:val="clear"/>
          <w:vertAlign w:val="baseline"/>
          <w:rtl w:val="0"/>
        </w:rPr>
        <w:t xml:space="preserve">The L3 root signs a short-lived intermediate once; its private key is sealed (kms:Encrypt) to inert ciphertext in SSM/Secrets Manager (best: generate + seal inside a bootstrap enclave so plaintext never leaves an enclave).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62b"/>
          <w:sz w:val="21"/>
          <w:szCs w:val="21"/>
          <w:u w:val="none"/>
          <w:shd w:fill="auto" w:val="clear"/>
          <w:vertAlign w:val="baseline"/>
          <w:rtl w:val="0"/>
        </w:rPr>
        <w:t xml:space="preserve">On boot the parent fetches the ciphertext; the enclave produces an NSM attestation and calls kms:Decrypt with the attestation as Recipient.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62b"/>
          <w:sz w:val="21"/>
          <w:szCs w:val="21"/>
          <w:u w:val="none"/>
          <w:shd w:fill="auto" w:val="clear"/>
          <w:vertAlign w:val="baseline"/>
          <w:rtl w:val="0"/>
        </w:rPr>
        <w:t xml:space="preserve">KMS releases the key only to a matching image — condition key kms:RecipientAttestation:ImageSha384. The key then lives only in enclave RAM.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62b"/>
          <w:sz w:val="21"/>
          <w:szCs w:val="21"/>
          <w:u w:val="none"/>
          <w:shd w:fill="auto" w:val="clear"/>
          <w:vertAlign w:val="baseline"/>
          <w:rtl w:val="0"/>
        </w:rPr>
        <w:t xml:space="preserve">High-volume leaf/SVID issuance runs inside the enclave. KMS is touched once per instance boot, never per certificate.</w:t>
      </w:r>
    </w:p>
    <w:p w:rsidR="00000000" w:rsidDel="00000000" w:rsidP="00000000" w:rsidRDefault="00000000" w:rsidRPr="00000000" w14:paraId="0000009D">
      <w:pPr>
        <w:spacing w:after="120" w:lineRule="auto"/>
        <w:rPr/>
      </w:pPr>
      <w:r w:rsidDel="00000000" w:rsidR="00000000" w:rsidRPr="00000000">
        <w:rPr>
          <w:b w:val="1"/>
          <w:bCs w:val="1"/>
          <w:color w:val="1f3a5f"/>
          <w:sz w:val="21"/>
          <w:szCs w:val="21"/>
          <w:rtl w:val="0"/>
        </w:rPr>
        <w:t xml:space="preserve">Fleet, scaling, multi-region.  </w:t>
      </w:r>
      <w:r w:rsidDel="00000000" w:rsidR="00000000" w:rsidRPr="00000000">
        <w:rPr>
          <w:b w:val="0"/>
          <w:bCs w:val="0"/>
          <w:color w:val="22262b"/>
          <w:sz w:val="21"/>
          <w:szCs w:val="21"/>
          <w:rtl w:val="0"/>
        </w:rPr>
        <w:t xml:space="preserve">An ASG behind an NLB scales on sign-rate to any TPS. Every instance releases the same sealed intermediate → one issuer identity, no session affinity. Multi-region is native: replicate the inert ciphertext to each region's SSM — no cluster cloning or manual key sync.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rPr/>
      </w:pPr>
      <w:r w:rsidDel="00000000" w:rsidR="00000000" w:rsidRPr="00000000">
        <w:rPr>
          <w:b w:val="1"/>
          <w:bCs w:val="1"/>
          <w:color w:val="1f3a5f"/>
          <w:sz w:val="21"/>
          <w:szCs w:val="21"/>
          <w:rtl w:val="0"/>
        </w:rPr>
        <w:t xml:space="preserve">Consumers.  </w:t>
      </w:r>
      <w:r w:rsidDel="00000000" w:rsidR="00000000" w:rsidRPr="00000000">
        <w:rPr>
          <w:b w:val="0"/>
          <w:bCs w:val="0"/>
          <w:color w:val="22262b"/>
          <w:sz w:val="21"/>
          <w:szCs w:val="21"/>
          <w:rtl w:val="0"/>
        </w:rPr>
        <w:t xml:space="preserve">cert-manager reaches the signer natively (vsock/mTLS); EJBCA reaches it via a config-loaded PKCS#11 module (no EJBCA rebuild) that forwards a raw signature over mTLS to the same fleet.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Rule="auto"/>
        <w:rPr/>
      </w:pPr>
      <w:r w:rsidDel="00000000" w:rsidR="00000000" w:rsidRPr="00000000">
        <w:rPr>
          <w:b w:val="1"/>
          <w:bCs w:val="1"/>
          <w:color w:val="1f3a5f"/>
          <w:sz w:val="21"/>
          <w:szCs w:val="21"/>
          <w:rtl w:val="0"/>
        </w:rPr>
        <w:t xml:space="preserve">FIPS satisfied: </w:t>
      </w:r>
      <w:r w:rsidDel="00000000" w:rsidR="00000000" w:rsidRPr="00000000">
        <w:rPr>
          <w:b w:val="0"/>
          <w:bCs w:val="0"/>
          <w:color w:val="22262b"/>
          <w:sz w:val="21"/>
          <w:szCs w:val="21"/>
          <w:rtl w:val="0"/>
        </w:rPr>
        <w:t xml:space="preserve">140-3 Level 1 crypto plus hardware memory isolation and attestation — stronger key-in-memory protection than plain L1, without L3 cost. The enclave image must carry its own FIPS module (host FIPS mode does not extend in). Also enables hybrid/PQC (ML-DSA, composite) that HSM firmware cannot.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40" w:lineRule="auto"/>
        <w:rPr/>
      </w:pPr>
      <w:r w:rsidDel="00000000" w:rsidR="00000000" w:rsidRPr="00000000">
        <w:rPr>
          <w:b w:val="1"/>
          <w:bCs w:val="1"/>
          <w:color w:val="1b5e20"/>
          <w:sz w:val="21"/>
          <w:szCs w:val="21"/>
          <w:rtl w:val="0"/>
        </w:rPr>
        <w:t xml:space="preserve">Pros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62b"/>
          <w:sz w:val="21"/>
          <w:szCs w:val="21"/>
          <w:u w:val="none"/>
          <w:shd w:fill="auto" w:val="clear"/>
          <w:vertAlign w:val="baseline"/>
          <w:rtl w:val="0"/>
        </w:rPr>
        <w:t xml:space="preserve">Closes the host-memory exposure gap of C/D — only the attested image can use the key.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62b"/>
          <w:sz w:val="21"/>
          <w:szCs w:val="21"/>
          <w:u w:val="none"/>
          <w:shd w:fill="auto" w:val="clear"/>
          <w:vertAlign w:val="baseline"/>
          <w:rtl w:val="0"/>
        </w:rPr>
        <w:t xml:space="preserve">Elastic autoscaling and native multi-region at software cost; one shared ICA fleet-wide.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62b"/>
          <w:sz w:val="21"/>
          <w:szCs w:val="21"/>
          <w:u w:val="none"/>
          <w:shd w:fill="auto" w:val="clear"/>
          <w:vertAlign w:val="baseline"/>
          <w:rtl w:val="0"/>
        </w:rPr>
        <w:t xml:space="preserve">Serves both cert-manager (native) and EJBCA (config-loaded PKCS#11) from one fabric; PQC-capable.</w:t>
      </w:r>
    </w:p>
    <w:p w:rsidR="00000000" w:rsidDel="00000000" w:rsidP="00000000" w:rsidRDefault="00000000" w:rsidRPr="00000000" w14:paraId="000000A4">
      <w:pPr>
        <w:spacing w:after="40" w:lineRule="auto"/>
        <w:rPr/>
      </w:pPr>
      <w:r w:rsidDel="00000000" w:rsidR="00000000" w:rsidRPr="00000000">
        <w:rPr>
          <w:b w:val="1"/>
          <w:bCs w:val="1"/>
          <w:color w:val="b02a2a"/>
          <w:sz w:val="21"/>
          <w:szCs w:val="21"/>
          <w:rtl w:val="0"/>
        </w:rPr>
        <w:t xml:space="preserve">Cons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62b"/>
          <w:sz w:val="21"/>
          <w:szCs w:val="21"/>
          <w:u w:val="none"/>
          <w:shd w:fill="auto" w:val="clear"/>
          <w:vertAlign w:val="baseline"/>
          <w:rtl w:val="0"/>
        </w:rPr>
        <w:t xml:space="preserve">Highest operational complexity of the L1 options; an enclave build/attestation pipeline is required.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62b"/>
          <w:sz w:val="21"/>
          <w:szCs w:val="21"/>
          <w:u w:val="none"/>
          <w:shd w:fill="auto" w:val="clear"/>
          <w:vertAlign w:val="baseline"/>
          <w:rtl w:val="0"/>
        </w:rPr>
        <w:t xml:space="preserve">The in-enclave FIPS module must be validated / MIP-tracked separately.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62b"/>
          <w:sz w:val="21"/>
          <w:szCs w:val="21"/>
          <w:u w:val="none"/>
          <w:shd w:fill="auto" w:val="clear"/>
          <w:vertAlign w:val="baseline"/>
          <w:rtl w:val="0"/>
        </w:rPr>
        <w:t xml:space="preserve">The raw-sign endpoint is a signing oracle — mTLS-lock it; the instance IAM role must not hold kms:Decrypt (attestation-gated release only).</w:t>
      </w:r>
    </w:p>
    <w:tbl>
      <w:tblPr>
        <w:tblStyle w:val="Table9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left w:color="b5520a" w:space="0" w:sz="24" w:val="single"/>
            </w:tcBorders>
            <w:shd w:fill="fff6ec" w:val="clear"/>
          </w:tcPr>
          <w:p w:rsidR="00000000" w:rsidDel="00000000" w:rsidP="00000000" w:rsidRDefault="00000000" w:rsidRPr="00000000" w14:paraId="000000A8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b5520a"/>
                <w:sz w:val="21"/>
                <w:szCs w:val="21"/>
                <w:rtl w:val="0"/>
              </w:rPr>
              <w:t xml:space="preserve">Correction from live validation.  </w:t>
            </w:r>
            <w:r w:rsidDel="00000000" w:rsidR="00000000" w:rsidRPr="00000000">
              <w:rPr>
                <w:color w:val="22262b"/>
                <w:sz w:val="21"/>
                <w:szCs w:val="21"/>
                <w:rtl w:val="0"/>
              </w:rPr>
              <w:t xml:space="preserve">The KMS condition key is kms:RecipientAttestation:ImageSha384, not …:PCR0 — an unrecognised condition key silently denies. A --debug-mode enclave zeroes its measurement and will not match a production policy.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spacing w:after="40" w:lineRule="auto"/>
        <w:rPr/>
        <w:sectPr>
          <w:type w:val="nextPage"/>
          <w:pgSz w:h="15840" w:w="12240" w:orient="portrait"/>
          <w:pgMar w:bottom="1296" w:top="1296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rPr/>
      </w:pPr>
      <w:r w:rsidDel="00000000" w:rsidR="00000000" w:rsidRPr="00000000">
        <w:rPr>
          <w:rtl w:val="0"/>
        </w:rPr>
        <w:t xml:space="preserve">5  Comparison summary</w:t>
      </w:r>
    </w:p>
    <w:tbl>
      <w:tblPr>
        <w:tblStyle w:val="Table10"/>
        <w:tblW w:w="138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04"/>
        <w:gridCol w:w="2304"/>
        <w:gridCol w:w="2304"/>
        <w:gridCol w:w="2304"/>
        <w:gridCol w:w="2304"/>
        <w:gridCol w:w="2304"/>
        <w:tblGridChange w:id="0">
          <w:tblGrid>
            <w:gridCol w:w="2304"/>
            <w:gridCol w:w="2304"/>
            <w:gridCol w:w="2304"/>
            <w:gridCol w:w="2304"/>
            <w:gridCol w:w="2304"/>
            <w:gridCol w:w="2304"/>
          </w:tblGrid>
        </w:tblGridChange>
      </w:tblGrid>
      <w:tr>
        <w:trPr>
          <w:cantSplit w:val="0"/>
          <w:tblHeader w:val="0"/>
        </w:trPr>
        <w:tc>
          <w:tcPr>
            <w:shd w:fill="1f3a5f" w:val="clear"/>
          </w:tcPr>
          <w:p w:rsidR="00000000" w:rsidDel="00000000" w:rsidP="00000000" w:rsidRDefault="00000000" w:rsidRPr="00000000" w14:paraId="000000AB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</w:tcPr>
          <w:p w:rsidR="00000000" w:rsidDel="00000000" w:rsidP="00000000" w:rsidRDefault="00000000" w:rsidRPr="00000000" w14:paraId="000000AC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A: CloudHSM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</w:tcPr>
          <w:p w:rsidR="00000000" w:rsidDel="00000000" w:rsidP="00000000" w:rsidRDefault="00000000" w:rsidRPr="00000000" w14:paraId="000000AD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B: KMS direct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</w:tcPr>
          <w:p w:rsidR="00000000" w:rsidDel="00000000" w:rsidP="00000000" w:rsidRDefault="00000000" w:rsidRPr="00000000" w14:paraId="000000AE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C: AL2023 SW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</w:tcPr>
          <w:p w:rsidR="00000000" w:rsidDel="00000000" w:rsidP="00000000" w:rsidRDefault="00000000" w:rsidRPr="00000000" w14:paraId="000000AF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D: Tiered (rec.)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</w:tcPr>
          <w:p w:rsidR="00000000" w:rsidDel="00000000" w:rsidP="00000000" w:rsidRDefault="00000000" w:rsidRPr="00000000" w14:paraId="000000B0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E: Enclave + FIPS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7"/>
                <w:szCs w:val="17"/>
                <w:rtl w:val="0"/>
              </w:rPr>
              <w:t xml:space="preserve">FIPS 140-3 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7"/>
                <w:szCs w:val="17"/>
                <w:rtl w:val="0"/>
              </w:rPr>
              <w:t xml:space="preserve">L3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7"/>
                <w:szCs w:val="17"/>
                <w:rtl w:val="0"/>
              </w:rPr>
              <w:t xml:space="preserve">L3 (FIPS endpoint)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7"/>
                <w:szCs w:val="17"/>
                <w:rtl w:val="0"/>
              </w:rPr>
              <w:t xml:space="preserve">L1 (Caution: MIP)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7"/>
                <w:szCs w:val="17"/>
                <w:rtl w:val="0"/>
              </w:rPr>
              <w:t xml:space="preserve">L3 root / L1 leaf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7"/>
                <w:szCs w:val="17"/>
                <w:rtl w:val="0"/>
              </w:rPr>
              <w:t xml:space="preserve">L1 + HW isolation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9" w:val="clear"/>
          </w:tcPr>
          <w:p w:rsidR="00000000" w:rsidDel="00000000" w:rsidP="00000000" w:rsidRDefault="00000000" w:rsidRPr="00000000" w14:paraId="000000B7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7"/>
                <w:szCs w:val="17"/>
                <w:rtl w:val="0"/>
              </w:rPr>
              <w:t xml:space="preserve">Meets L1 floor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</w:tcPr>
          <w:p w:rsidR="00000000" w:rsidDel="00000000" w:rsidP="00000000" w:rsidRDefault="00000000" w:rsidRPr="00000000" w14:paraId="000000B8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7"/>
                <w:szCs w:val="17"/>
                <w:rtl w:val="0"/>
              </w:rPr>
              <w:t xml:space="preserve">Yes (exceeds)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</w:tcPr>
          <w:p w:rsidR="00000000" w:rsidDel="00000000" w:rsidP="00000000" w:rsidRDefault="00000000" w:rsidRPr="00000000" w14:paraId="000000B9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7"/>
                <w:szCs w:val="17"/>
                <w:rtl w:val="0"/>
              </w:rPr>
              <w:t xml:space="preserve">Yes (exceeds)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</w:tcPr>
          <w:p w:rsidR="00000000" w:rsidDel="00000000" w:rsidP="00000000" w:rsidRDefault="00000000" w:rsidRPr="00000000" w14:paraId="000000BA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</w:tcPr>
          <w:p w:rsidR="00000000" w:rsidDel="00000000" w:rsidP="00000000" w:rsidRDefault="00000000" w:rsidRPr="00000000" w14:paraId="000000BB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</w:tcPr>
          <w:p w:rsidR="00000000" w:rsidDel="00000000" w:rsidP="00000000" w:rsidRDefault="00000000" w:rsidRPr="00000000" w14:paraId="000000BC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7"/>
                <w:szCs w:val="17"/>
                <w:rtl w:val="0"/>
              </w:rPr>
              <w:t xml:space="preserve">Hardware root custody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7"/>
                <w:szCs w:val="17"/>
                <w:rtl w:val="0"/>
              </w:rPr>
              <w:t xml:space="preserve">No (needs anchor)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7"/>
                <w:szCs w:val="17"/>
                <w:rtl w:val="0"/>
              </w:rPr>
              <w:t xml:space="preserve">Yes (via KMS)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9" w:val="clear"/>
          </w:tcPr>
          <w:p w:rsidR="00000000" w:rsidDel="00000000" w:rsidP="00000000" w:rsidRDefault="00000000" w:rsidRPr="00000000" w14:paraId="000000C3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7"/>
                <w:szCs w:val="17"/>
                <w:rtl w:val="0"/>
              </w:rPr>
              <w:t xml:space="preserve">5,000 TPS feasible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</w:tcPr>
          <w:p w:rsidR="00000000" w:rsidDel="00000000" w:rsidP="00000000" w:rsidRDefault="00000000" w:rsidRPr="00000000" w14:paraId="000000C4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7"/>
                <w:szCs w:val="17"/>
                <w:rtl w:val="0"/>
              </w:rPr>
              <w:t xml:space="preserve">Yes (6 HSM)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</w:tcPr>
          <w:p w:rsidR="00000000" w:rsidDel="00000000" w:rsidP="00000000" w:rsidRDefault="00000000" w:rsidRPr="00000000" w14:paraId="000000C5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7"/>
                <w:szCs w:val="17"/>
                <w:rtl w:val="0"/>
              </w:rPr>
              <w:t xml:space="preserve">Caution: 10× quota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</w:tcPr>
          <w:p w:rsidR="00000000" w:rsidDel="00000000" w:rsidP="00000000" w:rsidRDefault="00000000" w:rsidRPr="00000000" w14:paraId="000000C6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7"/>
                <w:szCs w:val="17"/>
                <w:rtl w:val="0"/>
              </w:rPr>
              <w:t xml:space="preserve">Yes (easily)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</w:tcPr>
          <w:p w:rsidR="00000000" w:rsidDel="00000000" w:rsidP="00000000" w:rsidRDefault="00000000" w:rsidRPr="00000000" w14:paraId="000000C7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7"/>
                <w:szCs w:val="17"/>
                <w:rtl w:val="0"/>
              </w:rPr>
              <w:t xml:space="preserve">Yes (easily)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</w:tcPr>
          <w:p w:rsidR="00000000" w:rsidDel="00000000" w:rsidP="00000000" w:rsidRDefault="00000000" w:rsidRPr="00000000" w14:paraId="000000C8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7"/>
                <w:szCs w:val="17"/>
                <w:rtl w:val="0"/>
              </w:rPr>
              <w:t xml:space="preserve">Yes (easily)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7"/>
                <w:szCs w:val="17"/>
                <w:rtl w:val="0"/>
              </w:rPr>
              <w:t xml:space="preserve">Autoscaling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7"/>
                <w:szCs w:val="17"/>
                <w:rtl w:val="0"/>
              </w:rPr>
              <w:t xml:space="preserve">Managed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9" w:val="clear"/>
          </w:tcPr>
          <w:p w:rsidR="00000000" w:rsidDel="00000000" w:rsidP="00000000" w:rsidRDefault="00000000" w:rsidRPr="00000000" w14:paraId="000000CF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7"/>
                <w:szCs w:val="17"/>
                <w:rtl w:val="0"/>
              </w:rPr>
              <w:t xml:space="preserve">Multi-region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</w:tcPr>
          <w:p w:rsidR="00000000" w:rsidDel="00000000" w:rsidP="00000000" w:rsidRDefault="00000000" w:rsidRPr="00000000" w14:paraId="000000D0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7"/>
                <w:szCs w:val="17"/>
                <w:rtl w:val="0"/>
              </w:rPr>
              <w:t xml:space="preserve">Manual clone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</w:tcPr>
          <w:p w:rsidR="00000000" w:rsidDel="00000000" w:rsidP="00000000" w:rsidRDefault="00000000" w:rsidRPr="00000000" w14:paraId="000000D1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7"/>
                <w:szCs w:val="17"/>
                <w:rtl w:val="0"/>
              </w:rPr>
              <w:t xml:space="preserve">Native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</w:tcPr>
          <w:p w:rsidR="00000000" w:rsidDel="00000000" w:rsidP="00000000" w:rsidRDefault="00000000" w:rsidRPr="00000000" w14:paraId="000000D2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7"/>
                <w:szCs w:val="17"/>
                <w:rtl w:val="0"/>
              </w:rPr>
              <w:t xml:space="preserve">Native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</w:tcPr>
          <w:p w:rsidR="00000000" w:rsidDel="00000000" w:rsidP="00000000" w:rsidRDefault="00000000" w:rsidRPr="00000000" w14:paraId="000000D3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7"/>
                <w:szCs w:val="17"/>
                <w:rtl w:val="0"/>
              </w:rPr>
              <w:t xml:space="preserve">Native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</w:tcPr>
          <w:p w:rsidR="00000000" w:rsidDel="00000000" w:rsidP="00000000" w:rsidRDefault="00000000" w:rsidRPr="00000000" w14:paraId="000000D4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7"/>
                <w:szCs w:val="17"/>
                <w:rtl w:val="0"/>
              </w:rPr>
              <w:t xml:space="preserve">Native (sealed blob)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7"/>
                <w:szCs w:val="17"/>
                <w:rtl w:val="0"/>
              </w:rPr>
              <w:t xml:space="preserve">Cost @ sustained 5k TPS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7"/>
                <w:szCs w:val="17"/>
                <w:rtl w:val="0"/>
              </w:rPr>
              <w:t xml:space="preserve">~$7k/mo flat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7"/>
                <w:szCs w:val="17"/>
                <w:rtl w:val="0"/>
              </w:rPr>
              <w:t xml:space="preserve">$39k–194k/mo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7"/>
                <w:szCs w:val="17"/>
                <w:rtl w:val="0"/>
              </w:rPr>
              <w:t xml:space="preserve">~hundreds $/mo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7"/>
                <w:szCs w:val="17"/>
                <w:rtl w:val="0"/>
              </w:rPr>
              <w:t xml:space="preserve">~hundreds + tiny KMS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7"/>
                <w:szCs w:val="17"/>
                <w:rtl w:val="0"/>
              </w:rPr>
              <w:t xml:space="preserve">~hundreds $/mo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9" w:val="clear"/>
          </w:tcPr>
          <w:p w:rsidR="00000000" w:rsidDel="00000000" w:rsidP="00000000" w:rsidRDefault="00000000" w:rsidRPr="00000000" w14:paraId="000000DB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7"/>
                <w:szCs w:val="17"/>
                <w:rtl w:val="0"/>
              </w:rPr>
              <w:t xml:space="preserve">Cost @ low / bursty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</w:tcPr>
          <w:p w:rsidR="00000000" w:rsidDel="00000000" w:rsidP="00000000" w:rsidRDefault="00000000" w:rsidRPr="00000000" w14:paraId="000000DC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7"/>
                <w:szCs w:val="17"/>
                <w:rtl w:val="0"/>
              </w:rPr>
              <w:t xml:space="preserve">poor (still flat)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</w:tcPr>
          <w:p w:rsidR="00000000" w:rsidDel="00000000" w:rsidP="00000000" w:rsidRDefault="00000000" w:rsidRPr="00000000" w14:paraId="000000DD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7"/>
                <w:szCs w:val="17"/>
                <w:rtl w:val="0"/>
              </w:rPr>
              <w:t xml:space="preserve">best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</w:tcPr>
          <w:p w:rsidR="00000000" w:rsidDel="00000000" w:rsidP="00000000" w:rsidRDefault="00000000" w:rsidRPr="00000000" w14:paraId="000000DE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7"/>
                <w:szCs w:val="17"/>
                <w:rtl w:val="0"/>
              </w:rPr>
              <w:t xml:space="preserve">best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</w:tcPr>
          <w:p w:rsidR="00000000" w:rsidDel="00000000" w:rsidP="00000000" w:rsidRDefault="00000000" w:rsidRPr="00000000" w14:paraId="000000DF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7"/>
                <w:szCs w:val="17"/>
                <w:rtl w:val="0"/>
              </w:rPr>
              <w:t xml:space="preserve">best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</w:tcPr>
          <w:p w:rsidR="00000000" w:rsidDel="00000000" w:rsidP="00000000" w:rsidRDefault="00000000" w:rsidRPr="00000000" w14:paraId="000000E0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7"/>
                <w:szCs w:val="17"/>
                <w:rtl w:val="0"/>
              </w:rPr>
              <w:t xml:space="preserve">best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7"/>
                <w:szCs w:val="17"/>
                <w:rtl w:val="0"/>
              </w:rPr>
              <w:t xml:space="preserve">PQC / hybrid capable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7"/>
                <w:szCs w:val="17"/>
                <w:rtl w:val="0"/>
              </w:rPr>
              <w:t xml:space="preserve">No (firmware)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9" w:val="clear"/>
          </w:tcPr>
          <w:p w:rsidR="00000000" w:rsidDel="00000000" w:rsidP="00000000" w:rsidRDefault="00000000" w:rsidRPr="00000000" w14:paraId="000000E7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7"/>
                <w:szCs w:val="17"/>
                <w:rtl w:val="0"/>
              </w:rPr>
              <w:t xml:space="preserve">Ops burden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</w:tcPr>
          <w:p w:rsidR="00000000" w:rsidDel="00000000" w:rsidP="00000000" w:rsidRDefault="00000000" w:rsidRPr="00000000" w14:paraId="000000E8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</w:tcPr>
          <w:p w:rsidR="00000000" w:rsidDel="00000000" w:rsidP="00000000" w:rsidRDefault="00000000" w:rsidRPr="00000000" w14:paraId="000000E9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7"/>
                <w:szCs w:val="17"/>
                <w:rtl w:val="0"/>
              </w:rPr>
              <w:t xml:space="preserve">lowest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</w:tcPr>
          <w:p w:rsidR="00000000" w:rsidDel="00000000" w:rsidP="00000000" w:rsidRDefault="00000000" w:rsidRPr="00000000" w14:paraId="000000EA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7"/>
                <w:szCs w:val="17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</w:tcPr>
          <w:p w:rsidR="00000000" w:rsidDel="00000000" w:rsidP="00000000" w:rsidRDefault="00000000" w:rsidRPr="00000000" w14:paraId="000000EB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7"/>
                <w:szCs w:val="17"/>
                <w:rtl w:val="0"/>
              </w:rPr>
              <w:t xml:space="preserve">medium-high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</w:tcPr>
          <w:p w:rsidR="00000000" w:rsidDel="00000000" w:rsidP="00000000" w:rsidRDefault="00000000" w:rsidRPr="00000000" w14:paraId="000000EC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7"/>
                <w:szCs w:val="17"/>
                <w:rtl w:val="0"/>
              </w:rPr>
              <w:t xml:space="preserve">highest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7"/>
                <w:szCs w:val="17"/>
                <w:rtl w:val="0"/>
              </w:rPr>
              <w:t xml:space="preserve">Audit-ready today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7"/>
                <w:szCs w:val="17"/>
                <w:rtl w:val="0"/>
              </w:rPr>
              <w:t xml:space="preserve">Caution: MIP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7"/>
                <w:szCs w:val="17"/>
                <w:rtl w:val="0"/>
              </w:rPr>
              <w:t xml:space="preserve">Yes root / Caution leaf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spacing w:after="20" w:before="20" w:lineRule="auto"/>
              <w:rPr/>
            </w:pPr>
            <w:r w:rsidDel="00000000" w:rsidR="00000000" w:rsidRPr="00000000">
              <w:rPr>
                <w:color w:val="22262b"/>
                <w:sz w:val="17"/>
                <w:szCs w:val="17"/>
                <w:rtl w:val="0"/>
              </w:rPr>
              <w:t xml:space="preserve">Caution: MIP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3">
      <w:pPr>
        <w:rPr/>
        <w:sectPr>
          <w:type w:val="nextPage"/>
          <w:pgSz w:h="12240" w:w="15840" w:orient="landscape"/>
          <w:pgMar w:bottom="1008" w:top="1008" w:left="1008" w:right="1008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rPr/>
      </w:pPr>
      <w:r w:rsidDel="00000000" w:rsidR="00000000" w:rsidRPr="00000000">
        <w:rPr>
          <w:rtl w:val="0"/>
        </w:rPr>
        <w:t xml:space="preserve">6  Decision outcome</w:t>
      </w:r>
    </w:p>
    <w:tbl>
      <w:tblPr>
        <w:tblStyle w:val="Table11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left w:color="1b5e20" w:space="0" w:sz="24" w:val="single"/>
            </w:tcBorders>
            <w:shd w:fill="eaf4ec" w:val="clear"/>
          </w:tcPr>
          <w:p w:rsidR="00000000" w:rsidDel="00000000" w:rsidP="00000000" w:rsidRDefault="00000000" w:rsidRPr="00000000" w14:paraId="000000F5">
            <w:pPr>
              <w:spacing w:after="40" w:before="40" w:lineRule="auto"/>
              <w:rPr/>
            </w:pPr>
            <w:r w:rsidDel="00000000" w:rsidR="00000000" w:rsidRPr="00000000">
              <w:rPr>
                <w:color w:val="22262b"/>
                <w:sz w:val="21"/>
                <w:szCs w:val="21"/>
                <w:rtl w:val="0"/>
              </w:rPr>
              <w:t xml:space="preserve">Recommended: Option D (tiered, L3 root → L1 auto-scaled issuance), realised at the issuance tier as Option E (Nitro Enclaves + AL2023 FIPS) wherever host-memory exposure of the intermediate key is in scope.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2262b"/>
          <w:sz w:val="21"/>
          <w:szCs w:val="21"/>
          <w:rtl w:val="0"/>
        </w:rPr>
        <w:t xml:space="preserve">D is the only option that satisfies the FIPS 140-3 L1 floor, provides a hardware-rooted (L3) trust anchor, scales to 5,000 TPS without hitting the KMS shared quota or the CloudHSM per-HSM ceiling, and has the best cost at every TPS tier. Option E adds hardware memory isolation and attested key release at software cost, plus native multi-region and PQC/hybrid capability. Both align with the existing SPIFFE/SPIRE / Athenz direction.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40" w:lineRule="auto"/>
        <w:rPr/>
      </w:pPr>
      <w:r w:rsidDel="00000000" w:rsidR="00000000" w:rsidRPr="00000000">
        <w:rPr>
          <w:b w:val="1"/>
          <w:bCs w:val="1"/>
          <w:color w:val="1f3a5f"/>
          <w:sz w:val="21"/>
          <w:szCs w:val="21"/>
          <w:rtl w:val="0"/>
        </w:rPr>
        <w:t xml:space="preserve">Fallbacks by constraint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62b"/>
          <w:sz w:val="21"/>
          <w:szCs w:val="21"/>
          <w:u w:val="none"/>
          <w:shd w:fill="auto" w:val="clear"/>
          <w:vertAlign w:val="baseline"/>
          <w:rtl w:val="0"/>
        </w:rPr>
        <w:t xml:space="preserve">If a regulator/assessor requires the issuing key (not just the root) in hardware →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1"/>
          <w:szCs w:val="21"/>
          <w:u w:val="none"/>
          <w:shd w:fill="auto" w:val="clear"/>
          <w:vertAlign w:val="baseline"/>
          <w:rtl w:val="0"/>
        </w:rPr>
        <w:t xml:space="preserve">Option 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62b"/>
          <w:sz w:val="21"/>
          <w:szCs w:val="21"/>
          <w:u w:val="none"/>
          <w:shd w:fill="auto" w:val="clear"/>
          <w:vertAlign w:val="baseline"/>
          <w:rtl w:val="0"/>
        </w:rPr>
        <w:t xml:space="preserve"> at the issuance tier, sized per the table (higher cost, per-HSM scaling).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62b"/>
          <w:sz w:val="21"/>
          <w:szCs w:val="21"/>
          <w:u w:val="none"/>
          <w:shd w:fill="auto" w:val="clear"/>
          <w:vertAlign w:val="baseline"/>
          <w:rtl w:val="0"/>
        </w:rPr>
        <w:t xml:space="preserve">If the duty cycle is genuinely low/bursty and simplicity dominates →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1"/>
          <w:szCs w:val="21"/>
          <w:u w:val="none"/>
          <w:shd w:fill="auto" w:val="clear"/>
          <w:vertAlign w:val="baseline"/>
          <w:rtl w:val="0"/>
        </w:rPr>
        <w:t xml:space="preserve">Option 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62b"/>
          <w:sz w:val="21"/>
          <w:szCs w:val="21"/>
          <w:u w:val="none"/>
          <w:shd w:fill="auto" w:val="clear"/>
          <w:vertAlign w:val="baseline"/>
          <w:rtl w:val="0"/>
        </w:rPr>
        <w:t xml:space="preserve"> is cheapest and zero-ops, provided the quota covers peak.</w:t>
      </w:r>
    </w:p>
    <w:p w:rsidR="00000000" w:rsidDel="00000000" w:rsidP="00000000" w:rsidRDefault="00000000" w:rsidRPr="00000000" w14:paraId="000000FB">
      <w:pPr>
        <w:pStyle w:val="Heading1"/>
        <w:rPr/>
      </w:pPr>
      <w:r w:rsidDel="00000000" w:rsidR="00000000" w:rsidRPr="00000000">
        <w:rPr>
          <w:rtl w:val="0"/>
        </w:rPr>
        <w:t xml:space="preserve">7  Consequences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62b"/>
          <w:sz w:val="21"/>
          <w:szCs w:val="21"/>
          <w:u w:val="none"/>
          <w:shd w:fill="auto" w:val="clear"/>
          <w:vertAlign w:val="baseline"/>
          <w:rtl w:val="0"/>
        </w:rPr>
        <w:t xml:space="preserve">Anchor the root in KMS or CloudHSM and keep intermediate TTLs short (bounds the blast radius of the L1 issuance tier).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62b"/>
          <w:sz w:val="21"/>
          <w:szCs w:val="21"/>
          <w:u w:val="none"/>
          <w:shd w:fill="auto" w:val="clear"/>
          <w:vertAlign w:val="baseline"/>
          <w:rtl w:val="0"/>
        </w:rPr>
        <w:t xml:space="preserve">Resolve the OpenSSL-MIP question with the PCI assessor before ratification, or route signing through the Kernel Crypto API module (#4808).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62b"/>
          <w:sz w:val="21"/>
          <w:szCs w:val="21"/>
          <w:u w:val="none"/>
          <w:shd w:fill="auto" w:val="clear"/>
          <w:vertAlign w:val="baseline"/>
          <w:rtl w:val="0"/>
        </w:rPr>
        <w:t xml:space="preserve">Do not build any path on FIPS 140-2 modules (Historical after 2026-09-21).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62b"/>
          <w:sz w:val="21"/>
          <w:szCs w:val="21"/>
          <w:u w:val="none"/>
          <w:shd w:fill="auto" w:val="clear"/>
          <w:vertAlign w:val="baseline"/>
          <w:rtl w:val="0"/>
        </w:rPr>
        <w:t xml:space="preserve">Root/intermediate KMS calls must use FIPS endpoints and instance-role credentials; high-TPS leaf signing must not call KMS per-certificate.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62b"/>
          <w:sz w:val="21"/>
          <w:szCs w:val="21"/>
          <w:u w:val="none"/>
          <w:shd w:fill="auto" w:val="clear"/>
          <w:vertAlign w:val="baseline"/>
          <w:rtl w:val="0"/>
        </w:rPr>
        <w:t xml:space="preserve">Option E: the instance IAM role must not hold kms:Decrypt (attestation-gated only); mTLS-lock the raw-sign endpoint; verify the released key matches the pinned intermediate cert and chains to the expected root.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62b"/>
          <w:sz w:val="21"/>
          <w:szCs w:val="21"/>
          <w:u w:val="none"/>
          <w:shd w:fill="auto" w:val="clear"/>
          <w:vertAlign w:val="baseline"/>
          <w:rtl w:val="0"/>
        </w:rPr>
        <w:t xml:space="preserve">Add CloudWatch alarms on KMS crypto-ops quota utilisation even in Option D/E (intermediate-renewal spikes).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62b"/>
          <w:sz w:val="21"/>
          <w:szCs w:val="21"/>
          <w:u w:val="none"/>
          <w:shd w:fill="auto" w:val="clear"/>
          <w:vertAlign w:val="baseline"/>
          <w:rtl w:val="0"/>
        </w:rPr>
        <w:t xml:space="preserve">Revisit when ML-DSA on CloudHSM exits preview and AL2023's OpenSSL FIPS 140-3 certificate is issued.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62b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296" w:top="1296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22262b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22262b"/>
        <w:sz w:val="21"/>
        <w:szCs w:val="21"/>
        <w:lang w:val="en"/>
      </w:rPr>
    </w:rPrDefault>
    <w:pPrDefault>
      <w:pPr>
        <w:spacing w:after="120" w:line="26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240" w:lineRule="auto"/>
    </w:pPr>
    <w:rPr>
      <w:rFonts w:ascii="Calibri" w:cs="Calibri" w:eastAsia="Calibri" w:hAnsi="Calibri"/>
      <w:b w:val="1"/>
      <w:bCs w:val="1"/>
      <w:color w:val="1f3a5f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240" w:lineRule="auto"/>
    </w:pPr>
    <w:rPr>
      <w:rFonts w:ascii="Calibri" w:cs="Calibri" w:eastAsia="Calibri" w:hAnsi="Calibri"/>
      <w:b w:val="1"/>
      <w:bCs w:val="1"/>
      <w:color w:val="2e5b8a"/>
      <w:sz w:val="25"/>
      <w:szCs w:val="25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b w:val="1"/>
      <w:bCs w:val="1"/>
      <w:color w:val="2e5b8a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