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Tab 11: Label Architecture — Integration, Data Flow, Rule Composition, and Runtime Enforcement</w:t>
      </w:r>
    </w:p>
    <w:p>
      <w:pPr>
        <w:spacing w:after="120"/>
      </w:pPr>
      <w:r>
        <w:t xml:space="preserve">Tab 6.5 introduced labels and DSPM integration at a conceptual level. This section provides the </w:t>
      </w:r>
      <w:r>
        <w:rPr>
          <w:b/>
          <w:bCs/>
        </w:rPr>
        <w:t xml:space="preserve">detailed technical architecture</w:t>
      </w:r>
      <w:r>
        <w:t xml:space="preserve"> — how labels get into the system, how they flow through normalization and caching layers, how analysts compose rules against them, and how the runtime engine evaluates label conditions at enforcement time across 22 data loss channels.</w:t>
      </w:r>
    </w:p>
    <w:p>
      <w:pPr>
        <w:pStyle w:val="Heading2"/>
      </w:pPr>
      <w:r>
        <w:t xml:space="preserve">11.1 The Label Problem in DLP</w:t>
      </w:r>
    </w:p>
    <w:p>
      <w:pPr>
        <w:spacing w:after="120"/>
      </w:pPr>
      <w:r>
        <w:t xml:space="preserve">Labels are the bridge between "what kind of data is this?" and "what should we do about it?" But in practice, labels come from wildly different systems with incompatible formats, trust levels, and availability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Label Source</w:t>
            </w:r>
          </w:p>
        </w:tc>
        <w:tc>
          <w:tcPr>
            <w:tcW w:type="dxa" w:w="1872"/>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Format</w:t>
            </w:r>
          </w:p>
        </w:tc>
        <w:tc>
          <w:tcPr>
            <w:tcW w:type="dxa" w:w="1872"/>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Where It Lives</w:t>
            </w:r>
          </w:p>
        </w:tc>
        <w:tc>
          <w:tcPr>
            <w:tcW w:type="dxa" w:w="1872"/>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Latency</w:t>
            </w:r>
          </w:p>
        </w:tc>
        <w:tc>
          <w:tcPr>
            <w:tcW w:type="dxa" w:w="1872"/>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Trust Level</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MIP/AIP</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OOXML custom property, PDF XMP, SMTP header (</w:t>
            </w:r>
            <w:r>
              <w:rPr>
                <w:rFonts w:ascii="Consolas" w:cs="Consolas" w:eastAsia="Consolas" w:hAnsi="Consolas"/>
                <w:sz w:val="18"/>
                <w:szCs w:val="18"/>
                <w:shd w:fill="F0F0F0" w:val="clear"/>
              </w:rPr>
              <w:t xml:space="preserve">msip_labels</w:t>
            </w:r>
            <w:r>
              <w:rPr>
                <w:sz w:val="18"/>
                <w:szCs w:val="18"/>
              </w:rPr>
              <w:t xml:space="preserve">)</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Embedded in document/email</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Zero — travels with file</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High — cryptographically signed by Azure AD</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Google Workspace</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Drive Labels API response</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Cloud-only — does NOT travel with downloaded file</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API call or cache lookup</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High — set by Workspace admin or automated policy</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Titus/Fortra</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Custom document property (</w:t>
            </w:r>
            <w:r>
              <w:rPr>
                <w:rFonts w:ascii="Consolas" w:cs="Consolas" w:eastAsia="Consolas" w:hAnsi="Consolas"/>
                <w:sz w:val="18"/>
                <w:szCs w:val="18"/>
                <w:shd w:fill="F0F0F0" w:val="clear"/>
              </w:rPr>
              <w:t xml:space="preserve">bjDocumentSecurityLabel</w:t>
            </w:r>
            <w:r>
              <w:rPr>
                <w:sz w:val="18"/>
                <w:szCs w:val="18"/>
              </w:rPr>
              <w:t xml:space="preserve">) or SMTP header</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Embedded in document/email</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Zero — travels with file</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High — applied by classification agent</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Boldon James</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SISL markup string in document property</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Embedded in document</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Zero — travels with file</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High — applied by classification agent</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AWS Macie</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EventBridge findings (JSON)</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Cloud event stream</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Minutes to hours (async scan)</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Medium — ML-based, confidence varies</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GCP DLP</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Pub/Sub findings or API response</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Cloud event stream or API</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Minutes (async) or seconds (API)</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Medium — ML-based</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Azure Purview</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Event Grid findings or Data Map API</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Cloud event stream or API</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Minutes (async) or seconds (API)</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Medium-High — hybrid ML + rules</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Snowflake tags</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rFonts w:ascii="Consolas" w:cs="Consolas" w:eastAsia="Consolas" w:hAnsi="Consolas"/>
                <w:sz w:val="18"/>
                <w:szCs w:val="18"/>
                <w:shd w:fill="F0F0F0" w:val="clear"/>
              </w:rPr>
              <w:t xml:space="preserve">SYSTEM$GET_TAG()</w:t>
            </w:r>
            <w:r>
              <w:rPr>
                <w:sz w:val="18"/>
                <w:szCs w:val="18"/>
              </w:rPr>
              <w:t xml:space="preserve"> or </w:t>
            </w:r>
            <w:r>
              <w:rPr>
                <w:rFonts w:ascii="Consolas" w:cs="Consolas" w:eastAsia="Consolas" w:hAnsi="Consolas"/>
                <w:sz w:val="18"/>
                <w:szCs w:val="18"/>
                <w:shd w:fill="F0F0F0" w:val="clear"/>
              </w:rPr>
              <w:t xml:space="preserve">TAG_REFERENCES</w:t>
            </w:r>
            <w:r>
              <w:rPr>
                <w:sz w:val="18"/>
                <w:szCs w:val="18"/>
              </w:rPr>
              <w:t xml:space="preserve"> view</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Database metadata</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Query-time</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High — set by data owner</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Databricks Unity</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Unity Catalog tags API</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Catalog metadata</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Query-time</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High — set by data owner</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S3 object tags</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rFonts w:ascii="Consolas" w:cs="Consolas" w:eastAsia="Consolas" w:hAnsi="Consolas"/>
                <w:sz w:val="18"/>
                <w:szCs w:val="18"/>
                <w:shd w:fill="F0F0F0" w:val="clear"/>
              </w:rPr>
              <w:t xml:space="preserve">GetObjectTagging</w:t>
            </w:r>
            <w:r>
              <w:rPr>
                <w:sz w:val="18"/>
                <w:szCs w:val="18"/>
              </w:rPr>
              <w:t xml:space="preserve"> API</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Object metadata</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API call</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Variable — depends on tagging source</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Data catalogs (Collibra, Alation, Atlan)</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REST API</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Governance platform</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API call or bulk sync</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High — curated by data stewards</w:t>
            </w:r>
          </w:p>
        </w:tc>
      </w:tr>
      <w:tr>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User-applied</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Manual selection at save/send/print</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Document property or email header</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Zero</w:t>
            </w:r>
          </w:p>
        </w:tc>
        <w:tc>
          <w:tcPr>
            <w:tcW w:type="dxa" w:w="1872"/>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Low-Medium — depends on training and enforcement</w:t>
            </w:r>
          </w:p>
        </w:tc>
      </w:tr>
    </w:tbl>
    <w:p>
      <w:pPr>
        <w:spacing w:after="120"/>
      </w:pPr>
    </w:p>
    <w:p>
      <w:pPr>
        <w:spacing w:after="120"/>
      </w:pPr>
      <w:r>
        <w:t xml:space="preserve">The challenge: a single DLP rule like "block Confidential+ documents containing PII from being sent to external recipients" must work regardless of whether the label came from MIP on an Office doc, Google Workspace on a Drive file, or Macie on an S3 object — and regardless of whether the label is embedded in the file, cached from a cloud API, or looked up in real-time.</w:t>
      </w:r>
    </w:p>
    <w:p>
      <w:pPr>
        <w:pStyle w:val="Heading2"/>
      </w:pPr>
      <w:r>
        <w:t xml:space="preserve">11.2 Integration Points — How Labels Enter the System</w:t>
      </w:r>
    </w:p>
    <w:p>
      <w:pPr>
        <w:spacing w:after="120"/>
      </w:pPr>
      <w:r>
        <w:t xml:space="preserve">Labels enter DLP Composer through five distinct read methods, each handled by an </w:t>
      </w:r>
      <w:r>
        <w:rPr>
          <w:b/>
          <w:bCs/>
        </w:rPr>
        <w:t xml:space="preserve">ExternalLabelConnector</w:t>
      </w:r>
      <w:r>
        <w:t xml:space="preserve"> entity that encapsulates the source system, authentication, parsing format, and mapping rules.</w:t>
      </w:r>
    </w:p>
    <w:p>
      <w:pPr>
        <w:pStyle w:val="Heading3"/>
      </w:pPr>
      <w:r>
        <w:t xml:space="preserve">11.2.1 File Metadata (Document-Embedded Labels)</w:t>
      </w:r>
    </w:p>
    <w:p>
      <w:pPr>
        <w:spacing w:before="60"/>
      </w:pP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Document (OOXML, PDF, MSG)</w:t>
            </w:r>
          </w:p>
          <w:p>
            <w:pPr>
              <w:spacing w:after="0"/>
              <w:jc w:val="left"/>
            </w:pPr>
            <w:r>
              <w:rPr>
                <w:rFonts w:ascii="Consolas" w:cs="Consolas" w:eastAsia="Consolas" w:hAnsi="Consolas"/>
                <w:color w:val="263238"/>
                <w:sz w:val="16"/>
                <w:szCs w:val="16"/>
              </w:rPr>
              <w:t xml:space="preserve">Custom Properties / XMP Metadata / Headers</w:t>
            </w:r>
          </w:p>
          <w:p>
            <w:pPr>
              <w:spacing w:after="20" w:before="100"/>
            </w:pPr>
          </w:p>
          <w:tbl>
            <w:tblPr>
              <w:tblW w:type="dxa" w:w="8760"/>
              <w:tblInd w:type="dxa" w:w="300"/>
              <w:tblBorders>
                <w:top w:val="single" w:color="C5CAE9" w:sz="1"/>
                <w:left w:val="single" w:color="C5CAE9" w:sz="1"/>
                <w:bottom w:val="single" w:color="C5CAE9" w:sz="1"/>
                <w:right w:val="single" w:color="C5CAE9" w:sz="1"/>
                <w:insideH w:val="single" w:color="auto" w:sz="4"/>
                <w:insideV w:val="single" w:color="auto" w:sz="4"/>
              </w:tblBorders>
            </w:tblPr>
            <w:tblGrid>
              <w:gridCol w:w="100"/>
            </w:tblGrid>
            <w:tr>
              <w:tc>
                <w:tcPr>
                  <w:shd w:fill="FFFFFF" w:val="clear"/>
                  <w:tcMar>
                    <w:top w:type="dxa" w:w="80"/>
                    <w:left w:type="dxa" w:w="140"/>
                    <w:bottom w:type="dxa" w:w="80"/>
                    <w:right w:type="dxa" w:w="140"/>
                  </w:tcMar>
                </w:tcPr>
                <w:p>
                  <w:pPr>
                    <w:spacing w:after="40"/>
                  </w:pPr>
                  <w:r>
                    <w:rPr>
                      <w:rFonts w:ascii="Arial" w:cs="Arial" w:eastAsia="Arial" w:hAnsi="Arial"/>
                      <w:b/>
                      <w:bCs/>
                      <w:color w:val="283593"/>
                      <w:sz w:val="17"/>
                      <w:szCs w:val="17"/>
                    </w:rPr>
                    <w:t xml:space="preserve">Embedded label properties</w:t>
                  </w:r>
                </w:p>
                <w:p>
                  <w:pPr>
                    <w:spacing w:after="0"/>
                    <w:jc w:val="left"/>
                  </w:pPr>
                  <w:r>
                    <w:rPr>
                      <w:rFonts w:ascii="Consolas" w:cs="Consolas" w:eastAsia="Consolas" w:hAnsi="Consolas"/>
                      <w:color w:val="263238"/>
                      <w:sz w:val="16"/>
                      <w:szCs w:val="16"/>
                    </w:rPr>
                    <w:t xml:space="preserve">MSIP_Label_{GUID}_Enabled = true</w:t>
                  </w:r>
                </w:p>
                <w:p>
                  <w:pPr>
                    <w:spacing w:after="0"/>
                    <w:jc w:val="left"/>
                  </w:pPr>
                  <w:r>
                    <w:rPr>
                      <w:rFonts w:ascii="Consolas" w:cs="Consolas" w:eastAsia="Consolas" w:hAnsi="Consolas"/>
                      <w:color w:val="263238"/>
                      <w:sz w:val="16"/>
                      <w:szCs w:val="16"/>
                    </w:rPr>
                    <w:t xml:space="preserve">MSIP_Label_{GUID}_SiteId = {tenant}</w:t>
                  </w:r>
                </w:p>
                <w:p>
                  <w:pPr>
                    <w:spacing w:after="0"/>
                    <w:jc w:val="left"/>
                  </w:pPr>
                  <w:r>
                    <w:rPr>
                      <w:rFonts w:ascii="Consolas" w:cs="Consolas" w:eastAsia="Consolas" w:hAnsi="Consolas"/>
                      <w:color w:val="263238"/>
                      <w:sz w:val="16"/>
                      <w:szCs w:val="16"/>
                    </w:rPr>
                    <w:t xml:space="preserve">MSIP_Label_{GUID}_Method = Privileged</w:t>
                  </w:r>
                </w:p>
                <w:p>
                  <w:pPr>
                    <w:spacing w:after="0"/>
                    <w:jc w:val="left"/>
                  </w:pPr>
                  <w:r>
                    <w:rPr>
                      <w:rFonts w:ascii="Consolas" w:cs="Consolas" w:eastAsia="Consolas" w:hAnsi="Consolas"/>
                      <w:color w:val="263238"/>
                      <w:sz w:val="16"/>
                      <w:szCs w:val="16"/>
                    </w:rPr>
                    <w:t xml:space="preserve">bjDocumentSecurityLabel = RESTRICTED</w:t>
                  </w:r>
                </w:p>
                <w:p>
                  <w:pPr>
                    <w:spacing w:after="0"/>
                    <w:jc w:val="left"/>
                  </w:pPr>
                  <w:r>
                    <w:rPr>
                      <w:rFonts w:ascii="Consolas" w:cs="Consolas" w:eastAsia="Consolas" w:hAnsi="Consolas"/>
                      <w:color w:val="263238"/>
                      <w:sz w:val="16"/>
                      <w:szCs w:val="16"/>
                    </w:rPr>
                    <w:t xml:space="preserve">Titus_Classification = CONFIDENTIAL</w:t>
                  </w:r>
                </w:p>
              </w:tc>
            </w:tr>
          </w:tbl>
          <w:p/>
        </w:tc>
      </w:tr>
    </w:tbl>
    <w:p>
      <w:pPr>
        <w:spacing w:after="60" w:before="60"/>
        <w:jc w:val="center"/>
      </w:pPr>
      <w:r>
        <w:rPr>
          <w:color w:val="283593"/>
          <w:sz w:val="28"/>
          <w:szCs w:val="28"/>
        </w:rPr>
        <w:t xml:space="preserve">▼</w:t>
      </w:r>
      <w:r>
        <w:rPr>
          <w:i/>
          <w:iCs/>
          <w:color w:val="455A64"/>
          <w:sz w:val="17"/>
          <w:szCs w:val="17"/>
        </w:rPr>
        <w:t xml:space="preserve">  Agent/proxy intercepts file</w:t>
      </w: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ExternalLabelConnector (read_method: file_metadata)</w:t>
            </w:r>
          </w:p>
          <w:p>
            <w:pPr>
              <w:spacing w:after="0"/>
              <w:jc w:val="left"/>
            </w:pPr>
            <w:r>
              <w:rPr>
                <w:rFonts w:ascii="Consolas" w:cs="Consolas" w:eastAsia="Consolas" w:hAnsi="Consolas"/>
                <w:color w:val="263238"/>
                <w:sz w:val="16"/>
                <w:szCs w:val="16"/>
              </w:rPr>
              <w:t xml:space="preserve">metadata_format: mip_ooxml | mip_pdf_xmp |</w:t>
            </w:r>
          </w:p>
          <w:p>
            <w:pPr>
              <w:spacing w:after="0"/>
              <w:jc w:val="left"/>
            </w:pPr>
            <w:r>
              <w:rPr>
                <w:rFonts w:ascii="Consolas" w:cs="Consolas" w:eastAsia="Consolas" w:hAnsi="Consolas"/>
                <w:color w:val="263238"/>
                <w:sz w:val="16"/>
                <w:szCs w:val="16"/>
              </w:rPr>
              <w:t xml:space="preserve">                 titus_plain | boldon_james_sisl |</w:t>
            </w:r>
          </w:p>
          <w:p>
            <w:pPr>
              <w:spacing w:after="0"/>
              <w:jc w:val="left"/>
            </w:pPr>
            <w:r>
              <w:rPr>
                <w:rFonts w:ascii="Consolas" w:cs="Consolas" w:eastAsia="Consolas" w:hAnsi="Consolas"/>
                <w:color w:val="263238"/>
                <w:sz w:val="16"/>
                <w:szCs w:val="16"/>
              </w:rPr>
              <w:t xml:space="preserve">                 spirion_tag | custom_property</w:t>
            </w:r>
          </w:p>
          <w:p>
            <w:pPr>
              <w:spacing w:after="0"/>
              <w:jc w:val="left"/>
            </w:pPr>
            <w:r>
              <w:rPr>
                <w:rFonts w:ascii="Consolas" w:cs="Consolas" w:eastAsia="Consolas" w:hAnsi="Consolas"/>
                <w:color w:val="263238"/>
                <w:sz w:val="16"/>
                <w:szCs w:val="16"/>
              </w:rPr>
              <w:t xml:space="preserve">metadata_property_name: "MSIP_Label_*"</w:t>
            </w:r>
          </w:p>
          <w:p>
            <w:pPr>
              <w:spacing w:after="0"/>
              <w:jc w:val="left"/>
            </w:pPr>
            <w:r>
              <w:rPr>
                <w:rFonts w:ascii="Consolas" w:cs="Consolas" w:eastAsia="Consolas" w:hAnsi="Consolas"/>
                <w:color w:val="263238"/>
                <w:sz w:val="16"/>
                <w:szCs w:val="16"/>
              </w:rPr>
              <w:t xml:space="preserve"> </w:t>
            </w:r>
          </w:p>
          <w:p>
            <w:pPr>
              <w:spacing w:after="0"/>
              <w:jc w:val="left"/>
            </w:pPr>
            <w:r>
              <w:rPr>
                <w:rFonts w:ascii="Consolas" w:cs="Consolas" w:eastAsia="Consolas" w:hAnsi="Consolas"/>
                <w:color w:val="263238"/>
                <w:sz w:val="16"/>
                <w:szCs w:val="16"/>
              </w:rPr>
              <w:t xml:space="preserve">Parsing: Extract label GUID/name from property value</w:t>
            </w:r>
          </w:p>
          <w:p>
            <w:pPr>
              <w:spacing w:after="0"/>
              <w:jc w:val="left"/>
            </w:pPr>
            <w:r>
              <w:rPr>
                <w:rFonts w:ascii="Consolas" w:cs="Consolas" w:eastAsia="Consolas" w:hAnsi="Consolas"/>
                <w:color w:val="263238"/>
                <w:sz w:val="16"/>
                <w:szCs w:val="16"/>
              </w:rPr>
              <w:t xml:space="preserve">Mapping: GUID → ClassificationLabel → SensitivityTier</w:t>
            </w:r>
          </w:p>
        </w:tc>
      </w:tr>
    </w:tbl>
    <w:p>
      <w:pPr>
        <w:spacing w:after="120"/>
      </w:pPr>
    </w:p>
    <w:p>
      <w:pPr>
        <w:spacing w:after="120"/>
      </w:pPr>
      <w:r>
        <w:rPr>
          <w:b/>
          <w:bCs/>
        </w:rPr>
        <w:t xml:space="preserve">How it works:</w:t>
      </w:r>
      <w:r>
        <w:t xml:space="preserve"> The DLP agent (endpoint or proxy) intercepts a file at the enforcement point (email send, USB copy, cloud upload, print). Before running content detection, the agent reads the file's metadata properties. For OOXML files (Word, Excel, PowerPoint), labels are stored in custom XML parts. For PDFs, in XMP metadata. For emails, in SMTP headers.</w:t>
      </w:r>
    </w:p>
    <w:p>
      <w:pPr>
        <w:spacing w:after="120"/>
      </w:pPr>
      <w:r>
        <w:rPr>
          <w:b/>
          <w:bCs/>
        </w:rPr>
        <w:t xml:space="preserve">MIP label parsing:</w:t>
      </w:r>
      <w:r>
        <w:t xml:space="preserve"> MIP embeds labels as </w:t>
      </w:r>
      <w:r>
        <w:rPr>
          <w:rFonts w:ascii="Consolas" w:cs="Consolas" w:eastAsia="Consolas" w:hAnsi="Consolas"/>
          <w:shd w:fill="F0F0F0" w:val="clear"/>
        </w:rPr>
        <w:t xml:space="preserve">MSIP_Label_{GUID}_Enabled=true</w:t>
      </w:r>
      <w:r>
        <w:t xml:space="preserve"> with additional fields for method (Privileged/Standard), timestamp, and content marking. The connector extracts the GUID, matches it against the </w:t>
      </w:r>
      <w:r>
        <w:rPr>
          <w:rFonts w:ascii="Consolas" w:cs="Consolas" w:eastAsia="Consolas" w:hAnsi="Consolas"/>
          <w:shd w:fill="F0F0F0" w:val="clear"/>
        </w:rPr>
        <w:t xml:space="preserve">mip_label_guid</w:t>
      </w:r>
      <w:r>
        <w:t xml:space="preserve"> field on registered ClassificationLabel entities, and resolves to a SensitivityTier + DataCategory via the LabelMapping.</w:t>
      </w:r>
    </w:p>
    <w:p>
      <w:pPr>
        <w:spacing w:after="120"/>
      </w:pPr>
      <w:r>
        <w:rPr>
          <w:b/>
          <w:bCs/>
        </w:rPr>
        <w:t xml:space="preserve">Trust model:</w:t>
      </w:r>
      <w:r>
        <w:t xml:space="preserve"> Document-embedded labels are the highest-trust source because they're cryptographically bound to the document (MIP labels are signed by Azure AD). The label travels with the document across all channels — email, USB, cloud, print — without requiring API calls or cache lookups.</w:t>
      </w:r>
    </w:p>
    <w:p>
      <w:pPr>
        <w:pStyle w:val="Heading3"/>
      </w:pPr>
      <w:r>
        <w:t xml:space="preserve">11.2.2 Email Header Labels</w:t>
      </w:r>
    </w:p>
    <w:p>
      <w:pPr>
        <w:spacing w:before="60"/>
      </w:pP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Email (SMTP)</w:t>
            </w:r>
          </w:p>
          <w:p>
            <w:pPr>
              <w:spacing w:after="0"/>
              <w:jc w:val="left"/>
            </w:pPr>
            <w:r>
              <w:rPr>
                <w:rFonts w:ascii="Consolas" w:cs="Consolas" w:eastAsia="Consolas" w:hAnsi="Consolas"/>
                <w:color w:val="263238"/>
                <w:sz w:val="16"/>
                <w:szCs w:val="16"/>
              </w:rPr>
              <w:t xml:space="preserve">Headers:</w:t>
            </w:r>
          </w:p>
          <w:p>
            <w:pPr>
              <w:spacing w:after="20" w:before="100"/>
            </w:pPr>
          </w:p>
          <w:tbl>
            <w:tblPr>
              <w:tblW w:type="dxa" w:w="8760"/>
              <w:tblInd w:type="dxa" w:w="300"/>
              <w:tblBorders>
                <w:top w:val="single" w:color="C5CAE9" w:sz="1"/>
                <w:left w:val="single" w:color="C5CAE9" w:sz="1"/>
                <w:bottom w:val="single" w:color="C5CAE9" w:sz="1"/>
                <w:right w:val="single" w:color="C5CAE9" w:sz="1"/>
                <w:insideH w:val="single" w:color="auto" w:sz="4"/>
                <w:insideV w:val="single" w:color="auto" w:sz="4"/>
              </w:tblBorders>
            </w:tblPr>
            <w:tblGrid>
              <w:gridCol w:w="100"/>
            </w:tblGrid>
            <w:tr>
              <w:tc>
                <w:tcPr>
                  <w:shd w:fill="FFFFFF" w:val="clear"/>
                  <w:tcMar>
                    <w:top w:type="dxa" w:w="80"/>
                    <w:left w:type="dxa" w:w="140"/>
                    <w:bottom w:type="dxa" w:w="80"/>
                    <w:right w:type="dxa" w:w="140"/>
                  </w:tcMar>
                </w:tcPr>
                <w:p>
                  <w:pPr>
                    <w:spacing w:after="40"/>
                  </w:pPr>
                  <w:r>
                    <w:rPr>
                      <w:rFonts w:ascii="Arial" w:cs="Arial" w:eastAsia="Arial" w:hAnsi="Arial"/>
                      <w:b/>
                      <w:bCs/>
                      <w:color w:val="283593"/>
                      <w:sz w:val="17"/>
                      <w:szCs w:val="17"/>
                    </w:rPr>
                    <w:t xml:space="preserve">Header values</w:t>
                  </w:r>
                </w:p>
                <w:p>
                  <w:pPr>
                    <w:spacing w:after="0"/>
                    <w:jc w:val="left"/>
                  </w:pPr>
                  <w:r>
                    <w:rPr>
                      <w:rFonts w:ascii="Consolas" w:cs="Consolas" w:eastAsia="Consolas" w:hAnsi="Consolas"/>
                      <w:color w:val="263238"/>
                      <w:sz w:val="16"/>
                      <w:szCs w:val="16"/>
                    </w:rPr>
                    <w:t xml:space="preserve">msip_labels: MSIP_Label_{GUID}_Enabled=true;</w:t>
                  </w:r>
                </w:p>
                <w:p>
                  <w:pPr>
                    <w:spacing w:after="0"/>
                    <w:jc w:val="left"/>
                  </w:pPr>
                  <w:r>
                    <w:rPr>
                      <w:rFonts w:ascii="Consolas" w:cs="Consolas" w:eastAsia="Consolas" w:hAnsi="Consolas"/>
                      <w:color w:val="263238"/>
                      <w:sz w:val="16"/>
                      <w:szCs w:val="16"/>
                    </w:rPr>
                    <w:t xml:space="preserve">             MSIP_Label_{GUID}_SiteId={tenant};...</w:t>
                  </w:r>
                </w:p>
                <w:p>
                  <w:pPr>
                    <w:spacing w:after="0"/>
                    <w:jc w:val="left"/>
                  </w:pPr>
                  <w:r>
                    <w:rPr>
                      <w:rFonts w:ascii="Consolas" w:cs="Consolas" w:eastAsia="Consolas" w:hAnsi="Consolas"/>
                      <w:color w:val="263238"/>
                      <w:sz w:val="16"/>
                      <w:szCs w:val="16"/>
                    </w:rPr>
                    <w:t xml:space="preserve">X-Protective-Marking: VER=2018.6,</w:t>
                  </w:r>
                </w:p>
                <w:p>
                  <w:pPr>
                    <w:spacing w:after="0"/>
                    <w:jc w:val="left"/>
                  </w:pPr>
                  <w:r>
                    <w:rPr>
                      <w:rFonts w:ascii="Consolas" w:cs="Consolas" w:eastAsia="Consolas" w:hAnsi="Consolas"/>
                      <w:color w:val="263238"/>
                      <w:sz w:val="16"/>
                      <w:szCs w:val="16"/>
                    </w:rPr>
                    <w:t xml:space="preserve">  NS=gov.au, SEC=OFFICIAL:Sensitive, CAVEAT=SH:...</w:t>
                  </w:r>
                </w:p>
                <w:p>
                  <w:pPr>
                    <w:spacing w:after="0"/>
                    <w:jc w:val="left"/>
                  </w:pPr>
                  <w:r>
                    <w:rPr>
                      <w:rFonts w:ascii="Consolas" w:cs="Consolas" w:eastAsia="Consolas" w:hAnsi="Consolas"/>
                      <w:color w:val="263238"/>
                      <w:sz w:val="16"/>
                      <w:szCs w:val="16"/>
                    </w:rPr>
                    <w:t xml:space="preserve">X-Titus-Classification: CONFIDENTIAL</w:t>
                  </w:r>
                </w:p>
              </w:tc>
            </w:tr>
          </w:tbl>
          <w:p/>
        </w:tc>
      </w:tr>
    </w:tbl>
    <w:p>
      <w:pPr>
        <w:spacing w:after="60" w:before="60"/>
        <w:jc w:val="center"/>
      </w:pPr>
      <w:r>
        <w:rPr>
          <w:color w:val="283593"/>
          <w:sz w:val="28"/>
          <w:szCs w:val="28"/>
        </w:rPr>
        <w:t xml:space="preserve">▼</w:t>
      </w:r>
      <w:r>
        <w:rPr>
          <w:i/>
          <w:iCs/>
          <w:color w:val="455A64"/>
          <w:sz w:val="17"/>
          <w:szCs w:val="17"/>
        </w:rPr>
        <w:t xml:space="preserve">  Mail gateway intercepts</w:t>
      </w: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ExternalLabelConnector (read_method: email_header)</w:t>
            </w:r>
          </w:p>
          <w:p>
            <w:pPr>
              <w:spacing w:after="0"/>
              <w:jc w:val="left"/>
            </w:pPr>
            <w:r>
              <w:rPr>
                <w:rFonts w:ascii="Consolas" w:cs="Consolas" w:eastAsia="Consolas" w:hAnsi="Consolas"/>
                <w:color w:val="263238"/>
                <w:sz w:val="16"/>
                <w:szCs w:val="16"/>
              </w:rPr>
              <w:t xml:space="preserve">email_header_name: "msip_labels" | "X-Protective-Marking"</w:t>
            </w:r>
          </w:p>
          <w:p>
            <w:pPr>
              <w:spacing w:after="0"/>
              <w:jc w:val="left"/>
            </w:pPr>
            <w:r>
              <w:rPr>
                <w:rFonts w:ascii="Consolas" w:cs="Consolas" w:eastAsia="Consolas" w:hAnsi="Consolas"/>
                <w:color w:val="263238"/>
                <w:sz w:val="16"/>
                <w:szCs w:val="16"/>
              </w:rPr>
              <w:t xml:space="preserve">email_header_format: mip_semicolon | pspf_key_value |</w:t>
            </w:r>
          </w:p>
          <w:p>
            <w:pPr>
              <w:spacing w:after="0"/>
              <w:jc w:val="left"/>
            </w:pPr>
            <w:r>
              <w:rPr>
                <w:rFonts w:ascii="Consolas" w:cs="Consolas" w:eastAsia="Consolas" w:hAnsi="Consolas"/>
                <w:color w:val="263238"/>
                <w:sz w:val="16"/>
                <w:szCs w:val="16"/>
              </w:rPr>
              <w:t xml:space="preserve">                     titus_plain | custom_regex</w:t>
            </w:r>
          </w:p>
          <w:p>
            <w:pPr>
              <w:spacing w:after="0"/>
              <w:jc w:val="left"/>
            </w:pPr>
            <w:r>
              <w:rPr>
                <w:rFonts w:ascii="Consolas" w:cs="Consolas" w:eastAsia="Consolas" w:hAnsi="Consolas"/>
                <w:color w:val="263238"/>
                <w:sz w:val="16"/>
                <w:szCs w:val="16"/>
              </w:rPr>
              <w:t xml:space="preserve">email_header_regex: (optional custom extraction)</w:t>
            </w:r>
          </w:p>
          <w:p>
            <w:pPr>
              <w:spacing w:after="0"/>
              <w:jc w:val="left"/>
            </w:pPr>
            <w:r>
              <w:rPr>
                <w:rFonts w:ascii="Consolas" w:cs="Consolas" w:eastAsia="Consolas" w:hAnsi="Consolas"/>
                <w:color w:val="263238"/>
                <w:sz w:val="16"/>
                <w:szCs w:val="16"/>
              </w:rPr>
              <w:t xml:space="preserve"> </w:t>
            </w:r>
          </w:p>
          <w:p>
            <w:pPr>
              <w:spacing w:after="0"/>
              <w:jc w:val="left"/>
            </w:pPr>
            <w:r>
              <w:rPr>
                <w:rFonts w:ascii="Consolas" w:cs="Consolas" w:eastAsia="Consolas" w:hAnsi="Consolas"/>
                <w:color w:val="263238"/>
                <w:sz w:val="16"/>
                <w:szCs w:val="16"/>
              </w:rPr>
              <w:t xml:space="preserve">Parsing: Header-format-specific parser</w:t>
            </w:r>
          </w:p>
          <w:p>
            <w:pPr>
              <w:spacing w:after="0"/>
              <w:jc w:val="left"/>
            </w:pPr>
            <w:r>
              <w:rPr>
                <w:rFonts w:ascii="Consolas" w:cs="Consolas" w:eastAsia="Consolas" w:hAnsi="Consolas"/>
                <w:color w:val="263238"/>
                <w:sz w:val="16"/>
                <w:szCs w:val="16"/>
              </w:rPr>
              <w:t xml:space="preserve">Mapping: Extracted value → SensitivityTier</w:t>
            </w:r>
          </w:p>
        </w:tc>
      </w:tr>
    </w:tbl>
    <w:p>
      <w:pPr>
        <w:spacing w:after="120"/>
      </w:pPr>
    </w:p>
    <w:p>
      <w:pPr>
        <w:spacing w:after="120"/>
      </w:pPr>
      <w:r>
        <w:rPr>
          <w:b/>
          <w:bCs/>
        </w:rPr>
        <w:t xml:space="preserve">PSPF-specific:</w:t>
      </w:r>
      <w:r>
        <w:t xml:space="preserve"> Australian government protective marking headers follow the </w:t>
      </w:r>
      <w:r>
        <w:rPr>
          <w:rFonts w:ascii="Consolas" w:cs="Consolas" w:eastAsia="Consolas" w:hAnsi="Consolas"/>
          <w:shd w:fill="F0F0F0" w:val="clear"/>
        </w:rPr>
        <w:t xml:space="preserve">X-Protective-Marking</w:t>
      </w:r>
      <w:r>
        <w:t xml:space="preserve"> standard with structured fields (version, namespace, security classification, caveats, access controls). The connector parses the key-value format and maps SEC values (UNOFFICIAL, OFFICIAL, OFFICIAL:Sensitive, PROTECTED, SECRET, TOP SECRET) to SensitivityTier entities.</w:t>
      </w:r>
    </w:p>
    <w:p>
      <w:pPr>
        <w:pStyle w:val="Heading3"/>
      </w:pPr>
      <w:r>
        <w:t xml:space="preserve">11.2.3 Cloud API (Real-Time Label Lookup)</w:t>
      </w:r>
    </w:p>
    <w:p>
      <w:pPr>
        <w:spacing w:before="60"/>
      </w:pP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Cloud Platform</w:t>
            </w:r>
          </w:p>
          <w:p>
            <w:pPr>
              <w:spacing w:after="0"/>
              <w:jc w:val="left"/>
            </w:pPr>
            <w:r>
              <w:rPr>
                <w:rFonts w:ascii="Consolas" w:cs="Consolas" w:eastAsia="Consolas" w:hAnsi="Consolas"/>
                <w:color w:val="263238"/>
                <w:sz w:val="16"/>
                <w:szCs w:val="16"/>
              </w:rPr>
              <w:t xml:space="preserve">Google Drive Labels API</w:t>
            </w:r>
          </w:p>
          <w:p>
            <w:pPr>
              <w:spacing w:after="0"/>
              <w:jc w:val="left"/>
            </w:pPr>
            <w:r>
              <w:rPr>
                <w:rFonts w:ascii="Consolas" w:cs="Consolas" w:eastAsia="Consolas" w:hAnsi="Consolas"/>
                <w:color w:val="263238"/>
                <w:sz w:val="16"/>
                <w:szCs w:val="16"/>
              </w:rPr>
              <w:t xml:space="preserve">GCP DLP Inspect API</w:t>
            </w:r>
          </w:p>
          <w:p>
            <w:pPr>
              <w:spacing w:after="0"/>
              <w:jc w:val="left"/>
            </w:pPr>
            <w:r>
              <w:rPr>
                <w:rFonts w:ascii="Consolas" w:cs="Consolas" w:eastAsia="Consolas" w:hAnsi="Consolas"/>
                <w:color w:val="263238"/>
                <w:sz w:val="16"/>
                <w:szCs w:val="16"/>
              </w:rPr>
              <w:t xml:space="preserve">Snowflake SYSTEM$GET_TAG()</w:t>
            </w:r>
          </w:p>
          <w:p>
            <w:pPr>
              <w:spacing w:after="0"/>
              <w:jc w:val="left"/>
            </w:pPr>
            <w:r>
              <w:rPr>
                <w:rFonts w:ascii="Consolas" w:cs="Consolas" w:eastAsia="Consolas" w:hAnsi="Consolas"/>
                <w:color w:val="263238"/>
                <w:sz w:val="16"/>
                <w:szCs w:val="16"/>
              </w:rPr>
              <w:t xml:space="preserve">Databricks Unity Catalog API</w:t>
            </w:r>
          </w:p>
          <w:p>
            <w:pPr>
              <w:spacing w:after="0"/>
              <w:jc w:val="left"/>
            </w:pPr>
            <w:r>
              <w:rPr>
                <w:rFonts w:ascii="Consolas" w:cs="Consolas" w:eastAsia="Consolas" w:hAnsi="Consolas"/>
                <w:color w:val="263238"/>
                <w:sz w:val="16"/>
                <w:szCs w:val="16"/>
              </w:rPr>
              <w:t xml:space="preserve">Azure Purview Data Map API</w:t>
            </w:r>
          </w:p>
        </w:tc>
      </w:tr>
    </w:tbl>
    <w:p>
      <w:pPr>
        <w:spacing w:after="60" w:before="60"/>
        <w:jc w:val="center"/>
      </w:pPr>
      <w:r>
        <w:rPr>
          <w:color w:val="283593"/>
          <w:sz w:val="28"/>
          <w:szCs w:val="28"/>
        </w:rPr>
        <w:t xml:space="preserve">▼</w:t>
      </w:r>
      <w:r>
        <w:rPr>
          <w:i/>
          <w:iCs/>
          <w:color w:val="455A64"/>
          <w:sz w:val="17"/>
          <w:szCs w:val="17"/>
        </w:rPr>
        <w:t xml:space="preserve">  API call at enforcement time</w:t>
      </w: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ExternalLabelConnector (read_method: cloud_api)</w:t>
            </w:r>
          </w:p>
          <w:p>
            <w:pPr>
              <w:spacing w:after="0"/>
              <w:jc w:val="left"/>
            </w:pPr>
            <w:r>
              <w:rPr>
                <w:rFonts w:ascii="Consolas" w:cs="Consolas" w:eastAsia="Consolas" w:hAnsi="Consolas"/>
                <w:color w:val="263238"/>
                <w:sz w:val="16"/>
                <w:szCs w:val="16"/>
              </w:rPr>
              <w:t xml:space="preserve">api_endpoint: platform-specific URL</w:t>
            </w:r>
          </w:p>
          <w:p>
            <w:pPr>
              <w:spacing w:after="0"/>
              <w:jc w:val="left"/>
            </w:pPr>
            <w:r>
              <w:rPr>
                <w:rFonts w:ascii="Consolas" w:cs="Consolas" w:eastAsia="Consolas" w:hAnsi="Consolas"/>
                <w:color w:val="263238"/>
                <w:sz w:val="16"/>
                <w:szCs w:val="16"/>
              </w:rPr>
              <w:t xml:space="preserve">auth_method: oauth2 | service_account | api_key</w:t>
            </w:r>
          </w:p>
          <w:p>
            <w:pPr>
              <w:spacing w:after="0"/>
              <w:jc w:val="left"/>
            </w:pPr>
            <w:r>
              <w:rPr>
                <w:rFonts w:ascii="Consolas" w:cs="Consolas" w:eastAsia="Consolas" w:hAnsi="Consolas"/>
                <w:color w:val="263238"/>
                <w:sz w:val="16"/>
                <w:szCs w:val="16"/>
              </w:rPr>
              <w:t xml:space="preserve">response_format: json (platform-specific schema)</w:t>
            </w:r>
          </w:p>
          <w:p>
            <w:pPr>
              <w:spacing w:after="0"/>
              <w:jc w:val="left"/>
            </w:pPr>
            <w:r>
              <w:rPr>
                <w:rFonts w:ascii="Consolas" w:cs="Consolas" w:eastAsia="Consolas" w:hAnsi="Consolas"/>
                <w:color w:val="263238"/>
                <w:sz w:val="16"/>
                <w:szCs w:val="16"/>
              </w:rPr>
              <w:t xml:space="preserve"> </w:t>
            </w:r>
          </w:p>
          <w:p>
            <w:pPr>
              <w:spacing w:after="0"/>
              <w:jc w:val="left"/>
            </w:pPr>
            <w:r>
              <w:rPr>
                <w:rFonts w:ascii="Consolas" w:cs="Consolas" w:eastAsia="Consolas" w:hAnsi="Consolas"/>
                <w:color w:val="263238"/>
                <w:sz w:val="16"/>
                <w:szCs w:val="16"/>
              </w:rPr>
              <w:t xml:space="preserve">Caching: Response cached with configurable TTL</w:t>
            </w:r>
          </w:p>
          <w:p>
            <w:pPr>
              <w:spacing w:after="0"/>
              <w:jc w:val="left"/>
            </w:pPr>
            <w:r>
              <w:rPr>
                <w:rFonts w:ascii="Consolas" w:cs="Consolas" w:eastAsia="Consolas" w:hAnsi="Consolas"/>
                <w:color w:val="263238"/>
                <w:sz w:val="16"/>
                <w:szCs w:val="16"/>
              </w:rPr>
              <w:t xml:space="preserve">Fallback: cache_miss_action if API unavailable</w:t>
            </w:r>
          </w:p>
          <w:p>
            <w:pPr>
              <w:spacing w:after="0"/>
              <w:jc w:val="left"/>
            </w:pPr>
            <w:r>
              <w:rPr>
                <w:rFonts w:ascii="Consolas" w:cs="Consolas" w:eastAsia="Consolas" w:hAnsi="Consolas"/>
                <w:color w:val="263238"/>
                <w:sz w:val="16"/>
                <w:szCs w:val="16"/>
              </w:rPr>
              <w:t xml:space="preserve">Mapping: API response → SensitivityTier + DataCategory</w:t>
            </w:r>
          </w:p>
        </w:tc>
      </w:tr>
    </w:tbl>
    <w:p>
      <w:pPr>
        <w:spacing w:after="120"/>
      </w:pPr>
    </w:p>
    <w:p>
      <w:pPr>
        <w:spacing w:after="120"/>
      </w:pPr>
      <w:r>
        <w:rPr>
          <w:b/>
          <w:bCs/>
        </w:rPr>
        <w:t xml:space="preserve">Latency consideration:</w:t>
      </w:r>
      <w:r>
        <w:t xml:space="preserve"> Real-time API calls add 50-500ms to enforcement decisions. Acceptable for cloud uploads and email where the user can tolerate a brief delay. Not acceptable for USB copy or print where inline enforcement must complete in &lt;5ms. For latency-sensitive channels, use hash correlation (11.2.5) or event stream pre-caching (11.2.4) instead.</w:t>
      </w:r>
    </w:p>
    <w:p>
      <w:pPr>
        <w:pStyle w:val="Heading3"/>
      </w:pPr>
      <w:r>
        <w:t xml:space="preserve">11.2.4 Event Stream (Async Findings Cache)</w:t>
      </w:r>
    </w:p>
    <w:p>
      <w:pPr>
        <w:spacing w:before="60"/>
      </w:pP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Cloud Security Service</w:t>
            </w:r>
          </w:p>
          <w:p>
            <w:pPr>
              <w:spacing w:after="0"/>
              <w:jc w:val="left"/>
            </w:pPr>
            <w:r>
              <w:rPr>
                <w:rFonts w:ascii="Consolas" w:cs="Consolas" w:eastAsia="Consolas" w:hAnsi="Consolas"/>
                <w:color w:val="263238"/>
                <w:sz w:val="16"/>
                <w:szCs w:val="16"/>
              </w:rPr>
              <w:t xml:space="preserve">AWS Macie → EventBridge</w:t>
            </w:r>
          </w:p>
          <w:p>
            <w:pPr>
              <w:spacing w:after="0"/>
              <w:jc w:val="left"/>
            </w:pPr>
            <w:r>
              <w:rPr>
                <w:rFonts w:ascii="Consolas" w:cs="Consolas" w:eastAsia="Consolas" w:hAnsi="Consolas"/>
                <w:color w:val="263238"/>
                <w:sz w:val="16"/>
                <w:szCs w:val="16"/>
              </w:rPr>
              <w:t xml:space="preserve">GCP DLP → Pub/Sub</w:t>
            </w:r>
          </w:p>
          <w:p>
            <w:pPr>
              <w:spacing w:after="0"/>
              <w:jc w:val="left"/>
            </w:pPr>
            <w:r>
              <w:rPr>
                <w:rFonts w:ascii="Consolas" w:cs="Consolas" w:eastAsia="Consolas" w:hAnsi="Consolas"/>
                <w:color w:val="263238"/>
                <w:sz w:val="16"/>
                <w:szCs w:val="16"/>
              </w:rPr>
              <w:t xml:space="preserve">Azure Purview → Event Grid</w:t>
            </w:r>
          </w:p>
        </w:tc>
      </w:tr>
    </w:tbl>
    <w:p>
      <w:pPr>
        <w:spacing w:after="60" w:before="60"/>
        <w:jc w:val="center"/>
      </w:pPr>
      <w:r>
        <w:rPr>
          <w:color w:val="283593"/>
          <w:sz w:val="28"/>
          <w:szCs w:val="28"/>
        </w:rPr>
        <w:t xml:space="preserve">▼</w:t>
      </w:r>
      <w:r>
        <w:rPr>
          <w:i/>
          <w:iCs/>
          <w:color w:val="455A64"/>
          <w:sz w:val="17"/>
          <w:szCs w:val="17"/>
        </w:rPr>
        <w:t xml:space="preserve">  Async findings (minutes after scan)</w:t>
      </w: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ExternalLabelConnector (read_method: event_stream)</w:t>
            </w:r>
          </w:p>
          <w:p>
            <w:pPr>
              <w:spacing w:after="0"/>
              <w:jc w:val="left"/>
            </w:pPr>
            <w:r>
              <w:rPr>
                <w:rFonts w:ascii="Consolas" w:cs="Consolas" w:eastAsia="Consolas" w:hAnsi="Consolas"/>
                <w:color w:val="263238"/>
                <w:sz w:val="16"/>
                <w:szCs w:val="16"/>
              </w:rPr>
              <w:t xml:space="preserve">event_source: eventbridge | pubsub | azure_event_grid</w:t>
            </w:r>
          </w:p>
          <w:p>
            <w:pPr>
              <w:spacing w:after="0"/>
              <w:jc w:val="left"/>
            </w:pPr>
            <w:r>
              <w:rPr>
                <w:rFonts w:ascii="Consolas" w:cs="Consolas" w:eastAsia="Consolas" w:hAnsi="Consolas"/>
                <w:color w:val="263238"/>
                <w:sz w:val="16"/>
                <w:szCs w:val="16"/>
              </w:rPr>
              <w:t xml:space="preserve">event_filter: finding type / severity filter</w:t>
            </w:r>
          </w:p>
          <w:p>
            <w:pPr>
              <w:spacing w:after="0"/>
              <w:jc w:val="left"/>
            </w:pPr>
            <w:r>
              <w:rPr>
                <w:rFonts w:ascii="Consolas" w:cs="Consolas" w:eastAsia="Consolas" w:hAnsi="Consolas"/>
                <w:color w:val="263238"/>
                <w:sz w:val="16"/>
                <w:szCs w:val="16"/>
              </w:rPr>
              <w:t xml:space="preserve">finding_cache_ttl: 1h to 30d</w:t>
            </w:r>
          </w:p>
          <w:p>
            <w:pPr>
              <w:spacing w:after="0"/>
              <w:jc w:val="left"/>
            </w:pPr>
            <w:r>
              <w:rPr>
                <w:rFonts w:ascii="Consolas" w:cs="Consolas" w:eastAsia="Consolas" w:hAnsi="Consolas"/>
                <w:color w:val="263238"/>
                <w:sz w:val="16"/>
                <w:szCs w:val="16"/>
              </w:rPr>
              <w:t xml:space="preserve"> </w:t>
            </w:r>
          </w:p>
          <w:p>
            <w:pPr>
              <w:spacing w:after="0"/>
              <w:jc w:val="left"/>
            </w:pPr>
            <w:r>
              <w:rPr>
                <w:rFonts w:ascii="Consolas" w:cs="Consolas" w:eastAsia="Consolas" w:hAnsi="Consolas"/>
                <w:color w:val="263238"/>
                <w:sz w:val="16"/>
                <w:szCs w:val="16"/>
              </w:rPr>
              <w:t xml:space="preserve">Ingestion: Subscribe → parse finding → extract</w:t>
            </w:r>
          </w:p>
          <w:p>
            <w:pPr>
              <w:spacing w:after="0"/>
              <w:jc w:val="left"/>
            </w:pPr>
            <w:r>
              <w:rPr>
                <w:rFonts w:ascii="Consolas" w:cs="Consolas" w:eastAsia="Consolas" w:hAnsi="Consolas"/>
                <w:color w:val="263238"/>
                <w:sz w:val="16"/>
                <w:szCs w:val="16"/>
              </w:rPr>
              <w:t xml:space="preserve">  classifications → cache as {resource_id → labels}</w:t>
            </w:r>
          </w:p>
          <w:p>
            <w:pPr>
              <w:spacing w:after="0"/>
              <w:jc w:val="left"/>
            </w:pPr>
            <w:r>
              <w:rPr>
                <w:rFonts w:ascii="Consolas" w:cs="Consolas" w:eastAsia="Consolas" w:hAnsi="Consolas"/>
                <w:color w:val="263238"/>
                <w:sz w:val="16"/>
                <w:szCs w:val="16"/>
              </w:rPr>
              <w:t xml:space="preserve">Mapping: Finding severity/type → SensitivityTier</w:t>
            </w:r>
          </w:p>
        </w:tc>
      </w:tr>
    </w:tbl>
    <w:p>
      <w:pPr>
        <w:spacing w:after="120"/>
      </w:pPr>
    </w:p>
    <w:p>
      <w:pPr>
        <w:spacing w:after="120"/>
      </w:pPr>
      <w:r>
        <w:rPr>
          <w:b/>
          <w:bCs/>
        </w:rPr>
        <w:t xml:space="preserve">How it works:</w:t>
      </w:r>
      <w:r>
        <w:t xml:space="preserve"> Cloud security services (Macie, GCP DLP, Purview) scan data assets asynchronously and publish findings to event buses. The connector subscribes to the event stream, extracts classification information from findings, and caches the result as a mapping from resource identifier (S3 ARN, BigQuery table, Azure blob path) to label. When a DLP rule evaluates, it looks up the resource in the local cache.</w:t>
      </w:r>
    </w:p>
    <w:p>
      <w:pPr>
        <w:spacing w:after="120"/>
      </w:pPr>
      <w:r>
        <w:rPr>
          <w:b/>
          <w:bCs/>
        </w:rPr>
        <w:t xml:space="preserve">Trade-off:</w:t>
      </w:r>
      <w:r>
        <w:t xml:space="preserve"> Event stream labels have latency — a file scanned by Macie at 2:00 AM won't have findings until the scan completes. A file created at 3:00 PM won't have Macie findings until the next scan window. Rules using event stream labels should combine with content detection as a safety net.</w:t>
      </w:r>
    </w:p>
    <w:p>
      <w:pPr>
        <w:pStyle w:val="Heading3"/>
      </w:pPr>
      <w:r>
        <w:t xml:space="preserve">11.2.5 Hash Correlation (For Labels That Don't Travel)</w:t>
      </w:r>
    </w:p>
    <w:p>
      <w:pPr>
        <w:spacing w:before="60"/>
      </w:pP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Google Workspace</w:t>
            </w:r>
          </w:p>
          <w:p>
            <w:pPr>
              <w:spacing w:after="0"/>
              <w:jc w:val="left"/>
            </w:pPr>
            <w:r>
              <w:rPr>
                <w:rFonts w:ascii="Consolas" w:cs="Consolas" w:eastAsia="Consolas" w:hAnsi="Consolas"/>
                <w:color w:val="263238"/>
                <w:sz w:val="16"/>
                <w:szCs w:val="16"/>
              </w:rPr>
              <w:t xml:space="preserve">Drive file "Q3-report.xlsx"</w:t>
            </w:r>
          </w:p>
          <w:p>
            <w:pPr>
              <w:spacing w:after="0"/>
              <w:jc w:val="left"/>
            </w:pPr>
            <w:r>
              <w:rPr>
                <w:rFonts w:ascii="Consolas" w:cs="Consolas" w:eastAsia="Consolas" w:hAnsi="Consolas"/>
                <w:color w:val="263238"/>
                <w:sz w:val="16"/>
                <w:szCs w:val="16"/>
              </w:rPr>
              <w:t xml:space="preserve">  Label: "Confidential - Financial"</w:t>
            </w:r>
          </w:p>
          <w:p>
            <w:pPr>
              <w:spacing w:after="0"/>
              <w:jc w:val="left"/>
            </w:pPr>
            <w:r>
              <w:rPr>
                <w:rFonts w:ascii="Consolas" w:cs="Consolas" w:eastAsia="Consolas" w:hAnsi="Consolas"/>
                <w:color w:val="263238"/>
                <w:sz w:val="16"/>
                <w:szCs w:val="16"/>
              </w:rPr>
              <w:t xml:space="preserve">  SHA-256: a1b2c3d4...</w:t>
            </w:r>
          </w:p>
          <w:p>
            <w:pPr>
              <w:spacing w:after="0"/>
              <w:jc w:val="left"/>
            </w:pPr>
            <w:r>
              <w:rPr>
                <w:rFonts w:ascii="Consolas" w:cs="Consolas" w:eastAsia="Consolas" w:hAnsi="Consolas"/>
                <w:color w:val="263238"/>
                <w:sz w:val="16"/>
                <w:szCs w:val="16"/>
              </w:rPr>
              <w:t xml:space="preserve"> </w:t>
            </w:r>
          </w:p>
          <w:p>
            <w:pPr>
              <w:spacing w:after="0"/>
              <w:jc w:val="left"/>
            </w:pPr>
            <w:r>
              <w:rPr>
                <w:rFonts w:ascii="Consolas" w:cs="Consolas" w:eastAsia="Consolas" w:hAnsi="Consolas"/>
                <w:color w:val="263238"/>
                <w:sz w:val="16"/>
                <w:szCs w:val="16"/>
              </w:rPr>
              <w:t xml:space="preserve">User downloads file → label stripped from local copy</w:t>
            </w:r>
          </w:p>
        </w:tc>
      </w:tr>
    </w:tbl>
    <w:p>
      <w:pPr>
        <w:spacing w:after="60" w:before="60"/>
        <w:jc w:val="center"/>
      </w:pPr>
      <w:r>
        <w:rPr>
          <w:color w:val="283593"/>
          <w:sz w:val="28"/>
          <w:szCs w:val="28"/>
        </w:rPr>
        <w:t xml:space="preserve">▼</w:t>
      </w:r>
      <w:r>
        <w:rPr>
          <w:i/>
          <w:iCs/>
          <w:color w:val="455A64"/>
          <w:sz w:val="17"/>
          <w:szCs w:val="17"/>
        </w:rPr>
        <w:t xml:space="preserve">  CASB connector pre-caches</w:t>
      </w: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Hash Correlation Cache</w:t>
            </w:r>
          </w:p>
          <w:p>
            <w:pPr>
              <w:spacing w:after="0"/>
              <w:jc w:val="left"/>
            </w:pPr>
            <w:r>
              <w:rPr>
                <w:rFonts w:ascii="Consolas" w:cs="Consolas" w:eastAsia="Consolas" w:hAnsi="Consolas"/>
                <w:color w:val="263238"/>
                <w:sz w:val="16"/>
                <w:szCs w:val="16"/>
              </w:rPr>
              <w:t xml:space="preserve">{ "a1b2c3d4...": {</w:t>
            </w:r>
          </w:p>
          <w:p>
            <w:pPr>
              <w:spacing w:after="0"/>
              <w:jc w:val="left"/>
            </w:pPr>
            <w:r>
              <w:rPr>
                <w:rFonts w:ascii="Consolas" w:cs="Consolas" w:eastAsia="Consolas" w:hAnsi="Consolas"/>
                <w:color w:val="263238"/>
                <w:sz w:val="16"/>
                <w:szCs w:val="16"/>
              </w:rPr>
              <w:t xml:space="preserve">    "label": "Confidential - Financial",</w:t>
            </w:r>
          </w:p>
          <w:p>
            <w:pPr>
              <w:spacing w:after="0"/>
              <w:jc w:val="left"/>
            </w:pPr>
            <w:r>
              <w:rPr>
                <w:rFonts w:ascii="Consolas" w:cs="Consolas" w:eastAsia="Consolas" w:hAnsi="Consolas"/>
                <w:color w:val="263238"/>
                <w:sz w:val="16"/>
                <w:szCs w:val="16"/>
              </w:rPr>
              <w:t xml:space="preserve">    "tier": "confidential",</w:t>
            </w:r>
          </w:p>
          <w:p>
            <w:pPr>
              <w:spacing w:after="0"/>
              <w:jc w:val="left"/>
            </w:pPr>
            <w:r>
              <w:rPr>
                <w:rFonts w:ascii="Consolas" w:cs="Consolas" w:eastAsia="Consolas" w:hAnsi="Consolas"/>
                <w:color w:val="263238"/>
                <w:sz w:val="16"/>
                <w:szCs w:val="16"/>
              </w:rPr>
              <w:t xml:space="preserve">    "category": "FINANCIAL",</w:t>
            </w:r>
          </w:p>
          <w:p>
            <w:pPr>
              <w:spacing w:after="0"/>
              <w:jc w:val="left"/>
            </w:pPr>
            <w:r>
              <w:rPr>
                <w:rFonts w:ascii="Consolas" w:cs="Consolas" w:eastAsia="Consolas" w:hAnsi="Consolas"/>
                <w:color w:val="263238"/>
                <w:sz w:val="16"/>
                <w:szCs w:val="16"/>
              </w:rPr>
              <w:t xml:space="preserve">    "cached_at": "2026-06-05T10:00:00Z",</w:t>
            </w:r>
          </w:p>
          <w:p>
            <w:pPr>
              <w:spacing w:after="0"/>
              <w:jc w:val="left"/>
            </w:pPr>
            <w:r>
              <w:rPr>
                <w:rFonts w:ascii="Consolas" w:cs="Consolas" w:eastAsia="Consolas" w:hAnsi="Consolas"/>
                <w:color w:val="263238"/>
                <w:sz w:val="16"/>
                <w:szCs w:val="16"/>
              </w:rPr>
              <w:t xml:space="preserve">    "ttl": "24h"</w:t>
            </w:r>
          </w:p>
          <w:p>
            <w:pPr>
              <w:spacing w:after="0"/>
              <w:jc w:val="left"/>
            </w:pPr>
            <w:r>
              <w:rPr>
                <w:rFonts w:ascii="Consolas" w:cs="Consolas" w:eastAsia="Consolas" w:hAnsi="Consolas"/>
                <w:color w:val="263238"/>
                <w:sz w:val="16"/>
                <w:szCs w:val="16"/>
              </w:rPr>
              <w:t xml:space="preserve">}}</w:t>
            </w:r>
          </w:p>
        </w:tc>
      </w:tr>
    </w:tbl>
    <w:p>
      <w:pPr>
        <w:spacing w:after="60" w:before="60"/>
        <w:jc w:val="center"/>
      </w:pPr>
      <w:r>
        <w:rPr>
          <w:color w:val="283593"/>
          <w:sz w:val="28"/>
          <w:szCs w:val="28"/>
        </w:rPr>
        <w:t xml:space="preserve">▼</w:t>
      </w: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DLP Agent intercepts file (USB copy, email attachment)</w:t>
            </w:r>
          </w:p>
          <w:p>
            <w:pPr>
              <w:spacing w:after="0"/>
              <w:jc w:val="left"/>
            </w:pPr>
            <w:r>
              <w:rPr>
                <w:rFonts w:ascii="Consolas" w:cs="Consolas" w:eastAsia="Consolas" w:hAnsi="Consolas"/>
                <w:color w:val="263238"/>
                <w:sz w:val="16"/>
                <w:szCs w:val="16"/>
              </w:rPr>
              <w:t xml:space="preserve">1. Compute SHA-256 of file</w:t>
            </w:r>
          </w:p>
          <w:p>
            <w:pPr>
              <w:spacing w:after="0"/>
              <w:jc w:val="left"/>
            </w:pPr>
            <w:r>
              <w:rPr>
                <w:rFonts w:ascii="Consolas" w:cs="Consolas" w:eastAsia="Consolas" w:hAnsi="Consolas"/>
                <w:color w:val="263238"/>
                <w:sz w:val="16"/>
                <w:szCs w:val="16"/>
              </w:rPr>
              <w:t xml:space="preserve">2. Lookup hash in correlation cache</w:t>
            </w:r>
          </w:p>
          <w:p>
            <w:pPr>
              <w:spacing w:after="0"/>
              <w:jc w:val="left"/>
            </w:pPr>
            <w:r>
              <w:rPr>
                <w:rFonts w:ascii="Consolas" w:cs="Consolas" w:eastAsia="Consolas" w:hAnsi="Consolas"/>
                <w:color w:val="263238"/>
                <w:sz w:val="16"/>
                <w:szCs w:val="16"/>
              </w:rPr>
              <w:t xml:space="preserve">3. If hit → resolve label → evaluate rule</w:t>
            </w:r>
          </w:p>
          <w:p>
            <w:pPr>
              <w:spacing w:after="0"/>
              <w:jc w:val="left"/>
            </w:pPr>
            <w:r>
              <w:rPr>
                <w:rFonts w:ascii="Consolas" w:cs="Consolas" w:eastAsia="Consolas" w:hAnsi="Consolas"/>
                <w:color w:val="263238"/>
                <w:sz w:val="16"/>
                <w:szCs w:val="16"/>
              </w:rPr>
              <w:t xml:space="preserve">4. If miss → cache_miss_action:</w:t>
            </w:r>
          </w:p>
          <w:p>
            <w:pPr>
              <w:spacing w:after="0"/>
              <w:jc w:val="left"/>
            </w:pPr>
            <w:r>
              <w:rPr>
                <w:rFonts w:ascii="Consolas" w:cs="Consolas" w:eastAsia="Consolas" w:hAnsi="Consolas"/>
                <w:color w:val="263238"/>
                <w:sz w:val="16"/>
                <w:szCs w:val="16"/>
              </w:rPr>
              <w:t xml:space="preserve">   allow | block | query_api_realtime | apply_default</w:t>
            </w:r>
          </w:p>
        </w:tc>
      </w:tr>
    </w:tbl>
    <w:p>
      <w:pPr>
        <w:spacing w:after="120"/>
      </w:pPr>
    </w:p>
    <w:p>
      <w:pPr>
        <w:spacing w:after="120"/>
      </w:pPr>
      <w:r>
        <w:rPr>
          <w:b/>
          <w:bCs/>
        </w:rPr>
        <w:t xml:space="preserve">Why this exists:</w:t>
      </w:r>
      <w:r>
        <w:t xml:space="preserve"> Google Workspace labels are metadata in Google Drive, not embedded in the file. When a user downloads a Google Doc as .docx, the Workspace label is gone. The hash correlation connector solves this by pre-caching file hashes and their associated labels. A CASB connector periodically crawls the Drive (configurable: 15m to 24h), hashes each file, records the label, and populates the cache. When the DLP agent intercepts the downloaded file at any channel (USB, email, cloud upload, print), it hashes the file and looks up the cached label.</w:t>
      </w:r>
    </w:p>
    <w:p>
      <w:pPr>
        <w:spacing w:after="120"/>
      </w:pPr>
      <w:r>
        <w:rPr>
          <w:b/>
          <w:bCs/>
        </w:rPr>
        <w:t xml:space="preserve">Configuration:</w:t>
      </w:r>
    </w:p>
    <w:p>
      <w:pPr>
        <w:pStyle w:val="ListParagraph"/>
        <w:numPr>
          <w:ilvl w:val="0"/>
          <w:numId w:val="2"/>
        </w:numPr>
        <w:spacing w:after="40"/>
      </w:pPr>
      <w:r>
        <w:rPr>
          <w:rFonts w:ascii="Consolas" w:cs="Consolas" w:eastAsia="Consolas" w:hAnsi="Consolas"/>
          <w:shd w:fill="F0F0F0" w:val="clear"/>
        </w:rPr>
        <w:t xml:space="preserve">hash_algorithm</w:t>
      </w:r>
      <w:r>
        <w:t xml:space="preserve">: SHA-256 (default), SHA-1, MD5, or SHA-256+MD5 (for backward compatibility)</w:t>
      </w:r>
    </w:p>
    <w:p>
      <w:pPr>
        <w:pStyle w:val="ListParagraph"/>
        <w:numPr>
          <w:ilvl w:val="0"/>
          <w:numId w:val="2"/>
        </w:numPr>
        <w:spacing w:after="40"/>
      </w:pPr>
      <w:r>
        <w:rPr>
          <w:rFonts w:ascii="Consolas" w:cs="Consolas" w:eastAsia="Consolas" w:hAnsi="Consolas"/>
          <w:shd w:fill="F0F0F0" w:val="clear"/>
        </w:rPr>
        <w:t xml:space="preserve">cache_ttl</w:t>
      </w:r>
      <w:r>
        <w:t xml:space="preserve">: 1 hour to 90 days (balances coverage vs staleness)</w:t>
      </w:r>
    </w:p>
    <w:p>
      <w:pPr>
        <w:pStyle w:val="ListParagraph"/>
        <w:numPr>
          <w:ilvl w:val="0"/>
          <w:numId w:val="2"/>
        </w:numPr>
        <w:spacing w:after="40"/>
      </w:pPr>
      <w:r>
        <w:rPr>
          <w:rFonts w:ascii="Consolas" w:cs="Consolas" w:eastAsia="Consolas" w:hAnsi="Consolas"/>
          <w:shd w:fill="F0F0F0" w:val="clear"/>
        </w:rPr>
        <w:t xml:space="preserve">cloud_scan_scope</w:t>
      </w:r>
      <w:r>
        <w:t xml:space="preserve">: All files, labeled files only, or specific drives</w:t>
      </w:r>
    </w:p>
    <w:p>
      <w:pPr>
        <w:pStyle w:val="ListParagraph"/>
        <w:numPr>
          <w:ilvl w:val="0"/>
          <w:numId w:val="2"/>
        </w:numPr>
        <w:spacing w:after="40"/>
      </w:pPr>
      <w:r>
        <w:rPr>
          <w:rFonts w:ascii="Consolas" w:cs="Consolas" w:eastAsia="Consolas" w:hAnsi="Consolas"/>
          <w:shd w:fill="F0F0F0" w:val="clear"/>
        </w:rPr>
        <w:t xml:space="preserve">cache_miss_action</w:t>
      </w:r>
      <w:r>
        <w:t xml:space="preserve">: What to do when hash isn't in cache — allow (permissive), block (strict), query_api_realtime (fallback to API), or apply_default_tier (treat as default sensitivity)</w:t>
      </w:r>
    </w:p>
    <w:p>
      <w:pPr>
        <w:pStyle w:val="Heading2"/>
      </w:pPr>
      <w:r>
        <w:t xml:space="preserve">11.3 Normalization — How Labels Become Comparable</w:t>
      </w:r>
    </w:p>
    <w:p>
      <w:pPr>
        <w:spacing w:after="120"/>
      </w:pPr>
      <w:r>
        <w:t xml:space="preserve">Raw labels from different sources are incomparable. "Confidential" in MIP, "HIGHLY_SENSITIVE" in Snowflake, and "SEC=PROTECTED" in PSPF headers all mean roughly the same thing — but a rule can't compare them without normalization.</w:t>
      </w:r>
    </w:p>
    <w:p>
      <w:pPr>
        <w:pStyle w:val="Heading3"/>
      </w:pPr>
      <w:r>
        <w:t xml:space="preserve">The Normalization Pipeline</w:t>
      </w:r>
    </w:p>
    <w:p>
      <w:pPr>
        <w:spacing w:before="60"/>
      </w:pP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Raw Label Input</w:t>
            </w:r>
          </w:p>
          <w:p>
            <w:pPr>
              <w:spacing w:after="0"/>
              <w:jc w:val="left"/>
            </w:pPr>
            <w:r>
              <w:rPr>
                <w:rFonts w:ascii="Consolas" w:cs="Consolas" w:eastAsia="Consolas" w:hAnsi="Consolas"/>
                <w:color w:val="263238"/>
                <w:sz w:val="16"/>
                <w:szCs w:val="16"/>
              </w:rPr>
              <w:t xml:space="preserve">MIP: MSIP_Label_{GUID}_Enabled=true</w:t>
            </w:r>
          </w:p>
          <w:p>
            <w:pPr>
              <w:spacing w:after="0"/>
              <w:jc w:val="left"/>
            </w:pPr>
            <w:r>
              <w:rPr>
                <w:rFonts w:ascii="Consolas" w:cs="Consolas" w:eastAsia="Consolas" w:hAnsi="Consolas"/>
                <w:color w:val="263238"/>
                <w:sz w:val="16"/>
                <w:szCs w:val="16"/>
              </w:rPr>
              <w:t xml:space="preserve">Titus: CONFIDENTIAL</w:t>
            </w:r>
          </w:p>
          <w:p>
            <w:pPr>
              <w:spacing w:after="0"/>
              <w:jc w:val="left"/>
            </w:pPr>
            <w:r>
              <w:rPr>
                <w:rFonts w:ascii="Consolas" w:cs="Consolas" w:eastAsia="Consolas" w:hAnsi="Consolas"/>
                <w:color w:val="263238"/>
                <w:sz w:val="16"/>
                <w:szCs w:val="16"/>
              </w:rPr>
              <w:t xml:space="preserve">PSPF: SEC=PROTECTED</w:t>
            </w:r>
          </w:p>
          <w:p>
            <w:pPr>
              <w:spacing w:after="0"/>
              <w:jc w:val="left"/>
            </w:pPr>
            <w:r>
              <w:rPr>
                <w:rFonts w:ascii="Consolas" w:cs="Consolas" w:eastAsia="Consolas" w:hAnsi="Consolas"/>
                <w:color w:val="263238"/>
                <w:sz w:val="16"/>
                <w:szCs w:val="16"/>
              </w:rPr>
              <w:t xml:space="preserve">Macie: severity=HIGH, category=FINANCIAL</w:t>
            </w:r>
          </w:p>
          <w:p>
            <w:pPr>
              <w:spacing w:after="0"/>
              <w:jc w:val="left"/>
            </w:pPr>
            <w:r>
              <w:rPr>
                <w:rFonts w:ascii="Consolas" w:cs="Consolas" w:eastAsia="Consolas" w:hAnsi="Consolas"/>
                <w:color w:val="263238"/>
                <w:sz w:val="16"/>
                <w:szCs w:val="16"/>
              </w:rPr>
              <w:t xml:space="preserve">Snowflake: tag "pii_level" = "restricted"</w:t>
            </w:r>
          </w:p>
        </w:tc>
      </w:tr>
    </w:tbl>
    <w:p>
      <w:pPr>
        <w:spacing w:after="60" w:before="60"/>
        <w:jc w:val="center"/>
      </w:pPr>
      <w:r>
        <w:rPr>
          <w:color w:val="283593"/>
          <w:sz w:val="28"/>
          <w:szCs w:val="28"/>
        </w:rPr>
        <w:t xml:space="preserve">▼</w:t>
      </w: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LabelMapping (per ExternalLabelConnector)</w:t>
            </w:r>
          </w:p>
          <w:p>
            <w:pPr>
              <w:spacing w:after="0"/>
              <w:jc w:val="left"/>
            </w:pPr>
            <w:r>
              <w:rPr>
                <w:rFonts w:ascii="Consolas" w:cs="Consolas" w:eastAsia="Consolas" w:hAnsi="Consolas"/>
                <w:color w:val="263238"/>
                <w:sz w:val="16"/>
                <w:szCs w:val="16"/>
              </w:rPr>
              <w:t xml:space="preserve">source_label_id: "{GUID}" | "CONFIDENTIAL" | "PROTECTED"</w:t>
            </w:r>
          </w:p>
          <w:p>
            <w:pPr>
              <w:spacing w:after="0"/>
              <w:jc w:val="left"/>
            </w:pPr>
            <w:r>
              <w:rPr>
                <w:rFonts w:ascii="Consolas" w:cs="Consolas" w:eastAsia="Consolas" w:hAnsi="Consolas"/>
                <w:color w:val="263238"/>
                <w:sz w:val="16"/>
                <w:szCs w:val="16"/>
              </w:rPr>
              <w:t xml:space="preserve">match_type: exact | contains | regex | starts_with</w:t>
            </w:r>
          </w:p>
          <w:p>
            <w:pPr>
              <w:spacing w:after="0"/>
              <w:jc w:val="left"/>
            </w:pPr>
            <w:r>
              <w:rPr>
                <w:rFonts w:ascii="Consolas" w:cs="Consolas" w:eastAsia="Consolas" w:hAnsi="Consolas"/>
                <w:color w:val="263238"/>
                <w:sz w:val="16"/>
                <w:szCs w:val="16"/>
              </w:rPr>
              <w:t xml:space="preserve">sensitivity_ref: → SensitivityTier entity</w:t>
            </w:r>
          </w:p>
          <w:p>
            <w:pPr>
              <w:spacing w:after="0"/>
              <w:jc w:val="left"/>
            </w:pPr>
            <w:r>
              <w:rPr>
                <w:rFonts w:ascii="Consolas" w:cs="Consolas" w:eastAsia="Consolas" w:hAnsi="Consolas"/>
                <w:color w:val="263238"/>
                <w:sz w:val="16"/>
                <w:szCs w:val="16"/>
              </w:rPr>
              <w:t xml:space="preserve">category_ref: → DataCategory entity</w:t>
            </w:r>
          </w:p>
          <w:p>
            <w:pPr>
              <w:spacing w:after="0"/>
              <w:jc w:val="left"/>
            </w:pPr>
            <w:r>
              <w:rPr>
                <w:rFonts w:ascii="Consolas" w:cs="Consolas" w:eastAsia="Consolas" w:hAnsi="Consolas"/>
                <w:color w:val="263238"/>
                <w:sz w:val="16"/>
                <w:szCs w:val="16"/>
              </w:rPr>
              <w:t xml:space="preserve">priority: integer (conflict resolution order)</w:t>
            </w:r>
          </w:p>
          <w:p>
            <w:pPr>
              <w:spacing w:after="0"/>
              <w:jc w:val="left"/>
            </w:pPr>
            <w:r>
              <w:rPr>
                <w:rFonts w:ascii="Consolas" w:cs="Consolas" w:eastAsia="Consolas" w:hAnsi="Consolas"/>
                <w:color w:val="263238"/>
                <w:sz w:val="16"/>
                <w:szCs w:val="16"/>
              </w:rPr>
              <w:t xml:space="preserve">bidirectional: false (read-only by default)</w:t>
            </w:r>
          </w:p>
        </w:tc>
      </w:tr>
    </w:tbl>
    <w:p>
      <w:pPr>
        <w:spacing w:after="60" w:before="60"/>
        <w:jc w:val="center"/>
      </w:pPr>
      <w:r>
        <w:rPr>
          <w:color w:val="283593"/>
          <w:sz w:val="28"/>
          <w:szCs w:val="28"/>
        </w:rPr>
        <w:t xml:space="preserve">▼</w:t>
      </w: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0"/>
            </w:pPr>
            <w:r>
              <w:rPr>
                <w:rFonts w:ascii="Arial" w:cs="Arial" w:eastAsia="Arial" w:hAnsi="Arial"/>
                <w:b/>
                <w:bCs/>
                <w:color w:val="1A237E"/>
                <w:sz w:val="19"/>
                <w:szCs w:val="19"/>
              </w:rPr>
              <w:t xml:space="preserve">Internal Normalized Model</w:t>
            </w:r>
          </w:p>
          <w:p>
            <w:pPr>
              <w:spacing w:after="20" w:before="100"/>
            </w:pPr>
          </w:p>
          <w:tbl>
            <w:tblPr>
              <w:tblW w:type="dxa" w:w="8760"/>
              <w:tblInd w:type="dxa" w:w="300"/>
              <w:tblBorders>
                <w:top w:val="single" w:color="C5CAE9" w:sz="1"/>
                <w:left w:val="single" w:color="C5CAE9" w:sz="1"/>
                <w:bottom w:val="single" w:color="C5CAE9" w:sz="1"/>
                <w:right w:val="single" w:color="C5CAE9" w:sz="1"/>
                <w:insideH w:val="single" w:color="auto" w:sz="4"/>
                <w:insideV w:val="single" w:color="auto" w:sz="4"/>
              </w:tblBorders>
            </w:tblPr>
            <w:tblGrid>
              <w:gridCol w:w="100"/>
            </w:tblGrid>
            <w:tr>
              <w:tc>
                <w:tcPr>
                  <w:shd w:fill="FFFFFF" w:val="clear"/>
                  <w:tcMar>
                    <w:top w:type="dxa" w:w="80"/>
                    <w:left w:type="dxa" w:w="140"/>
                    <w:bottom w:type="dxa" w:w="80"/>
                    <w:right w:type="dxa" w:w="140"/>
                  </w:tcMar>
                </w:tcPr>
                <w:p>
                  <w:pPr>
                    <w:spacing w:after="40"/>
                  </w:pPr>
                  <w:r>
                    <w:rPr>
                      <w:rFonts w:ascii="Arial" w:cs="Arial" w:eastAsia="Arial" w:hAnsi="Arial"/>
                      <w:b/>
                      <w:bCs/>
                      <w:color w:val="283593"/>
                      <w:sz w:val="17"/>
                      <w:szCs w:val="17"/>
                    </w:rPr>
                    <w:t xml:space="preserve">SensitivityTier</w:t>
                  </w:r>
                </w:p>
                <w:p>
                  <w:pPr>
                    <w:spacing w:after="0"/>
                    <w:jc w:val="left"/>
                  </w:pPr>
                  <w:r>
                    <w:rPr>
                      <w:rFonts w:ascii="Consolas" w:cs="Consolas" w:eastAsia="Consolas" w:hAnsi="Consolas"/>
                      <w:color w:val="263238"/>
                      <w:sz w:val="16"/>
                      <w:szCs w:val="16"/>
                    </w:rPr>
                    <w:t xml:space="preserve">tier_code: "confidential"</w:t>
                  </w:r>
                </w:p>
                <w:p>
                  <w:pPr>
                    <w:spacing w:after="0"/>
                    <w:jc w:val="left"/>
                  </w:pPr>
                  <w:r>
                    <w:rPr>
                      <w:rFonts w:ascii="Consolas" w:cs="Consolas" w:eastAsia="Consolas" w:hAnsi="Consolas"/>
                      <w:color w:val="263238"/>
                      <w:sz w:val="16"/>
                      <w:szCs w:val="16"/>
                    </w:rPr>
                    <w:t xml:space="preserve">tier_level: 3 (numeric, for comparison operators)</w:t>
                  </w:r>
                </w:p>
                <w:p>
                  <w:pPr>
                    <w:spacing w:after="0"/>
                    <w:jc w:val="left"/>
                  </w:pPr>
                  <w:r>
                    <w:rPr>
                      <w:rFonts w:ascii="Consolas" w:cs="Consolas" w:eastAsia="Consolas" w:hAnsi="Consolas"/>
                      <w:color w:val="263238"/>
                      <w:sz w:val="16"/>
                      <w:szCs w:val="16"/>
                    </w:rPr>
                    <w:t xml:space="preserve">framework: "enterprise"</w:t>
                  </w:r>
                </w:p>
                <w:p>
                  <w:pPr>
                    <w:spacing w:after="0"/>
                    <w:jc w:val="left"/>
                  </w:pPr>
                  <w:r>
                    <w:rPr>
                      <w:rFonts w:ascii="Consolas" w:cs="Consolas" w:eastAsia="Consolas" w:hAnsi="Consolas"/>
                      <w:color w:val="263238"/>
                      <w:sz w:val="16"/>
                      <w:szCs w:val="16"/>
                    </w:rPr>
                    <w:t xml:space="preserve">equivalent_tiers:</w:t>
                  </w:r>
                </w:p>
                <w:p>
                  <w:pPr>
                    <w:spacing w:after="0"/>
                    <w:jc w:val="left"/>
                  </w:pPr>
                  <w:r>
                    <w:rPr>
                      <w:rFonts w:ascii="Consolas" w:cs="Consolas" w:eastAsia="Consolas" w:hAnsi="Consolas"/>
                      <w:color w:val="263238"/>
                      <w:sz w:val="16"/>
                      <w:szCs w:val="16"/>
                    </w:rPr>
                    <w:t xml:space="preserve">  iso_27001: "C2"</w:t>
                  </w:r>
                </w:p>
                <w:p>
                  <w:pPr>
                    <w:spacing w:after="0"/>
                    <w:jc w:val="left"/>
                  </w:pPr>
                  <w:r>
                    <w:rPr>
                      <w:rFonts w:ascii="Consolas" w:cs="Consolas" w:eastAsia="Consolas" w:hAnsi="Consolas"/>
                      <w:color w:val="263238"/>
                      <w:sz w:val="16"/>
                      <w:szCs w:val="16"/>
                    </w:rPr>
                    <w:t xml:space="preserve">  fips_199: "moderate"</w:t>
                  </w:r>
                </w:p>
                <w:p>
                  <w:pPr>
                    <w:spacing w:after="0"/>
                    <w:jc w:val="left"/>
                  </w:pPr>
                  <w:r>
                    <w:rPr>
                      <w:rFonts w:ascii="Consolas" w:cs="Consolas" w:eastAsia="Consolas" w:hAnsi="Consolas"/>
                      <w:color w:val="263238"/>
                      <w:sz w:val="16"/>
                      <w:szCs w:val="16"/>
                    </w:rPr>
                    <w:t xml:space="preserve">  pspf_australia: "PROTECTED"</w:t>
                  </w:r>
                </w:p>
                <w:p>
                  <w:pPr>
                    <w:spacing w:after="0"/>
                    <w:jc w:val="left"/>
                  </w:pPr>
                  <w:r>
                    <w:rPr>
                      <w:rFonts w:ascii="Consolas" w:cs="Consolas" w:eastAsia="Consolas" w:hAnsi="Consolas"/>
                      <w:color w:val="263238"/>
                      <w:sz w:val="16"/>
                      <w:szCs w:val="16"/>
                    </w:rPr>
                    <w:t xml:space="preserve">  nato: "CONFIDENTIAL"</w:t>
                  </w:r>
                </w:p>
              </w:tc>
            </w:tr>
          </w:tbl>
          <w:p>
            <w:pPr>
              <w:spacing w:after="20" w:before="100"/>
            </w:pPr>
          </w:p>
          <w:tbl>
            <w:tblPr>
              <w:tblW w:type="dxa" w:w="8760"/>
              <w:tblInd w:type="dxa" w:w="300"/>
              <w:tblBorders>
                <w:top w:val="single" w:color="C5CAE9" w:sz="1"/>
                <w:left w:val="single" w:color="C5CAE9" w:sz="1"/>
                <w:bottom w:val="single" w:color="C5CAE9" w:sz="1"/>
                <w:right w:val="single" w:color="C5CAE9" w:sz="1"/>
                <w:insideH w:val="single" w:color="auto" w:sz="4"/>
                <w:insideV w:val="single" w:color="auto" w:sz="4"/>
              </w:tblBorders>
            </w:tblPr>
            <w:tblGrid>
              <w:gridCol w:w="100"/>
            </w:tblGrid>
            <w:tr>
              <w:tc>
                <w:tcPr>
                  <w:shd w:fill="FFFFFF" w:val="clear"/>
                  <w:tcMar>
                    <w:top w:type="dxa" w:w="80"/>
                    <w:left w:type="dxa" w:w="140"/>
                    <w:bottom w:type="dxa" w:w="80"/>
                    <w:right w:type="dxa" w:w="140"/>
                  </w:tcMar>
                </w:tcPr>
                <w:p>
                  <w:pPr>
                    <w:spacing w:after="40"/>
                  </w:pPr>
                  <w:r>
                    <w:rPr>
                      <w:rFonts w:ascii="Arial" w:cs="Arial" w:eastAsia="Arial" w:hAnsi="Arial"/>
                      <w:b/>
                      <w:bCs/>
                      <w:color w:val="283593"/>
                      <w:sz w:val="17"/>
                      <w:szCs w:val="17"/>
                    </w:rPr>
                    <w:t xml:space="preserve">DataCategory</w:t>
                  </w:r>
                </w:p>
                <w:p>
                  <w:pPr>
                    <w:spacing w:after="0"/>
                    <w:jc w:val="left"/>
                  </w:pPr>
                  <w:r>
                    <w:rPr>
                      <w:rFonts w:ascii="Consolas" w:cs="Consolas" w:eastAsia="Consolas" w:hAnsi="Consolas"/>
                      <w:color w:val="263238"/>
                      <w:sz w:val="16"/>
                      <w:szCs w:val="16"/>
                    </w:rPr>
                    <w:t xml:space="preserve">category_code: "PII_DIRECT"</w:t>
                  </w:r>
                </w:p>
                <w:p>
                  <w:pPr>
                    <w:spacing w:after="0"/>
                    <w:jc w:val="left"/>
                  </w:pPr>
                  <w:r>
                    <w:rPr>
                      <w:rFonts w:ascii="Consolas" w:cs="Consolas" w:eastAsia="Consolas" w:hAnsi="Consolas"/>
                      <w:color w:val="263238"/>
                      <w:sz w:val="16"/>
                      <w:szCs w:val="16"/>
                    </w:rPr>
                    <w:t xml:space="preserve">parent_category_ref: → "PII"</w:t>
                  </w:r>
                </w:p>
                <w:p>
                  <w:pPr>
                    <w:spacing w:after="0"/>
                    <w:jc w:val="left"/>
                  </w:pPr>
                  <w:r>
                    <w:rPr>
                      <w:rFonts w:ascii="Consolas" w:cs="Consolas" w:eastAsia="Consolas" w:hAnsi="Consolas"/>
                      <w:color w:val="263238"/>
                      <w:sz w:val="16"/>
                      <w:szCs w:val="16"/>
                    </w:rPr>
                    <w:t xml:space="preserve">default_sensitivity_ref: → tier_confidential</w:t>
                  </w:r>
                </w:p>
                <w:p>
                  <w:pPr>
                    <w:spacing w:after="0"/>
                    <w:jc w:val="left"/>
                  </w:pPr>
                  <w:r>
                    <w:rPr>
                      <w:rFonts w:ascii="Consolas" w:cs="Consolas" w:eastAsia="Consolas" w:hAnsi="Consolas"/>
                      <w:color w:val="263238"/>
                      <w:sz w:val="16"/>
                      <w:szCs w:val="16"/>
                    </w:rPr>
                    <w:t xml:space="preserve">regulation_refs: [GDPR, CCPA, HIPAA]</w:t>
                  </w:r>
                </w:p>
                <w:p>
                  <w:pPr>
                    <w:spacing w:after="0"/>
                    <w:jc w:val="left"/>
                  </w:pPr>
                  <w:r>
                    <w:rPr>
                      <w:rFonts w:ascii="Consolas" w:cs="Consolas" w:eastAsia="Consolas" w:hAnsi="Consolas"/>
                      <w:color w:val="263238"/>
                      <w:sz w:val="16"/>
                      <w:szCs w:val="16"/>
                    </w:rPr>
                    <w:t xml:space="preserve">is_special_category: true (GDPR Art. 9)</w:t>
                  </w:r>
                </w:p>
              </w:tc>
            </w:tr>
          </w:tbl>
          <w:p/>
        </w:tc>
      </w:tr>
    </w:tbl>
    <w:p>
      <w:pPr>
        <w:spacing w:after="120"/>
      </w:pPr>
    </w:p>
    <w:p>
      <w:pPr>
        <w:pStyle w:val="Heading3"/>
      </w:pPr>
      <w:r>
        <w:t xml:space="preserve">Conflict Resolution</w:t>
      </w:r>
    </w:p>
    <w:p>
      <w:pPr>
        <w:spacing w:after="120"/>
      </w:pPr>
      <w:r>
        <w:t xml:space="preserve">When multiple label sources provide classifications for the same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Strategy</w:t>
            </w:r>
          </w:p>
        </w:tc>
        <w:tc>
          <w:tcPr>
            <w:tcW w:type="dxa" w:w="312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Logic</w:t>
            </w:r>
          </w:p>
        </w:tc>
        <w:tc>
          <w:tcPr>
            <w:tcW w:type="dxa" w:w="312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Use Case</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rFonts w:ascii="Consolas" w:cs="Consolas" w:eastAsia="Consolas" w:hAnsi="Consolas"/>
                <w:sz w:val="18"/>
                <w:szCs w:val="18"/>
                <w:shd w:fill="F0F0F0" w:val="clear"/>
              </w:rPr>
              <w:t xml:space="preserve">highest_sensitivity_wins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Compare </w:t>
            </w:r>
            <w:r>
              <w:rPr>
                <w:rFonts w:ascii="Consolas" w:cs="Consolas" w:eastAsia="Consolas" w:hAnsi="Consolas"/>
                <w:sz w:val="18"/>
                <w:szCs w:val="18"/>
                <w:shd w:fill="F0F0F0" w:val="clear"/>
              </w:rPr>
              <w:t xml:space="preserve">tier_level</w:t>
            </w:r>
            <w:r>
              <w:rPr>
                <w:sz w:val="18"/>
                <w:szCs w:val="18"/>
              </w:rPr>
              <w:t xml:space="preserve"> numerically, take the highest</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Default — fail-safe, over-protect rather than under-protect</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rFonts w:ascii="Consolas" w:cs="Consolas" w:eastAsia="Consolas" w:hAnsi="Consolas"/>
                <w:sz w:val="18"/>
                <w:szCs w:val="18"/>
                <w:shd w:fill="F0F0F0" w:val="clear"/>
              </w:rPr>
              <w:t xml:space="preserve">most_recent_wins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Compare timestamps, take the latest</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Useful when labels are actively being reclassified</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rFonts w:ascii="Consolas" w:cs="Consolas" w:eastAsia="Consolas" w:hAnsi="Consolas"/>
                <w:sz w:val="18"/>
                <w:szCs w:val="18"/>
                <w:shd w:fill="F0F0F0" w:val="clear"/>
              </w:rPr>
              <w:t xml:space="preserve">connector_priority</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Each connector has a priority rank, highest-priority connector's label wins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When the organization trusts certain sources over others (e.g., Macie over user-applied)</w:t>
            </w:r>
          </w:p>
        </w:tc>
      </w:tr>
    </w:tbl>
    <w:p>
      <w:pPr>
        <w:spacing w:after="120"/>
      </w:pPr>
    </w:p>
    <w:p>
      <w:pPr>
        <w:pStyle w:val="Heading3"/>
      </w:pPr>
      <w:r>
        <w:t xml:space="preserve">Unmapped Labels</w:t>
      </w:r>
    </w:p>
    <w:p>
      <w:pPr>
        <w:spacing w:after="120"/>
      </w:pPr>
      <w:r>
        <w:t xml:space="preserve">When a vendor label doesn't match any LabelMapping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Action</w:t>
            </w:r>
          </w:p>
        </w:tc>
        <w:tc>
          <w:tcPr>
            <w:tcW w:type="dxa" w:w="468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Behavior</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rFonts w:ascii="Consolas" w:cs="Consolas" w:eastAsia="Consolas" w:hAnsi="Consolas"/>
                <w:sz w:val="18"/>
                <w:szCs w:val="18"/>
                <w:shd w:fill="F0F0F0" w:val="clear"/>
              </w:rPr>
              <w:t xml:space="preserve">ignore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Label is silently skipped — document treated as unlabeled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rFonts w:ascii="Consolas" w:cs="Consolas" w:eastAsia="Consolas" w:hAnsi="Consolas"/>
                <w:sz w:val="18"/>
                <w:szCs w:val="18"/>
                <w:shd w:fill="F0F0F0" w:val="clear"/>
              </w:rPr>
              <w:t xml:space="preserve">flag</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Label is logged to admin review queue, document treated as unlabeled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rFonts w:ascii="Consolas" w:cs="Consolas" w:eastAsia="Consolas" w:hAnsi="Consolas"/>
                <w:sz w:val="18"/>
                <w:szCs w:val="18"/>
                <w:shd w:fill="F0F0F0" w:val="clear"/>
              </w:rPr>
              <w:t xml:space="preserve">apply_default</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Document receives the connector's </w:t>
            </w:r>
            <w:r>
              <w:rPr>
                <w:rFonts w:ascii="Consolas" w:cs="Consolas" w:eastAsia="Consolas" w:hAnsi="Consolas"/>
                <w:sz w:val="18"/>
                <w:szCs w:val="18"/>
                <w:shd w:fill="F0F0F0" w:val="clear"/>
              </w:rPr>
              <w:t xml:space="preserve">default_sensitivity_ref</w:t>
            </w:r>
            <w:r>
              <w:rPr>
                <w:sz w:val="18"/>
                <w:szCs w:val="18"/>
              </w:rPr>
              <w:t xml:space="preserve"> tier</w:t>
            </w:r>
          </w:p>
        </w:tc>
      </w:tr>
    </w:tbl>
    <w:p>
      <w:pPr>
        <w:spacing w:after="120"/>
      </w:pPr>
    </w:p>
    <w:p>
      <w:pPr>
        <w:pStyle w:val="Heading2"/>
      </w:pPr>
      <w:r>
        <w:t xml:space="preserve">11.4 Rule Composition — How Analysts Use Labels in Rules</w:t>
      </w:r>
    </w:p>
    <w:p>
      <w:pPr>
        <w:pStyle w:val="Heading3"/>
      </w:pPr>
      <w:r>
        <w:t xml:space="preserve">The ClassificationLabel Condition</w:t>
      </w:r>
    </w:p>
    <w:p>
      <w:pPr>
        <w:spacing w:after="120"/>
      </w:pPr>
      <w:r>
        <w:t xml:space="preserve">Labels are available as a first-class condition type in the detection engine. An analyst composing a rule in the visual UI can add a label condition alongside pattern, proximity, validator, and ML classifier conditions.</w:t>
      </w:r>
    </w:p>
    <w:p>
      <w:pPr>
        <w:pBdr>
          <w:left w:val="single" w:color="B0BEC5" w:sz="18" w:space="6"/>
        </w:pBdr>
        <w:shd w:fill="F5F5F5" w:val="clear"/>
        <w:spacing w:after="160" w:before="80"/>
        <w:ind w:left="120"/>
      </w:pPr>
      <w:r>
        <w:rPr>
          <w:rFonts w:ascii="Consolas" w:cs="Consolas" w:eastAsia="Consolas" w:hAnsi="Consolas"/>
          <w:color w:val="263238"/>
          <w:sz w:val="16"/>
          <w:szCs w:val="16"/>
        </w:rPr>
        <w:t xml:space="preserve"># Detection: "Document carries a Confidential or higher label from an automated source"</w:t>
      </w:r>
      <w:r>
        <w:br/>
      </w:r>
      <w:r>
        <w:rPr>
          <w:rFonts w:ascii="Consolas" w:cs="Consolas" w:eastAsia="Consolas" w:hAnsi="Consolas"/>
          <w:color w:val="263238"/>
          <w:sz w:val="16"/>
          <w:szCs w:val="16"/>
        </w:rPr>
        <w:t xml:space="preserve">detection:</w:t>
      </w:r>
      <w:r>
        <w:br/>
      </w:r>
      <w:r>
        <w:rPr>
          <w:rFonts w:ascii="Consolas" w:cs="Consolas" w:eastAsia="Consolas" w:hAnsi="Consolas"/>
          <w:color w:val="263238"/>
          <w:sz w:val="16"/>
          <w:szCs w:val="16"/>
        </w:rPr>
        <w:t xml:space="preserve">  name: "labeled-confidential-plus"</w:t>
      </w:r>
      <w:r>
        <w:br/>
      </w:r>
      <w:r>
        <w:rPr>
          <w:rFonts w:ascii="Consolas" w:cs="Consolas" w:eastAsia="Consolas" w:hAnsi="Consolas"/>
          <w:color w:val="263238"/>
          <w:sz w:val="16"/>
          <w:szCs w:val="16"/>
        </w:rPr>
        <w:t xml:space="preserve">  conditions:</w:t>
      </w:r>
      <w:r>
        <w:br/>
      </w:r>
      <w:r>
        <w:rPr>
          <w:rFonts w:ascii="Consolas" w:cs="Consolas" w:eastAsia="Consolas" w:hAnsi="Consolas"/>
          <w:color w:val="263238"/>
          <w:sz w:val="16"/>
          <w:szCs w:val="16"/>
        </w:rPr>
        <w:t xml:space="preserve">    - condition_type: "classification_label"</w:t>
      </w:r>
      <w:r>
        <w:br/>
      </w:r>
      <w:r>
        <w:rPr>
          <w:rFonts w:ascii="Consolas" w:cs="Consolas" w:eastAsia="Consolas" w:hAnsi="Consolas"/>
          <w:color w:val="263238"/>
          <w:sz w:val="16"/>
          <w:szCs w:val="16"/>
        </w:rPr>
        <w:t xml:space="preserve">      label_config:</w:t>
      </w:r>
      <w:r>
        <w:br/>
      </w:r>
      <w:r>
        <w:rPr>
          <w:rFonts w:ascii="Consolas" w:cs="Consolas" w:eastAsia="Consolas" w:hAnsi="Consolas"/>
          <w:color w:val="263238"/>
          <w:sz w:val="16"/>
          <w:szCs w:val="16"/>
        </w:rPr>
        <w:t xml:space="preserve">        sensitivity_tier_ref: { entity_id: "tier_confidential" }</w:t>
      </w:r>
      <w:r>
        <w:br/>
      </w:r>
      <w:r>
        <w:rPr>
          <w:rFonts w:ascii="Consolas" w:cs="Consolas" w:eastAsia="Consolas" w:hAnsi="Consolas"/>
          <w:color w:val="263238"/>
          <w:sz w:val="16"/>
          <w:szCs w:val="16"/>
        </w:rPr>
        <w:t xml:space="preserve">        tier_operator: "gte"           # &gt;= Confidential (includes Restricted, Secret, etc.)</w:t>
      </w:r>
      <w:r>
        <w:br/>
      </w:r>
      <w:r>
        <w:rPr>
          <w:rFonts w:ascii="Consolas" w:cs="Consolas" w:eastAsia="Consolas" w:hAnsi="Consolas"/>
          <w:color w:val="263238"/>
          <w:sz w:val="16"/>
          <w:szCs w:val="16"/>
        </w:rPr>
        <w:t xml:space="preserve">        label_sources: ["mip", "aws_macie", "gcp_dlp", "azure_purview"]  # trust filter</w:t>
      </w:r>
    </w:p>
    <w:p>
      <w:pPr>
        <w:pStyle w:val="Heading3"/>
      </w:pPr>
      <w:r>
        <w:t xml:space="preserve">Three Matching Dimensions</w:t>
      </w:r>
    </w:p>
    <w:p>
      <w:pPr>
        <w:spacing w:after="120"/>
      </w:pPr>
      <w:r>
        <w:rPr>
          <w:b/>
          <w:bCs/>
        </w:rPr>
        <w:t xml:space="preserve">Dimension 1: Specific label matching.</w:t>
      </w:r>
    </w:p>
    <w:p>
      <w:pPr>
        <w:spacing w:after="120"/>
      </w:pPr>
      <w:r>
        <w:t xml:space="preserve">Match a vendor-specific label by reference. Used when the organization has specific label policies.</w:t>
      </w:r>
    </w:p>
    <w:p>
      <w:pPr>
        <w:pBdr>
          <w:left w:val="single" w:color="B0BEC5" w:sz="18" w:space="6"/>
        </w:pBdr>
        <w:shd w:fill="F5F5F5" w:val="clear"/>
        <w:spacing w:after="160" w:before="80"/>
        <w:ind w:left="120"/>
      </w:pPr>
      <w:r>
        <w:rPr>
          <w:rFonts w:ascii="Consolas" w:cs="Consolas" w:eastAsia="Consolas" w:hAnsi="Consolas"/>
          <w:color w:val="263238"/>
          <w:sz w:val="16"/>
          <w:szCs w:val="16"/>
        </w:rPr>
        <w:t xml:space="preserve"># "Document carries the MIP 'Highly Confidential - All Employees' label"</w:t>
      </w:r>
      <w:r>
        <w:br/>
      </w:r>
      <w:r>
        <w:rPr>
          <w:rFonts w:ascii="Consolas" w:cs="Consolas" w:eastAsia="Consolas" w:hAnsi="Consolas"/>
          <w:color w:val="263238"/>
          <w:sz w:val="16"/>
          <w:szCs w:val="16"/>
        </w:rPr>
        <w:t xml:space="preserve">condition_type: "classification_label"</w:t>
      </w:r>
      <w:r>
        <w:br/>
      </w:r>
      <w:r>
        <w:rPr>
          <w:rFonts w:ascii="Consolas" w:cs="Consolas" w:eastAsia="Consolas" w:hAnsi="Consolas"/>
          <w:color w:val="263238"/>
          <w:sz w:val="16"/>
          <w:szCs w:val="16"/>
        </w:rPr>
        <w:t xml:space="preserve">label_config:</w:t>
      </w:r>
      <w:r>
        <w:br/>
      </w:r>
      <w:r>
        <w:rPr>
          <w:rFonts w:ascii="Consolas" w:cs="Consolas" w:eastAsia="Consolas" w:hAnsi="Consolas"/>
          <w:color w:val="263238"/>
          <w:sz w:val="16"/>
          <w:szCs w:val="16"/>
        </w:rPr>
        <w:t xml:space="preserve">  labels:</w:t>
      </w:r>
      <w:r>
        <w:br/>
      </w:r>
      <w:r>
        <w:rPr>
          <w:rFonts w:ascii="Consolas" w:cs="Consolas" w:eastAsia="Consolas" w:hAnsi="Consolas"/>
          <w:color w:val="263238"/>
          <w:sz w:val="16"/>
          <w:szCs w:val="16"/>
        </w:rPr>
        <w:t xml:space="preserve">    - { entity_id: "mip_highly_confidential_all_employees" }  # ClassificationLabel ref</w:t>
      </w:r>
      <w:r>
        <w:br/>
      </w:r>
      <w:r>
        <w:rPr>
          <w:rFonts w:ascii="Consolas" w:cs="Consolas" w:eastAsia="Consolas" w:hAnsi="Consolas"/>
          <w:color w:val="263238"/>
          <w:sz w:val="16"/>
          <w:szCs w:val="16"/>
        </w:rPr>
        <w:t xml:space="preserve">  operator: "any_of"</w:t>
      </w:r>
    </w:p>
    <w:p>
      <w:pPr>
        <w:spacing w:after="120"/>
      </w:pPr>
      <w:r>
        <w:rPr>
          <w:b/>
          <w:bCs/>
        </w:rPr>
        <w:t xml:space="preserve">Dimension 2: Sensitivity tier comparison.</w:t>
      </w:r>
    </w:p>
    <w:p>
      <w:pPr>
        <w:spacing w:after="120"/>
      </w:pPr>
      <w:r>
        <w:t xml:space="preserve">Match by the normalized sensitivity level. Tier comparison uses numeric </w:t>
      </w:r>
      <w:r>
        <w:rPr>
          <w:rFonts w:ascii="Consolas" w:cs="Consolas" w:eastAsia="Consolas" w:hAnsi="Consolas"/>
          <w:shd w:fill="F0F0F0" w:val="clear"/>
        </w:rPr>
        <w:t xml:space="preserve">tier_level</w:t>
      </w:r>
      <w:r>
        <w:t xml:space="preserve"> values, which means adding new tiers (e.g., inserting "Internal-Plus" between Internal and Confidential) automatically applies to existing rules without modification.</w:t>
      </w:r>
    </w:p>
    <w:p>
      <w:pPr>
        <w:pBdr>
          <w:left w:val="single" w:color="B0BEC5" w:sz="18" w:space="6"/>
        </w:pBdr>
        <w:shd w:fill="F5F5F5" w:val="clear"/>
        <w:spacing w:after="160" w:before="80"/>
        <w:ind w:left="120"/>
      </w:pPr>
      <w:r>
        <w:rPr>
          <w:rFonts w:ascii="Consolas" w:cs="Consolas" w:eastAsia="Consolas" w:hAnsi="Consolas"/>
          <w:color w:val="263238"/>
          <w:sz w:val="16"/>
          <w:szCs w:val="16"/>
        </w:rPr>
        <w:t xml:space="preserve"># "Any document at or above Confidential"</w:t>
      </w:r>
      <w:r>
        <w:br/>
      </w:r>
      <w:r>
        <w:rPr>
          <w:rFonts w:ascii="Consolas" w:cs="Consolas" w:eastAsia="Consolas" w:hAnsi="Consolas"/>
          <w:color w:val="263238"/>
          <w:sz w:val="16"/>
          <w:szCs w:val="16"/>
        </w:rPr>
        <w:t xml:space="preserve">condition_type: "classification_label"</w:t>
      </w:r>
      <w:r>
        <w:br/>
      </w:r>
      <w:r>
        <w:rPr>
          <w:rFonts w:ascii="Consolas" w:cs="Consolas" w:eastAsia="Consolas" w:hAnsi="Consolas"/>
          <w:color w:val="263238"/>
          <w:sz w:val="16"/>
          <w:szCs w:val="16"/>
        </w:rPr>
        <w:t xml:space="preserve">label_config:</w:t>
      </w:r>
      <w:r>
        <w:br/>
      </w:r>
      <w:r>
        <w:rPr>
          <w:rFonts w:ascii="Consolas" w:cs="Consolas" w:eastAsia="Consolas" w:hAnsi="Consolas"/>
          <w:color w:val="263238"/>
          <w:sz w:val="16"/>
          <w:szCs w:val="16"/>
        </w:rPr>
        <w:t xml:space="preserve">  sensitivity_tier_ref: { entity_id: "tier_confidential" }</w:t>
      </w:r>
      <w:r>
        <w:br/>
      </w:r>
      <w:r>
        <w:rPr>
          <w:rFonts w:ascii="Consolas" w:cs="Consolas" w:eastAsia="Consolas" w:hAnsi="Consolas"/>
          <w:color w:val="263238"/>
          <w:sz w:val="16"/>
          <w:szCs w:val="16"/>
        </w:rPr>
        <w:t xml:space="preserve">  tier_operator: "gte"    # gte | lte | equals | gt | lt</w:t>
      </w:r>
    </w:p>
    <w:p>
      <w:pPr>
        <w:spacing w:after="120"/>
      </w:pPr>
      <w:r>
        <w:rPr>
          <w:b/>
          <w:bCs/>
        </w:rPr>
        <w:t xml:space="preserve">Dimension 3: Data category matching.</w:t>
      </w:r>
    </w:p>
    <w:p>
      <w:pPr>
        <w:spacing w:after="120"/>
      </w:pPr>
      <w:r>
        <w:t xml:space="preserve">Match by hierarchical data category. With </w:t>
      </w:r>
      <w:r>
        <w:rPr>
          <w:rFonts w:ascii="Consolas" w:cs="Consolas" w:eastAsia="Consolas" w:hAnsi="Consolas"/>
          <w:shd w:fill="F0F0F0" w:val="clear"/>
        </w:rPr>
        <w:t xml:space="preserve">category_match_children: true</w:t>
      </w:r>
      <w:r>
        <w:t xml:space="preserve">, a rule targeting "PII" automatically covers PII_Direct, PII_Indirect, SSN, Credit_Card, DOB, and any future sub-categories.</w:t>
      </w:r>
    </w:p>
    <w:p>
      <w:pPr>
        <w:pBdr>
          <w:left w:val="single" w:color="B0BEC5" w:sz="18" w:space="6"/>
        </w:pBdr>
        <w:shd w:fill="F5F5F5" w:val="clear"/>
        <w:spacing w:after="160" w:before="80"/>
        <w:ind w:left="120"/>
      </w:pPr>
      <w:r>
        <w:rPr>
          <w:rFonts w:ascii="Consolas" w:cs="Consolas" w:eastAsia="Consolas" w:hAnsi="Consolas"/>
          <w:color w:val="263238"/>
          <w:sz w:val="16"/>
          <w:szCs w:val="16"/>
        </w:rPr>
        <w:t xml:space="preserve"># "Any document categorized as PII (including all sub-types)"</w:t>
      </w:r>
      <w:r>
        <w:br/>
      </w:r>
      <w:r>
        <w:rPr>
          <w:rFonts w:ascii="Consolas" w:cs="Consolas" w:eastAsia="Consolas" w:hAnsi="Consolas"/>
          <w:color w:val="263238"/>
          <w:sz w:val="16"/>
          <w:szCs w:val="16"/>
        </w:rPr>
        <w:t xml:space="preserve">condition_type: "classification_label"</w:t>
      </w:r>
      <w:r>
        <w:br/>
      </w:r>
      <w:r>
        <w:rPr>
          <w:rFonts w:ascii="Consolas" w:cs="Consolas" w:eastAsia="Consolas" w:hAnsi="Consolas"/>
          <w:color w:val="263238"/>
          <w:sz w:val="16"/>
          <w:szCs w:val="16"/>
        </w:rPr>
        <w:t xml:space="preserve">label_config:</w:t>
      </w:r>
      <w:r>
        <w:br/>
      </w:r>
      <w:r>
        <w:rPr>
          <w:rFonts w:ascii="Consolas" w:cs="Consolas" w:eastAsia="Consolas" w:hAnsi="Consolas"/>
          <w:color w:val="263238"/>
          <w:sz w:val="16"/>
          <w:szCs w:val="16"/>
        </w:rPr>
        <w:t xml:space="preserve">  category_ref: { entity_id: "cat_pii" }</w:t>
      </w:r>
      <w:r>
        <w:br/>
      </w:r>
      <w:r>
        <w:rPr>
          <w:rFonts w:ascii="Consolas" w:cs="Consolas" w:eastAsia="Consolas" w:hAnsi="Consolas"/>
          <w:color w:val="263238"/>
          <w:sz w:val="16"/>
          <w:szCs w:val="16"/>
        </w:rPr>
        <w:t xml:space="preserve">  category_match_children: true</w:t>
      </w:r>
    </w:p>
    <w:p>
      <w:pPr>
        <w:pStyle w:val="Heading3"/>
      </w:pPr>
      <w:r>
        <w:t xml:space="preserve">Label + Content Compound Rules</w:t>
      </w:r>
    </w:p>
    <w:p>
      <w:pPr>
        <w:spacing w:after="120"/>
      </w:pPr>
      <w:r>
        <w:t xml:space="preserve">The most powerful rules combine label conditions with content detection conditions using the standard group AND/OR logic:</w:t>
      </w:r>
    </w:p>
    <w:p>
      <w:pPr>
        <w:pBdr>
          <w:left w:val="single" w:color="B0BEC5" w:sz="18" w:space="6"/>
        </w:pBdr>
        <w:shd w:fill="F5F5F5" w:val="clear"/>
        <w:spacing w:after="160" w:before="80"/>
        <w:ind w:left="120"/>
      </w:pPr>
      <w:r>
        <w:rPr>
          <w:rFonts w:ascii="Consolas" w:cs="Consolas" w:eastAsia="Consolas" w:hAnsi="Consolas"/>
          <w:color w:val="263238"/>
          <w:sz w:val="16"/>
          <w:szCs w:val="16"/>
        </w:rPr>
        <w:t xml:space="preserve"># Rule: "Block Confidential+ documents containing credit card numbers sent to external recipients"</w:t>
      </w:r>
      <w:r>
        <w:br/>
      </w:r>
      <w:r>
        <w:rPr>
          <w:rFonts w:ascii="Consolas" w:cs="Consolas" w:eastAsia="Consolas" w:hAnsi="Consolas"/>
          <w:color w:val="263238"/>
          <w:sz w:val="16"/>
          <w:szCs w:val="16"/>
        </w:rPr>
        <w:t xml:space="preserve">detection:</w:t>
      </w:r>
      <w:r>
        <w:br/>
      </w:r>
      <w:r>
        <w:rPr>
          <w:rFonts w:ascii="Consolas" w:cs="Consolas" w:eastAsia="Consolas" w:hAnsi="Consolas"/>
          <w:color w:val="263238"/>
          <w:sz w:val="16"/>
          <w:szCs w:val="16"/>
        </w:rPr>
        <w:t xml:space="preserve">  name: "confidential-pci-external"</w:t>
      </w:r>
      <w:r>
        <w:br/>
      </w:r>
      <w:r>
        <w:rPr>
          <w:rFonts w:ascii="Consolas" w:cs="Consolas" w:eastAsia="Consolas" w:hAnsi="Consolas"/>
          <w:color w:val="263238"/>
          <w:sz w:val="16"/>
          <w:szCs w:val="16"/>
        </w:rPr>
        <w:t xml:space="preserve">  conditions:</w:t>
      </w:r>
      <w:r>
        <w:br/>
      </w:r>
      <w:r>
        <w:rPr>
          <w:rFonts w:ascii="Consolas" w:cs="Consolas" w:eastAsia="Consolas" w:hAnsi="Consolas"/>
          <w:color w:val="263238"/>
          <w:sz w:val="16"/>
          <w:szCs w:val="16"/>
        </w:rPr>
        <w:t xml:space="preserve">    - group:</w:t>
      </w:r>
      <w:r>
        <w:br/>
      </w:r>
      <w:r>
        <w:rPr>
          <w:rFonts w:ascii="Consolas" w:cs="Consolas" w:eastAsia="Consolas" w:hAnsi="Consolas"/>
          <w:color w:val="263238"/>
          <w:sz w:val="16"/>
          <w:szCs w:val="16"/>
        </w:rPr>
        <w:t xml:space="preserve">        logic: AND</w:t>
      </w:r>
      <w:r>
        <w:br/>
      </w:r>
      <w:r>
        <w:rPr>
          <w:rFonts w:ascii="Consolas" w:cs="Consolas" w:eastAsia="Consolas" w:hAnsi="Consolas"/>
          <w:color w:val="263238"/>
          <w:sz w:val="16"/>
          <w:szCs w:val="16"/>
        </w:rPr>
        <w:t xml:space="preserve">        conditions:</w:t>
      </w:r>
      <w:r>
        <w:br/>
      </w:r>
      <w:r>
        <w:rPr>
          <w:rFonts w:ascii="Consolas" w:cs="Consolas" w:eastAsia="Consolas" w:hAnsi="Consolas"/>
          <w:color w:val="263238"/>
          <w:sz w:val="16"/>
          <w:szCs w:val="16"/>
        </w:rPr>
        <w:t xml:space="preserve">          # Label condition: document is Confidential or higher</w:t>
      </w:r>
      <w:r>
        <w:br/>
      </w:r>
      <w:r>
        <w:rPr>
          <w:rFonts w:ascii="Consolas" w:cs="Consolas" w:eastAsia="Consolas" w:hAnsi="Consolas"/>
          <w:color w:val="263238"/>
          <w:sz w:val="16"/>
          <w:szCs w:val="16"/>
        </w:rPr>
        <w:t xml:space="preserve">          - condition_type: "classification_label"</w:t>
      </w:r>
      <w:r>
        <w:br/>
      </w:r>
      <w:r>
        <w:rPr>
          <w:rFonts w:ascii="Consolas" w:cs="Consolas" w:eastAsia="Consolas" w:hAnsi="Consolas"/>
          <w:color w:val="263238"/>
          <w:sz w:val="16"/>
          <w:szCs w:val="16"/>
        </w:rPr>
        <w:t xml:space="preserve">            label_config:</w:t>
      </w:r>
      <w:r>
        <w:br/>
      </w:r>
      <w:r>
        <w:rPr>
          <w:rFonts w:ascii="Consolas" w:cs="Consolas" w:eastAsia="Consolas" w:hAnsi="Consolas"/>
          <w:color w:val="263238"/>
          <w:sz w:val="16"/>
          <w:szCs w:val="16"/>
        </w:rPr>
        <w:t xml:space="preserve">              sensitivity_tier_ref: { entity_id: "tier_confidential" }</w:t>
      </w:r>
      <w:r>
        <w:br/>
      </w:r>
      <w:r>
        <w:rPr>
          <w:rFonts w:ascii="Consolas" w:cs="Consolas" w:eastAsia="Consolas" w:hAnsi="Consolas"/>
          <w:color w:val="263238"/>
          <w:sz w:val="16"/>
          <w:szCs w:val="16"/>
        </w:rPr>
        <w:t xml:space="preserve">              tier_operator: "gte"</w:t>
      </w:r>
      <w:r>
        <w:br/>
      </w:r>
      <w:r>
        <w:rPr>
          <w:rFonts w:ascii="Consolas" w:cs="Consolas" w:eastAsia="Consolas" w:hAnsi="Consolas"/>
          <w:color w:val="263238"/>
          <w:sz w:val="16"/>
          <w:szCs w:val="16"/>
        </w:rPr>
        <w:t xml:space="preserve"> </w:t>
      </w:r>
      <w:r>
        <w:br/>
      </w:r>
      <w:r>
        <w:rPr>
          <w:rFonts w:ascii="Consolas" w:cs="Consolas" w:eastAsia="Consolas" w:hAnsi="Consolas"/>
          <w:color w:val="263238"/>
          <w:sz w:val="16"/>
          <w:szCs w:val="16"/>
        </w:rPr>
        <w:t xml:space="preserve">          # Content condition: contains credit card numbers (with validators)</w:t>
      </w:r>
      <w:r>
        <w:br/>
      </w:r>
      <w:r>
        <w:rPr>
          <w:rFonts w:ascii="Consolas" w:cs="Consolas" w:eastAsia="Consolas" w:hAnsi="Consolas"/>
          <w:color w:val="263238"/>
          <w:sz w:val="16"/>
          <w:szCs w:val="16"/>
        </w:rPr>
        <w:t xml:space="preserve">          - condition_type: "pattern"</w:t>
      </w:r>
      <w:r>
        <w:br/>
      </w:r>
      <w:r>
        <w:rPr>
          <w:rFonts w:ascii="Consolas" w:cs="Consolas" w:eastAsia="Consolas" w:hAnsi="Consolas"/>
          <w:color w:val="263238"/>
          <w:sz w:val="16"/>
          <w:szCs w:val="16"/>
        </w:rPr>
        <w:t xml:space="preserve">            pattern_ref: { entity_id: "regex_credit_card_all_networks" }</w:t>
      </w:r>
      <w:r>
        <w:br/>
      </w:r>
      <w:r>
        <w:rPr>
          <w:rFonts w:ascii="Consolas" w:cs="Consolas" w:eastAsia="Consolas" w:hAnsi="Consolas"/>
          <w:color w:val="263238"/>
          <w:sz w:val="16"/>
          <w:szCs w:val="16"/>
        </w:rPr>
        <w:t xml:space="preserve">            min_matches: 1</w:t>
      </w:r>
      <w:r>
        <w:br/>
      </w:r>
      <w:r>
        <w:rPr>
          <w:rFonts w:ascii="Consolas" w:cs="Consolas" w:eastAsia="Consolas" w:hAnsi="Consolas"/>
          <w:color w:val="263238"/>
          <w:sz w:val="16"/>
          <w:szCs w:val="16"/>
        </w:rPr>
        <w:t xml:space="preserve">            validator_refs:</w:t>
      </w:r>
      <w:r>
        <w:br/>
      </w:r>
      <w:r>
        <w:rPr>
          <w:rFonts w:ascii="Consolas" w:cs="Consolas" w:eastAsia="Consolas" w:hAnsi="Consolas"/>
          <w:color w:val="263238"/>
          <w:sz w:val="16"/>
          <w:szCs w:val="16"/>
        </w:rPr>
        <w:t xml:space="preserve">              - { entity_id: "validator_luhn" }</w:t>
      </w:r>
      <w:r>
        <w:br/>
      </w:r>
      <w:r>
        <w:rPr>
          <w:rFonts w:ascii="Consolas" w:cs="Consolas" w:eastAsia="Consolas" w:hAnsi="Consolas"/>
          <w:color w:val="263238"/>
          <w:sz w:val="16"/>
          <w:szCs w:val="16"/>
        </w:rPr>
        <w:t xml:space="preserve"> </w:t>
      </w:r>
      <w:r>
        <w:br/>
      </w:r>
      <w:r>
        <w:rPr>
          <w:rFonts w:ascii="Consolas" w:cs="Consolas" w:eastAsia="Consolas" w:hAnsi="Consolas"/>
          <w:color w:val="263238"/>
          <w:sz w:val="16"/>
          <w:szCs w:val="16"/>
        </w:rPr>
        <w:t xml:space="preserve">          # Scope condition: external recipient (evaluated at channel level)</w:t>
      </w:r>
      <w:r>
        <w:br/>
      </w:r>
      <w:r>
        <w:rPr>
          <w:rFonts w:ascii="Consolas" w:cs="Consolas" w:eastAsia="Consolas" w:hAnsi="Consolas"/>
          <w:color w:val="263238"/>
          <w:sz w:val="16"/>
          <w:szCs w:val="16"/>
        </w:rPr>
        <w:t xml:space="preserve">          - condition_type: "recipient_scope"</w:t>
      </w:r>
      <w:r>
        <w:br/>
      </w:r>
      <w:r>
        <w:rPr>
          <w:rFonts w:ascii="Consolas" w:cs="Consolas" w:eastAsia="Consolas" w:hAnsi="Consolas"/>
          <w:color w:val="263238"/>
          <w:sz w:val="16"/>
          <w:szCs w:val="16"/>
        </w:rPr>
        <w:t xml:space="preserve">            scope_config:</w:t>
      </w:r>
      <w:r>
        <w:br/>
      </w:r>
      <w:r>
        <w:rPr>
          <w:rFonts w:ascii="Consolas" w:cs="Consolas" w:eastAsia="Consolas" w:hAnsi="Consolas"/>
          <w:color w:val="263238"/>
          <w:sz w:val="16"/>
          <w:szCs w:val="16"/>
        </w:rPr>
        <w:t xml:space="preserve">              recipient_type: "external"</w:t>
      </w:r>
      <w:r>
        <w:br/>
      </w:r>
      <w:r>
        <w:rPr>
          <w:rFonts w:ascii="Consolas" w:cs="Consolas" w:eastAsia="Consolas" w:hAnsi="Consolas"/>
          <w:color w:val="263238"/>
          <w:sz w:val="16"/>
          <w:szCs w:val="16"/>
        </w:rPr>
        <w:t xml:space="preserve"> </w:t>
      </w:r>
      <w:r>
        <w:br/>
      </w:r>
      <w:r>
        <w:rPr>
          <w:rFonts w:ascii="Consolas" w:cs="Consolas" w:eastAsia="Consolas" w:hAnsi="Consolas"/>
          <w:color w:val="263238"/>
          <w:sz w:val="16"/>
          <w:szCs w:val="16"/>
        </w:rPr>
        <w:t xml:space="preserve">rule:</w:t>
      </w:r>
      <w:r>
        <w:br/>
      </w:r>
      <w:r>
        <w:rPr>
          <w:rFonts w:ascii="Consolas" w:cs="Consolas" w:eastAsia="Consolas" w:hAnsi="Consolas"/>
          <w:color w:val="263238"/>
          <w:sz w:val="16"/>
          <w:szCs w:val="16"/>
        </w:rPr>
        <w:t xml:space="preserve">  detection_ref: { entity_id: "confidential-pci-external" }</w:t>
      </w:r>
      <w:r>
        <w:br/>
      </w:r>
      <w:r>
        <w:rPr>
          <w:rFonts w:ascii="Consolas" w:cs="Consolas" w:eastAsia="Consolas" w:hAnsi="Consolas"/>
          <w:color w:val="263238"/>
          <w:sz w:val="16"/>
          <w:szCs w:val="16"/>
        </w:rPr>
        <w:t xml:space="preserve">  enforcement_mode: "enforce"</w:t>
      </w:r>
      <w:r>
        <w:br/>
      </w:r>
      <w:r>
        <w:rPr>
          <w:rFonts w:ascii="Consolas" w:cs="Consolas" w:eastAsia="Consolas" w:hAnsi="Consolas"/>
          <w:color w:val="263238"/>
          <w:sz w:val="16"/>
          <w:szCs w:val="16"/>
        </w:rPr>
        <w:t xml:space="preserve">  actions:</w:t>
      </w:r>
      <w:r>
        <w:br/>
      </w:r>
      <w:r>
        <w:rPr>
          <w:rFonts w:ascii="Consolas" w:cs="Consolas" w:eastAsia="Consolas" w:hAnsi="Consolas"/>
          <w:color w:val="263238"/>
          <w:sz w:val="16"/>
          <w:szCs w:val="16"/>
        </w:rPr>
        <w:t xml:space="preserve">    - action_type: "block"</w:t>
      </w:r>
      <w:r>
        <w:br/>
      </w:r>
      <w:r>
        <w:rPr>
          <w:rFonts w:ascii="Consolas" w:cs="Consolas" w:eastAsia="Consolas" w:hAnsi="Consolas"/>
          <w:color w:val="263238"/>
          <w:sz w:val="16"/>
          <w:szCs w:val="16"/>
        </w:rPr>
        <w:t xml:space="preserve">      notify_user: true</w:t>
      </w:r>
      <w:r>
        <w:br/>
      </w:r>
      <w:r>
        <w:rPr>
          <w:rFonts w:ascii="Consolas" w:cs="Consolas" w:eastAsia="Consolas" w:hAnsi="Consolas"/>
          <w:color w:val="263238"/>
          <w:sz w:val="16"/>
          <w:szCs w:val="16"/>
        </w:rPr>
        <w:t xml:space="preserve">      incident_severity: "high"</w:t>
      </w:r>
    </w:p>
    <w:p>
      <w:pPr>
        <w:pStyle w:val="Heading3"/>
      </w:pPr>
      <w:r>
        <w:t xml:space="preserve">Label Scope on Rules (Pre-Filtering)</w:t>
      </w:r>
    </w:p>
    <w:p>
      <w:pPr>
        <w:spacing w:after="120"/>
      </w:pPr>
      <w:r>
        <w:t xml:space="preserve">Beyond detection conditions, labels serve as </w:t>
      </w:r>
      <w:r>
        <w:rPr>
          <w:b/>
          <w:bCs/>
        </w:rPr>
        <w:t xml:space="preserve">scope pre-filters</w:t>
      </w:r>
      <w:r>
        <w:t xml:space="preserve"> — evaluated before content detection runs:</w:t>
      </w:r>
    </w:p>
    <w:p>
      <w:pPr>
        <w:pBdr>
          <w:left w:val="single" w:color="B0BEC5" w:sz="18" w:space="6"/>
        </w:pBdr>
        <w:shd w:fill="F5F5F5" w:val="clear"/>
        <w:spacing w:after="160" w:before="80"/>
        <w:ind w:left="120"/>
      </w:pPr>
      <w:r>
        <w:rPr>
          <w:rFonts w:ascii="Consolas" w:cs="Consolas" w:eastAsia="Consolas" w:hAnsi="Consolas"/>
          <w:color w:val="263238"/>
          <w:sz w:val="16"/>
          <w:szCs w:val="16"/>
        </w:rPr>
        <w:t xml:space="preserve">rule:</w:t>
      </w:r>
      <w:r>
        <w:br/>
      </w:r>
      <w:r>
        <w:rPr>
          <w:rFonts w:ascii="Consolas" w:cs="Consolas" w:eastAsia="Consolas" w:hAnsi="Consolas"/>
          <w:color w:val="263238"/>
          <w:sz w:val="16"/>
          <w:szCs w:val="16"/>
        </w:rPr>
        <w:t xml:space="preserve">  name: "pci-scan-confidential-only"</w:t>
      </w:r>
      <w:r>
        <w:br/>
      </w:r>
      <w:r>
        <w:rPr>
          <w:rFonts w:ascii="Consolas" w:cs="Consolas" w:eastAsia="Consolas" w:hAnsi="Consolas"/>
          <w:color w:val="263238"/>
          <w:sz w:val="16"/>
          <w:szCs w:val="16"/>
        </w:rPr>
        <w:t xml:space="preserve">  # Only run this rule against Confidential+ documents</w:t>
      </w:r>
      <w:r>
        <w:br/>
      </w:r>
      <w:r>
        <w:rPr>
          <w:rFonts w:ascii="Consolas" w:cs="Consolas" w:eastAsia="Consolas" w:hAnsi="Consolas"/>
          <w:color w:val="263238"/>
          <w:sz w:val="16"/>
          <w:szCs w:val="16"/>
        </w:rPr>
        <w:t xml:space="preserve">  include_labels:</w:t>
      </w:r>
      <w:r>
        <w:br/>
      </w:r>
      <w:r>
        <w:rPr>
          <w:rFonts w:ascii="Consolas" w:cs="Consolas" w:eastAsia="Consolas" w:hAnsi="Consolas"/>
          <w:color w:val="263238"/>
          <w:sz w:val="16"/>
          <w:szCs w:val="16"/>
        </w:rPr>
        <w:t xml:space="preserve">    - sensitivity_tier_ref: { entity_id: "tier_confidential" }</w:t>
      </w:r>
      <w:r>
        <w:br/>
      </w:r>
      <w:r>
        <w:rPr>
          <w:rFonts w:ascii="Consolas" w:cs="Consolas" w:eastAsia="Consolas" w:hAnsi="Consolas"/>
          <w:color w:val="263238"/>
          <w:sz w:val="16"/>
          <w:szCs w:val="16"/>
        </w:rPr>
        <w:t xml:space="preserve">      tier_operator: "gte"</w:t>
      </w:r>
      <w:r>
        <w:br/>
      </w:r>
      <w:r>
        <w:rPr>
          <w:rFonts w:ascii="Consolas" w:cs="Consolas" w:eastAsia="Consolas" w:hAnsi="Consolas"/>
          <w:color w:val="263238"/>
          <w:sz w:val="16"/>
          <w:szCs w:val="16"/>
        </w:rPr>
        <w:t xml:space="preserve">  # Never scan Public documents (fast skip, saves processing)</w:t>
      </w:r>
      <w:r>
        <w:br/>
      </w:r>
      <w:r>
        <w:rPr>
          <w:rFonts w:ascii="Consolas" w:cs="Consolas" w:eastAsia="Consolas" w:hAnsi="Consolas"/>
          <w:color w:val="263238"/>
          <w:sz w:val="16"/>
          <w:szCs w:val="16"/>
        </w:rPr>
        <w:t xml:space="preserve">  exclude_labels:</w:t>
      </w:r>
      <w:r>
        <w:br/>
      </w:r>
      <w:r>
        <w:rPr>
          <w:rFonts w:ascii="Consolas" w:cs="Consolas" w:eastAsia="Consolas" w:hAnsi="Consolas"/>
          <w:color w:val="263238"/>
          <w:sz w:val="16"/>
          <w:szCs w:val="16"/>
        </w:rPr>
        <w:t xml:space="preserve">    - sensitivity_tier_ref: { entity_id: "tier_public" }</w:t>
      </w:r>
      <w:r>
        <w:br/>
      </w:r>
      <w:r>
        <w:rPr>
          <w:rFonts w:ascii="Consolas" w:cs="Consolas" w:eastAsia="Consolas" w:hAnsi="Consolas"/>
          <w:color w:val="263238"/>
          <w:sz w:val="16"/>
          <w:szCs w:val="16"/>
        </w:rPr>
        <w:t xml:space="preserve">      tier_operator: "equals"</w:t>
      </w:r>
      <w:r>
        <w:br/>
      </w:r>
      <w:r>
        <w:rPr>
          <w:rFonts w:ascii="Consolas" w:cs="Consolas" w:eastAsia="Consolas" w:hAnsi="Consolas"/>
          <w:color w:val="263238"/>
          <w:sz w:val="16"/>
          <w:szCs w:val="16"/>
        </w:rPr>
        <w:t xml:space="preserve"> </w:t>
      </w:r>
      <w:r>
        <w:br/>
      </w:r>
      <w:r>
        <w:rPr>
          <w:rFonts w:ascii="Consolas" w:cs="Consolas" w:eastAsia="Consolas" w:hAnsi="Consolas"/>
          <w:color w:val="263238"/>
          <w:sz w:val="16"/>
          <w:szCs w:val="16"/>
        </w:rPr>
        <w:t xml:space="preserve">  detection_ref: { entity_id: "pci_full_detection" }  # expensive regex + ML</w:t>
      </w:r>
    </w:p>
    <w:p>
      <w:pPr>
        <w:spacing w:after="120"/>
      </w:pPr>
      <w:r>
        <w:rPr>
          <w:b/>
          <w:bCs/>
        </w:rPr>
        <w:t xml:space="preserve">Why this matters:</w:t>
      </w:r>
      <w:r>
        <w:t xml:space="preserve"> Content detection is expensive — regex matching, ML classification, and validation consume CPU. If the organization only cares about PCI data in Confidential+ documents, running the full PCI detection pipeline on every Public document wastes processing and generates noise. Label scope pre-filtering short-circuits before detection, reducing both latency and false positives.</w:t>
      </w:r>
    </w:p>
    <w:p>
      <w:pPr>
        <w:pStyle w:val="Heading3"/>
      </w:pPr>
      <w:r>
        <w:t xml:space="preserve">Tiered Enforcement Pattern</w:t>
      </w:r>
    </w:p>
    <w:p>
      <w:pPr>
        <w:spacing w:after="120"/>
      </w:pPr>
      <w:r>
        <w:t xml:space="preserve">Same detection, different enforcement by sensitivity level — the canonical label use case:</w:t>
      </w:r>
    </w:p>
    <w:p>
      <w:pPr>
        <w:pBdr>
          <w:left w:val="single" w:color="B0BEC5" w:sz="18" w:space="6"/>
        </w:pBdr>
        <w:shd w:fill="F5F5F5" w:val="clear"/>
        <w:spacing w:after="160" w:before="80"/>
        <w:ind w:left="120"/>
      </w:pPr>
      <w:r>
        <w:rPr>
          <w:rFonts w:ascii="Consolas" w:cs="Consolas" w:eastAsia="Consolas" w:hAnsi="Consolas"/>
          <w:color w:val="263238"/>
          <w:sz w:val="16"/>
          <w:szCs w:val="16"/>
        </w:rPr>
        <w:t xml:space="preserve"># Rule 1: Enforce (block) on Restricted+</w:t>
      </w:r>
      <w:r>
        <w:br/>
      </w:r>
      <w:r>
        <w:rPr>
          <w:rFonts w:ascii="Consolas" w:cs="Consolas" w:eastAsia="Consolas" w:hAnsi="Consolas"/>
          <w:color w:val="263238"/>
          <w:sz w:val="16"/>
          <w:szCs w:val="16"/>
        </w:rPr>
        <w:t xml:space="preserve">rule:</w:t>
      </w:r>
      <w:r>
        <w:br/>
      </w:r>
      <w:r>
        <w:rPr>
          <w:rFonts w:ascii="Consolas" w:cs="Consolas" w:eastAsia="Consolas" w:hAnsi="Consolas"/>
          <w:color w:val="263238"/>
          <w:sz w:val="16"/>
          <w:szCs w:val="16"/>
        </w:rPr>
        <w:t xml:space="preserve">  detection_ref: { entity_id: "pci_detection" }</w:t>
      </w:r>
      <w:r>
        <w:br/>
      </w:r>
      <w:r>
        <w:rPr>
          <w:rFonts w:ascii="Consolas" w:cs="Consolas" w:eastAsia="Consolas" w:hAnsi="Consolas"/>
          <w:color w:val="263238"/>
          <w:sz w:val="16"/>
          <w:szCs w:val="16"/>
        </w:rPr>
        <w:t xml:space="preserve">  include_labels:</w:t>
      </w:r>
      <w:r>
        <w:br/>
      </w:r>
      <w:r>
        <w:rPr>
          <w:rFonts w:ascii="Consolas" w:cs="Consolas" w:eastAsia="Consolas" w:hAnsi="Consolas"/>
          <w:color w:val="263238"/>
          <w:sz w:val="16"/>
          <w:szCs w:val="16"/>
        </w:rPr>
        <w:t xml:space="preserve">    - sensitivity_tier_ref: { entity_id: "tier_restricted" }</w:t>
      </w:r>
      <w:r>
        <w:br/>
      </w:r>
      <w:r>
        <w:rPr>
          <w:rFonts w:ascii="Consolas" w:cs="Consolas" w:eastAsia="Consolas" w:hAnsi="Consolas"/>
          <w:color w:val="263238"/>
          <w:sz w:val="16"/>
          <w:szCs w:val="16"/>
        </w:rPr>
        <w:t xml:space="preserve">      tier_operator: "gte"</w:t>
      </w:r>
      <w:r>
        <w:br/>
      </w:r>
      <w:r>
        <w:rPr>
          <w:rFonts w:ascii="Consolas" w:cs="Consolas" w:eastAsia="Consolas" w:hAnsi="Consolas"/>
          <w:color w:val="263238"/>
          <w:sz w:val="16"/>
          <w:szCs w:val="16"/>
        </w:rPr>
        <w:t xml:space="preserve">  enforcement_mode: "enforce"</w:t>
      </w:r>
      <w:r>
        <w:br/>
      </w:r>
      <w:r>
        <w:rPr>
          <w:rFonts w:ascii="Consolas" w:cs="Consolas" w:eastAsia="Consolas" w:hAnsi="Consolas"/>
          <w:color w:val="263238"/>
          <w:sz w:val="16"/>
          <w:szCs w:val="16"/>
        </w:rPr>
        <w:t xml:space="preserve">  actions: [{ action_type: "block" }]</w:t>
      </w:r>
      <w:r>
        <w:br/>
      </w:r>
      <w:r>
        <w:rPr>
          <w:rFonts w:ascii="Consolas" w:cs="Consolas" w:eastAsia="Consolas" w:hAnsi="Consolas"/>
          <w:color w:val="263238"/>
          <w:sz w:val="16"/>
          <w:szCs w:val="16"/>
        </w:rPr>
        <w:t xml:space="preserve"> </w:t>
      </w:r>
      <w:r>
        <w:br/>
      </w:r>
      <w:r>
        <w:rPr>
          <w:rFonts w:ascii="Consolas" w:cs="Consolas" w:eastAsia="Consolas" w:hAnsi="Consolas"/>
          <w:color w:val="263238"/>
          <w:sz w:val="16"/>
          <w:szCs w:val="16"/>
        </w:rPr>
        <w:t xml:space="preserve"># Rule 2: Detect (alert) on Confidential</w:t>
      </w:r>
      <w:r>
        <w:br/>
      </w:r>
      <w:r>
        <w:rPr>
          <w:rFonts w:ascii="Consolas" w:cs="Consolas" w:eastAsia="Consolas" w:hAnsi="Consolas"/>
          <w:color w:val="263238"/>
          <w:sz w:val="16"/>
          <w:szCs w:val="16"/>
        </w:rPr>
        <w:t xml:space="preserve">rule:</w:t>
      </w:r>
      <w:r>
        <w:br/>
      </w:r>
      <w:r>
        <w:rPr>
          <w:rFonts w:ascii="Consolas" w:cs="Consolas" w:eastAsia="Consolas" w:hAnsi="Consolas"/>
          <w:color w:val="263238"/>
          <w:sz w:val="16"/>
          <w:szCs w:val="16"/>
        </w:rPr>
        <w:t xml:space="preserve">  detection_ref: { entity_id: "pci_detection" }   # SAME detection, reused</w:t>
      </w:r>
      <w:r>
        <w:br/>
      </w:r>
      <w:r>
        <w:rPr>
          <w:rFonts w:ascii="Consolas" w:cs="Consolas" w:eastAsia="Consolas" w:hAnsi="Consolas"/>
          <w:color w:val="263238"/>
          <w:sz w:val="16"/>
          <w:szCs w:val="16"/>
        </w:rPr>
        <w:t xml:space="preserve">  include_labels:</w:t>
      </w:r>
      <w:r>
        <w:br/>
      </w:r>
      <w:r>
        <w:rPr>
          <w:rFonts w:ascii="Consolas" w:cs="Consolas" w:eastAsia="Consolas" w:hAnsi="Consolas"/>
          <w:color w:val="263238"/>
          <w:sz w:val="16"/>
          <w:szCs w:val="16"/>
        </w:rPr>
        <w:t xml:space="preserve">    - sensitivity_tier_ref: { entity_id: "tier_confidential" }</w:t>
      </w:r>
      <w:r>
        <w:br/>
      </w:r>
      <w:r>
        <w:rPr>
          <w:rFonts w:ascii="Consolas" w:cs="Consolas" w:eastAsia="Consolas" w:hAnsi="Consolas"/>
          <w:color w:val="263238"/>
          <w:sz w:val="16"/>
          <w:szCs w:val="16"/>
        </w:rPr>
        <w:t xml:space="preserve">      tier_operator: "equals"</w:t>
      </w:r>
      <w:r>
        <w:br/>
      </w:r>
      <w:r>
        <w:rPr>
          <w:rFonts w:ascii="Consolas" w:cs="Consolas" w:eastAsia="Consolas" w:hAnsi="Consolas"/>
          <w:color w:val="263238"/>
          <w:sz w:val="16"/>
          <w:szCs w:val="16"/>
        </w:rPr>
        <w:t xml:space="preserve">  enforcement_mode: "detect"</w:t>
      </w:r>
      <w:r>
        <w:br/>
      </w:r>
      <w:r>
        <w:rPr>
          <w:rFonts w:ascii="Consolas" w:cs="Consolas" w:eastAsia="Consolas" w:hAnsi="Consolas"/>
          <w:color w:val="263238"/>
          <w:sz w:val="16"/>
          <w:szCs w:val="16"/>
        </w:rPr>
        <w:t xml:space="preserve">  actions: [{ action_type: "alert", incident_severity: "medium" }]</w:t>
      </w:r>
      <w:r>
        <w:br/>
      </w:r>
      <w:r>
        <w:rPr>
          <w:rFonts w:ascii="Consolas" w:cs="Consolas" w:eastAsia="Consolas" w:hAnsi="Consolas"/>
          <w:color w:val="263238"/>
          <w:sz w:val="16"/>
          <w:szCs w:val="16"/>
        </w:rPr>
        <w:t xml:space="preserve"> </w:t>
      </w:r>
      <w:r>
        <w:br/>
      </w:r>
      <w:r>
        <w:rPr>
          <w:rFonts w:ascii="Consolas" w:cs="Consolas" w:eastAsia="Consolas" w:hAnsi="Consolas"/>
          <w:color w:val="263238"/>
          <w:sz w:val="16"/>
          <w:szCs w:val="16"/>
        </w:rPr>
        <w:t xml:space="preserve"># Rule 3: Monitor (log) on Internal and below</w:t>
      </w:r>
      <w:r>
        <w:br/>
      </w:r>
      <w:r>
        <w:rPr>
          <w:rFonts w:ascii="Consolas" w:cs="Consolas" w:eastAsia="Consolas" w:hAnsi="Consolas"/>
          <w:color w:val="263238"/>
          <w:sz w:val="16"/>
          <w:szCs w:val="16"/>
        </w:rPr>
        <w:t xml:space="preserve">rule:</w:t>
      </w:r>
      <w:r>
        <w:br/>
      </w:r>
      <w:r>
        <w:rPr>
          <w:rFonts w:ascii="Consolas" w:cs="Consolas" w:eastAsia="Consolas" w:hAnsi="Consolas"/>
          <w:color w:val="263238"/>
          <w:sz w:val="16"/>
          <w:szCs w:val="16"/>
        </w:rPr>
        <w:t xml:space="preserve">  detection_ref: { entity_id: "pci_detection" }   # SAME detection, reused</w:t>
      </w:r>
      <w:r>
        <w:br/>
      </w:r>
      <w:r>
        <w:rPr>
          <w:rFonts w:ascii="Consolas" w:cs="Consolas" w:eastAsia="Consolas" w:hAnsi="Consolas"/>
          <w:color w:val="263238"/>
          <w:sz w:val="16"/>
          <w:szCs w:val="16"/>
        </w:rPr>
        <w:t xml:space="preserve">  include_labels:</w:t>
      </w:r>
      <w:r>
        <w:br/>
      </w:r>
      <w:r>
        <w:rPr>
          <w:rFonts w:ascii="Consolas" w:cs="Consolas" w:eastAsia="Consolas" w:hAnsi="Consolas"/>
          <w:color w:val="263238"/>
          <w:sz w:val="16"/>
          <w:szCs w:val="16"/>
        </w:rPr>
        <w:t xml:space="preserve">    - sensitivity_tier_ref: { entity_id: "tier_internal" }</w:t>
      </w:r>
      <w:r>
        <w:br/>
      </w:r>
      <w:r>
        <w:rPr>
          <w:rFonts w:ascii="Consolas" w:cs="Consolas" w:eastAsia="Consolas" w:hAnsi="Consolas"/>
          <w:color w:val="263238"/>
          <w:sz w:val="16"/>
          <w:szCs w:val="16"/>
        </w:rPr>
        <w:t xml:space="preserve">      tier_operator: "lte"</w:t>
      </w:r>
      <w:r>
        <w:br/>
      </w:r>
      <w:r>
        <w:rPr>
          <w:rFonts w:ascii="Consolas" w:cs="Consolas" w:eastAsia="Consolas" w:hAnsi="Consolas"/>
          <w:color w:val="263238"/>
          <w:sz w:val="16"/>
          <w:szCs w:val="16"/>
        </w:rPr>
        <w:t xml:space="preserve">  enforcement_mode: "monitor"</w:t>
      </w:r>
      <w:r>
        <w:br/>
      </w:r>
      <w:r>
        <w:rPr>
          <w:rFonts w:ascii="Consolas" w:cs="Consolas" w:eastAsia="Consolas" w:hAnsi="Consolas"/>
          <w:color w:val="263238"/>
          <w:sz w:val="16"/>
          <w:szCs w:val="16"/>
        </w:rPr>
        <w:t xml:space="preserve">  actions: [{ action_type: "log" }]</w:t>
      </w:r>
    </w:p>
    <w:p>
      <w:pPr>
        <w:spacing w:after="120"/>
      </w:pPr>
      <w:r>
        <w:t xml:space="preserve">Three rules, one detection, three enforcement levels. Adding a new sensitivity tier between Confidential and Restricted automatically applies to the correct rule because the comparison is numeric (</w:t>
      </w:r>
      <w:r>
        <w:rPr>
          <w:rFonts w:ascii="Consolas" w:cs="Consolas" w:eastAsia="Consolas" w:hAnsi="Consolas"/>
          <w:shd w:fill="F0F0F0" w:val="clear"/>
        </w:rPr>
        <w:t xml:space="preserve">gte</w:t>
      </w:r>
      <w:r>
        <w:t xml:space="preserve"> / </w:t>
      </w:r>
      <w:r>
        <w:rPr>
          <w:rFonts w:ascii="Consolas" w:cs="Consolas" w:eastAsia="Consolas" w:hAnsi="Consolas"/>
          <w:shd w:fill="F0F0F0" w:val="clear"/>
        </w:rPr>
        <w:t xml:space="preserve">lte</w:t>
      </w:r>
      <w:r>
        <w:t xml:space="preserve"> / </w:t>
      </w:r>
      <w:r>
        <w:rPr>
          <w:rFonts w:ascii="Consolas" w:cs="Consolas" w:eastAsia="Consolas" w:hAnsi="Consolas"/>
          <w:shd w:fill="F0F0F0" w:val="clear"/>
        </w:rPr>
        <w:t xml:space="preserve">equals</w:t>
      </w:r>
      <w:r>
        <w:t xml:space="preserve">).</w:t>
      </w:r>
    </w:p>
    <w:p>
      <w:pPr>
        <w:pStyle w:val="Heading2"/>
      </w:pPr>
      <w:r>
        <w:t xml:space="preserve">11.5 Runtime Execution — How Labels Are Evaluated at Enforcement Time</w:t>
      </w:r>
    </w:p>
    <w:p>
      <w:pPr>
        <w:pStyle w:val="Heading3"/>
      </w:pPr>
      <w:r>
        <w:t xml:space="preserve">The Enforcement Pipeline</w:t>
      </w:r>
    </w:p>
    <w:p>
      <w:pPr>
        <w:spacing w:after="120"/>
      </w:pPr>
      <w:r>
        <w:t xml:space="preserve">When content transits a DLP enforcement point (email gateway, endpoint agent, cloud proxy, print spooler), the label evaluation happens as part of the standard detection pipeline:</w:t>
      </w:r>
    </w:p>
    <w:p>
      <w:pPr>
        <w:spacing w:before="60"/>
      </w:pP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1. INTERCEPTION</w:t>
            </w:r>
          </w:p>
          <w:p>
            <w:pPr>
              <w:spacing w:after="0"/>
              <w:jc w:val="left"/>
            </w:pPr>
            <w:r>
              <w:rPr>
                <w:rFonts w:ascii="Consolas" w:cs="Consolas" w:eastAsia="Consolas" w:hAnsi="Consolas"/>
                <w:color w:val="263238"/>
                <w:sz w:val="16"/>
                <w:szCs w:val="16"/>
              </w:rPr>
              <w:t xml:space="preserve">Agent/proxy intercepts content at enforcement point</w:t>
            </w:r>
          </w:p>
          <w:p>
            <w:pPr>
              <w:spacing w:after="0"/>
              <w:jc w:val="left"/>
            </w:pPr>
            <w:r>
              <w:rPr>
                <w:rFonts w:ascii="Consolas" w:cs="Consolas" w:eastAsia="Consolas" w:hAnsi="Consolas"/>
                <w:color w:val="263238"/>
                <w:sz w:val="16"/>
                <w:szCs w:val="16"/>
              </w:rPr>
              <w:t xml:space="preserve">(email send, USB copy, cloud upload, print, IM paste)</w:t>
            </w:r>
          </w:p>
        </w:tc>
      </w:tr>
    </w:tbl>
    <w:p>
      <w:pPr>
        <w:spacing w:after="60" w:before="60"/>
        <w:jc w:val="center"/>
      </w:pPr>
      <w:r>
        <w:rPr>
          <w:color w:val="283593"/>
          <w:sz w:val="28"/>
          <w:szCs w:val="28"/>
        </w:rPr>
        <w:t xml:space="preserve">▼</w:t>
      </w: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2. LABEL EXTRACTION</w:t>
            </w:r>
          </w:p>
          <w:p>
            <w:pPr>
              <w:spacing w:after="0"/>
              <w:jc w:val="left"/>
            </w:pPr>
            <w:r>
              <w:rPr>
                <w:rFonts w:ascii="Consolas" w:cs="Consolas" w:eastAsia="Consolas" w:hAnsi="Consolas"/>
                <w:color w:val="263238"/>
                <w:sz w:val="16"/>
                <w:szCs w:val="16"/>
              </w:rPr>
              <w:t xml:space="preserve">For each active ExternalLabelConnector:</w:t>
            </w:r>
          </w:p>
          <w:p>
            <w:pPr>
              <w:spacing w:after="0"/>
              <w:jc w:val="left"/>
            </w:pPr>
            <w:r>
              <w:rPr>
                <w:rFonts w:ascii="Consolas" w:cs="Consolas" w:eastAsia="Consolas" w:hAnsi="Consolas"/>
                <w:color w:val="263238"/>
                <w:sz w:val="16"/>
                <w:szCs w:val="16"/>
              </w:rPr>
              <w:t xml:space="preserve"> </w:t>
            </w:r>
          </w:p>
          <w:p>
            <w:pPr>
              <w:spacing w:after="0"/>
              <w:jc w:val="left"/>
            </w:pPr>
            <w:r>
              <w:rPr>
                <w:rFonts w:ascii="Consolas" w:cs="Consolas" w:eastAsia="Consolas" w:hAnsi="Consolas"/>
                <w:color w:val="263238"/>
                <w:sz w:val="16"/>
                <w:szCs w:val="16"/>
              </w:rPr>
              <w:t xml:space="preserve">file_metadata    → Parse document properties</w:t>
            </w:r>
          </w:p>
          <w:p>
            <w:pPr>
              <w:spacing w:after="0"/>
              <w:jc w:val="left"/>
            </w:pPr>
            <w:r>
              <w:rPr>
                <w:rFonts w:ascii="Consolas" w:cs="Consolas" w:eastAsia="Consolas" w:hAnsi="Consolas"/>
                <w:color w:val="263238"/>
                <w:sz w:val="16"/>
                <w:szCs w:val="16"/>
              </w:rPr>
              <w:t xml:space="preserve">email_header     → Parse SMTP headers</w:t>
            </w:r>
          </w:p>
          <w:p>
            <w:pPr>
              <w:spacing w:after="0"/>
              <w:jc w:val="left"/>
            </w:pPr>
            <w:r>
              <w:rPr>
                <w:rFonts w:ascii="Consolas" w:cs="Consolas" w:eastAsia="Consolas" w:hAnsi="Consolas"/>
                <w:color w:val="263238"/>
                <w:sz w:val="16"/>
                <w:szCs w:val="16"/>
              </w:rPr>
              <w:t xml:space="preserve">hash_correlation → Compute hash, lookup cache</w:t>
            </w:r>
          </w:p>
          <w:p>
            <w:pPr>
              <w:spacing w:after="0"/>
              <w:jc w:val="left"/>
            </w:pPr>
            <w:r>
              <w:rPr>
                <w:rFonts w:ascii="Consolas" w:cs="Consolas" w:eastAsia="Consolas" w:hAnsi="Consolas"/>
                <w:color w:val="263238"/>
                <w:sz w:val="16"/>
                <w:szCs w:val="16"/>
              </w:rPr>
              <w:t xml:space="preserve">cloud_api        → Call API (if latency budget permits)</w:t>
            </w:r>
          </w:p>
          <w:p>
            <w:pPr>
              <w:spacing w:after="0"/>
              <w:jc w:val="left"/>
            </w:pPr>
            <w:r>
              <w:rPr>
                <w:rFonts w:ascii="Consolas" w:cs="Consolas" w:eastAsia="Consolas" w:hAnsi="Consolas"/>
                <w:color w:val="263238"/>
                <w:sz w:val="16"/>
                <w:szCs w:val="16"/>
              </w:rPr>
              <w:t xml:space="preserve">event_stream     → Lookup resource in findings cache</w:t>
            </w:r>
          </w:p>
          <w:p>
            <w:pPr>
              <w:spacing w:after="0"/>
              <w:jc w:val="left"/>
            </w:pPr>
            <w:r>
              <w:rPr>
                <w:rFonts w:ascii="Consolas" w:cs="Consolas" w:eastAsia="Consolas" w:hAnsi="Consolas"/>
                <w:color w:val="263238"/>
                <w:sz w:val="16"/>
                <w:szCs w:val="16"/>
              </w:rPr>
              <w:t xml:space="preserve"> </w:t>
            </w:r>
          </w:p>
          <w:p>
            <w:pPr>
              <w:spacing w:after="0"/>
              <w:jc w:val="left"/>
            </w:pPr>
            <w:r>
              <w:rPr>
                <w:rFonts w:ascii="Consolas" w:cs="Consolas" w:eastAsia="Consolas" w:hAnsi="Consolas"/>
                <w:color w:val="263238"/>
                <w:sz w:val="16"/>
                <w:szCs w:val="16"/>
              </w:rPr>
              <w:t xml:space="preserve">Result: Set of raw labels per source</w:t>
            </w:r>
          </w:p>
        </w:tc>
      </w:tr>
    </w:tbl>
    <w:p>
      <w:pPr>
        <w:spacing w:after="60" w:before="60"/>
        <w:jc w:val="center"/>
      </w:pPr>
      <w:r>
        <w:rPr>
          <w:color w:val="283593"/>
          <w:sz w:val="28"/>
          <w:szCs w:val="28"/>
        </w:rPr>
        <w:t xml:space="preserve">▼</w:t>
      </w: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3. LABEL NORMALIZATION</w:t>
            </w:r>
          </w:p>
          <w:p>
            <w:pPr>
              <w:spacing w:after="0"/>
              <w:jc w:val="left"/>
            </w:pPr>
            <w:r>
              <w:rPr>
                <w:rFonts w:ascii="Consolas" w:cs="Consolas" w:eastAsia="Consolas" w:hAnsi="Consolas"/>
                <w:color w:val="263238"/>
                <w:sz w:val="16"/>
                <w:szCs w:val="16"/>
              </w:rPr>
              <w:t xml:space="preserve">For each raw label:</w:t>
            </w:r>
          </w:p>
          <w:p>
            <w:pPr>
              <w:spacing w:after="0"/>
              <w:jc w:val="left"/>
            </w:pPr>
            <w:r>
              <w:rPr>
                <w:rFonts w:ascii="Consolas" w:cs="Consolas" w:eastAsia="Consolas" w:hAnsi="Consolas"/>
                <w:color w:val="263238"/>
                <w:sz w:val="16"/>
                <w:szCs w:val="16"/>
              </w:rPr>
              <w:t xml:space="preserve">  Match against LabelMappings (exact/contains/regex)</w:t>
            </w:r>
          </w:p>
          <w:p>
            <w:pPr>
              <w:spacing w:after="0"/>
              <w:jc w:val="left"/>
            </w:pPr>
            <w:r>
              <w:rPr>
                <w:rFonts w:ascii="Consolas" w:cs="Consolas" w:eastAsia="Consolas" w:hAnsi="Consolas"/>
                <w:color w:val="263238"/>
                <w:sz w:val="16"/>
                <w:szCs w:val="16"/>
              </w:rPr>
              <w:t xml:space="preserve">  Resolve to SensitivityTier + DataCategory</w:t>
            </w:r>
          </w:p>
          <w:p>
            <w:pPr>
              <w:spacing w:after="0"/>
              <w:jc w:val="left"/>
            </w:pPr>
            <w:r>
              <w:rPr>
                <w:rFonts w:ascii="Consolas" w:cs="Consolas" w:eastAsia="Consolas" w:hAnsi="Consolas"/>
                <w:color w:val="263238"/>
                <w:sz w:val="16"/>
                <w:szCs w:val="16"/>
              </w:rPr>
              <w:t xml:space="preserve">Conflict resolution across multiple sources</w:t>
            </w:r>
          </w:p>
          <w:p>
            <w:pPr>
              <w:spacing w:after="0"/>
              <w:jc w:val="left"/>
            </w:pPr>
            <w:r>
              <w:rPr>
                <w:rFonts w:ascii="Consolas" w:cs="Consolas" w:eastAsia="Consolas" w:hAnsi="Consolas"/>
                <w:color w:val="263238"/>
                <w:sz w:val="16"/>
                <w:szCs w:val="16"/>
              </w:rPr>
              <w:t xml:space="preserve"> </w:t>
            </w:r>
          </w:p>
          <w:p>
            <w:pPr>
              <w:spacing w:after="0"/>
              <w:jc w:val="left"/>
            </w:pPr>
            <w:r>
              <w:rPr>
                <w:rFonts w:ascii="Consolas" w:cs="Consolas" w:eastAsia="Consolas" w:hAnsi="Consolas"/>
                <w:color w:val="263238"/>
                <w:sz w:val="16"/>
                <w:szCs w:val="16"/>
              </w:rPr>
              <w:t xml:space="preserve">Result: Resolved sensitivity_tier + data_categories[]</w:t>
            </w:r>
          </w:p>
        </w:tc>
      </w:tr>
    </w:tbl>
    <w:p>
      <w:pPr>
        <w:spacing w:after="60" w:before="60"/>
        <w:jc w:val="center"/>
      </w:pPr>
      <w:r>
        <w:rPr>
          <w:color w:val="283593"/>
          <w:sz w:val="28"/>
          <w:szCs w:val="28"/>
        </w:rPr>
        <w:t xml:space="preserve">▼</w:t>
      </w: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4. LABEL SCOPE PRE-FILTER</w:t>
            </w:r>
          </w:p>
          <w:p>
            <w:pPr>
              <w:spacing w:after="0"/>
              <w:jc w:val="left"/>
            </w:pPr>
            <w:r>
              <w:rPr>
                <w:rFonts w:ascii="Consolas" w:cs="Consolas" w:eastAsia="Consolas" w:hAnsi="Consolas"/>
                <w:color w:val="263238"/>
                <w:sz w:val="16"/>
                <w:szCs w:val="16"/>
              </w:rPr>
              <w:t xml:space="preserve">For each candidate Rule:</w:t>
            </w:r>
          </w:p>
          <w:p>
            <w:pPr>
              <w:spacing w:after="0"/>
              <w:jc w:val="left"/>
            </w:pPr>
            <w:r>
              <w:rPr>
                <w:rFonts w:ascii="Consolas" w:cs="Consolas" w:eastAsia="Consolas" w:hAnsi="Consolas"/>
                <w:color w:val="263238"/>
                <w:sz w:val="16"/>
                <w:szCs w:val="16"/>
              </w:rPr>
              <w:t xml:space="preserve">  Evaluate include_labels → skip if no match</w:t>
            </w:r>
          </w:p>
          <w:p>
            <w:pPr>
              <w:spacing w:after="0"/>
              <w:jc w:val="left"/>
            </w:pPr>
            <w:r>
              <w:rPr>
                <w:rFonts w:ascii="Consolas" w:cs="Consolas" w:eastAsia="Consolas" w:hAnsi="Consolas"/>
                <w:color w:val="263238"/>
                <w:sz w:val="16"/>
                <w:szCs w:val="16"/>
              </w:rPr>
              <w:t xml:space="preserve">  Evaluate exclude_labels → skip if match</w:t>
            </w:r>
          </w:p>
          <w:p>
            <w:pPr>
              <w:spacing w:after="0"/>
              <w:jc w:val="left"/>
            </w:pPr>
            <w:r>
              <w:rPr>
                <w:rFonts w:ascii="Consolas" w:cs="Consolas" w:eastAsia="Consolas" w:hAnsi="Consolas"/>
                <w:color w:val="263238"/>
                <w:sz w:val="16"/>
                <w:szCs w:val="16"/>
              </w:rPr>
              <w:t xml:space="preserve"> </w:t>
            </w:r>
          </w:p>
          <w:p>
            <w:pPr>
              <w:spacing w:after="0"/>
              <w:jc w:val="left"/>
            </w:pPr>
            <w:r>
              <w:rPr>
                <w:rFonts w:ascii="Consolas" w:cs="Consolas" w:eastAsia="Consolas" w:hAnsi="Consolas"/>
                <w:color w:val="263238"/>
                <w:sz w:val="16"/>
                <w:szCs w:val="16"/>
              </w:rPr>
              <w:t xml:space="preserve">Result: Filtered set of applicable rules</w:t>
            </w:r>
          </w:p>
          <w:p>
            <w:pPr>
              <w:spacing w:after="0"/>
              <w:jc w:val="left"/>
            </w:pPr>
            <w:r>
              <w:rPr>
                <w:rFonts w:ascii="Consolas" w:cs="Consolas" w:eastAsia="Consolas" w:hAnsi="Consolas"/>
                <w:color w:val="263238"/>
                <w:sz w:val="16"/>
                <w:szCs w:val="16"/>
              </w:rPr>
              <w:t xml:space="preserve">(rules for wrong sensitivity level are eliminated early)</w:t>
            </w:r>
          </w:p>
        </w:tc>
      </w:tr>
    </w:tbl>
    <w:p>
      <w:pPr>
        <w:spacing w:after="60" w:before="60"/>
        <w:jc w:val="center"/>
      </w:pPr>
      <w:r>
        <w:rPr>
          <w:color w:val="283593"/>
          <w:sz w:val="28"/>
          <w:szCs w:val="28"/>
        </w:rPr>
        <w:t xml:space="preserve">▼</w:t>
      </w: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5. CONTENT DETECTION (only for surviving rules)</w:t>
            </w:r>
          </w:p>
          <w:p>
            <w:pPr>
              <w:spacing w:after="0"/>
              <w:jc w:val="left"/>
            </w:pPr>
            <w:r>
              <w:rPr>
                <w:rFonts w:ascii="Consolas" w:cs="Consolas" w:eastAsia="Consolas" w:hAnsi="Consolas"/>
                <w:color w:val="263238"/>
                <w:sz w:val="16"/>
                <w:szCs w:val="16"/>
              </w:rPr>
              <w:t xml:space="preserve">Pattern matching (Vectorscan DFA, &lt;5ms)</w:t>
            </w:r>
          </w:p>
          <w:p>
            <w:pPr>
              <w:spacing w:after="0"/>
              <w:jc w:val="left"/>
            </w:pPr>
            <w:r>
              <w:rPr>
                <w:rFonts w:ascii="Consolas" w:cs="Consolas" w:eastAsia="Consolas" w:hAnsi="Consolas"/>
                <w:color w:val="263238"/>
                <w:sz w:val="16"/>
                <w:szCs w:val="16"/>
              </w:rPr>
              <w:t xml:space="preserve">Validators (Luhn, Mod97, SSN range)</w:t>
            </w:r>
          </w:p>
          <w:p>
            <w:pPr>
              <w:spacing w:after="0"/>
              <w:jc w:val="left"/>
            </w:pPr>
            <w:r>
              <w:rPr>
                <w:rFonts w:ascii="Consolas" w:cs="Consolas" w:eastAsia="Consolas" w:hAnsi="Consolas"/>
                <w:color w:val="263238"/>
                <w:sz w:val="16"/>
                <w:szCs w:val="16"/>
              </w:rPr>
              <w:t xml:space="preserve">Proximity context, suppression rules</w:t>
            </w:r>
          </w:p>
          <w:p>
            <w:pPr>
              <w:spacing w:after="0"/>
              <w:jc w:val="left"/>
            </w:pPr>
            <w:r>
              <w:rPr>
                <w:rFonts w:ascii="Consolas" w:cs="Consolas" w:eastAsia="Consolas" w:hAnsi="Consolas"/>
                <w:color w:val="263238"/>
                <w:sz w:val="16"/>
                <w:szCs w:val="16"/>
              </w:rPr>
              <w:t xml:space="preserve">ML classification (if configured)</w:t>
            </w:r>
          </w:p>
          <w:p>
            <w:pPr>
              <w:spacing w:after="0"/>
              <w:jc w:val="left"/>
            </w:pPr>
            <w:r>
              <w:rPr>
                <w:rFonts w:ascii="Consolas" w:cs="Consolas" w:eastAsia="Consolas" w:hAnsi="Consolas"/>
                <w:color w:val="263238"/>
                <w:sz w:val="16"/>
                <w:szCs w:val="16"/>
              </w:rPr>
              <w:t xml:space="preserve">Label conditions evaluated alongside content conditions</w:t>
            </w:r>
          </w:p>
          <w:p>
            <w:pPr>
              <w:spacing w:after="0"/>
              <w:jc w:val="left"/>
            </w:pPr>
            <w:r>
              <w:rPr>
                <w:rFonts w:ascii="Consolas" w:cs="Consolas" w:eastAsia="Consolas" w:hAnsi="Consolas"/>
                <w:color w:val="263238"/>
                <w:sz w:val="16"/>
                <w:szCs w:val="16"/>
              </w:rPr>
              <w:t xml:space="preserve"> </w:t>
            </w:r>
          </w:p>
          <w:p>
            <w:pPr>
              <w:spacing w:after="0"/>
              <w:jc w:val="left"/>
            </w:pPr>
            <w:r>
              <w:rPr>
                <w:rFonts w:ascii="Consolas" w:cs="Consolas" w:eastAsia="Consolas" w:hAnsi="Consolas"/>
                <w:color w:val="263238"/>
                <w:sz w:val="16"/>
                <w:szCs w:val="16"/>
              </w:rPr>
              <w:t xml:space="preserve">Result: Detection verdict per rule (match/no-match)</w:t>
            </w:r>
          </w:p>
        </w:tc>
      </w:tr>
    </w:tbl>
    <w:p>
      <w:pPr>
        <w:spacing w:after="60" w:before="60"/>
        <w:jc w:val="center"/>
      </w:pPr>
      <w:r>
        <w:rPr>
          <w:color w:val="283593"/>
          <w:sz w:val="28"/>
          <w:szCs w:val="28"/>
        </w:rPr>
        <w:t xml:space="preserve">▼</w:t>
      </w:r>
    </w:p>
    <w:tbl>
      <w:tblPr>
        <w:tblW w:type="dxa" w:w="9360"/>
        <w:tblBorders>
          <w:top w:val="single" w:color="7986CB" w:sz="4"/>
          <w:left w:val="single" w:color="7986CB" w:sz="4"/>
          <w:bottom w:val="single" w:color="7986CB" w:sz="4"/>
          <w:right w:val="single" w:color="7986CB" w:sz="4"/>
          <w:insideH w:val="single" w:color="auto" w:sz="4"/>
          <w:insideV w:val="single" w:color="auto" w:sz="4"/>
        </w:tblBorders>
      </w:tblPr>
      <w:tblGrid>
        <w:gridCol w:w="100"/>
      </w:tblGrid>
      <w:tr>
        <w:tc>
          <w:tcPr>
            <w:shd w:fill="F7F9FC" w:val="clear"/>
            <w:tcMar>
              <w:top w:type="dxa" w:w="120"/>
              <w:left w:type="dxa" w:w="180"/>
              <w:bottom w:type="dxa" w:w="120"/>
              <w:right w:type="dxa" w:w="180"/>
            </w:tcMar>
          </w:tcPr>
          <w:p>
            <w:pPr>
              <w:spacing w:after="60"/>
            </w:pPr>
            <w:r>
              <w:rPr>
                <w:rFonts w:ascii="Arial" w:cs="Arial" w:eastAsia="Arial" w:hAnsi="Arial"/>
                <w:b/>
                <w:bCs/>
                <w:color w:val="1A237E"/>
                <w:sz w:val="19"/>
                <w:szCs w:val="19"/>
              </w:rPr>
              <w:t xml:space="preserve">6. ENFORCEMENT</w:t>
            </w:r>
          </w:p>
          <w:p>
            <w:pPr>
              <w:spacing w:after="0"/>
              <w:jc w:val="left"/>
            </w:pPr>
            <w:r>
              <w:rPr>
                <w:rFonts w:ascii="Consolas" w:cs="Consolas" w:eastAsia="Consolas" w:hAnsi="Consolas"/>
                <w:color w:val="263238"/>
                <w:sz w:val="16"/>
                <w:szCs w:val="16"/>
              </w:rPr>
              <w:t xml:space="preserve">Highest-severity matching rule determines action</w:t>
            </w:r>
          </w:p>
          <w:p>
            <w:pPr>
              <w:spacing w:after="0"/>
              <w:jc w:val="left"/>
            </w:pPr>
            <w:r>
              <w:rPr>
                <w:rFonts w:ascii="Consolas" w:cs="Consolas" w:eastAsia="Consolas" w:hAnsi="Consolas"/>
                <w:color w:val="263238"/>
                <w:sz w:val="16"/>
                <w:szCs w:val="16"/>
              </w:rPr>
              <w:t xml:space="preserve">block &gt; quarantine &gt; encrypt &gt; redact &gt; alert &gt; log</w:t>
            </w:r>
          </w:p>
          <w:p>
            <w:pPr>
              <w:spacing w:after="0"/>
              <w:jc w:val="left"/>
            </w:pPr>
            <w:r>
              <w:rPr>
                <w:rFonts w:ascii="Consolas" w:cs="Consolas" w:eastAsia="Consolas" w:hAnsi="Consolas"/>
                <w:color w:val="263238"/>
                <w:sz w:val="16"/>
                <w:szCs w:val="16"/>
              </w:rPr>
              <w:t xml:space="preserve"> </w:t>
            </w:r>
          </w:p>
          <w:p>
            <w:pPr>
              <w:spacing w:after="0"/>
              <w:jc w:val="left"/>
            </w:pPr>
            <w:r>
              <w:rPr>
                <w:rFonts w:ascii="Consolas" w:cs="Consolas" w:eastAsia="Consolas" w:hAnsi="Consolas"/>
                <w:color w:val="263238"/>
                <w:sz w:val="16"/>
                <w:szCs w:val="16"/>
              </w:rPr>
              <w:t xml:space="preserve">Result: Enforcement action applied to content</w:t>
            </w:r>
          </w:p>
        </w:tc>
      </w:tr>
    </w:tbl>
    <w:p>
      <w:pPr>
        <w:spacing w:after="120"/>
      </w:pPr>
    </w:p>
    <w:p>
      <w:pPr>
        <w:pStyle w:val="Heading3"/>
      </w:pPr>
      <w:r>
        <w:t xml:space="preserve">Label Evaluation in the Condition Engine</w:t>
      </w:r>
    </w:p>
    <w:p>
      <w:pPr>
        <w:spacing w:after="120"/>
      </w:pPr>
      <w:r>
        <w:t xml:space="preserve">At step 5, the classification_label condition evaluates against the resolved labels from step 3:</w:t>
      </w:r>
    </w:p>
    <w:p>
      <w:pPr>
        <w:pBdr>
          <w:left w:val="single" w:color="B0BEC5" w:sz="18" w:space="6"/>
        </w:pBdr>
        <w:shd w:fill="F5F5F5" w:val="clear"/>
        <w:spacing w:after="160" w:before="80"/>
        <w:ind w:left="120"/>
      </w:pPr>
      <w:r>
        <w:rPr>
          <w:rFonts w:ascii="Consolas" w:cs="Consolas" w:eastAsia="Consolas" w:hAnsi="Consolas"/>
          <w:color w:val="263238"/>
          <w:sz w:val="16"/>
          <w:szCs w:val="16"/>
        </w:rPr>
        <w:t xml:space="preserve">ClassificationLabelCondition.Evaluate(resolvedLabels):</w:t>
      </w:r>
      <w:r>
        <w:br/>
      </w:r>
      <w:r>
        <w:rPr>
          <w:rFonts w:ascii="Consolas" w:cs="Consolas" w:eastAsia="Consolas" w:hAnsi="Consolas"/>
          <w:color w:val="263238"/>
          <w:sz w:val="16"/>
          <w:szCs w:val="16"/>
        </w:rPr>
        <w:t xml:space="preserve"> </w:t>
      </w:r>
      <w:r>
        <w:br/>
      </w:r>
      <w:r>
        <w:rPr>
          <w:rFonts w:ascii="Consolas" w:cs="Consolas" w:eastAsia="Consolas" w:hAnsi="Consolas"/>
          <w:color w:val="263238"/>
          <w:sz w:val="16"/>
          <w:szCs w:val="16"/>
        </w:rPr>
        <w:t xml:space="preserve">  IF tier_operator is set:</w:t>
      </w:r>
      <w:r>
        <w:br/>
      </w:r>
      <w:r>
        <w:rPr>
          <w:rFonts w:ascii="Consolas" w:cs="Consolas" w:eastAsia="Consolas" w:hAnsi="Consolas"/>
          <w:color w:val="263238"/>
          <w:sz w:val="16"/>
          <w:szCs w:val="16"/>
        </w:rPr>
        <w:t xml:space="preserve">    resolved_tier_level = resolvedLabels.sensitivity_tier.tier_level</w:t>
      </w:r>
      <w:r>
        <w:br/>
      </w:r>
      <w:r>
        <w:rPr>
          <w:rFonts w:ascii="Consolas" w:cs="Consolas" w:eastAsia="Consolas" w:hAnsi="Consolas"/>
          <w:color w:val="263238"/>
          <w:sz w:val="16"/>
          <w:szCs w:val="16"/>
        </w:rPr>
        <w:t xml:space="preserve">    config_tier_level = lookup(sensitivity_tier_ref).tier_level</w:t>
      </w:r>
      <w:r>
        <w:br/>
      </w:r>
      <w:r>
        <w:rPr>
          <w:rFonts w:ascii="Consolas" w:cs="Consolas" w:eastAsia="Consolas" w:hAnsi="Consolas"/>
          <w:color w:val="263238"/>
          <w:sz w:val="16"/>
          <w:szCs w:val="16"/>
        </w:rPr>
        <w:t xml:space="preserve">    RETURN compare(resolved_tier_level, config_tier_level, tier_operator)</w:t>
      </w:r>
      <w:r>
        <w:br/>
      </w:r>
      <w:r>
        <w:rPr>
          <w:rFonts w:ascii="Consolas" w:cs="Consolas" w:eastAsia="Consolas" w:hAnsi="Consolas"/>
          <w:color w:val="263238"/>
          <w:sz w:val="16"/>
          <w:szCs w:val="16"/>
        </w:rPr>
        <w:t xml:space="preserve"> </w:t>
      </w:r>
      <w:r>
        <w:br/>
      </w:r>
      <w:r>
        <w:rPr>
          <w:rFonts w:ascii="Consolas" w:cs="Consolas" w:eastAsia="Consolas" w:hAnsi="Consolas"/>
          <w:color w:val="263238"/>
          <w:sz w:val="16"/>
          <w:szCs w:val="16"/>
        </w:rPr>
        <w:t xml:space="preserve">  IF category_ref is set:</w:t>
      </w:r>
      <w:r>
        <w:br/>
      </w:r>
      <w:r>
        <w:rPr>
          <w:rFonts w:ascii="Consolas" w:cs="Consolas" w:eastAsia="Consolas" w:hAnsi="Consolas"/>
          <w:color w:val="263238"/>
          <w:sz w:val="16"/>
          <w:szCs w:val="16"/>
        </w:rPr>
        <w:t xml:space="preserve">    resolved_categories = resolvedLabels.data_categories</w:t>
      </w:r>
      <w:r>
        <w:br/>
      </w:r>
      <w:r>
        <w:rPr>
          <w:rFonts w:ascii="Consolas" w:cs="Consolas" w:eastAsia="Consolas" w:hAnsi="Consolas"/>
          <w:color w:val="263238"/>
          <w:sz w:val="16"/>
          <w:szCs w:val="16"/>
        </w:rPr>
        <w:t xml:space="preserve">    target_category = lookup(category_ref)</w:t>
      </w:r>
      <w:r>
        <w:br/>
      </w:r>
      <w:r>
        <w:rPr>
          <w:rFonts w:ascii="Consolas" w:cs="Consolas" w:eastAsia="Consolas" w:hAnsi="Consolas"/>
          <w:color w:val="263238"/>
          <w:sz w:val="16"/>
          <w:szCs w:val="16"/>
        </w:rPr>
        <w:t xml:space="preserve">    IF category_match_children:</w:t>
      </w:r>
      <w:r>
        <w:br/>
      </w:r>
      <w:r>
        <w:rPr>
          <w:rFonts w:ascii="Consolas" w:cs="Consolas" w:eastAsia="Consolas" w:hAnsi="Consolas"/>
          <w:color w:val="263238"/>
          <w:sz w:val="16"/>
          <w:szCs w:val="16"/>
        </w:rPr>
        <w:t xml:space="preserve">      RETURN any(c in resolved_categories where c == target OR c.is_descendant_of(target))</w:t>
      </w:r>
      <w:r>
        <w:br/>
      </w:r>
      <w:r>
        <w:rPr>
          <w:rFonts w:ascii="Consolas" w:cs="Consolas" w:eastAsia="Consolas" w:hAnsi="Consolas"/>
          <w:color w:val="263238"/>
          <w:sz w:val="16"/>
          <w:szCs w:val="16"/>
        </w:rPr>
        <w:t xml:space="preserve">    ELSE:</w:t>
      </w:r>
      <w:r>
        <w:br/>
      </w:r>
      <w:r>
        <w:rPr>
          <w:rFonts w:ascii="Consolas" w:cs="Consolas" w:eastAsia="Consolas" w:hAnsi="Consolas"/>
          <w:color w:val="263238"/>
          <w:sz w:val="16"/>
          <w:szCs w:val="16"/>
        </w:rPr>
        <w:t xml:space="preserve">      RETURN target in resolved_categories</w:t>
      </w:r>
      <w:r>
        <w:br/>
      </w:r>
      <w:r>
        <w:rPr>
          <w:rFonts w:ascii="Consolas" w:cs="Consolas" w:eastAsia="Consolas" w:hAnsi="Consolas"/>
          <w:color w:val="263238"/>
          <w:sz w:val="16"/>
          <w:szCs w:val="16"/>
        </w:rPr>
        <w:t xml:space="preserve"> </w:t>
      </w:r>
      <w:r>
        <w:br/>
      </w:r>
      <w:r>
        <w:rPr>
          <w:rFonts w:ascii="Consolas" w:cs="Consolas" w:eastAsia="Consolas" w:hAnsi="Consolas"/>
          <w:color w:val="263238"/>
          <w:sz w:val="16"/>
          <w:szCs w:val="16"/>
        </w:rPr>
        <w:t xml:space="preserve">  IF labels[] is set:</w:t>
      </w:r>
      <w:r>
        <w:br/>
      </w:r>
      <w:r>
        <w:rPr>
          <w:rFonts w:ascii="Consolas" w:cs="Consolas" w:eastAsia="Consolas" w:hAnsi="Consolas"/>
          <w:color w:val="263238"/>
          <w:sz w:val="16"/>
          <w:szCs w:val="16"/>
        </w:rPr>
        <w:t xml:space="preserve">    resolved_label_ids = resolvedLabels.classification_labels[].entity_id</w:t>
      </w:r>
      <w:r>
        <w:br/>
      </w:r>
      <w:r>
        <w:rPr>
          <w:rFonts w:ascii="Consolas" w:cs="Consolas" w:eastAsia="Consolas" w:hAnsi="Consolas"/>
          <w:color w:val="263238"/>
          <w:sz w:val="16"/>
          <w:szCs w:val="16"/>
        </w:rPr>
        <w:t xml:space="preserve">    SWITCH operator:</w:t>
      </w:r>
      <w:r>
        <w:br/>
      </w:r>
      <w:r>
        <w:rPr>
          <w:rFonts w:ascii="Consolas" w:cs="Consolas" w:eastAsia="Consolas" w:hAnsi="Consolas"/>
          <w:color w:val="263238"/>
          <w:sz w:val="16"/>
          <w:szCs w:val="16"/>
        </w:rPr>
        <w:t xml:space="preserve">      any_of: RETURN intersection(resolved_label_ids, config_label_ids) is non-empty</w:t>
      </w:r>
      <w:r>
        <w:br/>
      </w:r>
      <w:r>
        <w:rPr>
          <w:rFonts w:ascii="Consolas" w:cs="Consolas" w:eastAsia="Consolas" w:hAnsi="Consolas"/>
          <w:color w:val="263238"/>
          <w:sz w:val="16"/>
          <w:szCs w:val="16"/>
        </w:rPr>
        <w:t xml:space="preserve">      all_of: RETURN config_label_ids is subset of resolved_label_ids</w:t>
      </w:r>
      <w:r>
        <w:br/>
      </w:r>
      <w:r>
        <w:rPr>
          <w:rFonts w:ascii="Consolas" w:cs="Consolas" w:eastAsia="Consolas" w:hAnsi="Consolas"/>
          <w:color w:val="263238"/>
          <w:sz w:val="16"/>
          <w:szCs w:val="16"/>
        </w:rPr>
        <w:t xml:space="preserve">      none_of: RETURN intersection(resolved_label_ids, config_label_ids) is empty</w:t>
      </w:r>
      <w:r>
        <w:br/>
      </w:r>
      <w:r>
        <w:rPr>
          <w:rFonts w:ascii="Consolas" w:cs="Consolas" w:eastAsia="Consolas" w:hAnsi="Consolas"/>
          <w:color w:val="263238"/>
          <w:sz w:val="16"/>
          <w:szCs w:val="16"/>
        </w:rPr>
        <w:t xml:space="preserve"> </w:t>
      </w:r>
      <w:r>
        <w:br/>
      </w:r>
      <w:r>
        <w:rPr>
          <w:rFonts w:ascii="Consolas" w:cs="Consolas" w:eastAsia="Consolas" w:hAnsi="Consolas"/>
          <w:color w:val="263238"/>
          <w:sz w:val="16"/>
          <w:szCs w:val="16"/>
        </w:rPr>
        <w:t xml:space="preserve">  IF label_sources is set:</w:t>
      </w:r>
      <w:r>
        <w:br/>
      </w:r>
      <w:r>
        <w:rPr>
          <w:rFonts w:ascii="Consolas" w:cs="Consolas" w:eastAsia="Consolas" w:hAnsi="Consolas"/>
          <w:color w:val="263238"/>
          <w:sz w:val="16"/>
          <w:szCs w:val="16"/>
        </w:rPr>
        <w:t xml:space="preserve">    Filter resolvedLabels to only those from specified sources before evaluating</w:t>
      </w:r>
    </w:p>
    <w:p>
      <w:pPr>
        <w:pStyle w:val="Heading3"/>
      </w:pPr>
      <w:r>
        <w:t xml:space="preserve">Channel-Specific Label Availability</w:t>
      </w:r>
    </w:p>
    <w:p>
      <w:pPr>
        <w:spacing w:after="120"/>
      </w:pPr>
      <w:r>
        <w:t xml:space="preserve">Not all label sources are available at all enforcement channels. The runtime must handle this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Channel</w:t>
            </w:r>
          </w:p>
        </w:tc>
        <w:tc>
          <w:tcPr>
            <w:tcW w:type="dxa" w:w="156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file_metadata</w:t>
            </w:r>
          </w:p>
        </w:tc>
        <w:tc>
          <w:tcPr>
            <w:tcW w:type="dxa" w:w="156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email_header</w:t>
            </w:r>
          </w:p>
        </w:tc>
        <w:tc>
          <w:tcPr>
            <w:tcW w:type="dxa" w:w="156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hash_correlation</w:t>
            </w:r>
          </w:p>
        </w:tc>
        <w:tc>
          <w:tcPr>
            <w:tcW w:type="dxa" w:w="156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cloud_api</w:t>
            </w:r>
          </w:p>
        </w:tc>
        <w:tc>
          <w:tcPr>
            <w:tcW w:type="dxa" w:w="156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event_stream</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Email (gateway)</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No (no file hash yet)</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Latency OK</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Email (endpoint)</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Latency OK</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USB/removable media</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N/A</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Too slow</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Cloud upload (CASB)</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N/A</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 (same cloud)</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Print</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N/A</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Too slow</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Clipboard/IM</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No (text only)</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N/A</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No</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N/A</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N/A</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Web upload (proxy)</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 (for files)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N/A</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Latency OK</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API/DLP-as-a-service</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Depends on payload</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N/A</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Latency OK</w:t>
            </w:r>
          </w:p>
        </w:tc>
        <w:tc>
          <w:tcPr>
            <w:tcW w:type="dxa" w:w="1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Yes</w:t>
            </w:r>
          </w:p>
        </w:tc>
      </w:tr>
    </w:tbl>
    <w:p>
      <w:pPr>
        <w:spacing w:after="120"/>
      </w:pPr>
    </w:p>
    <w:p>
      <w:pPr>
        <w:spacing w:after="120"/>
      </w:pPr>
      <w:r>
        <w:rPr>
          <w:b/>
          <w:bCs/>
        </w:rPr>
        <w:t xml:space="preserve">Fallback behavior:</w:t>
      </w:r>
      <w:r>
        <w:t xml:space="preserve"> When a label source is unavailable at a channel, the rule doesn't fail — the label condition evaluates against available sources only. If no sources are available, the label condition evaluates to "unlabeled" (which matches </w:t>
      </w:r>
      <w:r>
        <w:rPr>
          <w:rFonts w:ascii="Consolas" w:cs="Consolas" w:eastAsia="Consolas" w:hAnsi="Consolas"/>
          <w:shd w:fill="F0F0F0" w:val="clear"/>
        </w:rPr>
        <w:t xml:space="preserve">none_of</w:t>
      </w:r>
      <w:r>
        <w:t xml:space="preserve"> conditions and fails </w:t>
      </w:r>
      <w:r>
        <w:rPr>
          <w:rFonts w:ascii="Consolas" w:cs="Consolas" w:eastAsia="Consolas" w:hAnsi="Consolas"/>
          <w:shd w:fill="F0F0F0" w:val="clear"/>
        </w:rPr>
        <w:t xml:space="preserve">any_of</w:t>
      </w:r>
      <w:r>
        <w:t xml:space="preserve"> / </w:t>
      </w:r>
      <w:r>
        <w:rPr>
          <w:rFonts w:ascii="Consolas" w:cs="Consolas" w:eastAsia="Consolas" w:hAnsi="Consolas"/>
          <w:shd w:fill="F0F0F0" w:val="clear"/>
        </w:rPr>
        <w:t xml:space="preserve">gte</w:t>
      </w:r>
      <w:r>
        <w:t xml:space="preserve"> conditions). This fail-safe means label-dependent rules degrade to content-only enforcement when labels are unavailable, rather than silently passing.</w:t>
      </w:r>
    </w:p>
    <w:p>
      <w:pPr>
        <w:pStyle w:val="Heading3"/>
      </w:pPr>
      <w:r>
        <w:t xml:space="preserve">Performance Budget</w:t>
      </w:r>
    </w:p>
    <w:p>
      <w:pPr>
        <w:spacing w:after="120"/>
      </w:pPr>
      <w:r>
        <w:t xml:space="preserve">Label evaluation must fit within the overall enforcement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Operation</w:t>
            </w:r>
          </w:p>
        </w:tc>
        <w:tc>
          <w:tcPr>
            <w:tcW w:type="dxa" w:w="312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Budget</w:t>
            </w:r>
          </w:p>
        </w:tc>
        <w:tc>
          <w:tcPr>
            <w:tcW w:type="dxa" w:w="312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Notes</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File metadata parsing</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&lt;1ms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In-process, no I/O — parse document properties from already-opened file</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Email header parsing</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&lt;0.1ms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String parsing, no I/O</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Hash computation (SHA-256)</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1-10ms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Depends on file size; cached after first computation</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Hash correlation cache lookup</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&lt;0.1ms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In-memory hash map</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Cloud API call</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50-500ms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Only for latency-tolerant channels</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Event stream cache lookup</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&lt;0.1ms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In-memory hash map</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Normalization + mapping</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&lt;0.1ms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Pre-compiled lookup tables</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Tier/category comparison</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&lt;0.01ms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Numeric comparison</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bCs/>
                <w:sz w:val="18"/>
                <w:szCs w:val="18"/>
              </w:rPr>
              <w:t xml:space="preserve">Total (embedded labels)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bCs/>
                <w:sz w:val="18"/>
                <w:szCs w:val="18"/>
              </w:rPr>
              <w:t xml:space="preserve">&lt;2ms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bCs/>
                <w:sz w:val="18"/>
                <w:szCs w:val="18"/>
              </w:rPr>
              <w:t xml:space="preserve">Within 5ms inline enforcement budget</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bCs/>
                <w:sz w:val="18"/>
                <w:szCs w:val="18"/>
              </w:rPr>
              <w:t xml:space="preserve">Total (with cloud API)</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bCs/>
                <w:sz w:val="18"/>
                <w:szCs w:val="18"/>
              </w:rPr>
              <w:t xml:space="preserve">50-500ms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bCs/>
                <w:sz w:val="18"/>
                <w:szCs w:val="18"/>
              </w:rPr>
              <w:t xml:space="preserve">Only for email/cloud channels</w:t>
            </w:r>
          </w:p>
        </w:tc>
      </w:tr>
    </w:tbl>
    <w:p>
      <w:pPr>
        <w:spacing w:after="120"/>
      </w:pPr>
    </w:p>
    <w:p>
      <w:pPr>
        <w:pStyle w:val="Heading3"/>
      </w:pPr>
      <w:r>
        <w:t xml:space="preserve">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Cache</w:t>
            </w:r>
          </w:p>
        </w:tc>
        <w:tc>
          <w:tcPr>
            <w:tcW w:type="dxa" w:w="234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Scope</w:t>
            </w:r>
          </w:p>
        </w:tc>
        <w:tc>
          <w:tcPr>
            <w:tcW w:type="dxa" w:w="234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TTL</w:t>
            </w:r>
          </w:p>
        </w:tc>
        <w:tc>
          <w:tcPr>
            <w:tcW w:type="dxa" w:w="234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Invalidation</w:t>
            </w:r>
          </w:p>
        </w:tc>
      </w:tr>
      <w:tr>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Hash correlation cache</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Per-connector</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1h to 90d (configurable)</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CASB re-crawl replaces entries</w:t>
            </w:r>
          </w:p>
        </w:tc>
      </w:tr>
      <w:tr>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Event stream findings cache</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Per-connector</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1h to 30d (configurable)</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New finding replaces old for same resource</w:t>
            </w:r>
          </w:p>
        </w:tc>
      </w:tr>
      <w:tr>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Cloud API response cache</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Per-resource</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5m to 24h (configurable)</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TTL expiry or manual purge</w:t>
            </w:r>
          </w:p>
        </w:tc>
      </w:tr>
      <w:tr>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Classification mapping cache</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Global</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Until connector config change</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Connector save triggers recompile</w:t>
            </w:r>
          </w:p>
        </w:tc>
      </w:tr>
      <w:tr>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Data catalog sync cache</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Per-connector</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Permission: 1m-6h, Classification: 1h-7d, Schema: 6h-30d</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Sync run replaces stale entries</w:t>
            </w:r>
          </w:p>
        </w:tc>
      </w:tr>
    </w:tbl>
    <w:p>
      <w:pPr>
        <w:spacing w:after="120"/>
      </w:pPr>
    </w:p>
    <w:p>
      <w:pPr>
        <w:pStyle w:val="Heading2"/>
      </w:pPr>
      <w:r>
        <w:t xml:space="preserve">11.6 Data Catalog Integration — Labels from Structured Data Platforms</w:t>
      </w:r>
    </w:p>
    <w:p>
      <w:pPr>
        <w:spacing w:after="120"/>
      </w:pPr>
      <w:r>
        <w:t xml:space="preserve">Beyond document-level labels, organizations classify data at the </w:t>
      </w:r>
      <w:r>
        <w:rPr>
          <w:b/>
          <w:bCs/>
        </w:rPr>
        <w:t xml:space="preserve">dataset, table, and column level</w:t>
      </w:r>
      <w:r>
        <w:t xml:space="preserve"> in data platforms. DLP Composer ingests these classifications via the </w:t>
      </w:r>
      <w:r>
        <w:rPr>
          <w:b/>
          <w:bCs/>
        </w:rPr>
        <w:t xml:space="preserve">DataCatalogConnector</w:t>
      </w:r>
      <w:r>
        <w:t xml:space="preserve"> to enable rules like "block export of data from tables tagged as PII in Snowflake."</w:t>
      </w:r>
    </w:p>
    <w:p>
      <w:pPr>
        <w:pStyle w:val="Heading3"/>
      </w:pPr>
      <w:r>
        <w:t xml:space="preserve">Supported Catalogs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Category</w:t>
            </w:r>
          </w:p>
        </w:tc>
        <w:tc>
          <w:tcPr>
            <w:tcW w:type="dxa" w:w="312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Catalogs</w:t>
            </w:r>
          </w:p>
        </w:tc>
        <w:tc>
          <w:tcPr>
            <w:tcW w:type="dxa" w:w="312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Integration Method</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bCs/>
                <w:sz w:val="18"/>
                <w:szCs w:val="18"/>
              </w:rPr>
              <w:t xml:space="preserve">Platform catalogs</w:t>
            </w:r>
            <w:r>
              <w:rPr>
                <w:sz w:val="18"/>
                <w:szCs w:val="18"/>
              </w:rPr>
              <w:t xml:space="preserve"> (built into data platform)</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AWS Glue, Snowflake, Databricks Unity</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Native API / SQL queries</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bCs/>
                <w:sz w:val="18"/>
                <w:szCs w:val="18"/>
              </w:rPr>
              <w:t xml:space="preserve">Governance catalogs</w:t>
            </w:r>
            <w:r>
              <w:rPr>
                <w:sz w:val="18"/>
                <w:szCs w:val="18"/>
              </w:rPr>
              <w:t xml:space="preserve"> (external metadata layer)</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Collibra, Alation, Atlan, Azure Purview, Google Data Catalog, Apache Atlas, OpenMetadata</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REST API</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b/>
                <w:bCs/>
                <w:sz w:val="18"/>
                <w:szCs w:val="18"/>
              </w:rPr>
              <w:t xml:space="preserve">Custom catalogs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S3 manifest (JSON/JSONL/CSV/Parquet), SQL query, REST API</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Configurable field mapping</w:t>
            </w:r>
          </w:p>
        </w:tc>
      </w:tr>
    </w:tbl>
    <w:p>
      <w:pPr>
        <w:spacing w:after="120"/>
      </w:pPr>
    </w:p>
    <w:p>
      <w:pPr>
        <w:pStyle w:val="Heading3"/>
      </w:pPr>
      <w:r>
        <w:t xml:space="preserve">Sync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Mode</w:t>
            </w:r>
          </w:p>
        </w:tc>
        <w:tc>
          <w:tcPr>
            <w:tcW w:type="dxa" w:w="234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How It Works</w:t>
            </w:r>
          </w:p>
        </w:tc>
        <w:tc>
          <w:tcPr>
            <w:tcW w:type="dxa" w:w="234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Latency</w:t>
            </w:r>
          </w:p>
        </w:tc>
        <w:tc>
          <w:tcPr>
            <w:tcW w:type="dxa" w:w="2340"/>
            <w:tcBorders>
              <w:top w:val="single" w:color="BBBBBB" w:sz="1"/>
              <w:left w:val="single" w:color="BBBBBB" w:sz="1"/>
              <w:bottom w:val="single" w:color="BBBBBB" w:sz="1"/>
              <w:right w:val="single" w:color="BBBBBB" w:sz="1"/>
            </w:tcBorders>
            <w:shd w:fill="283593" w:val="clear"/>
            <w:tcMar>
              <w:top w:type="dxa" w:w="60"/>
              <w:left w:type="dxa" w:w="100"/>
              <w:bottom w:type="dxa" w:w="60"/>
              <w:right w:type="dxa" w:w="100"/>
            </w:tcMar>
          </w:tcPr>
          <w:p>
            <w:pPr>
              <w:spacing w:after="0"/>
            </w:pPr>
            <w:r>
              <w:rPr>
                <w:b/>
                <w:bCs/>
                <w:color w:val="FFFFFF"/>
                <w:sz w:val="18"/>
                <w:szCs w:val="18"/>
              </w:rPr>
              <w:t xml:space="preserve">Use Case</w:t>
            </w:r>
          </w:p>
        </w:tc>
      </w:tr>
      <w:tr>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rFonts w:ascii="Consolas" w:cs="Consolas" w:eastAsia="Consolas" w:hAnsi="Consolas"/>
                <w:sz w:val="18"/>
                <w:szCs w:val="18"/>
                <w:shd w:fill="F0F0F0" w:val="clear"/>
              </w:rPr>
              <w:t xml:space="preserve">import_bulk</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Periodic full/incremental sync into local DataAsset entities</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Minutes to hours</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Large catalogs where real-time isn't needed</w:t>
            </w:r>
          </w:p>
        </w:tc>
      </w:tr>
      <w:tr>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rFonts w:ascii="Consolas" w:cs="Consolas" w:eastAsia="Consolas" w:hAnsi="Consolas"/>
                <w:sz w:val="18"/>
                <w:szCs w:val="18"/>
                <w:shd w:fill="F0F0F0" w:val="clear"/>
              </w:rPr>
              <w:t xml:space="preserve">realtime_api</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Query catalog API at rule evaluation time</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50-500ms</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Small catalogs or critical datasets</w:t>
            </w:r>
          </w:p>
        </w:tc>
      </w:tr>
      <w:tr>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rFonts w:ascii="Consolas" w:cs="Consolas" w:eastAsia="Consolas" w:hAnsi="Consolas"/>
                <w:sz w:val="18"/>
                <w:szCs w:val="18"/>
                <w:shd w:fill="F0F0F0" w:val="clear"/>
              </w:rPr>
              <w:t xml:space="preserve">hybrid</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Bulk sync for classifications + real-time for permissions</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Varies</w:t>
            </w:r>
          </w:p>
        </w:tc>
        <w:tc>
          <w:tcPr>
            <w:tcW w:type="dxa" w:w="23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18"/>
                <w:szCs w:val="18"/>
              </w:rPr>
              <w:t xml:space="preserve">Best balance for most deployments</w:t>
            </w:r>
          </w:p>
        </w:tc>
      </w:tr>
    </w:tbl>
    <w:p>
      <w:pPr>
        <w:spacing w:after="120"/>
      </w:pPr>
    </w:p>
    <w:p>
      <w:pPr>
        <w:pStyle w:val="Heading3"/>
      </w:pPr>
      <w:r>
        <w:t xml:space="preserve">Classification + Permission Mapping</w:t>
      </w:r>
    </w:p>
    <w:p>
      <w:pPr>
        <w:spacing w:after="120"/>
      </w:pPr>
      <w:r>
        <w:t xml:space="preserve">Catalog connectors map both classifications and permissions:</w:t>
      </w:r>
    </w:p>
    <w:p>
      <w:pPr>
        <w:pBdr>
          <w:left w:val="single" w:color="B0BEC5" w:sz="18" w:space="6"/>
        </w:pBdr>
        <w:shd w:fill="F5F5F5" w:val="clear"/>
        <w:spacing w:after="160" w:before="80"/>
        <w:ind w:left="120"/>
      </w:pPr>
      <w:r>
        <w:rPr>
          <w:rFonts w:ascii="Consolas" w:cs="Consolas" w:eastAsia="Consolas" w:hAnsi="Consolas"/>
          <w:color w:val="263238"/>
          <w:sz w:val="16"/>
          <w:szCs w:val="16"/>
        </w:rPr>
        <w:t xml:space="preserve">data_catalog_connector:</w:t>
      </w:r>
      <w:r>
        <w:br/>
      </w:r>
      <w:r>
        <w:rPr>
          <w:rFonts w:ascii="Consolas" w:cs="Consolas" w:eastAsia="Consolas" w:hAnsi="Consolas"/>
          <w:color w:val="263238"/>
          <w:sz w:val="16"/>
          <w:szCs w:val="16"/>
        </w:rPr>
        <w:t xml:space="preserve">  catalog_type: "snowflake"</w:t>
      </w:r>
      <w:r>
        <w:br/>
      </w:r>
      <w:r>
        <w:rPr>
          <w:rFonts w:ascii="Consolas" w:cs="Consolas" w:eastAsia="Consolas" w:hAnsi="Consolas"/>
          <w:color w:val="263238"/>
          <w:sz w:val="16"/>
          <w:szCs w:val="16"/>
        </w:rPr>
        <w:t xml:space="preserve"> </w:t>
      </w:r>
      <w:r>
        <w:br/>
      </w:r>
      <w:r>
        <w:rPr>
          <w:rFonts w:ascii="Consolas" w:cs="Consolas" w:eastAsia="Consolas" w:hAnsi="Consolas"/>
          <w:color w:val="263238"/>
          <w:sz w:val="16"/>
          <w:szCs w:val="16"/>
        </w:rPr>
        <w:t xml:space="preserve">  classification_mappings:</w:t>
      </w:r>
      <w:r>
        <w:br/>
      </w:r>
      <w:r>
        <w:rPr>
          <w:rFonts w:ascii="Consolas" w:cs="Consolas" w:eastAsia="Consolas" w:hAnsi="Consolas"/>
          <w:color w:val="263238"/>
          <w:sz w:val="16"/>
          <w:szCs w:val="16"/>
        </w:rPr>
        <w:t xml:space="preserve">    - catalog_classification: "PII"</w:t>
      </w:r>
      <w:r>
        <w:br/>
      </w:r>
      <w:r>
        <w:rPr>
          <w:rFonts w:ascii="Consolas" w:cs="Consolas" w:eastAsia="Consolas" w:hAnsi="Consolas"/>
          <w:color w:val="263238"/>
          <w:sz w:val="16"/>
          <w:szCs w:val="16"/>
        </w:rPr>
        <w:t xml:space="preserve">      sensitivity_ref: { entity_id: "tier_confidential" }</w:t>
      </w:r>
      <w:r>
        <w:br/>
      </w:r>
      <w:r>
        <w:rPr>
          <w:rFonts w:ascii="Consolas" w:cs="Consolas" w:eastAsia="Consolas" w:hAnsi="Consolas"/>
          <w:color w:val="263238"/>
          <w:sz w:val="16"/>
          <w:szCs w:val="16"/>
        </w:rPr>
        <w:t xml:space="preserve">      category_ref: { entity_id: "cat_pii" }</w:t>
      </w:r>
      <w:r>
        <w:br/>
      </w:r>
      <w:r>
        <w:rPr>
          <w:rFonts w:ascii="Consolas" w:cs="Consolas" w:eastAsia="Consolas" w:hAnsi="Consolas"/>
          <w:color w:val="263238"/>
          <w:sz w:val="16"/>
          <w:szCs w:val="16"/>
        </w:rPr>
        <w:t xml:space="preserve">    - catalog_classification: "HIGHLY_SENSITIVE"</w:t>
      </w:r>
      <w:r>
        <w:br/>
      </w:r>
      <w:r>
        <w:rPr>
          <w:rFonts w:ascii="Consolas" w:cs="Consolas" w:eastAsia="Consolas" w:hAnsi="Consolas"/>
          <w:color w:val="263238"/>
          <w:sz w:val="16"/>
          <w:szCs w:val="16"/>
        </w:rPr>
        <w:t xml:space="preserve">      sensitivity_ref: { entity_id: "tier_restricted" }</w:t>
      </w:r>
      <w:r>
        <w:br/>
      </w:r>
      <w:r>
        <w:rPr>
          <w:rFonts w:ascii="Consolas" w:cs="Consolas" w:eastAsia="Consolas" w:hAnsi="Consolas"/>
          <w:color w:val="263238"/>
          <w:sz w:val="16"/>
          <w:szCs w:val="16"/>
        </w:rPr>
        <w:t xml:space="preserve">    - catalog_classification: "PUBLIC"</w:t>
      </w:r>
      <w:r>
        <w:br/>
      </w:r>
      <w:r>
        <w:rPr>
          <w:rFonts w:ascii="Consolas" w:cs="Consolas" w:eastAsia="Consolas" w:hAnsi="Consolas"/>
          <w:color w:val="263238"/>
          <w:sz w:val="16"/>
          <w:szCs w:val="16"/>
        </w:rPr>
        <w:t xml:space="preserve">      sensitivity_ref: { entity_id: "tier_public" }</w:t>
      </w:r>
      <w:r>
        <w:br/>
      </w:r>
      <w:r>
        <w:rPr>
          <w:rFonts w:ascii="Consolas" w:cs="Consolas" w:eastAsia="Consolas" w:hAnsi="Consolas"/>
          <w:color w:val="263238"/>
          <w:sz w:val="16"/>
          <w:szCs w:val="16"/>
        </w:rPr>
        <w:t xml:space="preserve"> </w:t>
      </w:r>
      <w:r>
        <w:br/>
      </w:r>
      <w:r>
        <w:rPr>
          <w:rFonts w:ascii="Consolas" w:cs="Consolas" w:eastAsia="Consolas" w:hAnsi="Consolas"/>
          <w:color w:val="263238"/>
          <w:sz w:val="16"/>
          <w:szCs w:val="16"/>
        </w:rPr>
        <w:t xml:space="preserve">  permission_mappings:</w:t>
      </w:r>
      <w:r>
        <w:br/>
      </w:r>
      <w:r>
        <w:rPr>
          <w:rFonts w:ascii="Consolas" w:cs="Consolas" w:eastAsia="Consolas" w:hAnsi="Consolas"/>
          <w:color w:val="263238"/>
          <w:sz w:val="16"/>
          <w:szCs w:val="16"/>
        </w:rPr>
        <w:t xml:space="preserve">    - catalog_permission: "OWNER"</w:t>
      </w:r>
      <w:r>
        <w:br/>
      </w:r>
      <w:r>
        <w:rPr>
          <w:rFonts w:ascii="Consolas" w:cs="Consolas" w:eastAsia="Consolas" w:hAnsi="Consolas"/>
          <w:color w:val="263238"/>
          <w:sz w:val="16"/>
          <w:szCs w:val="16"/>
        </w:rPr>
        <w:t xml:space="preserve">      dlp_access_tier: "full_access"</w:t>
      </w:r>
      <w:r>
        <w:br/>
      </w:r>
      <w:r>
        <w:rPr>
          <w:rFonts w:ascii="Consolas" w:cs="Consolas" w:eastAsia="Consolas" w:hAnsi="Consolas"/>
          <w:color w:val="263238"/>
          <w:sz w:val="16"/>
          <w:szCs w:val="16"/>
        </w:rPr>
        <w:t xml:space="preserve">    - catalog_permission: "SELECT"</w:t>
      </w:r>
      <w:r>
        <w:br/>
      </w:r>
      <w:r>
        <w:rPr>
          <w:rFonts w:ascii="Consolas" w:cs="Consolas" w:eastAsia="Consolas" w:hAnsi="Consolas"/>
          <w:color w:val="263238"/>
          <w:sz w:val="16"/>
          <w:szCs w:val="16"/>
        </w:rPr>
        <w:t xml:space="preserve">      dlp_access_tier: "read_only"</w:t>
      </w:r>
      <w:r>
        <w:br/>
      </w:r>
      <w:r>
        <w:rPr>
          <w:rFonts w:ascii="Consolas" w:cs="Consolas" w:eastAsia="Consolas" w:hAnsi="Consolas"/>
          <w:color w:val="263238"/>
          <w:sz w:val="16"/>
          <w:szCs w:val="16"/>
        </w:rPr>
        <w:t xml:space="preserve">    - catalog_permission: "USAGE"</w:t>
      </w:r>
      <w:r>
        <w:br/>
      </w:r>
      <w:r>
        <w:rPr>
          <w:rFonts w:ascii="Consolas" w:cs="Consolas" w:eastAsia="Consolas" w:hAnsi="Consolas"/>
          <w:color w:val="263238"/>
          <w:sz w:val="16"/>
          <w:szCs w:val="16"/>
        </w:rPr>
        <w:t xml:space="preserve">      dlp_access_tier: "restricted"</w:t>
      </w:r>
    </w:p>
    <w:p>
      <w:pPr>
        <w:spacing w:after="120"/>
      </w:pPr>
      <w:r>
        <w:t xml:space="preserve">This enables permission-aware rules: "User downloading data from a Restricted Snowflake table without OWNER permission → block and alert."</w:t>
      </w:r>
    </w:p>
    <w:p>
      <w:pPr>
        <w:pStyle w:val="Heading2"/>
      </w:pPr>
      <w:r>
        <w:t xml:space="preserve">11.7 Operational Scenarios</w:t>
      </w:r>
    </w:p>
    <w:p>
      <w:pPr>
        <w:pStyle w:val="Heading3"/>
      </w:pPr>
      <w:r>
        <w:t xml:space="preserve">Scenario 1: MIP-Labeled Excel File Sent via Email</w:t>
      </w:r>
    </w:p>
    <w:p>
      <w:pPr>
        <w:pStyle w:val="ListParagraph"/>
        <w:numPr>
          <w:ilvl w:val="0"/>
          <w:numId w:val="3"/>
        </w:numPr>
        <w:spacing w:after="40"/>
      </w:pPr>
      <w:r>
        <w:t xml:space="preserve">User creates Excel workbook, applies MIP "Confidential - Finance" label in Office</w:t>
      </w:r>
    </w:p>
    <w:p>
      <w:pPr>
        <w:pStyle w:val="ListParagraph"/>
        <w:numPr>
          <w:ilvl w:val="0"/>
          <w:numId w:val="3"/>
        </w:numPr>
        <w:spacing w:after="40"/>
      </w:pPr>
      <w:r>
        <w:t xml:space="preserve">MIP embeds </w:t>
      </w:r>
      <w:r>
        <w:rPr>
          <w:rFonts w:ascii="Consolas" w:cs="Consolas" w:eastAsia="Consolas" w:hAnsi="Consolas"/>
          <w:shd w:fill="F0F0F0" w:val="clear"/>
        </w:rPr>
        <w:t xml:space="preserve">MSIP_Label_{GUID}_Enabled=true</w:t>
      </w:r>
      <w:r>
        <w:t xml:space="preserve"> in OOXML custom properties</w:t>
      </w:r>
    </w:p>
    <w:p>
      <w:pPr>
        <w:pStyle w:val="ListParagraph"/>
        <w:numPr>
          <w:ilvl w:val="0"/>
          <w:numId w:val="3"/>
        </w:numPr>
        <w:spacing w:after="40"/>
      </w:pPr>
      <w:r>
        <w:t xml:space="preserve">MIP adds </w:t>
      </w:r>
      <w:r>
        <w:rPr>
          <w:rFonts w:ascii="Consolas" w:cs="Consolas" w:eastAsia="Consolas" w:hAnsi="Consolas"/>
          <w:shd w:fill="F0F0F0" w:val="clear"/>
        </w:rPr>
        <w:t xml:space="preserve">msip_labels: MSIP_Label_{GUID}...</w:t>
      </w:r>
      <w:r>
        <w:t xml:space="preserve"> SMTP header when user sends via Outlook</w:t>
      </w:r>
    </w:p>
    <w:p>
      <w:pPr>
        <w:pStyle w:val="ListParagraph"/>
        <w:numPr>
          <w:ilvl w:val="0"/>
          <w:numId w:val="3"/>
        </w:numPr>
        <w:spacing w:after="40"/>
      </w:pPr>
      <w:r>
        <w:t xml:space="preserve">Email gateway DLP agent intercepts → ExternalLabelConnector (file_metadata) parses OOXML → extracts GUID</w:t>
      </w:r>
    </w:p>
    <w:p>
      <w:pPr>
        <w:pStyle w:val="ListParagraph"/>
        <w:numPr>
          <w:ilvl w:val="0"/>
          <w:numId w:val="3"/>
        </w:numPr>
        <w:spacing w:after="40"/>
      </w:pPr>
      <w:r>
        <w:t xml:space="preserve">LabelMapping: GUID → ClassificationLabel "MIP Confidential Finance" → SensitivityTier "confidential" (level 3) + DataCategory "FINANCIAL"</w:t>
      </w:r>
    </w:p>
    <w:p>
      <w:pPr>
        <w:pStyle w:val="ListParagraph"/>
        <w:numPr>
          <w:ilvl w:val="0"/>
          <w:numId w:val="3"/>
        </w:numPr>
        <w:spacing w:after="40"/>
      </w:pPr>
      <w:r>
        <w:t xml:space="preserve">Rule "block-confidential-pci-external" has </w:t>
      </w:r>
      <w:r>
        <w:rPr>
          <w:rFonts w:ascii="Consolas" w:cs="Consolas" w:eastAsia="Consolas" w:hAnsi="Consolas"/>
          <w:shd w:fill="F0F0F0" w:val="clear"/>
        </w:rPr>
        <w:t xml:space="preserve">include_labels: gte confidential</w:t>
      </w:r>
      <w:r>
        <w:t xml:space="preserve"> → rule is in scope</w:t>
      </w:r>
    </w:p>
    <w:p>
      <w:pPr>
        <w:pStyle w:val="ListParagraph"/>
        <w:numPr>
          <w:ilvl w:val="0"/>
          <w:numId w:val="3"/>
        </w:numPr>
        <w:spacing w:after="40"/>
      </w:pPr>
      <w:r>
        <w:t xml:space="preserve">Content detection runs → finds credit card numbers in cells → Luhn validates → match</w:t>
      </w:r>
    </w:p>
    <w:p>
      <w:pPr>
        <w:pStyle w:val="ListParagraph"/>
        <w:numPr>
          <w:ilvl w:val="0"/>
          <w:numId w:val="3"/>
        </w:numPr>
        <w:spacing w:after="40"/>
      </w:pPr>
      <w:r>
        <w:t xml:space="preserve">Enforcement: BLOCK, notify user, create incident (severity: high)</w:t>
      </w:r>
    </w:p>
    <w:p>
      <w:pPr>
        <w:pStyle w:val="Heading3"/>
      </w:pPr>
      <w:r>
        <w:t xml:space="preserve">Scenario 2: Google Drive File Downloaded and Copied to USB</w:t>
      </w:r>
    </w:p>
    <w:p>
      <w:pPr>
        <w:pStyle w:val="ListParagraph"/>
        <w:numPr>
          <w:ilvl w:val="0"/>
          <w:numId w:val="3"/>
        </w:numPr>
        <w:spacing w:after="40"/>
      </w:pPr>
      <w:r>
        <w:t xml:space="preserve">User downloads "Q3-report.xlsx" from Google Drive → Workspace label "Confidential" stripped from local file</w:t>
      </w:r>
    </w:p>
    <w:p>
      <w:pPr>
        <w:pStyle w:val="ListParagraph"/>
        <w:numPr>
          <w:ilvl w:val="0"/>
          <w:numId w:val="3"/>
        </w:numPr>
        <w:spacing w:after="40"/>
      </w:pPr>
      <w:r>
        <w:t xml:space="preserve">CASB connector had previously crawled Drive → computed SHA-256 → cached </w:t>
      </w:r>
      <w:r>
        <w:rPr>
          <w:rFonts w:ascii="Consolas" w:cs="Consolas" w:eastAsia="Consolas" w:hAnsi="Consolas"/>
          <w:shd w:fill="F0F0F0" w:val="clear"/>
        </w:rPr>
        <w:t xml:space="preserve">{hash → "Confidential"}</w:t>
      </w:r>
    </w:p>
    <w:p>
      <w:pPr>
        <w:pStyle w:val="ListParagraph"/>
        <w:numPr>
          <w:ilvl w:val="0"/>
          <w:numId w:val="3"/>
        </w:numPr>
        <w:spacing w:after="40"/>
      </w:pPr>
      <w:r>
        <w:t xml:space="preserve">User copies file to USB → endpoint agent intercepts</w:t>
      </w:r>
    </w:p>
    <w:p>
      <w:pPr>
        <w:pStyle w:val="ListParagraph"/>
        <w:numPr>
          <w:ilvl w:val="0"/>
          <w:numId w:val="3"/>
        </w:numPr>
        <w:spacing w:after="40"/>
      </w:pPr>
      <w:r>
        <w:t xml:space="preserve">Agent computes SHA-256 of file → looks up hash correlation cache → hit: "Confidential"</w:t>
      </w:r>
    </w:p>
    <w:p>
      <w:pPr>
        <w:pStyle w:val="ListParagraph"/>
        <w:numPr>
          <w:ilvl w:val="0"/>
          <w:numId w:val="3"/>
        </w:numPr>
        <w:spacing w:after="40"/>
      </w:pPr>
      <w:r>
        <w:t xml:space="preserve">LabelMapping: "Confidential" → SensitivityTier "confidential" (level 3)</w:t>
      </w:r>
    </w:p>
    <w:p>
      <w:pPr>
        <w:pStyle w:val="ListParagraph"/>
        <w:numPr>
          <w:ilvl w:val="0"/>
          <w:numId w:val="3"/>
        </w:numPr>
        <w:spacing w:after="40"/>
      </w:pPr>
      <w:r>
        <w:t xml:space="preserve">Rule "block-confidential-usb" has </w:t>
      </w:r>
      <w:r>
        <w:rPr>
          <w:rFonts w:ascii="Consolas" w:cs="Consolas" w:eastAsia="Consolas" w:hAnsi="Consolas"/>
          <w:shd w:fill="F0F0F0" w:val="clear"/>
        </w:rPr>
        <w:t xml:space="preserve">include_labels: gte confidential</w:t>
      </w:r>
      <w:r>
        <w:t xml:space="preserve"> → rule is in scope</w:t>
      </w:r>
    </w:p>
    <w:p>
      <w:pPr>
        <w:pStyle w:val="ListParagraph"/>
        <w:numPr>
          <w:ilvl w:val="0"/>
          <w:numId w:val="3"/>
        </w:numPr>
        <w:spacing w:after="40"/>
      </w:pPr>
      <w:r>
        <w:t xml:space="preserve">Content detection runs → confirms PII → match</w:t>
      </w:r>
    </w:p>
    <w:p>
      <w:pPr>
        <w:pStyle w:val="ListParagraph"/>
        <w:numPr>
          <w:ilvl w:val="0"/>
          <w:numId w:val="3"/>
        </w:numPr>
        <w:spacing w:after="40"/>
      </w:pPr>
      <w:r>
        <w:t xml:space="preserve">Enforcement: BLOCK USB copy, notify user</w:t>
      </w:r>
    </w:p>
    <w:p>
      <w:pPr>
        <w:pStyle w:val="Heading3"/>
      </w:pPr>
      <w:r>
        <w:t xml:space="preserve">Scenario 3: Unlabeled Document with Sensitive Content (Gap Detection)</w:t>
      </w:r>
    </w:p>
    <w:p>
      <w:pPr>
        <w:pStyle w:val="ListParagraph"/>
        <w:numPr>
          <w:ilvl w:val="0"/>
          <w:numId w:val="3"/>
        </w:numPr>
        <w:spacing w:after="40"/>
      </w:pPr>
      <w:r>
        <w:t xml:space="preserve">User creates a document outside the MIP ecosystem (plain text, no label)</w:t>
      </w:r>
    </w:p>
    <w:p>
      <w:pPr>
        <w:pStyle w:val="ListParagraph"/>
        <w:numPr>
          <w:ilvl w:val="0"/>
          <w:numId w:val="3"/>
        </w:numPr>
        <w:spacing w:after="40"/>
      </w:pPr>
      <w:r>
        <w:t xml:space="preserve">Email gateway intercepts → ExternalLabelConnector finds no embedded label</w:t>
      </w:r>
    </w:p>
    <w:p>
      <w:pPr>
        <w:pStyle w:val="ListParagraph"/>
        <w:numPr>
          <w:ilvl w:val="0"/>
          <w:numId w:val="3"/>
        </w:numPr>
        <w:spacing w:after="40"/>
      </w:pPr>
      <w:r>
        <w:t xml:space="preserve">No label → </w:t>
      </w:r>
      <w:r>
        <w:rPr>
          <w:rFonts w:ascii="Consolas" w:cs="Consolas" w:eastAsia="Consolas" w:hAnsi="Consolas"/>
          <w:shd w:fill="F0F0F0" w:val="clear"/>
        </w:rPr>
        <w:t xml:space="preserve">include_labels: gte confidential</w:t>
      </w:r>
      <w:r>
        <w:t xml:space="preserve"> rules skip this document (not in scope)</w:t>
      </w:r>
    </w:p>
    <w:p>
      <w:pPr>
        <w:pStyle w:val="ListParagraph"/>
        <w:numPr>
          <w:ilvl w:val="0"/>
          <w:numId w:val="3"/>
        </w:numPr>
        <w:spacing w:after="40"/>
      </w:pPr>
      <w:r>
        <w:t xml:space="preserve">But the "unlabeled-sensitive-content" rule has </w:t>
      </w:r>
      <w:r>
        <w:rPr>
          <w:rFonts w:ascii="Consolas" w:cs="Consolas" w:eastAsia="Consolas" w:hAnsi="Consolas"/>
          <w:shd w:fill="F0F0F0" w:val="clear"/>
        </w:rPr>
        <w:t xml:space="preserve">include_labels: none</w:t>
      </w:r>
      <w:r>
        <w:t xml:space="preserve"> (no label condition) → in scope</w:t>
      </w:r>
    </w:p>
    <w:p>
      <w:pPr>
        <w:pStyle w:val="ListParagraph"/>
        <w:numPr>
          <w:ilvl w:val="0"/>
          <w:numId w:val="3"/>
        </w:numPr>
        <w:spacing w:after="40"/>
      </w:pPr>
      <w:r>
        <w:t xml:space="preserve">Content detection runs → finds SSN patterns → validates → match</w:t>
      </w:r>
    </w:p>
    <w:p>
      <w:pPr>
        <w:pStyle w:val="ListParagraph"/>
        <w:numPr>
          <w:ilvl w:val="0"/>
          <w:numId w:val="3"/>
        </w:numPr>
        <w:spacing w:after="40"/>
      </w:pPr>
      <w:r>
        <w:t xml:space="preserve">Enforcement: ALERT (not block — document hasn't been classified yet)</w:t>
      </w:r>
    </w:p>
    <w:p>
      <w:pPr>
        <w:pStyle w:val="ListParagraph"/>
        <w:numPr>
          <w:ilvl w:val="0"/>
          <w:numId w:val="3"/>
        </w:numPr>
        <w:spacing w:after="40"/>
      </w:pPr>
      <w:r>
        <w:t xml:space="preserve">Alert triggers "classify-on-send" prompt → user selects "Confidential - PII"</w:t>
      </w:r>
    </w:p>
    <w:p>
      <w:pPr>
        <w:pStyle w:val="ListParagraph"/>
        <w:numPr>
          <w:ilvl w:val="0"/>
          <w:numId w:val="3"/>
        </w:numPr>
        <w:spacing w:after="40"/>
      </w:pPr>
      <w:r>
        <w:t xml:space="preserve">MIP applies label → DSPM lifecycle begins → future sends evaluated with label</w:t>
      </w:r>
    </w:p>
    <w:p>
      <w:pPr>
        <w:pStyle w:val="Heading3"/>
      </w:pPr>
      <w:r>
        <w:t xml:space="preserve">Scenario 4: Cross-System Rule — Label + Content + Permission</w:t>
      </w:r>
    </w:p>
    <w:p>
      <w:pPr>
        <w:pStyle w:val="ListParagraph"/>
        <w:numPr>
          <w:ilvl w:val="0"/>
          <w:numId w:val="3"/>
        </w:numPr>
        <w:spacing w:after="40"/>
      </w:pPr>
      <w:r>
        <w:t xml:space="preserve">Analyst composes rule: "Block download of Restricted data containing SSN from Snowflake tables where user has only SELECT permission"</w:t>
      </w:r>
    </w:p>
    <w:p>
      <w:pPr>
        <w:pStyle w:val="ListParagraph"/>
        <w:numPr>
          <w:ilvl w:val="0"/>
          <w:numId w:val="3"/>
        </w:numPr>
        <w:spacing w:after="40"/>
      </w:pPr>
      <w:r>
        <w:t xml:space="preserve">Three conditions in AND group:</w:t>
      </w:r>
    </w:p>
    <w:p>
      <w:pPr>
        <w:pStyle w:val="ListParagraph"/>
        <w:numPr>
          <w:ilvl w:val="1"/>
          <w:numId w:val="2"/>
        </w:numPr>
        <w:spacing w:after="40"/>
      </w:pPr>
      <w:r>
        <w:t xml:space="preserve">Label: </w:t>
      </w:r>
      <w:r>
        <w:rPr>
          <w:rFonts w:ascii="Consolas" w:cs="Consolas" w:eastAsia="Consolas" w:hAnsi="Consolas"/>
          <w:shd w:fill="F0F0F0" w:val="clear"/>
        </w:rPr>
        <w:t xml:space="preserve">sensitivity_tier_ref: tier_restricted, tier_operator: gte</w:t>
      </w:r>
      <w:r>
        <w:t xml:space="preserve"> (from Snowflake tag via DataCatalogConnector)</w:t>
      </w:r>
    </w:p>
    <w:p>
      <w:pPr>
        <w:pStyle w:val="ListParagraph"/>
        <w:numPr>
          <w:ilvl w:val="1"/>
          <w:numId w:val="2"/>
        </w:numPr>
        <w:spacing w:after="40"/>
      </w:pPr>
      <w:r>
        <w:t xml:space="preserve">Content: </w:t>
      </w:r>
      <w:r>
        <w:rPr>
          <w:rFonts w:ascii="Consolas" w:cs="Consolas" w:eastAsia="Consolas" w:hAnsi="Consolas"/>
          <w:shd w:fill="F0F0F0" w:val="clear"/>
        </w:rPr>
        <w:t xml:space="preserve">pattern_ref: regex_ssn, validator_refs: [validator_ssn_range]</w:t>
      </w:r>
    </w:p>
    <w:p>
      <w:pPr>
        <w:pStyle w:val="ListParagraph"/>
        <w:numPr>
          <w:ilvl w:val="1"/>
          <w:numId w:val="2"/>
        </w:numPr>
        <w:spacing w:after="40"/>
      </w:pPr>
      <w:r>
        <w:t xml:space="preserve">Permission: </w:t>
      </w:r>
      <w:r>
        <w:rPr>
          <w:rFonts w:ascii="Consolas" w:cs="Consolas" w:eastAsia="Consolas" w:hAnsi="Consolas"/>
          <w:shd w:fill="F0F0F0" w:val="clear"/>
        </w:rPr>
        <w:t xml:space="preserve">dlp_access_tier: read_only</w:t>
      </w:r>
      <w:r>
        <w:t xml:space="preserve"> (from catalog permission mapping)</w:t>
      </w:r>
    </w:p>
    <w:p>
      <w:pPr>
        <w:pStyle w:val="ListParagraph"/>
        <w:numPr>
          <w:ilvl w:val="0"/>
          <w:numId w:val="3"/>
        </w:numPr>
        <w:spacing w:after="40"/>
      </w:pPr>
      <w:r>
        <w:t xml:space="preserve">At enforcement: catalog sync has cached table classification + user permissions</w:t>
      </w:r>
    </w:p>
    <w:p>
      <w:pPr>
        <w:pStyle w:val="ListParagraph"/>
        <w:numPr>
          <w:ilvl w:val="0"/>
          <w:numId w:val="3"/>
        </w:numPr>
        <w:spacing w:after="40"/>
      </w:pPr>
      <w:r>
        <w:t xml:space="preserve">User runs </w:t>
      </w:r>
      <w:r>
        <w:rPr>
          <w:rFonts w:ascii="Consolas" w:cs="Consolas" w:eastAsia="Consolas" w:hAnsi="Consolas"/>
          <w:shd w:fill="F0F0F0" w:val="clear"/>
        </w:rPr>
        <w:t xml:space="preserve">SELECT * FROM sensitive_table</w:t>
      </w:r>
      <w:r>
        <w:t xml:space="preserve"> → DLP proxy intercepts result set</w:t>
      </w:r>
    </w:p>
    <w:p>
      <w:pPr>
        <w:pStyle w:val="ListParagraph"/>
        <w:numPr>
          <w:ilvl w:val="0"/>
          <w:numId w:val="3"/>
        </w:numPr>
        <w:spacing w:after="40"/>
      </w:pPr>
      <w:r>
        <w:t xml:space="preserve">Label check: table tagged "RESTRICTED" in Snowflake → tier_level 4 ≥ 4 → pass</w:t>
      </w:r>
    </w:p>
    <w:p>
      <w:pPr>
        <w:pStyle w:val="ListParagraph"/>
        <w:numPr>
          <w:ilvl w:val="0"/>
          <w:numId w:val="3"/>
        </w:numPr>
        <w:spacing w:after="40"/>
      </w:pPr>
      <w:r>
        <w:t xml:space="preserve">Content check: SSN patterns in result set → validated → pass</w:t>
      </w:r>
    </w:p>
    <w:p>
      <w:pPr>
        <w:pStyle w:val="ListParagraph"/>
        <w:numPr>
          <w:ilvl w:val="0"/>
          <w:numId w:val="3"/>
        </w:numPr>
        <w:spacing w:after="40"/>
      </w:pPr>
      <w:r>
        <w:t xml:space="preserve">Permission check: user has SELECT → "read_only" → pass</w:t>
      </w:r>
    </w:p>
    <w:p>
      <w:pPr>
        <w:pStyle w:val="ListParagraph"/>
        <w:numPr>
          <w:ilvl w:val="0"/>
          <w:numId w:val="3"/>
        </w:numPr>
        <w:spacing w:after="40"/>
      </w:pPr>
      <w:r>
        <w:t xml:space="preserve">All three conditions true → BLOCK download, alert DBA</w:t>
      </w:r>
    </w:p>
    <w:p>
      <w:pPr>
        <w:pStyle w:val="Heading2"/>
      </w:pPr>
      <w:r>
        <w:t xml:space="preserve">11.8 Design Decisions and Trade-offs</w:t>
      </w:r>
    </w:p>
    <w:p>
      <w:pPr>
        <w:pStyle w:val="Heading3"/>
      </w:pPr>
      <w:r>
        <w:t xml:space="preserve">Why consume labels instead of creating them?</w:t>
      </w:r>
    </w:p>
    <w:p>
      <w:pPr>
        <w:spacing w:after="120"/>
      </w:pPr>
      <w:r>
        <w:t xml:space="preserve">DLP Composer deliberately does </w:t>
      </w:r>
      <w:r>
        <w:rPr>
          <w:b/>
          <w:bCs/>
        </w:rPr>
        <w:t xml:space="preserve">not</w:t>
      </w:r>
      <w:r>
        <w:t xml:space="preserve"> create, assign, or manage labels. DSPM tools (MIP, Macie, Purview, Titus) own the classification lifecycle — they have the ML models, the scanning infrastructure, and the admin workflows for label management. DLP Composer's job is enforcement, not classification.</w:t>
      </w:r>
    </w:p>
    <w:p>
      <w:pPr>
        <w:spacing w:after="120"/>
      </w:pPr>
      <w:r>
        <w:rPr>
          <w:b/>
          <w:bCs/>
        </w:rPr>
        <w:t xml:space="preserve">Benefit:</w:t>
      </w:r>
      <w:r>
        <w:t xml:space="preserve"> Changing DSPM vendor (e.g., MIP → Google Workspace labels) requires updating connector configuration, not rewriting rules. Rules reference SensitivityTier and DataCategory entities, which remain stable across DSPM vendor changes.</w:t>
      </w:r>
    </w:p>
    <w:p>
      <w:pPr>
        <w:pStyle w:val="Heading3"/>
      </w:pPr>
      <w:r>
        <w:t xml:space="preserve">Why normalize instead of matching vendor-specific labels directly?</w:t>
      </w:r>
    </w:p>
    <w:p>
      <w:pPr>
        <w:spacing w:after="120"/>
      </w:pPr>
      <w:r>
        <w:t xml:space="preserve">A rule that says </w:t>
      </w:r>
      <w:r>
        <w:rPr>
          <w:rFonts w:ascii="Consolas" w:cs="Consolas" w:eastAsia="Consolas" w:hAnsi="Consolas"/>
          <w:shd w:fill="F0F0F0" w:val="clear"/>
        </w:rPr>
        <w:t xml:space="preserve">mip_label == "Confidential"</w:t>
      </w:r>
      <w:r>
        <w:t xml:space="preserve"> breaks when the organization renames the label, adds a sub-label, or migrates to a different vendor. A rule that says </w:t>
      </w:r>
      <w:r>
        <w:rPr>
          <w:rFonts w:ascii="Consolas" w:cs="Consolas" w:eastAsia="Consolas" w:hAnsi="Consolas"/>
          <w:shd w:fill="F0F0F0" w:val="clear"/>
        </w:rPr>
        <w:t xml:space="preserve">tier_level &gt;= 3</w:t>
      </w:r>
      <w:r>
        <w:t xml:space="preserve"> works regardless of the label's name, source, or vendor.</w:t>
      </w:r>
    </w:p>
    <w:p>
      <w:pPr>
        <w:spacing w:after="120"/>
      </w:pPr>
      <w:r>
        <w:rPr>
          <w:b/>
          <w:bCs/>
        </w:rPr>
        <w:t xml:space="preserve">Trade-off:</w:t>
      </w:r>
      <w:r>
        <w:t xml:space="preserve"> Normalization introduces a mapping maintenance burden — every new vendor label must be mapped to internal tiers. Mitigated by the </w:t>
      </w:r>
      <w:r>
        <w:rPr>
          <w:rFonts w:ascii="Consolas" w:cs="Consolas" w:eastAsia="Consolas" w:hAnsi="Consolas"/>
          <w:shd w:fill="F0F0F0" w:val="clear"/>
        </w:rPr>
        <w:t xml:space="preserve">unmapped_label_action: flag</w:t>
      </w:r>
      <w:r>
        <w:t xml:space="preserve"> setting, which ensures new labels are surfaced to admins rather than silently ignored.</w:t>
      </w:r>
    </w:p>
    <w:p>
      <w:pPr>
        <w:pStyle w:val="Heading3"/>
      </w:pPr>
      <w:r>
        <w:t xml:space="preserve">Why five read methods instead of a unified API?</w:t>
      </w:r>
    </w:p>
    <w:p>
      <w:pPr>
        <w:spacing w:after="120"/>
      </w:pPr>
      <w:r>
        <w:t xml:space="preserve">Each read method exists because the underlying label storage is fundamentally different. Document-embedded labels are available at zero latency with no external dependencies. Cloud API labels require network calls. Event stream labels are asynchronous. Hash correlation solves the specific problem of labels that don't travel with files. A unified API would paper over these differences but couldn't hide the latency, availability, and trust-level implications that rule authors need to understand.</w:t>
      </w:r>
    </w:p>
    <w:p>
      <w:pPr>
        <w:spacing w:after="120"/>
      </w:pPr>
      <w:r>
        <w:t xml:space="preserve">*Last updated: 2026-06-05*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83593" w:sz="8" w:space="4"/>
      </w:pBdr>
      <w:spacing w:after="200" w:before="120"/>
      <w:outlineLvl w:val="0"/>
    </w:pPr>
    <w:rPr>
      <w:rFonts w:ascii="Arial" w:cs="Arial" w:eastAsia="Arial" w:hAnsi="Arial"/>
      <w:b/>
      <w:bCs/>
      <w:color w:val="1A237E"/>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28359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7474F"/>
      <w:sz w:val="22"/>
      <w:szCs w:val="22"/>
    </w:rPr>
  </w:style>
  <w:style w:type="paragraph" w:styleId="Heading4">
    <w:name w:val="Heading 4"/>
    <w:basedOn w:val="Normal"/>
    <w:next w:val="Normal"/>
    <w:qFormat/>
    <w:pPr>
      <w:spacing w:after="60" w:before="120"/>
      <w:outlineLvl w:val="3"/>
    </w:pPr>
    <w:rPr>
      <w:rFonts w:ascii="Arial" w:cs="Arial" w:eastAsia="Arial" w:hAnsi="Arial"/>
      <w:b/>
      <w:bCs/>
      <w:i/>
      <w:iCs/>
      <w:color w:val="455A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 11: Label Architecture — Integration, Data Flow, Rule Composition, and Runtime Enforcement</dc:title>
  <dc:creator>DLP Composer</dc:creator>
  <cp:lastModifiedBy>Un-named</cp:lastModifiedBy>
  <cp:revision>1</cp:revision>
  <dcterms:created xsi:type="dcterms:W3CDTF">2026-06-05T20:30:37.813Z</dcterms:created>
  <dcterms:modified xsi:type="dcterms:W3CDTF">2026-06-05T20:30:37.813Z</dcterms:modified>
</cp:coreProperties>
</file>

<file path=docProps/custom.xml><?xml version="1.0" encoding="utf-8"?>
<Properties xmlns="http://schemas.openxmlformats.org/officeDocument/2006/custom-properties" xmlns:vt="http://schemas.openxmlformats.org/officeDocument/2006/docPropsVTypes"/>
</file>