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13538174" w:rsidR="00840C9E" w:rsidRDefault="00382F1A">
            <w:pPr>
              <w:spacing w:after="50" w:line="280" w:lineRule="auto"/>
              <w:ind w:left="300" w:hanging="180"/>
            </w:pPr>
            <w:r>
              <w:t xml:space="preserve">· 매력도-주차공급 관계 규명: 상권 밀도 및 20~30대 생활인구 비중과 </w:t>
            </w:r>
            <w:r w:rsidR="00DD060C">
              <w:t>1인당 공영주차면수</w:t>
            </w:r>
            <w:r>
              <w:t xml:space="preserve">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52966A9B" w:rsidR="00840C9E" w:rsidRDefault="00382F1A">
            <w:pPr>
              <w:spacing w:after="50" w:line="280" w:lineRule="auto"/>
              <w:ind w:left="300" w:hanging="180"/>
            </w:pPr>
            <w:r>
              <w:t xml:space="preserve">· 가설 1. 주차 공급은 상주인구 기준으로 설계되어, </w:t>
            </w:r>
            <w:r w:rsidR="00C962E4">
              <w:t>유동인구가 많은 행정동일수록 1인당 공영주차면수가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00F446EF" w:rsidR="00840C9E" w:rsidRDefault="00382F1A">
            <w:pPr>
              <w:spacing w:after="50" w:line="280" w:lineRule="auto"/>
              <w:ind w:left="300" w:hanging="180"/>
            </w:pPr>
            <w:r>
              <w:t xml:space="preserve">· 가설 3. 20~30대 생활인구 비중 및 음식점 밀도와 </w:t>
            </w:r>
            <w:r w:rsidR="00DD060C">
              <w:t>1인당 공영주차면수</w:t>
            </w:r>
            <w:r>
              <w:t xml:space="preserve">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678ADF73" w:rsidR="00381AE9" w:rsidRDefault="00382F1A">
            <w:pPr>
              <w:spacing w:after="50" w:line="280" w:lineRule="auto"/>
              <w:ind w:left="300" w:hanging="180"/>
            </w:pPr>
            <w:r>
              <w:t xml:space="preserve">· </w:t>
            </w:r>
            <w:r w:rsidR="00DD060C">
              <w:t>공간 결합: 주차장 데이터는 행정동코드가 없고 위경도도 33.5%가 결측이므로, SGIS 지오코딩(addr/geocodewgs84)으로 주소를 변환해 행정동코드를 직접 부여함. 좌표 공간조인만 쓰면 61,035면 중 27%만 남음. 경계 데이터는 지도 시각화에 사용</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EA71E37" w:rsidR="00840C9E" w:rsidRDefault="00382F1A">
            <w:pPr>
              <w:spacing w:after="50" w:line="280" w:lineRule="auto"/>
              <w:ind w:left="300" w:hanging="180"/>
            </w:pPr>
            <w:r>
              <w:t xml:space="preserve">· 파생변수 산출: 20~30대 비중(연령 컬럼 합÷총생활인구), </w:t>
            </w:r>
            <w:r w:rsidR="00DD060C">
              <w:t>1인당 공영주차면수</w:t>
            </w:r>
            <w:r>
              <w:t>(주차면수÷평균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lastRenderedPageBreak/>
              <w:t>· 군집분석(K-means): 실루엣 계수로 군집 수 k를 결정하고, 군집별 변수 평균을 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6830A95B" w:rsidR="00840C9E" w:rsidRDefault="00382F1A">
            <w:pPr>
              <w:spacing w:after="50" w:line="280" w:lineRule="auto"/>
              <w:ind w:left="300" w:hanging="180"/>
            </w:pPr>
            <w:r>
              <w:t xml:space="preserve">· </w:t>
            </w:r>
            <w:r w:rsidR="00C962E4">
              <w:t>민영·부설주차장은 공개 데이터로 확보 불가. 공공데이터포털 표준데이터는 서버 장애(파일 500 / API 504), 서울시 주차장(동별) 통계는 서비스 종료 확인. 공영 61,035면 기준으로 분석하며 공급이 체계적으로 과소추정됨</w:t>
            </w:r>
          </w:p>
          <w:p w14:paraId="14ECBE0D" w14:textId="2157A600" w:rsidR="00840C9E" w:rsidRDefault="00382F1A">
            <w:pPr>
              <w:spacing w:after="50" w:line="280" w:lineRule="auto"/>
              <w:ind w:left="300" w:hanging="180"/>
            </w:pPr>
            <w:r>
              <w:t xml:space="preserve">· </w:t>
            </w:r>
            <w:r w:rsidR="00DD060C">
              <w:t>생활인구·상권분석은 행정안전부 행정동코드를 쓰나 SGIS 경계는 자체 체계여서 직접 조인 시 424개 중 32개만 일치. ‘전국 행정동 코드정보’를 크로스워크로 사용하고 통폐합·분할·구버전 코드는 개별 보정함</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35CDF39B" w14:textId="77777777" w:rsidR="00C962E4" w:rsidRDefault="00382F1A">
            <w:pPr>
              <w:spacing w:after="50" w:line="280" w:lineRule="auto"/>
              <w:ind w:left="300" w:hanging="180"/>
            </w:pPr>
            <w:r>
              <w:t xml:space="preserve">· </w:t>
            </w:r>
            <w:r w:rsidR="00C962E4">
              <w:t>민영주차장 확보 불가 시 → 공영 기준으로 분석하되, 회귀 잔차는 상대 비교이므로 민영이 전 지역에서 유사 비율로 누락된다는 가정하에 순위 해석이 유효함을 명시. API 복구 시 재수집해 민감도 분석</w:t>
            </w:r>
          </w:p>
          <w:p w14:paraId="12F9EB35" w14:textId="390748B7" w:rsidR="00840C9E" w:rsidRDefault="00C962E4">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965"/>
              <w:gridCol w:w="656"/>
              <w:gridCol w:w="762"/>
              <w:gridCol w:w="494"/>
              <w:gridCol w:w="1411"/>
              <w:gridCol w:w="1360"/>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F38F8F6" w:rsidR="00840C9E" w:rsidRDefault="00DD060C">
                  <w:r>
                    <w:rPr>
                      <w:sz w:val="15"/>
                      <w:szCs w:val="15"/>
                    </w:rPr>
                    <w:t>OpenAPI 1,000건 분할 호출(제공 구간 14~70일전 실측). 범위 밖은 월별 ZIP 병행</w:t>
                  </w:r>
                </w:p>
              </w:tc>
              <w:tc>
                <w:tcPr>
                  <w:tcW w:w="1380" w:type="dxa"/>
                  <w:tcMar>
                    <w:top w:w="55" w:type="dxa"/>
                    <w:left w:w="60" w:type="dxa"/>
                    <w:bottom w:w="55" w:type="dxa"/>
                    <w:right w:w="60" w:type="dxa"/>
                  </w:tcMar>
                </w:tcPr>
                <w:p w14:paraId="3581E278" w14:textId="4B9E64CB" w:rsidR="00840C9E" w:rsidRDefault="00DD060C">
                  <w:r>
                    <w:rPr>
                      <w:sz w:val="15"/>
                      <w:szCs w:val="15"/>
                    </w:rPr>
                    <w:t>8주치 56일(2026-06-02~07-27), 요일별 표본 8개 균등. 20~30대 비중 산출</w:t>
                  </w:r>
                </w:p>
              </w:tc>
            </w:tr>
            <w:tr w:rsidR="00840C9E" w14:paraId="365E092F" w14:textId="77777777">
              <w:tc>
                <w:tcPr>
                  <w:tcW w:w="1380" w:type="dxa"/>
                  <w:tcMar>
                    <w:top w:w="55" w:type="dxa"/>
                    <w:left w:w="60" w:type="dxa"/>
                    <w:bottom w:w="55" w:type="dxa"/>
                    <w:right w:w="60" w:type="dxa"/>
                  </w:tcMar>
                </w:tcPr>
                <w:p w14:paraId="0BC67DE4" w14:textId="33D6058E" w:rsidR="00840C9E" w:rsidRDefault="00C962E4">
                  <w:r>
                    <w:rPr>
                      <w:rFonts w:hint="eastAsia"/>
                      <w:sz w:val="15"/>
                      <w:szCs w:val="15"/>
                    </w:rPr>
                    <w:t>서울시</w:t>
                  </w:r>
                  <w:r>
                    <w:rPr>
                      <w:sz w:val="15"/>
                      <w:szCs w:val="15"/>
                    </w:rPr>
                    <w:t xml:space="preserve"> 공영주차</w:t>
                  </w:r>
                  <w:r>
                    <w:rPr>
                      <w:sz w:val="15"/>
                      <w:szCs w:val="15"/>
                    </w:rPr>
                    <w:lastRenderedPageBreak/>
                    <w:t>장 정보</w:t>
                  </w:r>
                </w:p>
              </w:tc>
              <w:tc>
                <w:tcPr>
                  <w:tcW w:w="980" w:type="dxa"/>
                  <w:tcMar>
                    <w:top w:w="55" w:type="dxa"/>
                    <w:left w:w="60" w:type="dxa"/>
                    <w:bottom w:w="55" w:type="dxa"/>
                    <w:right w:w="60" w:type="dxa"/>
                  </w:tcMar>
                </w:tcPr>
                <w:p w14:paraId="58D84761" w14:textId="2B32E1E0" w:rsidR="00840C9E" w:rsidRDefault="00C962E4">
                  <w:r>
                    <w:rPr>
                      <w:rFonts w:hint="eastAsia"/>
                      <w:sz w:val="15"/>
                      <w:szCs w:val="15"/>
                    </w:rPr>
                    <w:lastRenderedPageBreak/>
                    <w:t>서울</w:t>
                  </w:r>
                  <w:r>
                    <w:rPr>
                      <w:sz w:val="15"/>
                      <w:szCs w:val="15"/>
                    </w:rPr>
                    <w:t xml:space="preserve"> 열린데</w:t>
                  </w:r>
                  <w:r>
                    <w:rPr>
                      <w:sz w:val="15"/>
                      <w:szCs w:val="15"/>
                    </w:rPr>
                    <w:lastRenderedPageBreak/>
                    <w:t>이터광장</w:t>
                  </w:r>
                </w:p>
              </w:tc>
              <w:tc>
                <w:tcPr>
                  <w:tcW w:w="660" w:type="dxa"/>
                  <w:tcMar>
                    <w:top w:w="55" w:type="dxa"/>
                    <w:left w:w="60" w:type="dxa"/>
                    <w:bottom w:w="55" w:type="dxa"/>
                    <w:right w:w="60" w:type="dxa"/>
                  </w:tcMar>
                </w:tcPr>
                <w:p w14:paraId="7C372CE0" w14:textId="0A2D8F6C" w:rsidR="00840C9E" w:rsidRDefault="00C962E4">
                  <w:r>
                    <w:rPr>
                      <w:sz w:val="15"/>
                      <w:szCs w:val="15"/>
                    </w:rPr>
                    <w:lastRenderedPageBreak/>
                    <w:t xml:space="preserve">OPEN </w:t>
                  </w:r>
                  <w:r>
                    <w:rPr>
                      <w:sz w:val="15"/>
                      <w:szCs w:val="15"/>
                    </w:rPr>
                    <w:lastRenderedPageBreak/>
                    <w:t>API</w:t>
                  </w:r>
                </w:p>
              </w:tc>
              <w:tc>
                <w:tcPr>
                  <w:tcW w:w="680" w:type="dxa"/>
                  <w:tcMar>
                    <w:top w:w="55" w:type="dxa"/>
                    <w:left w:w="60" w:type="dxa"/>
                    <w:bottom w:w="55" w:type="dxa"/>
                    <w:right w:w="60" w:type="dxa"/>
                  </w:tcMar>
                </w:tcPr>
                <w:p w14:paraId="6BC18901" w14:textId="7CC15825" w:rsidR="00840C9E" w:rsidRDefault="00C962E4">
                  <w:r>
                    <w:rPr>
                      <w:sz w:val="15"/>
                      <w:szCs w:val="15"/>
                    </w:rPr>
                    <w:lastRenderedPageBreak/>
                    <w:t>JSON</w:t>
                  </w:r>
                </w:p>
              </w:tc>
              <w:tc>
                <w:tcPr>
                  <w:tcW w:w="500" w:type="dxa"/>
                  <w:tcMar>
                    <w:top w:w="55" w:type="dxa"/>
                    <w:left w:w="60" w:type="dxa"/>
                    <w:bottom w:w="55" w:type="dxa"/>
                    <w:right w:w="60" w:type="dxa"/>
                  </w:tcMar>
                </w:tcPr>
                <w:p w14:paraId="7AB1E079" w14:textId="16338DF4" w:rsidR="00840C9E" w:rsidRDefault="00C962E4">
                  <w:r>
                    <w:rPr>
                      <w:rFonts w:hint="eastAsia"/>
                      <w:sz w:val="15"/>
                      <w:szCs w:val="15"/>
                    </w:rPr>
                    <w:t>수시</w:t>
                  </w:r>
                </w:p>
              </w:tc>
              <w:tc>
                <w:tcPr>
                  <w:tcW w:w="1420" w:type="dxa"/>
                  <w:tcMar>
                    <w:top w:w="55" w:type="dxa"/>
                    <w:left w:w="60" w:type="dxa"/>
                    <w:bottom w:w="55" w:type="dxa"/>
                    <w:right w:w="60" w:type="dxa"/>
                  </w:tcMar>
                </w:tcPr>
                <w:p w14:paraId="14FD7E91" w14:textId="4874CB79" w:rsidR="00840C9E" w:rsidRDefault="00DD060C">
                  <w:r>
                    <w:rPr>
                      <w:sz w:val="15"/>
                      <w:szCs w:val="15"/>
                    </w:rPr>
                    <w:t xml:space="preserve">GetParkInfo 호출 </w:t>
                  </w:r>
                  <w:r>
                    <w:rPr>
                      <w:sz w:val="15"/>
                      <w:szCs w:val="15"/>
                    </w:rPr>
                    <w:lastRenderedPageBreak/>
                    <w:t>후 SGIS 지오코딩으로 행정동 부여</w:t>
                  </w:r>
                </w:p>
              </w:tc>
              <w:tc>
                <w:tcPr>
                  <w:tcW w:w="1380" w:type="dxa"/>
                  <w:tcMar>
                    <w:top w:w="55" w:type="dxa"/>
                    <w:left w:w="60" w:type="dxa"/>
                    <w:bottom w:w="55" w:type="dxa"/>
                    <w:right w:w="60" w:type="dxa"/>
                  </w:tcMar>
                </w:tcPr>
                <w:p w14:paraId="5BED36D9" w14:textId="29377DDD" w:rsidR="00840C9E" w:rsidRDefault="000738CD">
                  <w:r>
                    <w:rPr>
                      <w:rFonts w:hint="eastAsia"/>
                      <w:sz w:val="15"/>
                      <w:szCs w:val="15"/>
                    </w:rPr>
                    <w:lastRenderedPageBreak/>
                    <w:t>총 61,035면(2,189</w:t>
                  </w:r>
                  <w:r>
                    <w:rPr>
                      <w:rFonts w:hint="eastAsia"/>
                      <w:sz w:val="15"/>
                      <w:szCs w:val="15"/>
                    </w:rPr>
                    <w:lastRenderedPageBreak/>
                    <w:t>개소), 행정동 배정률 100%. 공영 한정 — 민영 미포함</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lastRenderedPageBreak/>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7E515A0A" w:rsidR="00840C9E" w:rsidRDefault="00C962E4">
                  <w:r>
                    <w:rPr>
                      <w:sz w:val="15"/>
                      <w:szCs w:val="15"/>
                    </w:rPr>
                    <w:t>hadmarea API 호출(low_search=2 필수)</w:t>
                  </w:r>
                </w:p>
              </w:tc>
              <w:tc>
                <w:tcPr>
                  <w:tcW w:w="1380" w:type="dxa"/>
                  <w:tcMar>
                    <w:top w:w="55" w:type="dxa"/>
                    <w:left w:w="60" w:type="dxa"/>
                    <w:bottom w:w="55" w:type="dxa"/>
                    <w:right w:w="60" w:type="dxa"/>
                  </w:tcMar>
                </w:tcPr>
                <w:p w14:paraId="6817FD2C" w14:textId="41E27CE8" w:rsidR="00840C9E" w:rsidRDefault="00C962E4">
                  <w:r>
                    <w:rPr>
                      <w:rFonts w:hint="eastAsia"/>
                      <w:sz w:val="15"/>
                      <w:szCs w:val="15"/>
                    </w:rPr>
                    <w:t>미지정</w:t>
                  </w:r>
                  <w:r>
                    <w:rPr>
                      <w:sz w:val="15"/>
                      <w:szCs w:val="15"/>
                    </w:rPr>
                    <w:t xml:space="preserve"> 시 자치구 25개만 반환. 행정동 426개 확보</w:t>
                  </w:r>
                </w:p>
              </w:tc>
            </w:tr>
            <w:tr w:rsidR="00834E39" w14:paraId="2AAED472" w14:textId="77777777">
              <w:tc>
                <w:tcPr>
                  <w:tcW w:w="1380" w:type="dxa"/>
                  <w:tcMar>
                    <w:top w:w="55" w:type="dxa"/>
                    <w:left w:w="60" w:type="dxa"/>
                    <w:bottom w:w="55" w:type="dxa"/>
                    <w:right w:w="60" w:type="dxa"/>
                  </w:tcMar>
                </w:tcPr>
                <w:p w14:paraId="27EE0A10" w14:textId="261F4E79" w:rsidR="00834E39" w:rsidRDefault="00834E39">
                  <w:pPr>
                    <w:rPr>
                      <w:rFonts w:hint="eastAsia"/>
                      <w:sz w:val="15"/>
                      <w:szCs w:val="15"/>
                    </w:rPr>
                  </w:pPr>
                  <w:r>
                    <w:rPr>
                      <w:rFonts w:hint="eastAsia"/>
                      <w:sz w:val="15"/>
                      <w:szCs w:val="15"/>
                    </w:rPr>
                    <w:t>전국</w:t>
                  </w:r>
                  <w:r>
                    <w:rPr>
                      <w:sz w:val="15"/>
                      <w:szCs w:val="15"/>
                    </w:rPr>
                    <w:t xml:space="preserve"> 행정동 코드정보</w:t>
                  </w:r>
                </w:p>
              </w:tc>
              <w:tc>
                <w:tcPr>
                  <w:tcW w:w="980" w:type="dxa"/>
                  <w:tcMar>
                    <w:top w:w="55" w:type="dxa"/>
                    <w:left w:w="60" w:type="dxa"/>
                    <w:bottom w:w="55" w:type="dxa"/>
                    <w:right w:w="60" w:type="dxa"/>
                  </w:tcMar>
                </w:tcPr>
                <w:p w14:paraId="7204DF7A" w14:textId="46892DF4" w:rsidR="00834E39" w:rsidRDefault="00834E39">
                  <w:pPr>
                    <w:rPr>
                      <w:sz w:val="15"/>
                      <w:szCs w:val="15"/>
                    </w:rPr>
                  </w:pPr>
                  <w:r>
                    <w:rPr>
                      <w:rFonts w:hint="eastAsia"/>
                      <w:sz w:val="15"/>
                      <w:szCs w:val="15"/>
                    </w:rPr>
                    <w:t>서울</w:t>
                  </w:r>
                  <w:r>
                    <w:rPr>
                      <w:sz w:val="15"/>
                      <w:szCs w:val="15"/>
                    </w:rPr>
                    <w:t xml:space="preserve"> 열린데이터광장</w:t>
                  </w:r>
                </w:p>
              </w:tc>
              <w:tc>
                <w:tcPr>
                  <w:tcW w:w="660" w:type="dxa"/>
                  <w:tcMar>
                    <w:top w:w="55" w:type="dxa"/>
                    <w:left w:w="60" w:type="dxa"/>
                    <w:bottom w:w="55" w:type="dxa"/>
                    <w:right w:w="60" w:type="dxa"/>
                  </w:tcMar>
                </w:tcPr>
                <w:p w14:paraId="3FFE3917" w14:textId="17B4BBC4" w:rsidR="00834E39" w:rsidRDefault="00834E39">
                  <w:pPr>
                    <w:rPr>
                      <w:sz w:val="15"/>
                      <w:szCs w:val="15"/>
                    </w:rPr>
                  </w:pPr>
                  <w:r>
                    <w:rPr>
                      <w:sz w:val="15"/>
                      <w:szCs w:val="15"/>
                    </w:rPr>
                    <w:t>FILE</w:t>
                  </w:r>
                </w:p>
              </w:tc>
              <w:tc>
                <w:tcPr>
                  <w:tcW w:w="680" w:type="dxa"/>
                  <w:tcMar>
                    <w:top w:w="55" w:type="dxa"/>
                    <w:left w:w="60" w:type="dxa"/>
                    <w:bottom w:w="55" w:type="dxa"/>
                    <w:right w:w="60" w:type="dxa"/>
                  </w:tcMar>
                </w:tcPr>
                <w:p w14:paraId="16E1053E" w14:textId="0B9404AE" w:rsidR="00834E39" w:rsidRDefault="00834E39">
                  <w:pPr>
                    <w:rPr>
                      <w:sz w:val="15"/>
                      <w:szCs w:val="15"/>
                    </w:rPr>
                  </w:pPr>
                  <w:r>
                    <w:rPr>
                      <w:sz w:val="15"/>
                      <w:szCs w:val="15"/>
                    </w:rPr>
                    <w:t>CSV</w:t>
                  </w:r>
                </w:p>
              </w:tc>
              <w:tc>
                <w:tcPr>
                  <w:tcW w:w="500" w:type="dxa"/>
                  <w:tcMar>
                    <w:top w:w="55" w:type="dxa"/>
                    <w:left w:w="60" w:type="dxa"/>
                    <w:bottom w:w="55" w:type="dxa"/>
                    <w:right w:w="60" w:type="dxa"/>
                  </w:tcMar>
                </w:tcPr>
                <w:p w14:paraId="5192E5DA" w14:textId="48843CB6" w:rsidR="00834E39" w:rsidRDefault="00834E39">
                  <w:pPr>
                    <w:rPr>
                      <w:sz w:val="15"/>
                      <w:szCs w:val="15"/>
                    </w:rPr>
                  </w:pPr>
                  <w:r>
                    <w:rPr>
                      <w:rFonts w:hint="eastAsia"/>
                      <w:sz w:val="15"/>
                      <w:szCs w:val="15"/>
                    </w:rPr>
                    <w:t>월</w:t>
                  </w:r>
                </w:p>
              </w:tc>
              <w:tc>
                <w:tcPr>
                  <w:tcW w:w="1420" w:type="dxa"/>
                  <w:tcMar>
                    <w:top w:w="55" w:type="dxa"/>
                    <w:left w:w="60" w:type="dxa"/>
                    <w:bottom w:w="55" w:type="dxa"/>
                    <w:right w:w="60" w:type="dxa"/>
                  </w:tcMar>
                </w:tcPr>
                <w:p w14:paraId="0B88BD3B" w14:textId="3FB7BC1C" w:rsidR="00834E39" w:rsidRDefault="00834E39">
                  <w:pPr>
                    <w:rPr>
                      <w:sz w:val="15"/>
                      <w:szCs w:val="15"/>
                    </w:rPr>
                  </w:pPr>
                  <w:r>
                    <w:rPr>
                      <w:rFonts w:hint="eastAsia"/>
                      <w:sz w:val="15"/>
                      <w:szCs w:val="15"/>
                    </w:rPr>
                    <w:t>생활인구</w:t>
                  </w:r>
                  <w:r>
                    <w:rPr>
                      <w:sz w:val="15"/>
                      <w:szCs w:val="15"/>
                    </w:rPr>
                    <w:t xml:space="preserve"> 페이지에서 다운로드(43개월분)</w:t>
                  </w:r>
                </w:p>
              </w:tc>
              <w:tc>
                <w:tcPr>
                  <w:tcW w:w="1380" w:type="dxa"/>
                  <w:tcMar>
                    <w:top w:w="55" w:type="dxa"/>
                    <w:left w:w="60" w:type="dxa"/>
                    <w:bottom w:w="55" w:type="dxa"/>
                    <w:right w:w="60" w:type="dxa"/>
                  </w:tcMar>
                </w:tcPr>
                <w:p w14:paraId="17D03C87" w14:textId="68DBBF59" w:rsidR="00834E39" w:rsidRDefault="00834E39">
                  <w:pPr>
                    <w:rPr>
                      <w:rFonts w:hint="eastAsia"/>
                      <w:sz w:val="15"/>
                      <w:szCs w:val="15"/>
                    </w:rPr>
                  </w:pPr>
                  <w:r>
                    <w:rPr>
                      <w:rFonts w:hint="eastAsia"/>
                      <w:sz w:val="15"/>
                      <w:szCs w:val="15"/>
                    </w:rPr>
                    <w:t>행정동코드</w:t>
                  </w:r>
                  <w:r>
                    <w:rPr>
                      <w:sz w:val="15"/>
                      <w:szCs w:val="15"/>
                    </w:rPr>
                    <w:t xml:space="preserve"> 크로스워크용. 주차장(SGIS 체계)과 생활인구·상권(행안부 체계) 연결</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48F39055" w:rsidR="00840C9E" w:rsidRDefault="004D2E23">
            <w:pPr>
              <w:spacing w:after="50" w:line="280" w:lineRule="auto"/>
              <w:ind w:left="300" w:hanging="180"/>
            </w:pPr>
            <w:r>
              <w:t>· 주차: 공영주차면수, 1인당 공영주차면수, 평균 주차요금</w:t>
            </w:r>
          </w:p>
          <w:p w14:paraId="1E3A2BE6" w14:textId="77777777" w:rsidR="00840C9E" w:rsidRDefault="00382F1A">
            <w:pPr>
              <w:spacing w:after="60" w:line="280" w:lineRule="auto"/>
            </w:pPr>
            <w:r>
              <w:rPr>
                <w:b/>
                <w:bCs/>
              </w:rPr>
              <w:t>3. 수집 방안</w:t>
            </w:r>
          </w:p>
          <w:p w14:paraId="38B2C875" w14:textId="4096D987" w:rsidR="00840C9E" w:rsidRDefault="00382F1A">
            <w:pPr>
              <w:spacing w:after="50" w:line="280" w:lineRule="auto"/>
              <w:ind w:left="300" w:hanging="180"/>
            </w:pPr>
            <w:r>
              <w:t xml:space="preserve">· </w:t>
            </w:r>
            <w:r w:rsidR="004D2E23">
              <w:t>오픈API 3종(생활인구, 공영주차장, 행정동경계)은 Python requests 기반 수집 모듈(src/collect/)로 확보하며, 공통 호출·페이지네이션·재시도는 src/utils/api_client.py로 분리. 인증키는 .env로 관리함</w:t>
            </w:r>
          </w:p>
          <w:p w14:paraId="3DC1094B" w14:textId="5B013293" w:rsidR="00840C9E" w:rsidRDefault="00382F1A">
            <w:pPr>
              <w:spacing w:after="50" w:line="280" w:lineRule="auto"/>
              <w:ind w:left="300" w:hanging="180"/>
            </w:pPr>
            <w:r>
              <w:t xml:space="preserve">· 원본은 data/raw에 저장하고, </w:t>
            </w:r>
            <w:r w:rsidR="004D2E23">
              <w:t>행정동×요일(7)×시간대(4구간)로 집계한 결과를 data/processed에 별도 저장하여 대시보드 조회 성능을 확보함. 시간대는 아침(06-11)·점심(11-14)·오후(14-18)·저녁밤(18-24)</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0738CD"/>
    <w:rsid w:val="00381AE9"/>
    <w:rsid w:val="00382F1A"/>
    <w:rsid w:val="004D2E23"/>
    <w:rsid w:val="005D28EE"/>
    <w:rsid w:val="00627784"/>
    <w:rsid w:val="00834E39"/>
    <w:rsid w:val="00840C9E"/>
    <w:rsid w:val="00A63D8E"/>
    <w:rsid w:val="00C962E4"/>
    <w:rsid w:val="00DD06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672</Words>
  <Characters>3835</Characters>
  <Application>Microsoft Office Word</Application>
  <DocSecurity>0</DocSecurity>
  <Lines>31</Lines>
  <Paragraphs>8</Paragraphs>
  <ScaleCrop>false</ScaleCrop>
  <Company/>
  <LinksUpToDate>false</LinksUpToDate>
  <CharactersWithSpaces>4499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11</cp:revision>
  <dcterms:created xsi:type="dcterms:W3CDTF">2026-08-10T01:13:00Z</dcterms:created>
  <dcterms:modified xsi:type="dcterms:W3CDTF">2026-08-10T05:13:00Z</dcterms:modified>
</cp:coreProperties>
</file>