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hanging="1440"/>
        <w:rPr>
          <w:b w:val="1"/>
          <w:color w:val="695d46"/>
        </w:rPr>
      </w:pPr>
      <w:r w:rsidDel="00000000" w:rsidR="00000000" w:rsidRPr="00000000">
        <w:rPr>
          <w:b w:val="1"/>
          <w:color w:val="695d46"/>
        </w:rPr>
        <w:drawing>
          <wp:inline distB="114300" distT="114300" distL="114300" distR="114300">
            <wp:extent cx="7553325" cy="976788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553325" cy="97678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color w:val="695d46"/>
        </w:rPr>
      </w:pPr>
      <w:r w:rsidDel="00000000" w:rsidR="00000000" w:rsidRPr="00000000">
        <w:rPr>
          <w:b w:val="1"/>
          <w:color w:val="695d46"/>
          <w:rtl w:val="0"/>
        </w:rPr>
        <w:t xml:space="preserve">ÍNDICE</w:t>
      </w:r>
      <w:r w:rsidDel="00000000" w:rsidR="00000000" w:rsidRPr="00000000">
        <w:rPr>
          <w:rtl w:val="0"/>
        </w:rPr>
      </w:r>
    </w:p>
    <w:p w:rsidR="00000000" w:rsidDel="00000000" w:rsidP="00000000" w:rsidRDefault="00000000" w:rsidRPr="00000000" w14:paraId="00000003">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Resumo</w:t>
      </w:r>
      <w:r w:rsidDel="00000000" w:rsidR="00000000" w:rsidRPr="00000000">
        <w:rPr>
          <w:rFonts w:ascii="Open Sans" w:cs="Open Sans" w:eastAsia="Open Sans" w:hAnsi="Open Sans"/>
          <w:color w:val="695d46"/>
          <w:rtl w:val="0"/>
        </w:rPr>
        <w:t xml:space="preserve"> ……………………………………………………………………....……………………………….3-4</w:t>
      </w:r>
    </w:p>
    <w:p w:rsidR="00000000" w:rsidDel="00000000" w:rsidP="00000000" w:rsidRDefault="00000000" w:rsidRPr="00000000" w14:paraId="00000004">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Missão………………………………………………………………………………………….....................4-6</w:t>
      </w:r>
    </w:p>
    <w:p w:rsidR="00000000" w:rsidDel="00000000" w:rsidP="00000000" w:rsidRDefault="00000000" w:rsidRPr="00000000" w14:paraId="00000005">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 que são tokens?…………………………………………………………………………….…</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rtl w:val="0"/>
        </w:rPr>
        <w:t xml:space="preserve">6</w:t>
      </w:r>
    </w:p>
    <w:p w:rsidR="00000000" w:rsidDel="00000000" w:rsidP="00000000" w:rsidRDefault="00000000" w:rsidRPr="00000000" w14:paraId="00000006">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Ciclo de Vida do Projeto (Resumo)…………………………………………………..……………….7</w:t>
      </w:r>
    </w:p>
    <w:p w:rsidR="00000000" w:rsidDel="00000000" w:rsidP="00000000" w:rsidRDefault="00000000" w:rsidRPr="00000000" w14:paraId="00000007">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Iniciando um projeto (pré-publicação)………………………………………………..…………….8</w:t>
      </w:r>
    </w:p>
    <w:p w:rsidR="00000000" w:rsidDel="00000000" w:rsidP="00000000" w:rsidRDefault="00000000" w:rsidRPr="00000000" w14:paraId="00000008">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Multidão Brainstorming……………………………………………………………………..……………..9</w:t>
      </w:r>
    </w:p>
    <w:p w:rsidR="00000000" w:rsidDel="00000000" w:rsidP="00000000" w:rsidRDefault="00000000" w:rsidRPr="00000000" w14:paraId="00000009">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Oferta Token Inicial…………………………………………………………………...……………………</w:t>
      </w:r>
      <w:r w:rsidDel="00000000" w:rsidR="00000000" w:rsidRPr="00000000">
        <w:rPr>
          <w:rFonts w:ascii="Open Sans" w:cs="Open Sans" w:eastAsia="Open Sans" w:hAnsi="Open Sans"/>
          <w:color w:val="695d46"/>
          <w:rtl w:val="0"/>
        </w:rPr>
        <w:t xml:space="preserve">.</w:t>
      </w:r>
      <w:r w:rsidDel="00000000" w:rsidR="00000000" w:rsidRPr="00000000">
        <w:rPr>
          <w:rFonts w:ascii="Open Sans" w:cs="Open Sans" w:eastAsia="Open Sans" w:hAnsi="Open Sans"/>
          <w:color w:val="695d46"/>
          <w:rtl w:val="0"/>
        </w:rPr>
        <w:t xml:space="preserve">10</w:t>
      </w:r>
    </w:p>
    <w:p w:rsidR="00000000" w:rsidDel="00000000" w:rsidP="00000000" w:rsidRDefault="00000000" w:rsidRPr="00000000" w14:paraId="0000000A">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Revisão do Projeto……………………………………………………………… …...11</w:t>
      </w:r>
    </w:p>
    <w:p w:rsidR="00000000" w:rsidDel="00000000" w:rsidP="00000000" w:rsidRDefault="00000000" w:rsidRPr="00000000" w14:paraId="0000000B">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Mercado  ……………………………………………………………………………………….………………...12</w:t>
      </w:r>
    </w:p>
    <w:p w:rsidR="00000000" w:rsidDel="00000000" w:rsidP="00000000" w:rsidRDefault="00000000" w:rsidRPr="00000000" w14:paraId="0000000C">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Falha na obtenção de receitas………………………………………………………………..………...13</w:t>
      </w:r>
    </w:p>
    <w:p w:rsidR="00000000" w:rsidDel="00000000" w:rsidP="00000000" w:rsidRDefault="00000000" w:rsidRPr="00000000" w14:paraId="0000000D">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Operações do Projeto……………………………………………………………………………………….14</w:t>
      </w:r>
    </w:p>
    <w:p w:rsidR="00000000" w:rsidDel="00000000" w:rsidP="00000000" w:rsidRDefault="00000000" w:rsidRPr="00000000" w14:paraId="0000000E">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Aumento de fundos adicionais (Diluição Token)………………………………………….…….15</w:t>
      </w:r>
    </w:p>
    <w:p w:rsidR="00000000" w:rsidDel="00000000" w:rsidP="00000000" w:rsidRDefault="00000000" w:rsidRPr="00000000" w14:paraId="0000000F">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Vendas de ativos / Dissolução da Companhia Voluntária……………………………….…15</w:t>
      </w:r>
    </w:p>
    <w:p w:rsidR="00000000" w:rsidDel="00000000" w:rsidP="00000000" w:rsidRDefault="00000000" w:rsidRPr="00000000" w14:paraId="00000010">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Project Bankruptcy……………………………………………………………………....…………………...16</w:t>
      </w:r>
    </w:p>
    <w:p w:rsidR="00000000" w:rsidDel="00000000" w:rsidP="00000000" w:rsidRDefault="00000000" w:rsidRPr="00000000" w14:paraId="00000011">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Project Graduation / Equity Delivery……………………………………………..…………………..16</w:t>
      </w:r>
    </w:p>
    <w:p w:rsidR="00000000" w:rsidDel="00000000" w:rsidP="00000000" w:rsidRDefault="00000000" w:rsidRPr="00000000" w14:paraId="00000012">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Rede de Segurança Multidão……………………………………………………………………………17-18</w:t>
      </w:r>
    </w:p>
    <w:p w:rsidR="00000000" w:rsidDel="00000000" w:rsidP="00000000" w:rsidRDefault="00000000" w:rsidRPr="00000000" w14:paraId="00000013">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Mecanismo de votação multidões…………………………………………………………………..…19</w:t>
      </w:r>
    </w:p>
    <w:p w:rsidR="00000000" w:rsidDel="00000000" w:rsidP="00000000" w:rsidRDefault="00000000" w:rsidRPr="00000000" w14:paraId="00000014">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Comissão de Referência………………...…………………………………………………………………..20</w:t>
      </w:r>
    </w:p>
    <w:p w:rsidR="00000000" w:rsidDel="00000000" w:rsidP="00000000" w:rsidRDefault="00000000" w:rsidRPr="00000000" w14:paraId="00000015">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Taxas de listagem………………………………………………………………………………………...….….20</w:t>
      </w:r>
    </w:p>
    <w:p w:rsidR="00000000" w:rsidDel="00000000" w:rsidP="00000000" w:rsidRDefault="00000000" w:rsidRPr="00000000" w14:paraId="00000016">
      <w:pPr>
        <w:spacing w:before="120" w:line="288" w:lineRule="auto"/>
        <w:rPr>
          <w:sz w:val="24"/>
          <w:szCs w:val="24"/>
        </w:rPr>
      </w:pPr>
      <w:r w:rsidDel="00000000" w:rsidR="00000000" w:rsidRPr="00000000">
        <w:rPr>
          <w:rFonts w:ascii="Open Sans" w:cs="Open Sans" w:eastAsia="Open Sans" w:hAnsi="Open Sans"/>
          <w:color w:val="695d46"/>
          <w:rtl w:val="0"/>
        </w:rPr>
        <w:t xml:space="preserve">Moon Funding Rentabilidade……………………………………………………………………………...21-22</w:t>
      </w: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tl w:val="0"/>
        </w:rPr>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tl w:val="0"/>
        </w:rPr>
      </w:r>
    </w:p>
    <w:p w:rsidR="00000000" w:rsidDel="00000000" w:rsidP="00000000" w:rsidRDefault="00000000" w:rsidRPr="00000000" w14:paraId="0000001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36"/>
          <w:szCs w:val="36"/>
        </w:rPr>
      </w:pPr>
      <w:bookmarkStart w:colFirst="0" w:colLast="0" w:name="_isiwi26de26p" w:id="0"/>
      <w:bookmarkEnd w:id="0"/>
      <w:r w:rsidDel="00000000" w:rsidR="00000000" w:rsidRPr="00000000">
        <w:rPr>
          <w:rtl w:val="0"/>
        </w:rPr>
      </w:r>
    </w:p>
    <w:p w:rsidR="00000000" w:rsidDel="00000000" w:rsidP="00000000" w:rsidRDefault="00000000" w:rsidRPr="00000000" w14:paraId="0000001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bu3e78bf48j8" w:id="1"/>
      <w:bookmarkEnd w:id="1"/>
      <w:r w:rsidDel="00000000" w:rsidR="00000000" w:rsidRPr="00000000">
        <w:rPr>
          <w:rtl w:val="0"/>
        </w:rPr>
      </w:r>
    </w:p>
    <w:p w:rsidR="00000000" w:rsidDel="00000000" w:rsidP="00000000" w:rsidRDefault="00000000" w:rsidRPr="00000000" w14:paraId="0000001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swtffxcrxxa" w:id="2"/>
      <w:bookmarkEnd w:id="2"/>
      <w:r w:rsidDel="00000000" w:rsidR="00000000" w:rsidRPr="00000000">
        <w:rPr>
          <w:b w:val="1"/>
          <w:color w:val="6aa84f"/>
          <w:sz w:val="36"/>
          <w:szCs w:val="36"/>
          <w:rtl w:val="0"/>
        </w:rPr>
        <w:t xml:space="preserve">Visão geral</w:t>
      </w:r>
    </w:p>
    <w:p w:rsidR="00000000" w:rsidDel="00000000" w:rsidP="00000000" w:rsidRDefault="00000000" w:rsidRPr="00000000" w14:paraId="0000001F">
      <w:pPr>
        <w:ind w:right="1425"/>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color w:val="695d46"/>
          <w:rtl w:val="0"/>
        </w:rPr>
        <w:t xml:space="preserve">Moon Funding é uma solução one-stop para criar um negócio a partir do zero!</w:t>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b w:val="1"/>
          <w:color w:val="695d46"/>
          <w:rtl w:val="0"/>
        </w:rPr>
        <w:t xml:space="preserve">Compartilhe uma idéia. Nós o desenvolveremos / preencheremos as lacunas. Patrocine isso. Construa isso.</w:t>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color w:val="695d46"/>
          <w:rtl w:val="0"/>
        </w:rPr>
        <w:t xml:space="preserve">Você receberá dividendos frequentes se o seu projeto atingir rentabilidade. Você pode comprar / vender suas posições em nosso mercado em tempo real. Se você quiser vender sua idéia e se afastar a qualquer momento - você pode fazer isso. Uma vez que sua empresa está totalmente estabelecida, você pode obtê-la de nosso sistema inteiramente, e levá-la para o mundo.</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b w:val="1"/>
          <w:color w:val="695d46"/>
          <w:rtl w:val="0"/>
        </w:rPr>
        <w:t xml:space="preserve">Somos uma solução de serviço completo! Escrever sua ideia e suas regras é tudo o que é necessário para nossos empreendedores. E nós mesmo tornamos essa parte fácil!</w:t>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360" w:lineRule="auto"/>
        <w:ind w:right="1425"/>
        <w:rPr>
          <w:b w:val="1"/>
          <w:color w:val="695d46"/>
        </w:rPr>
      </w:pPr>
      <w:r w:rsidDel="00000000" w:rsidR="00000000" w:rsidRPr="00000000">
        <w:rPr>
          <w:b w:val="1"/>
          <w:color w:val="695d46"/>
          <w:rtl w:val="0"/>
        </w:rPr>
        <w:t xml:space="preserve">Para re-iterar em forma de bala, Moon Funding é:</w:t>
      </w:r>
    </w:p>
    <w:p w:rsidR="00000000" w:rsidDel="00000000" w:rsidP="00000000" w:rsidRDefault="00000000" w:rsidRPr="00000000" w14:paraId="00000025">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color w:val="695d46"/>
        </w:rPr>
      </w:pPr>
      <w:r w:rsidDel="00000000" w:rsidR="00000000" w:rsidRPr="00000000">
        <w:rPr>
          <w:color w:val="695d46"/>
          <w:rtl w:val="0"/>
        </w:rPr>
        <w:t xml:space="preserve">Uma plataforma para os usuários publicarem projetos de negócios e para a nossa multidão fazer um brainstorm e colaborar com o empreendedor (por uma recompensa!), Para desenvolver a idéia, é documentação e configurações / termos. Com o objetivo de fornecer transparência completa para todas as partes.</w:t>
      </w:r>
      <w:r w:rsidDel="00000000" w:rsidR="00000000" w:rsidRPr="00000000">
        <w:rPr>
          <w:rtl w:val="0"/>
        </w:rPr>
      </w:r>
    </w:p>
    <w:p w:rsidR="00000000" w:rsidDel="00000000" w:rsidP="00000000" w:rsidRDefault="00000000" w:rsidRPr="00000000" w14:paraId="00000026">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color w:val="695d46"/>
        </w:rPr>
      </w:pPr>
      <w:r w:rsidDel="00000000" w:rsidR="00000000" w:rsidRPr="00000000">
        <w:rPr>
          <w:color w:val="695d46"/>
          <w:rtl w:val="0"/>
        </w:rPr>
        <w:t xml:space="preserve">Uma plataforma de crowdfunding de equidade, usando criptografia para financiar projetos de usuários.</w:t>
      </w:r>
    </w:p>
    <w:p w:rsidR="00000000" w:rsidDel="00000000" w:rsidP="00000000" w:rsidRDefault="00000000" w:rsidRPr="00000000" w14:paraId="00000027">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color w:val="695d46"/>
        </w:rPr>
      </w:pPr>
      <w:r w:rsidDel="00000000" w:rsidR="00000000" w:rsidRPr="00000000">
        <w:rPr>
          <w:color w:val="695d46"/>
          <w:rtl w:val="0"/>
        </w:rPr>
        <w:t xml:space="preserve">Um mercado on-line para os usuários comprarem / vender suas posições (esperançosamente) de pagamento de dividendos em projetos de usuários, em tempo real.</w:t>
      </w:r>
    </w:p>
    <w:p w:rsidR="00000000" w:rsidDel="00000000" w:rsidP="00000000" w:rsidRDefault="00000000" w:rsidRPr="00000000" w14:paraId="00000028">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color w:val="695d46"/>
        </w:rPr>
      </w:pPr>
      <w:r w:rsidDel="00000000" w:rsidR="00000000" w:rsidRPr="00000000">
        <w:rPr>
          <w:color w:val="695d46"/>
          <w:rtl w:val="0"/>
        </w:rPr>
        <w:t xml:space="preserve">Uma plataforma de comunicações, para que os gerentes de projetos compartilhem contas e atualizações próximas em tempo real, com o objetivo de fornecer níveis de transparência operacional sem precedentes aos seus patrocinadores. E para que a multidão faça sugestões e comentários.</w:t>
      </w:r>
    </w:p>
    <w:p w:rsidR="00000000" w:rsidDel="00000000" w:rsidP="00000000" w:rsidRDefault="00000000" w:rsidRPr="00000000" w14:paraId="00000029">
      <w:pPr>
        <w:numPr>
          <w:ilvl w:val="0"/>
          <w:numId w:val="1"/>
        </w:numPr>
        <w:pBdr>
          <w:top w:color="auto" w:space="0" w:sz="0" w:val="none"/>
          <w:left w:color="auto" w:space="0" w:sz="0" w:val="none"/>
          <w:bottom w:color="auto" w:space="0" w:sz="0" w:val="none"/>
          <w:right w:color="auto" w:space="0" w:sz="0" w:val="none"/>
          <w:between w:color="auto" w:space="0" w:sz="0" w:val="none"/>
        </w:pBdr>
        <w:spacing w:after="360" w:lineRule="auto"/>
        <w:ind w:left="720" w:right="1425" w:hanging="360"/>
        <w:rPr>
          <w:color w:val="695d46"/>
        </w:rPr>
      </w:pPr>
      <w:r w:rsidDel="00000000" w:rsidR="00000000" w:rsidRPr="00000000">
        <w:rPr>
          <w:color w:val="695d46"/>
          <w:rtl w:val="0"/>
        </w:rPr>
        <w:t xml:space="preserve">Uma plataforma de controle de multidões, onde os patrocinadores estabeleceram procedimentos para votar sobre as mudanças / evoluções desejadas para os negócios (Sistema de Votação).</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360" w:lineRule="auto"/>
        <w:ind w:right="1425"/>
        <w:rPr>
          <w:b w:val="1"/>
          <w:color w:val="695d46"/>
        </w:rPr>
      </w:pPr>
      <w:r w:rsidDel="00000000" w:rsidR="00000000" w:rsidRPr="00000000">
        <w:rPr>
          <w:b w:val="1"/>
          <w:color w:val="695d46"/>
          <w:rtl w:val="0"/>
        </w:rPr>
        <w:t xml:space="preserve">Em conclusão...</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color w:val="695d46"/>
          <w:rtl w:val="0"/>
        </w:rPr>
        <w:t xml:space="preserve">Uma plataforma justa e transparente para que as pessoas possam listar, voltar, gerenciar e trocar as startups. Até esse momento, eles escolhem a graduação do arranque (agora um negócio estabelecido) longe de nossa plataforma e para o mundo.</w:t>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color w:val="695d46"/>
          <w:rtl w:val="0"/>
        </w:rPr>
        <w:t xml:space="preserve">E até temos um pequeno dispositivo, o que é melhor, para proteger os patrocinadores de qualquer projeto falhado também (Safety Net).</w:t>
      </w:r>
    </w:p>
    <w:p w:rsidR="00000000" w:rsidDel="00000000" w:rsidP="00000000" w:rsidRDefault="00000000" w:rsidRPr="00000000" w14:paraId="000000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roy64g3l49si" w:id="3"/>
      <w:bookmarkEnd w:id="3"/>
      <w:r w:rsidDel="00000000" w:rsidR="00000000" w:rsidRPr="00000000">
        <w:rPr>
          <w:rtl w:val="0"/>
        </w:rPr>
      </w:r>
    </w:p>
    <w:p w:rsidR="00000000" w:rsidDel="00000000" w:rsidP="00000000" w:rsidRDefault="00000000" w:rsidRPr="00000000" w14:paraId="000000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36"/>
          <w:szCs w:val="36"/>
        </w:rPr>
      </w:pPr>
      <w:bookmarkStart w:colFirst="0" w:colLast="0" w:name="_jw5mupv38pdg" w:id="4"/>
      <w:bookmarkEnd w:id="4"/>
      <w:r w:rsidDel="00000000" w:rsidR="00000000" w:rsidRPr="00000000">
        <w:rPr>
          <w:rtl w:val="0"/>
        </w:rPr>
      </w:r>
    </w:p>
    <w:p w:rsidR="00000000" w:rsidDel="00000000" w:rsidP="00000000" w:rsidRDefault="00000000" w:rsidRPr="00000000" w14:paraId="0000002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f07e07"/>
          <w:sz w:val="36"/>
          <w:szCs w:val="36"/>
        </w:rPr>
      </w:pPr>
      <w:bookmarkStart w:colFirst="0" w:colLast="0" w:name="_my0almverv40" w:id="5"/>
      <w:bookmarkEnd w:id="5"/>
      <w:r w:rsidDel="00000000" w:rsidR="00000000" w:rsidRPr="00000000">
        <w:rPr>
          <w:b w:val="1"/>
          <w:color w:val="f07e07"/>
          <w:sz w:val="36"/>
          <w:szCs w:val="36"/>
          <w:rtl w:val="0"/>
        </w:rPr>
        <w:t xml:space="preserve">Missão</w:t>
      </w:r>
    </w:p>
    <w:p w:rsidR="00000000" w:rsidDel="00000000" w:rsidP="00000000" w:rsidRDefault="00000000" w:rsidRPr="00000000" w14:paraId="00000030">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buwz1tcz7y35" w:id="6"/>
      <w:bookmarkEnd w:id="6"/>
      <w:r w:rsidDel="00000000" w:rsidR="00000000" w:rsidRPr="00000000">
        <w:rPr>
          <w:rFonts w:ascii="PT Sans Narrow" w:cs="PT Sans Narrow" w:eastAsia="PT Sans Narrow" w:hAnsi="PT Sans Narrow"/>
          <w:color w:val="008575"/>
          <w:rtl w:val="0"/>
        </w:rPr>
        <w:t xml:space="preserve">Remova barreiras à entrada para empresários</w:t>
      </w:r>
    </w:p>
    <w:p w:rsidR="00000000" w:rsidDel="00000000" w:rsidP="00000000" w:rsidRDefault="00000000" w:rsidRPr="00000000" w14:paraId="00000031">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Todos os empreendedores precisam fazer é anotar os grandes cursos / começos de sua idéia. E quaisquer termos / condições específicos que eles tenham. (Propriedade, regras de votação, Etc). Então, Moon Funding e é fundo de multidões e constrói o negócio, e todos obtêm sua participação acordada. Fácil!</w:t>
      </w:r>
    </w:p>
    <w:p w:rsidR="00000000" w:rsidDel="00000000" w:rsidP="00000000" w:rsidRDefault="00000000" w:rsidRPr="00000000" w14:paraId="00000032">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p2nityf5kx5q" w:id="7"/>
      <w:bookmarkEnd w:id="7"/>
      <w:r w:rsidDel="00000000" w:rsidR="00000000" w:rsidRPr="00000000">
        <w:rPr>
          <w:rFonts w:ascii="PT Sans Narrow" w:cs="PT Sans Narrow" w:eastAsia="PT Sans Narrow" w:hAnsi="PT Sans Narrow"/>
          <w:color w:val="008575"/>
          <w:rtl w:val="0"/>
        </w:rPr>
        <w:t xml:space="preserve">Use a multidão para fazer um brainstorm / colaborar em idéias / planos empresariais.</w:t>
      </w:r>
    </w:p>
    <w:p w:rsidR="00000000" w:rsidDel="00000000" w:rsidP="00000000" w:rsidRDefault="00000000" w:rsidRPr="00000000" w14:paraId="00000033">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Aplique o conhecimento, experiência e sugestões da multidão para formar planos de negócios, regras e documentação de processos. E para recompensar as contribuições com uma pequena participação no projeto. (Empreendedor aprova sugestões / edições, depois que a multidão venceu e comentou sobre eles)</w:t>
      </w:r>
    </w:p>
    <w:p w:rsidR="00000000" w:rsidDel="00000000" w:rsidP="00000000" w:rsidRDefault="00000000" w:rsidRPr="00000000" w14:paraId="00000034">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15pd136iucb8" w:id="8"/>
      <w:bookmarkEnd w:id="8"/>
      <w:r w:rsidDel="00000000" w:rsidR="00000000" w:rsidRPr="00000000">
        <w:rPr>
          <w:rFonts w:ascii="PT Sans Narrow" w:cs="PT Sans Narrow" w:eastAsia="PT Sans Narrow" w:hAnsi="PT Sans Narrow"/>
          <w:color w:val="008575"/>
          <w:rtl w:val="0"/>
        </w:rPr>
        <w:t xml:space="preserve">Primeiros incentivos do primeiro ato, que ajudam a dirigir o crowdfunding</w:t>
      </w:r>
    </w:p>
    <w:p w:rsidR="00000000" w:rsidDel="00000000" w:rsidP="00000000" w:rsidRDefault="00000000" w:rsidRPr="00000000" w14:paraId="00000035">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Começar é a parte mais difícil! Então, pretendemos recompensar aqueles que atuam primeiro e, posteriormente, habilitar tudo ... Fazemos isso vendendo os tokens a preços diferentes, as primeiras pessoas a comprar obtêm os tokens mais baratos e, uma vez que a venda terminou, eles já obtiveram ROI (Return on investimento).</w:t>
      </w:r>
      <w:r w:rsidDel="00000000" w:rsidR="00000000" w:rsidRPr="00000000">
        <w:rPr>
          <w:rFonts w:ascii="Open Sans" w:cs="Open Sans" w:eastAsia="Open Sans" w:hAnsi="Open Sans"/>
          <w:color w:val="695d46"/>
          <w:rtl w:val="0"/>
        </w:rPr>
        <w:t xml:space="preserve"> </w:t>
      </w:r>
      <w:r w:rsidDel="00000000" w:rsidR="00000000" w:rsidRPr="00000000">
        <w:rPr>
          <w:rtl w:val="0"/>
        </w:rPr>
      </w:r>
    </w:p>
    <w:p w:rsidR="00000000" w:rsidDel="00000000" w:rsidP="00000000" w:rsidRDefault="00000000" w:rsidRPr="00000000" w14:paraId="00000036">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dnkw5mvs9pje" w:id="9"/>
      <w:bookmarkEnd w:id="9"/>
      <w:r w:rsidDel="00000000" w:rsidR="00000000" w:rsidRPr="00000000">
        <w:rPr>
          <w:rFonts w:ascii="PT Sans Narrow" w:cs="PT Sans Narrow" w:eastAsia="PT Sans Narrow" w:hAnsi="PT Sans Narrow"/>
          <w:color w:val="008575"/>
          <w:rtl w:val="0"/>
        </w:rPr>
        <w:t xml:space="preserve">Livre de papelada, comercialização de mercado em tempo real</w:t>
      </w:r>
    </w:p>
    <w:p w:rsidR="00000000" w:rsidDel="00000000" w:rsidP="00000000" w:rsidRDefault="00000000" w:rsidRPr="00000000" w14:paraId="00000037">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Nossa moeda / token representa a equidade física / ações da empresa. Todos os dividendos serão compartilhados entre os detentores de moeda / token.</w:t>
      </w:r>
    </w:p>
    <w:p w:rsidR="00000000" w:rsidDel="00000000" w:rsidP="00000000" w:rsidRDefault="00000000" w:rsidRPr="00000000" w14:paraId="00000038">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Os usuários podem comprar / vender nossos tokens em tempo real em nosso mercado e outras trocas onde esses tokens estão listados. Os preços são definidos inteiramente pela oferta e demanda, os usuários podem fazer lances para comprar / vender a qualquer preço. E as tarifas mais competitivas são aceitas automaticamente.</w:t>
      </w:r>
      <w:r w:rsidDel="00000000" w:rsidR="00000000" w:rsidRPr="00000000">
        <w:rPr>
          <w:rtl w:val="0"/>
        </w:rPr>
      </w:r>
    </w:p>
    <w:p w:rsidR="00000000" w:rsidDel="00000000" w:rsidP="00000000" w:rsidRDefault="00000000" w:rsidRPr="00000000" w14:paraId="00000039">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ajp86g95b3uk" w:id="10"/>
      <w:bookmarkEnd w:id="10"/>
      <w:r w:rsidDel="00000000" w:rsidR="00000000" w:rsidRPr="00000000">
        <w:rPr>
          <w:rFonts w:ascii="PT Sans Narrow" w:cs="PT Sans Narrow" w:eastAsia="PT Sans Narrow" w:hAnsi="PT Sans Narrow"/>
          <w:color w:val="008575"/>
          <w:rtl w:val="0"/>
        </w:rPr>
        <w:t xml:space="preserve">Fornecer níveis de transparência operacional sem precedentes</w:t>
      </w:r>
      <w:r w:rsidDel="00000000" w:rsidR="00000000" w:rsidRPr="00000000">
        <w:rPr>
          <w:rtl w:val="0"/>
        </w:rPr>
      </w:r>
    </w:p>
    <w:p w:rsidR="00000000" w:rsidDel="00000000" w:rsidP="00000000" w:rsidRDefault="00000000" w:rsidRPr="00000000" w14:paraId="0000003A">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Os investidores devem ser capazes de rever os detalhes de suas empresas, o mais próximo possível do tempo real possível. Esperando resultados trimestrais e reuniões anuais é uma relíquia da era pré-internet. Se você possui o negócio; Você deve estar na ação do dia-a-dia! É sua empresa!</w:t>
      </w:r>
    </w:p>
    <w:p w:rsidR="00000000" w:rsidDel="00000000" w:rsidP="00000000" w:rsidRDefault="00000000" w:rsidRPr="00000000" w14:paraId="0000003B">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Você não deve ser forçado a basear suas decisões de compra / venda em menos do que todas as informações. Isso é injusto, perigoso e errado.</w:t>
      </w:r>
    </w:p>
    <w:p w:rsidR="00000000" w:rsidDel="00000000" w:rsidP="00000000" w:rsidRDefault="00000000" w:rsidRPr="00000000" w14:paraId="0000003C">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serve para fornecer relatórios tão próximos de relatórios em tempo real de vendas, receitas, despesas, pois estamos fisicamente capazes de fazê-lo. Juntamente com as atualizações do seu gerente de projeto, quanto ao que está acontecendo, o que a empresa planeja fazer em qualquer momento e suas opiniões pessoais sobre qualquer evento.</w:t>
      </w:r>
    </w:p>
    <w:p w:rsidR="00000000" w:rsidDel="00000000" w:rsidP="00000000" w:rsidRDefault="00000000" w:rsidRPr="00000000" w14:paraId="0000003D">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efrcn91revl4" w:id="11"/>
      <w:bookmarkEnd w:id="11"/>
      <w:r w:rsidDel="00000000" w:rsidR="00000000" w:rsidRPr="00000000">
        <w:rPr>
          <w:rFonts w:ascii="PT Sans Narrow" w:cs="PT Sans Narrow" w:eastAsia="PT Sans Narrow" w:hAnsi="PT Sans Narrow"/>
          <w:color w:val="008575"/>
          <w:rtl w:val="0"/>
        </w:rPr>
        <w:t xml:space="preserve">Mantendo o empresário e controle o controle!</w:t>
      </w:r>
    </w:p>
    <w:p w:rsidR="00000000" w:rsidDel="00000000" w:rsidP="00000000" w:rsidRDefault="00000000" w:rsidRPr="00000000" w14:paraId="0000003E">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Usando a citada transparência, combinada com os processos estabelecidos definidos na documentação de cada projeto. Pretendemos dar total controle aos titulares de token.</w:t>
      </w:r>
    </w:p>
    <w:p w:rsidR="00000000" w:rsidDel="00000000" w:rsidP="00000000" w:rsidRDefault="00000000" w:rsidRPr="00000000" w14:paraId="0000003F">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multidão pode comunicar idéias e sugestões o tempo todo, para que o gerente do projeto se inscreva a seu critério. No entanto, se ocorrer um desacordo significativo de opinião / estratégia, então temos procedimentos de votação no local para ver a vontade da multidão aplicada. Se ocorrer uma maioria de votação, o Moon Funding assegurará que o gerente do projeto cai na linha, ou será substituído.</w:t>
      </w:r>
    </w:p>
    <w:p w:rsidR="00000000" w:rsidDel="00000000" w:rsidP="00000000" w:rsidRDefault="00000000" w:rsidRPr="00000000" w14:paraId="00000040">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kt8lc64ogvoz" w:id="12"/>
      <w:bookmarkEnd w:id="12"/>
      <w:r w:rsidDel="00000000" w:rsidR="00000000" w:rsidRPr="00000000">
        <w:rPr>
          <w:rFonts w:ascii="PT Sans Narrow" w:cs="PT Sans Narrow" w:eastAsia="PT Sans Narrow" w:hAnsi="PT Sans Narrow"/>
          <w:color w:val="008575"/>
          <w:rtl w:val="0"/>
        </w:rPr>
        <w:t xml:space="preserve">Fornecer uma solução de serviço completo para o desenvolvimento e operações de negócios</w:t>
      </w:r>
    </w:p>
    <w:p w:rsidR="00000000" w:rsidDel="00000000" w:rsidP="00000000" w:rsidRDefault="00000000" w:rsidRPr="00000000" w14:paraId="00000041">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é uma empresa de desenvolvimento e gestão de negócios. Nós atribuímos a cada projeto um gerente (O empresário ou qualquer outra pessoa escolhida), e usando a documentação do projeto e as regras como um livro de instruções, juntamente com o financiamento da multidão - nós fazemos isso acontecer! Contratando pessoal / expertise da Fundação Lua sempre que possível e contratando pessoal adicional específico para os requisitos de cada negócio individual.</w:t>
      </w:r>
    </w:p>
    <w:p w:rsidR="00000000" w:rsidDel="00000000" w:rsidP="00000000" w:rsidRDefault="00000000" w:rsidRPr="00000000" w14:paraId="00000042">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Nós basicamente fazemos todo o trabalho para construir o negócio, para que o empreendedor e a multidão não precisem. No entanto, ambos ainda estão no controle.</w:t>
      </w:r>
      <w:r w:rsidDel="00000000" w:rsidR="00000000" w:rsidRPr="00000000">
        <w:rPr>
          <w:rFonts w:ascii="Open Sans" w:cs="Open Sans" w:eastAsia="Open Sans" w:hAnsi="Open Sans"/>
          <w:color w:val="695d46"/>
          <w:rtl w:val="0"/>
        </w:rPr>
        <w:t xml:space="preserve"> </w:t>
      </w:r>
      <w:r w:rsidDel="00000000" w:rsidR="00000000" w:rsidRPr="00000000">
        <w:rPr>
          <w:rtl w:val="0"/>
        </w:rPr>
      </w:r>
    </w:p>
    <w:p w:rsidR="00000000" w:rsidDel="00000000" w:rsidP="00000000" w:rsidRDefault="00000000" w:rsidRPr="00000000" w14:paraId="00000043">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46cmsr2jkj9t" w:id="13"/>
      <w:bookmarkEnd w:id="13"/>
      <w:r w:rsidDel="00000000" w:rsidR="00000000" w:rsidRPr="00000000">
        <w:rPr>
          <w:rFonts w:ascii="PT Sans Narrow" w:cs="PT Sans Narrow" w:eastAsia="PT Sans Narrow" w:hAnsi="PT Sans Narrow"/>
          <w:color w:val="008575"/>
          <w:rtl w:val="0"/>
        </w:rPr>
        <w:t xml:space="preserve">Rede de Segurança Multidão</w:t>
      </w:r>
    </w:p>
    <w:p w:rsidR="00000000" w:rsidDel="00000000" w:rsidP="00000000" w:rsidRDefault="00000000" w:rsidRPr="00000000" w14:paraId="00000044">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 financiamento da lua está atrás de seus patrocinadores. Se um projeto que você retorna se depara com problemas e, finalmente, falha. Temos um sistema no local que irá fazer o melhor para compensá-lo. Sem garantias, é claro, é apenas um processo de melhor esforço:</w:t>
      </w:r>
    </w:p>
    <w:p w:rsidR="00000000" w:rsidDel="00000000" w:rsidP="00000000" w:rsidRDefault="00000000" w:rsidRPr="00000000" w14:paraId="00000045">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Alocamos 90% de todos os prêmios de compra de token obrigatórios da rede de segurança e 30% da receita líquida da Moon Funding, especificamente para compensar os Token Holders de projetos falhados.</w:t>
      </w:r>
    </w:p>
    <w:p w:rsidR="00000000" w:rsidDel="00000000" w:rsidP="00000000" w:rsidRDefault="00000000" w:rsidRPr="00000000" w14:paraId="00000046">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Desta forma, os apoiadores têm todo o nosso portfólio apoiando-os, no caso de escolher um fracasso! Então, mesmo se você escolher um projeto ruim; Nós veremos o que podemos fazer para ajudá-lo! Para que você possa dar outro tiro ao apoiar a próxima grande coisa.</w:t>
      </w:r>
    </w:p>
    <w:p w:rsidR="00000000" w:rsidDel="00000000" w:rsidP="00000000" w:rsidRDefault="00000000" w:rsidRPr="00000000" w14:paraId="00000047">
      <w:pPr>
        <w:spacing w:before="120" w:line="288" w:lineRule="auto"/>
        <w:ind w:left="720" w:right="1425"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48">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fuaqrerqfzww" w:id="14"/>
      <w:bookmarkEnd w:id="14"/>
      <w:r w:rsidDel="00000000" w:rsidR="00000000" w:rsidRPr="00000000">
        <w:rPr>
          <w:rFonts w:ascii="PT Sans Narrow" w:cs="PT Sans Narrow" w:eastAsia="PT Sans Narrow" w:hAnsi="PT Sans Narrow"/>
          <w:color w:val="008575"/>
          <w:rtl w:val="0"/>
        </w:rPr>
        <w:t xml:space="preserve">Graduação do projeto</w:t>
      </w:r>
    </w:p>
    <w:p w:rsidR="00000000" w:rsidDel="00000000" w:rsidP="00000000" w:rsidRDefault="00000000" w:rsidRPr="00000000" w14:paraId="00000049">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À medida que um projeto se desenvolve além da fase de inicialização, e começa a se expandir para além do domínio da plataforma Moon Funding. Criamos um processo para cada projeto para formar nosso sistema e assumir a forma de uma empresa regular. Não mais informado sobre a nossa plataforma, processos ou funções do mercado.</w:t>
      </w:r>
    </w:p>
    <w:p w:rsidR="00000000" w:rsidDel="00000000" w:rsidP="00000000" w:rsidRDefault="00000000" w:rsidRPr="00000000" w14:paraId="0000004A">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 momento da graduação (depois que os titulares token votaram por isso), os titulares token são apresentados com duas opções; para aceitar uma compra de seus tokens a uma taxa acordada ou para continuar a assar o projeto.</w:t>
      </w:r>
    </w:p>
    <w:p w:rsidR="00000000" w:rsidDel="00000000" w:rsidP="00000000" w:rsidRDefault="00000000" w:rsidRPr="00000000" w14:paraId="0000004B">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Tenha em consideração que, enquanto uma inicialização está dentro do Moon Funding, nós fornecemos suporte total para eles e supervisionamos que tudo está sendo feito corretamente: NÃO vamos permitir fraudes em nossa plataforma, pois queremos o melhor para nossos membros. No entanto, uma vez que o iniciante se gradua, o Moon Funding não oferecerá suporte e supervisão para a inicialização.</w:t>
      </w:r>
    </w:p>
    <w:p w:rsidR="00000000" w:rsidDel="00000000" w:rsidP="00000000" w:rsidRDefault="00000000" w:rsidRPr="00000000" w14:paraId="0000004C">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Nesse ponto, o projeto será listado como Financiamento da Lua (ou mantido em Moon Funding: isso será decidido através da votação). E é de fácil acesso a negócios, ou a qualquer outra empresa! Execute um IPO. Ou o que quer que ele queira fazer. Nosso trabalho está pronto!</w:t>
      </w:r>
    </w:p>
    <w:p w:rsidR="00000000" w:rsidDel="00000000" w:rsidP="00000000" w:rsidRDefault="00000000" w:rsidRPr="00000000" w14:paraId="0000004D">
      <w:pPr>
        <w:ind w:right="1425"/>
        <w:rPr/>
      </w:pPr>
      <w:r w:rsidDel="00000000" w:rsidR="00000000" w:rsidRPr="00000000">
        <w:rPr>
          <w:rtl w:val="0"/>
        </w:rPr>
      </w:r>
    </w:p>
    <w:p w:rsidR="00000000" w:rsidDel="00000000" w:rsidP="00000000" w:rsidRDefault="00000000" w:rsidRPr="00000000" w14:paraId="0000004E">
      <w:pPr>
        <w:ind w:right="1425"/>
        <w:rPr/>
      </w:pPr>
      <w:r w:rsidDel="00000000" w:rsidR="00000000" w:rsidRPr="00000000">
        <w:rPr>
          <w:rtl w:val="0"/>
        </w:rPr>
      </w:r>
    </w:p>
    <w:p w:rsidR="00000000" w:rsidDel="00000000" w:rsidP="00000000" w:rsidRDefault="00000000" w:rsidRPr="00000000" w14:paraId="0000004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v8woe5r39sj5" w:id="15"/>
      <w:bookmarkEnd w:id="15"/>
      <w:r w:rsidDel="00000000" w:rsidR="00000000" w:rsidRPr="00000000">
        <w:rPr>
          <w:b w:val="1"/>
          <w:color w:val="6aa84f"/>
          <w:sz w:val="36"/>
          <w:szCs w:val="36"/>
          <w:rtl w:val="0"/>
        </w:rPr>
        <w:t xml:space="preserve">O que são tokens?</w:t>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rPr>
      </w:pPr>
      <w:r w:rsidDel="00000000" w:rsidR="00000000" w:rsidRPr="00000000">
        <w:rPr>
          <w:rFonts w:ascii="Open Sans" w:cs="Open Sans" w:eastAsia="Open Sans" w:hAnsi="Open Sans"/>
          <w:rtl w:val="0"/>
        </w:rPr>
        <w:t xml:space="preserve">Todo projeto é sua própria empresa completamente separada e registrada. Todo projeto tem sua própria moeda / token, e representa as ações / participação de cada empresa.</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rPr>
      </w:pPr>
      <w:r w:rsidDel="00000000" w:rsidR="00000000" w:rsidRPr="00000000">
        <w:rPr>
          <w:rFonts w:ascii="Open Sans" w:cs="Open Sans" w:eastAsia="Open Sans" w:hAnsi="Open Sans"/>
          <w:rtl w:val="0"/>
        </w:rPr>
        <w:t xml:space="preserve">Enquanto você está segurando tokens, de acordo com nosso acordo de usuário, Moon Funding distribuirá todos os ganhos, destinada a dividendos através da documentação do projeto / plano de negócios.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rPr>
      </w:pPr>
      <w:r w:rsidDel="00000000" w:rsidR="00000000" w:rsidRPr="00000000">
        <w:rPr>
          <w:rFonts w:ascii="Open Sans" w:cs="Open Sans" w:eastAsia="Open Sans" w:hAnsi="Open Sans"/>
          <w:rtl w:val="0"/>
        </w:rPr>
        <w:t xml:space="preserve">Moedas / Tokens também servem para permitir o nosso mecanismo de votação de multidões. Os titulares de token podem aplicar seu peso de voto para determinar como o negócio deve ser executado. E Moon Funding reforça a vontade da multidão, de acordo com a documentação estabelecida pelo empreendedor ao iniciar seu projeto.</w:t>
      </w:r>
      <w:r w:rsidDel="00000000" w:rsidR="00000000" w:rsidRPr="00000000">
        <w:rPr>
          <w:rtl w:val="0"/>
        </w:rPr>
      </w:r>
    </w:p>
    <w:p w:rsidR="00000000" w:rsidDel="00000000" w:rsidP="00000000" w:rsidRDefault="00000000" w:rsidRPr="00000000" w14:paraId="0000005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sls67oqshu57" w:id="16"/>
      <w:bookmarkEnd w:id="16"/>
      <w:r w:rsidDel="00000000" w:rsidR="00000000" w:rsidRPr="00000000">
        <w:rPr>
          <w:rtl w:val="0"/>
        </w:rPr>
      </w:r>
    </w:p>
    <w:p w:rsidR="00000000" w:rsidDel="00000000" w:rsidP="00000000" w:rsidRDefault="00000000" w:rsidRPr="00000000" w14:paraId="0000005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7tqapj8q9bgb" w:id="17"/>
      <w:bookmarkEnd w:id="17"/>
      <w:r w:rsidDel="00000000" w:rsidR="00000000" w:rsidRPr="00000000">
        <w:rPr>
          <w:rtl w:val="0"/>
        </w:rPr>
      </w:r>
    </w:p>
    <w:p w:rsidR="00000000" w:rsidDel="00000000" w:rsidP="00000000" w:rsidRDefault="00000000" w:rsidRPr="00000000" w14:paraId="0000005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u72g4mp5ebji" w:id="18"/>
      <w:bookmarkEnd w:id="18"/>
      <w:r w:rsidDel="00000000" w:rsidR="00000000" w:rsidRPr="00000000">
        <w:rPr>
          <w:rtl w:val="0"/>
        </w:rPr>
      </w:r>
    </w:p>
    <w:p w:rsidR="00000000" w:rsidDel="00000000" w:rsidP="00000000" w:rsidRDefault="00000000" w:rsidRPr="00000000" w14:paraId="0000005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6qu3t1j2romp" w:id="19"/>
      <w:bookmarkEnd w:id="19"/>
      <w:r w:rsidDel="00000000" w:rsidR="00000000" w:rsidRPr="00000000">
        <w:rPr>
          <w:rtl w:val="0"/>
        </w:rPr>
      </w:r>
    </w:p>
    <w:p w:rsidR="00000000" w:rsidDel="00000000" w:rsidP="00000000" w:rsidRDefault="00000000" w:rsidRPr="00000000" w14:paraId="0000005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aq8aofrfpwpm" w:id="20"/>
      <w:bookmarkEnd w:id="20"/>
      <w:r w:rsidDel="00000000" w:rsidR="00000000" w:rsidRPr="00000000">
        <w:rPr>
          <w:rtl w:val="0"/>
        </w:rPr>
      </w:r>
    </w:p>
    <w:p w:rsidR="00000000" w:rsidDel="00000000" w:rsidP="00000000" w:rsidRDefault="00000000" w:rsidRPr="00000000" w14:paraId="0000005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96q1s9s9vi7f" w:id="21"/>
      <w:bookmarkEnd w:id="21"/>
      <w:r w:rsidDel="00000000" w:rsidR="00000000" w:rsidRPr="00000000">
        <w:rPr>
          <w:rtl w:val="0"/>
        </w:rPr>
      </w:r>
    </w:p>
    <w:p w:rsidR="00000000" w:rsidDel="00000000" w:rsidP="00000000" w:rsidRDefault="00000000" w:rsidRPr="00000000" w14:paraId="0000005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uemkvg2cqlfs" w:id="22"/>
      <w:bookmarkEnd w:id="22"/>
      <w:r w:rsidDel="00000000" w:rsidR="00000000" w:rsidRPr="00000000">
        <w:rPr>
          <w:rtl w:val="0"/>
        </w:rPr>
      </w:r>
    </w:p>
    <w:p w:rsidR="00000000" w:rsidDel="00000000" w:rsidP="00000000" w:rsidRDefault="00000000" w:rsidRPr="00000000" w14:paraId="0000005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fwo2hsrq745v" w:id="23"/>
      <w:bookmarkEnd w:id="23"/>
      <w:r w:rsidDel="00000000" w:rsidR="00000000" w:rsidRPr="00000000">
        <w:rPr>
          <w:rtl w:val="0"/>
        </w:rPr>
      </w:r>
    </w:p>
    <w:p w:rsidR="00000000" w:rsidDel="00000000" w:rsidP="00000000" w:rsidRDefault="00000000" w:rsidRPr="00000000" w14:paraId="0000005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2ia6fk6w8lcg" w:id="24"/>
      <w:bookmarkEnd w:id="24"/>
      <w:r w:rsidDel="00000000" w:rsidR="00000000" w:rsidRPr="00000000">
        <w:rPr>
          <w:rtl w:val="0"/>
        </w:rPr>
      </w:r>
    </w:p>
    <w:p w:rsidR="00000000" w:rsidDel="00000000" w:rsidP="00000000" w:rsidRDefault="00000000" w:rsidRPr="00000000" w14:paraId="0000005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8vg3ofelg0ic" w:id="25"/>
      <w:bookmarkEnd w:id="25"/>
      <w:r w:rsidDel="00000000" w:rsidR="00000000" w:rsidRPr="00000000">
        <w:rPr>
          <w:rFonts w:ascii="PT Sans Narrow" w:cs="PT Sans Narrow" w:eastAsia="PT Sans Narrow" w:hAnsi="PT Sans Narrow"/>
          <w:b w:val="1"/>
          <w:color w:val="6aa84f"/>
          <w:sz w:val="36"/>
          <w:szCs w:val="36"/>
          <w:rtl w:val="0"/>
        </w:rPr>
        <w:t xml:space="preserve">Ciclo de Vida do Projeto (Resumo) </w:t>
      </w:r>
      <w:r w:rsidDel="00000000" w:rsidR="00000000" w:rsidRPr="00000000">
        <w:rPr>
          <w:rtl w:val="0"/>
        </w:rPr>
      </w:r>
    </w:p>
    <w:p w:rsidR="00000000" w:rsidDel="00000000" w:rsidP="00000000" w:rsidRDefault="00000000" w:rsidRPr="00000000" w14:paraId="0000005D">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pPr>
      <w:r w:rsidDel="00000000" w:rsidR="00000000" w:rsidRPr="00000000">
        <w:rPr>
          <w:rFonts w:ascii="Open Sans" w:cs="Open Sans" w:eastAsia="Open Sans" w:hAnsi="Open Sans"/>
          <w:b w:val="1"/>
          <w:rtl w:val="0"/>
        </w:rPr>
        <w:t xml:space="preserve">Pré-publicação: </w:t>
      </w:r>
      <w:r w:rsidDel="00000000" w:rsidR="00000000" w:rsidRPr="00000000">
        <w:rPr>
          <w:rFonts w:ascii="Open Sans" w:cs="Open Sans" w:eastAsia="Open Sans" w:hAnsi="Open Sans"/>
          <w:rtl w:val="0"/>
        </w:rPr>
        <w:t xml:space="preserve">o primeiro rascunho da ideia do empreendedor e a configuração das configurações iniciais.</w:t>
      </w:r>
    </w:p>
    <w:p w:rsidR="00000000" w:rsidDel="00000000" w:rsidP="00000000" w:rsidRDefault="00000000" w:rsidRPr="00000000" w14:paraId="0000005E">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pPr>
      <w:r w:rsidDel="00000000" w:rsidR="00000000" w:rsidRPr="00000000">
        <w:rPr>
          <w:rFonts w:ascii="Open Sans" w:cs="Open Sans" w:eastAsia="Open Sans" w:hAnsi="Open Sans"/>
          <w:b w:val="1"/>
          <w:rtl w:val="0"/>
        </w:rPr>
        <w:t xml:space="preserve">Multidão Brainstorming:</w:t>
      </w:r>
      <w:r w:rsidDel="00000000" w:rsidR="00000000" w:rsidRPr="00000000">
        <w:rPr>
          <w:rFonts w:ascii="Open Sans" w:cs="Open Sans" w:eastAsia="Open Sans" w:hAnsi="Open Sans"/>
          <w:rtl w:val="0"/>
        </w:rPr>
        <w:t xml:space="preserve"> evolução de ideias e configurações.</w:t>
      </w:r>
    </w:p>
    <w:p w:rsidR="00000000" w:rsidDel="00000000" w:rsidP="00000000" w:rsidRDefault="00000000" w:rsidRPr="00000000" w14:paraId="0000005F">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pPr>
      <w:r w:rsidDel="00000000" w:rsidR="00000000" w:rsidRPr="00000000">
        <w:rPr>
          <w:rFonts w:ascii="Open Sans" w:cs="Open Sans" w:eastAsia="Open Sans" w:hAnsi="Open Sans"/>
          <w:rtl w:val="0"/>
        </w:rPr>
        <w:t xml:space="preserve">Oferta Token Inicial</w:t>
      </w:r>
    </w:p>
    <w:p w:rsidR="00000000" w:rsidDel="00000000" w:rsidP="00000000" w:rsidRDefault="00000000" w:rsidRPr="00000000" w14:paraId="00000060">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pPr>
      <w:r w:rsidDel="00000000" w:rsidR="00000000" w:rsidRPr="00000000">
        <w:rPr>
          <w:rFonts w:ascii="Open Sans" w:cs="Open Sans" w:eastAsia="Open Sans" w:hAnsi="Open Sans"/>
          <w:b w:val="1"/>
          <w:rtl w:val="0"/>
        </w:rPr>
        <w:t xml:space="preserve">Moon Funding Review:</w:t>
      </w:r>
      <w:r w:rsidDel="00000000" w:rsidR="00000000" w:rsidRPr="00000000">
        <w:rPr>
          <w:rFonts w:ascii="Open Sans" w:cs="Open Sans" w:eastAsia="Open Sans" w:hAnsi="Open Sans"/>
          <w:rtl w:val="0"/>
        </w:rPr>
        <w:t xml:space="preserve"> Atribuir gerente (Geralmente o empresário, mas podemos atribuir a outra pessoa que a multidão / empreendedor quer). Avalie a viabilidade / legalidade. Reembolse, se necessário.</w:t>
      </w:r>
    </w:p>
    <w:p w:rsidR="00000000" w:rsidDel="00000000" w:rsidP="00000000" w:rsidRDefault="00000000" w:rsidRPr="00000000" w14:paraId="00000061">
      <w:pPr>
        <w:numPr>
          <w:ilvl w:val="0"/>
          <w:numId w:val="6"/>
        </w:numPr>
        <w:pBdr>
          <w:top w:color="auto" w:space="0" w:sz="0" w:val="none"/>
          <w:left w:color="auto" w:space="0" w:sz="0" w:val="none"/>
          <w:bottom w:color="auto" w:space="0" w:sz="0" w:val="none"/>
          <w:right w:color="auto" w:space="0" w:sz="0" w:val="none"/>
          <w:between w:color="auto" w:space="0" w:sz="0" w:val="none"/>
        </w:pBdr>
        <w:spacing w:after="360" w:lineRule="auto"/>
        <w:ind w:left="720" w:right="1425" w:hanging="360"/>
        <w:rPr/>
      </w:pPr>
      <w:r w:rsidDel="00000000" w:rsidR="00000000" w:rsidRPr="00000000">
        <w:rPr>
          <w:rFonts w:ascii="Open Sans" w:cs="Open Sans" w:eastAsia="Open Sans" w:hAnsi="Open Sans"/>
          <w:b w:val="1"/>
          <w:rtl w:val="0"/>
        </w:rPr>
        <w:t xml:space="preserve">Lançamento do Marketplace: </w:t>
      </w:r>
      <w:r w:rsidDel="00000000" w:rsidR="00000000" w:rsidRPr="00000000">
        <w:rPr>
          <w:rFonts w:ascii="Open Sans" w:cs="Open Sans" w:eastAsia="Open Sans" w:hAnsi="Open Sans"/>
          <w:rtl w:val="0"/>
        </w:rPr>
        <w:t xml:space="preserve">Tokens emitidos. O comércio começa. Iso inválido listado a preços fixos ou queimado (Decidido antes de iniciar o ITO).</w:t>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rPr>
      </w:pPr>
      <w:r w:rsidDel="00000000" w:rsidR="00000000" w:rsidRPr="00000000">
        <w:rPr>
          <w:rFonts w:ascii="Open Sans" w:cs="Open Sans" w:eastAsia="Open Sans" w:hAnsi="Open Sans"/>
          <w:b w:val="1"/>
          <w:color w:val="ff0000"/>
          <w:rtl w:val="0"/>
        </w:rPr>
        <w:t xml:space="preserve">* </w:t>
      </w:r>
      <w:r w:rsidDel="00000000" w:rsidR="00000000" w:rsidRPr="00000000">
        <w:rPr>
          <w:rFonts w:ascii="Open Sans" w:cs="Open Sans" w:eastAsia="Open Sans" w:hAnsi="Open Sans"/>
          <w:b w:val="1"/>
          <w:rtl w:val="0"/>
        </w:rPr>
        <w:t xml:space="preserve">Se o Projeto Falhar para Alcançar Receitas: </w:t>
      </w:r>
      <w:r w:rsidDel="00000000" w:rsidR="00000000" w:rsidRPr="00000000">
        <w:rPr>
          <w:rFonts w:ascii="Open Sans" w:cs="Open Sans" w:eastAsia="Open Sans" w:hAnsi="Open Sans"/>
          <w:rtl w:val="0"/>
        </w:rPr>
        <w:t xml:space="preserve">o Mercado suspende. Financiamento adicional considerado. Se não for viável: liquidar e adicionar tokens protegidos à rede de segurança.</w:t>
      </w:r>
      <w:r w:rsidDel="00000000" w:rsidR="00000000" w:rsidRPr="00000000">
        <w:rPr>
          <w:rtl w:val="0"/>
        </w:rPr>
      </w:r>
    </w:p>
    <w:p w:rsidR="00000000" w:rsidDel="00000000" w:rsidP="00000000" w:rsidRDefault="00000000" w:rsidRPr="00000000" w14:paraId="00000063">
      <w:pPr>
        <w:numPr>
          <w:ilvl w:val="0"/>
          <w:numId w:val="6"/>
        </w:numPr>
        <w:pBdr>
          <w:top w:color="auto" w:space="0" w:sz="0" w:val="none"/>
          <w:left w:color="auto" w:space="0" w:sz="0" w:val="none"/>
          <w:bottom w:color="auto" w:space="0" w:sz="0" w:val="none"/>
          <w:right w:color="auto" w:space="0" w:sz="0" w:val="none"/>
          <w:between w:color="auto" w:space="0" w:sz="0" w:val="none"/>
        </w:pBdr>
        <w:spacing w:after="360" w:lineRule="auto"/>
        <w:ind w:left="720" w:right="1425" w:hanging="360"/>
        <w:rPr/>
      </w:pPr>
      <w:r w:rsidDel="00000000" w:rsidR="00000000" w:rsidRPr="00000000">
        <w:rPr>
          <w:rFonts w:ascii="Open Sans" w:cs="Open Sans" w:eastAsia="Open Sans" w:hAnsi="Open Sans"/>
          <w:b w:val="1"/>
          <w:rtl w:val="0"/>
        </w:rPr>
        <w:t xml:space="preserve">Operações: atualizações freqüentes do seu gerente de projeto. Dividendos frequentes.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rPr>
      </w:pPr>
      <w:r w:rsidDel="00000000" w:rsidR="00000000" w:rsidRPr="00000000">
        <w:rPr>
          <w:rFonts w:ascii="Open Sans" w:cs="Open Sans" w:eastAsia="Open Sans" w:hAnsi="Open Sans"/>
          <w:b w:val="1"/>
          <w:color w:val="ff0000"/>
          <w:rtl w:val="0"/>
        </w:rPr>
        <w:t xml:space="preserv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Financiamento Adicional: Requer voto de acionistas. Diluir tokens para aumentar o dinheiro. Duas opções; 1) Venda de tokens para o mercado (os investidores devem ser notificados antes de fazê-lo, dessa maneira eles podem decidir vender antes dessa ação ou manter / comprar mais). 2) Execute um ITO em paralelo ao mercado (para situações de maior risco, exigindo tudo ou nada).</w:t>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rPr>
      </w:pPr>
      <w:r w:rsidDel="00000000" w:rsidR="00000000" w:rsidRPr="00000000">
        <w:rPr>
          <w:rFonts w:ascii="Open Sans" w:cs="Open Sans" w:eastAsia="Open Sans" w:hAnsi="Open Sans"/>
          <w:b w:val="1"/>
          <w:color w:val="ff0000"/>
          <w:rtl w:val="0"/>
        </w:rPr>
        <w:t xml:space="preserv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Evento de falência / liquidação: </w:t>
      </w:r>
      <w:r w:rsidDel="00000000" w:rsidR="00000000" w:rsidRPr="00000000">
        <w:rPr>
          <w:rFonts w:ascii="Open Sans" w:cs="Open Sans" w:eastAsia="Open Sans" w:hAnsi="Open Sans"/>
          <w:rtl w:val="0"/>
        </w:rPr>
        <w:t xml:space="preserve">Mercado suspenso. Caixa / ativos liquidados, e tudo emitido para detentores token. Se falência; mova os tokens protegidos remanescentes para a rede de segurança.</w:t>
      </w:r>
      <w:r w:rsidDel="00000000" w:rsidR="00000000" w:rsidRPr="00000000">
        <w:rPr>
          <w:rtl w:val="0"/>
        </w:rPr>
      </w:r>
    </w:p>
    <w:p w:rsidR="00000000" w:rsidDel="00000000" w:rsidP="00000000" w:rsidRDefault="00000000" w:rsidRPr="00000000" w14:paraId="00000066">
      <w:pPr>
        <w:numPr>
          <w:ilvl w:val="0"/>
          <w:numId w:val="6"/>
        </w:numPr>
        <w:pBdr>
          <w:top w:color="auto" w:space="0" w:sz="0" w:val="none"/>
          <w:left w:color="auto" w:space="0" w:sz="0" w:val="none"/>
          <w:bottom w:color="auto" w:space="0" w:sz="0" w:val="none"/>
          <w:right w:color="auto" w:space="0" w:sz="0" w:val="none"/>
          <w:between w:color="auto" w:space="0" w:sz="0" w:val="none"/>
        </w:pBdr>
        <w:spacing w:after="360" w:lineRule="auto"/>
        <w:ind w:left="720" w:right="1425" w:hanging="360"/>
        <w:rPr/>
      </w:pPr>
      <w:r w:rsidDel="00000000" w:rsidR="00000000" w:rsidRPr="00000000">
        <w:rPr>
          <w:rFonts w:ascii="Open Sans" w:cs="Open Sans" w:eastAsia="Open Sans" w:hAnsi="Open Sans"/>
          <w:b w:val="1"/>
          <w:rtl w:val="0"/>
        </w:rPr>
        <w:t xml:space="preserve">Graduação: </w:t>
      </w:r>
      <w:r w:rsidDel="00000000" w:rsidR="00000000" w:rsidRPr="00000000">
        <w:rPr>
          <w:rFonts w:ascii="Open Sans" w:cs="Open Sans" w:eastAsia="Open Sans" w:hAnsi="Open Sans"/>
          <w:rtl w:val="0"/>
        </w:rPr>
        <w:t xml:space="preserve">os usuários votaram para avançar a lista além do financiamento da lua. Você pode escolher entre aceitar uma compra de seus tokens ou continuar a cozinhar o projeto.</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rPr>
      </w:pPr>
      <w:r w:rsidDel="00000000" w:rsidR="00000000" w:rsidRPr="00000000">
        <w:rPr>
          <w:rFonts w:ascii="Open Sans" w:cs="Open Sans" w:eastAsia="Open Sans" w:hAnsi="Open Sans"/>
          <w:b w:val="1"/>
          <w:color w:val="ff0000"/>
          <w:rtl w:val="0"/>
        </w:rPr>
        <w:t xml:space="preserve">*</w:t>
      </w:r>
      <w:r w:rsidDel="00000000" w:rsidR="00000000" w:rsidRPr="00000000">
        <w:rPr>
          <w:rFonts w:ascii="Open Sans" w:cs="Open Sans" w:eastAsia="Open Sans" w:hAnsi="Open Sans"/>
          <w:rtl w:val="0"/>
        </w:rPr>
        <w:t xml:space="preserve"> Desvios potenciais para um fluxo normal / bem sucedido.</w:t>
      </w:r>
    </w:p>
    <w:p w:rsidR="00000000" w:rsidDel="00000000" w:rsidP="00000000" w:rsidRDefault="00000000" w:rsidRPr="00000000" w14:paraId="0000006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i04zkdckoyp4" w:id="26"/>
      <w:bookmarkEnd w:id="26"/>
      <w:r w:rsidDel="00000000" w:rsidR="00000000" w:rsidRPr="00000000">
        <w:rPr>
          <w:rtl w:val="0"/>
        </w:rPr>
      </w:r>
    </w:p>
    <w:p w:rsidR="00000000" w:rsidDel="00000000" w:rsidP="00000000" w:rsidRDefault="00000000" w:rsidRPr="00000000" w14:paraId="000000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uxhcqa3l8xke" w:id="27"/>
      <w:bookmarkEnd w:id="27"/>
      <w:r w:rsidDel="00000000" w:rsidR="00000000" w:rsidRPr="00000000">
        <w:rPr>
          <w:rtl w:val="0"/>
        </w:rPr>
      </w:r>
    </w:p>
    <w:p w:rsidR="00000000" w:rsidDel="00000000" w:rsidP="00000000" w:rsidRDefault="00000000" w:rsidRPr="00000000" w14:paraId="0000006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gqm5w44vjd4j" w:id="28"/>
      <w:bookmarkEnd w:id="28"/>
      <w:r w:rsidDel="00000000" w:rsidR="00000000" w:rsidRPr="00000000">
        <w:rPr>
          <w:rtl w:val="0"/>
        </w:rPr>
      </w:r>
    </w:p>
    <w:p w:rsidR="00000000" w:rsidDel="00000000" w:rsidP="00000000" w:rsidRDefault="00000000" w:rsidRPr="00000000" w14:paraId="000000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rdrg6ebr6f5k" w:id="29"/>
      <w:bookmarkEnd w:id="29"/>
      <w:r w:rsidDel="00000000" w:rsidR="00000000" w:rsidRPr="00000000">
        <w:rPr>
          <w:rtl w:val="0"/>
        </w:rPr>
      </w:r>
    </w:p>
    <w:p w:rsidR="00000000" w:rsidDel="00000000" w:rsidP="00000000" w:rsidRDefault="00000000" w:rsidRPr="00000000" w14:paraId="0000006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u6zbmriiyif" w:id="30"/>
      <w:bookmarkEnd w:id="30"/>
      <w:r w:rsidDel="00000000" w:rsidR="00000000" w:rsidRPr="00000000">
        <w:rPr>
          <w:rtl w:val="0"/>
        </w:rPr>
      </w:r>
    </w:p>
    <w:p w:rsidR="00000000" w:rsidDel="00000000" w:rsidP="00000000" w:rsidRDefault="00000000" w:rsidRPr="00000000" w14:paraId="0000006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e2xvnxfzn7mn" w:id="31"/>
      <w:bookmarkEnd w:id="31"/>
      <w:r w:rsidDel="00000000" w:rsidR="00000000" w:rsidRPr="00000000">
        <w:rPr>
          <w:rtl w:val="0"/>
        </w:rPr>
      </w:r>
    </w:p>
    <w:p w:rsidR="00000000" w:rsidDel="00000000" w:rsidP="00000000" w:rsidRDefault="00000000" w:rsidRPr="00000000" w14:paraId="0000006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eq87j6uczx1" w:id="32"/>
      <w:bookmarkEnd w:id="32"/>
      <w:r w:rsidDel="00000000" w:rsidR="00000000" w:rsidRPr="00000000">
        <w:rPr>
          <w:rtl w:val="0"/>
        </w:rPr>
      </w:r>
    </w:p>
    <w:p w:rsidR="00000000" w:rsidDel="00000000" w:rsidP="00000000" w:rsidRDefault="00000000" w:rsidRPr="00000000" w14:paraId="0000006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5f6op0wy0d7x" w:id="33"/>
      <w:bookmarkEnd w:id="33"/>
      <w:r w:rsidDel="00000000" w:rsidR="00000000" w:rsidRPr="00000000">
        <w:rPr>
          <w:b w:val="1"/>
          <w:color w:val="6aa84f"/>
          <w:sz w:val="36"/>
          <w:szCs w:val="36"/>
          <w:rtl w:val="0"/>
        </w:rPr>
        <w:t xml:space="preserve">Iniciando um projeto (pré-publicação)</w:t>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É grátis!</w:t>
      </w:r>
      <w:r w:rsidDel="00000000" w:rsidR="00000000" w:rsidRPr="00000000">
        <w:rPr>
          <w:rFonts w:ascii="Open Sans" w:cs="Open Sans" w:eastAsia="Open Sans" w:hAnsi="Open Sans"/>
          <w:color w:val="695d46"/>
          <w:rtl w:val="0"/>
        </w:rPr>
        <w:t xml:space="preserve"> Para começar, os usuários só precisam preencher o máximo de nosso formulário de listagem como eles são capazes. E então eles podem publicar sua listagem para a nossa multidão para iniciar o brainstorming</w:t>
      </w:r>
      <w:r w:rsidDel="00000000" w:rsidR="00000000" w:rsidRPr="00000000">
        <w:rPr>
          <w:rFonts w:ascii="Open Sans" w:cs="Open Sans" w:eastAsia="Open Sans" w:hAnsi="Open Sans"/>
          <w:b w:val="1"/>
          <w:color w:val="695d46"/>
          <w:rtl w:val="0"/>
        </w:rPr>
        <w:t xml:space="preserve">.</w:t>
      </w:r>
      <w:r w:rsidDel="00000000" w:rsidR="00000000" w:rsidRPr="00000000">
        <w:rPr>
          <w:rtl w:val="0"/>
        </w:rPr>
      </w:r>
    </w:p>
    <w:p w:rsidR="00000000" w:rsidDel="00000000" w:rsidP="00000000" w:rsidRDefault="00000000" w:rsidRPr="00000000" w14:paraId="00000071">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Informação básica                                                                                                         </w:t>
      </w:r>
      <w:r w:rsidDel="00000000" w:rsidR="00000000" w:rsidRPr="00000000">
        <w:rPr>
          <w:rFonts w:ascii="Open Sans" w:cs="Open Sans" w:eastAsia="Open Sans" w:hAnsi="Open Sans"/>
          <w:color w:val="695d46"/>
          <w:rtl w:val="0"/>
        </w:rPr>
        <w:t xml:space="preserve">Nome do projeto, 1 descrição da linha, faça o upload de uma imagem / logotipo do projeto. Selecione categorias apropriadas para sua listagem. (Para ajudar a preencher o resto do processo de criação de listagem)</w:t>
      </w:r>
      <w:r w:rsidDel="00000000" w:rsidR="00000000" w:rsidRPr="00000000">
        <w:rPr>
          <w:rtl w:val="0"/>
        </w:rPr>
      </w:r>
    </w:p>
    <w:p w:rsidR="00000000" w:rsidDel="00000000" w:rsidP="00000000" w:rsidRDefault="00000000" w:rsidRPr="00000000" w14:paraId="00000072">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Percentagens de propriedade                                                                                                 </w:t>
      </w:r>
      <w:r w:rsidDel="00000000" w:rsidR="00000000" w:rsidRPr="00000000">
        <w:rPr>
          <w:rFonts w:ascii="Open Sans" w:cs="Open Sans" w:eastAsia="Open Sans" w:hAnsi="Open Sans"/>
          <w:color w:val="695d46"/>
          <w:rtl w:val="0"/>
        </w:rPr>
        <w:t xml:space="preserve">Financiamento da Lua (4%). Brainstorm Rewards (1%). Alocar os 95% restantes entre o empresário, os apoiadores e outros parceiro</w:t>
      </w:r>
      <w:r w:rsidDel="00000000" w:rsidR="00000000" w:rsidRPr="00000000">
        <w:rPr>
          <w:rtl w:val="0"/>
        </w:rPr>
      </w:r>
    </w:p>
    <w:p w:rsidR="00000000" w:rsidDel="00000000" w:rsidP="00000000" w:rsidRDefault="00000000" w:rsidRPr="00000000" w14:paraId="00000073">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Configurações de votação da multidão                                                                                           </w:t>
      </w:r>
      <w:r w:rsidDel="00000000" w:rsidR="00000000" w:rsidRPr="00000000">
        <w:rPr>
          <w:rFonts w:ascii="Open Sans" w:cs="Open Sans" w:eastAsia="Open Sans" w:hAnsi="Open Sans"/>
          <w:color w:val="695d46"/>
          <w:rtl w:val="0"/>
        </w:rPr>
        <w:t xml:space="preserve">Determine os pesos de votação necessários para controlar o negócio.</w:t>
      </w:r>
      <w:r w:rsidDel="00000000" w:rsidR="00000000" w:rsidRPr="00000000">
        <w:rPr>
          <w:rtl w:val="0"/>
        </w:rPr>
      </w:r>
    </w:p>
    <w:p w:rsidR="00000000" w:rsidDel="00000000" w:rsidP="00000000" w:rsidRDefault="00000000" w:rsidRPr="00000000" w14:paraId="00000074">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Responda algumas perguntas sobre o seu projeto.                                                                         </w:t>
      </w:r>
      <w:r w:rsidDel="00000000" w:rsidR="00000000" w:rsidRPr="00000000">
        <w:rPr>
          <w:rFonts w:ascii="Open Sans" w:cs="Open Sans" w:eastAsia="Open Sans" w:hAnsi="Open Sans"/>
          <w:color w:val="695d46"/>
          <w:rtl w:val="0"/>
        </w:rPr>
        <w:t xml:space="preserve">Nós criamos algumas perguntas muito simples, cujas respostas ajudarão a desenvolver o seu modelo / plano comercial.</w:t>
      </w:r>
      <w:r w:rsidDel="00000000" w:rsidR="00000000" w:rsidRPr="00000000">
        <w:rPr>
          <w:rtl w:val="0"/>
        </w:rPr>
      </w:r>
    </w:p>
    <w:p w:rsidR="00000000" w:rsidDel="00000000" w:rsidP="00000000" w:rsidRDefault="00000000" w:rsidRPr="00000000" w14:paraId="00000075">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Criar / Carregar documento (s) do projeto                                                                  </w:t>
      </w:r>
      <w:r w:rsidDel="00000000" w:rsidR="00000000" w:rsidRPr="00000000">
        <w:rPr>
          <w:rFonts w:ascii="Open Sans" w:cs="Open Sans" w:eastAsia="Open Sans" w:hAnsi="Open Sans"/>
          <w:color w:val="695d46"/>
          <w:rtl w:val="0"/>
        </w:rPr>
        <w:t xml:space="preserve">Escreva / carregue tantos documentos de informações, especificações, planos, regras e arquivos de suporte como desejar.</w:t>
      </w:r>
      <w:r w:rsidDel="00000000" w:rsidR="00000000" w:rsidRPr="00000000">
        <w:rPr>
          <w:rtl w:val="0"/>
        </w:rPr>
      </w:r>
    </w:p>
    <w:p w:rsidR="00000000" w:rsidDel="00000000" w:rsidP="00000000" w:rsidRDefault="00000000" w:rsidRPr="00000000" w14:paraId="00000076">
      <w:pPr>
        <w:numPr>
          <w:ilvl w:val="0"/>
          <w:numId w:val="3"/>
        </w:numPr>
        <w:pBdr>
          <w:top w:color="auto" w:space="0" w:sz="0" w:val="none"/>
          <w:bottom w:color="auto" w:space="0" w:sz="0" w:val="none"/>
          <w:right w:color="auto" w:space="0" w:sz="0" w:val="none"/>
          <w:between w:color="auto" w:space="0" w:sz="0" w:val="none"/>
        </w:pBdr>
        <w:spacing w:after="36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Definir os termos específicos                                                                                               </w:t>
      </w:r>
      <w:r w:rsidDel="00000000" w:rsidR="00000000" w:rsidRPr="00000000">
        <w:rPr>
          <w:rFonts w:ascii="Open Sans" w:cs="Open Sans" w:eastAsia="Open Sans" w:hAnsi="Open Sans"/>
          <w:color w:val="695d46"/>
          <w:rtl w:val="0"/>
        </w:rPr>
        <w:t xml:space="preserve">Você tem alguma condição específica para este negócio? Você quer um emprego? Você quer algo feito de uma certa maneira? Detalhe o que é importante para você aqui. E vamos honrar isso - desde que a multidão concorda / irá financiar você.</w:t>
      </w:r>
      <w:r w:rsidDel="00000000" w:rsidR="00000000" w:rsidRPr="00000000">
        <w:rPr>
          <w:rtl w:val="0"/>
        </w:rPr>
      </w:r>
    </w:p>
    <w:p w:rsidR="00000000" w:rsidDel="00000000" w:rsidP="00000000" w:rsidRDefault="00000000" w:rsidRPr="00000000" w14:paraId="0000007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c4tjdfgxsh37" w:id="34"/>
      <w:bookmarkEnd w:id="34"/>
      <w:r w:rsidDel="00000000" w:rsidR="00000000" w:rsidRPr="00000000">
        <w:rPr>
          <w:rtl w:val="0"/>
        </w:rPr>
      </w:r>
    </w:p>
    <w:p w:rsidR="00000000" w:rsidDel="00000000" w:rsidP="00000000" w:rsidRDefault="00000000" w:rsidRPr="00000000" w14:paraId="000000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gp0a18x0dn7h" w:id="35"/>
      <w:bookmarkEnd w:id="35"/>
      <w:r w:rsidDel="00000000" w:rsidR="00000000" w:rsidRPr="00000000">
        <w:rPr>
          <w:rtl w:val="0"/>
        </w:rPr>
      </w:r>
    </w:p>
    <w:p w:rsidR="00000000" w:rsidDel="00000000" w:rsidP="00000000" w:rsidRDefault="00000000" w:rsidRPr="00000000" w14:paraId="0000007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6sgujucadvdz" w:id="36"/>
      <w:bookmarkEnd w:id="36"/>
      <w:r w:rsidDel="00000000" w:rsidR="00000000" w:rsidRPr="00000000">
        <w:rPr>
          <w:rtl w:val="0"/>
        </w:rPr>
      </w:r>
    </w:p>
    <w:p w:rsidR="00000000" w:rsidDel="00000000" w:rsidP="00000000" w:rsidRDefault="00000000" w:rsidRPr="00000000" w14:paraId="0000007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2q8eld9oktqm" w:id="37"/>
      <w:bookmarkEnd w:id="37"/>
      <w:r w:rsidDel="00000000" w:rsidR="00000000" w:rsidRPr="00000000">
        <w:rPr>
          <w:rtl w:val="0"/>
        </w:rPr>
      </w:r>
    </w:p>
    <w:p w:rsidR="00000000" w:rsidDel="00000000" w:rsidP="00000000" w:rsidRDefault="00000000" w:rsidRPr="00000000" w14:paraId="0000007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kegw0dclz0dr" w:id="38"/>
      <w:bookmarkEnd w:id="38"/>
      <w:r w:rsidDel="00000000" w:rsidR="00000000" w:rsidRPr="00000000">
        <w:rPr>
          <w:rtl w:val="0"/>
        </w:rPr>
      </w:r>
    </w:p>
    <w:p w:rsidR="00000000" w:rsidDel="00000000" w:rsidP="00000000" w:rsidRDefault="00000000" w:rsidRPr="00000000" w14:paraId="0000007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aydyv7c4y0hq" w:id="39"/>
      <w:bookmarkEnd w:id="39"/>
      <w:r w:rsidDel="00000000" w:rsidR="00000000" w:rsidRPr="00000000">
        <w:rPr>
          <w:rtl w:val="0"/>
        </w:rPr>
      </w:r>
    </w:p>
    <w:p w:rsidR="00000000" w:rsidDel="00000000" w:rsidP="00000000" w:rsidRDefault="00000000" w:rsidRPr="00000000" w14:paraId="0000007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xm5kjjqlvl2" w:id="40"/>
      <w:bookmarkEnd w:id="40"/>
      <w:r w:rsidDel="00000000" w:rsidR="00000000" w:rsidRPr="00000000">
        <w:rPr>
          <w:rtl w:val="0"/>
        </w:rPr>
      </w:r>
    </w:p>
    <w:p w:rsidR="00000000" w:rsidDel="00000000" w:rsidP="00000000" w:rsidRDefault="00000000" w:rsidRPr="00000000" w14:paraId="0000007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ajtm3h4xnzl2" w:id="41"/>
      <w:bookmarkEnd w:id="41"/>
      <w:r w:rsidDel="00000000" w:rsidR="00000000" w:rsidRPr="00000000">
        <w:rPr>
          <w:rtl w:val="0"/>
        </w:rPr>
      </w:r>
    </w:p>
    <w:p w:rsidR="00000000" w:rsidDel="00000000" w:rsidP="00000000" w:rsidRDefault="00000000" w:rsidRPr="00000000" w14:paraId="0000007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87te1igmre7b" w:id="42"/>
      <w:bookmarkEnd w:id="42"/>
      <w:r w:rsidDel="00000000" w:rsidR="00000000" w:rsidRPr="00000000">
        <w:rPr>
          <w:rtl w:val="0"/>
        </w:rPr>
      </w:r>
    </w:p>
    <w:p w:rsidR="00000000" w:rsidDel="00000000" w:rsidP="00000000" w:rsidRDefault="00000000" w:rsidRPr="00000000" w14:paraId="0000008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mzijyx18153j" w:id="43"/>
      <w:bookmarkEnd w:id="43"/>
      <w:r w:rsidDel="00000000" w:rsidR="00000000" w:rsidRPr="00000000">
        <w:rPr>
          <w:rtl w:val="0"/>
        </w:rPr>
      </w:r>
    </w:p>
    <w:p w:rsidR="00000000" w:rsidDel="00000000" w:rsidP="00000000" w:rsidRDefault="00000000" w:rsidRPr="00000000" w14:paraId="0000008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ckxybiqb1r36" w:id="44"/>
      <w:bookmarkEnd w:id="44"/>
      <w:r w:rsidDel="00000000" w:rsidR="00000000" w:rsidRPr="00000000">
        <w:rPr>
          <w:rtl w:val="0"/>
        </w:rPr>
      </w:r>
    </w:p>
    <w:p w:rsidR="00000000" w:rsidDel="00000000" w:rsidP="00000000" w:rsidRDefault="00000000" w:rsidRPr="00000000" w14:paraId="0000008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cahfzwnz0wbm" w:id="45"/>
      <w:bookmarkEnd w:id="45"/>
      <w:r w:rsidDel="00000000" w:rsidR="00000000" w:rsidRPr="00000000">
        <w:rPr>
          <w:b w:val="1"/>
          <w:color w:val="6aa84f"/>
          <w:sz w:val="36"/>
          <w:szCs w:val="36"/>
          <w:rtl w:val="0"/>
        </w:rPr>
        <w:t xml:space="preserve">Multidão Brainstorming</w:t>
      </w: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Uma vez que um projeto é publicado, a fase de brainstorming da multidão dura um mínimo de 14 dias e pode ser estendida pelo empreendedor conforme necessário. Quanto melhor você faz o pitch &amp; plan; quanto mais provável o projeto atingirá seu objetivo de financiamento (ou mesmo mais do que isso!)</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Empreendedor tem a palavra final</w:t>
      </w: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multidão pode enviar / compartilhar idéias, edições de documentos, ajustes de configurações. Que o empresário possa aceitar / adaptar / ignorar como quiser. Todas as configurações do projeto, planos, documentos, etc., podem ser alterados continuamente para um número ilimitado de edições.</w:t>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Recompensas de brainstorming</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Um mínimo de 1% dos tokens do projeto são alocados para recompensar os usuários que interagem com cada projeto. (Esta configuração pode ser aumentada a qualquer momento, para incentivar mais participação, mas não pode ser diminuída)</w:t>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Recompensas / Token Atribuições Manual</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Os empreendedores, a seu critério, podem atribuir tokens a usuários específicos durante a fase de brainstorming. Por exemplo: Para recompensar alguém com 2% dos tokens do projeto, em troca de criar um vídeo explicador.</w:t>
      </w:r>
      <w:r w:rsidDel="00000000" w:rsidR="00000000" w:rsidRPr="00000000">
        <w:rPr>
          <w:rtl w:val="0"/>
        </w:rPr>
      </w:r>
    </w:p>
    <w:p w:rsidR="00000000" w:rsidDel="00000000" w:rsidP="00000000" w:rsidRDefault="00000000" w:rsidRPr="00000000" w14:paraId="0000008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aacuegaby7xh" w:id="46"/>
      <w:bookmarkEnd w:id="46"/>
      <w:r w:rsidDel="00000000" w:rsidR="00000000" w:rsidRPr="00000000">
        <w:rPr>
          <w:rtl w:val="0"/>
        </w:rPr>
      </w:r>
    </w:p>
    <w:p w:rsidR="00000000" w:rsidDel="00000000" w:rsidP="00000000" w:rsidRDefault="00000000" w:rsidRPr="00000000" w14:paraId="0000008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skqv54b7rogl" w:id="47"/>
      <w:bookmarkEnd w:id="47"/>
      <w:r w:rsidDel="00000000" w:rsidR="00000000" w:rsidRPr="00000000">
        <w:rPr>
          <w:rtl w:val="0"/>
        </w:rPr>
      </w:r>
    </w:p>
    <w:p w:rsidR="00000000" w:rsidDel="00000000" w:rsidP="00000000" w:rsidRDefault="00000000" w:rsidRPr="00000000" w14:paraId="0000008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u5l8g5o8wkif" w:id="48"/>
      <w:bookmarkEnd w:id="48"/>
      <w:r w:rsidDel="00000000" w:rsidR="00000000" w:rsidRPr="00000000">
        <w:rPr>
          <w:rtl w:val="0"/>
        </w:rPr>
      </w:r>
    </w:p>
    <w:p w:rsidR="00000000" w:rsidDel="00000000" w:rsidP="00000000" w:rsidRDefault="00000000" w:rsidRPr="00000000" w14:paraId="0000008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s3eqmmkvx5gy" w:id="49"/>
      <w:bookmarkEnd w:id="49"/>
      <w:r w:rsidDel="00000000" w:rsidR="00000000" w:rsidRPr="00000000">
        <w:rPr>
          <w:rtl w:val="0"/>
        </w:rPr>
      </w:r>
    </w:p>
    <w:p w:rsidR="00000000" w:rsidDel="00000000" w:rsidP="00000000" w:rsidRDefault="00000000" w:rsidRPr="00000000" w14:paraId="0000008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iv98itu8g070" w:id="50"/>
      <w:bookmarkEnd w:id="50"/>
      <w:r w:rsidDel="00000000" w:rsidR="00000000" w:rsidRPr="00000000">
        <w:rPr>
          <w:rtl w:val="0"/>
        </w:rPr>
      </w:r>
    </w:p>
    <w:p w:rsidR="00000000" w:rsidDel="00000000" w:rsidP="00000000" w:rsidRDefault="00000000" w:rsidRPr="00000000" w14:paraId="0000008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2bexziw5se6n" w:id="51"/>
      <w:bookmarkEnd w:id="51"/>
      <w:r w:rsidDel="00000000" w:rsidR="00000000" w:rsidRPr="00000000">
        <w:rPr>
          <w:rtl w:val="0"/>
        </w:rPr>
      </w:r>
    </w:p>
    <w:p w:rsidR="00000000" w:rsidDel="00000000" w:rsidP="00000000" w:rsidRDefault="00000000" w:rsidRPr="00000000" w14:paraId="0000009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is6wsjgownc8" w:id="52"/>
      <w:bookmarkEnd w:id="52"/>
      <w:r w:rsidDel="00000000" w:rsidR="00000000" w:rsidRPr="00000000">
        <w:rPr>
          <w:rtl w:val="0"/>
        </w:rPr>
      </w:r>
    </w:p>
    <w:p w:rsidR="00000000" w:rsidDel="00000000" w:rsidP="00000000" w:rsidRDefault="00000000" w:rsidRPr="00000000" w14:paraId="0000009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cgv3bnb9ygx6" w:id="53"/>
      <w:bookmarkEnd w:id="53"/>
      <w:r w:rsidDel="00000000" w:rsidR="00000000" w:rsidRPr="00000000">
        <w:rPr>
          <w:rtl w:val="0"/>
        </w:rPr>
      </w:r>
    </w:p>
    <w:p w:rsidR="00000000" w:rsidDel="00000000" w:rsidP="00000000" w:rsidRDefault="00000000" w:rsidRPr="00000000" w14:paraId="0000009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hiq9k35yzap" w:id="54"/>
      <w:bookmarkEnd w:id="54"/>
      <w:r w:rsidDel="00000000" w:rsidR="00000000" w:rsidRPr="00000000">
        <w:rPr>
          <w:rtl w:val="0"/>
        </w:rPr>
      </w:r>
    </w:p>
    <w:p w:rsidR="00000000" w:rsidDel="00000000" w:rsidP="00000000" w:rsidRDefault="00000000" w:rsidRPr="00000000" w14:paraId="0000009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j5cwe35jrr8j" w:id="55"/>
      <w:bookmarkEnd w:id="55"/>
      <w:r w:rsidDel="00000000" w:rsidR="00000000" w:rsidRPr="00000000">
        <w:rPr>
          <w:rtl w:val="0"/>
        </w:rPr>
      </w:r>
    </w:p>
    <w:p w:rsidR="00000000" w:rsidDel="00000000" w:rsidP="00000000" w:rsidRDefault="00000000" w:rsidRPr="00000000" w14:paraId="0000009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3uzdh2mclmn1" w:id="56"/>
      <w:bookmarkEnd w:id="56"/>
      <w:r w:rsidDel="00000000" w:rsidR="00000000" w:rsidRPr="00000000">
        <w:rPr>
          <w:rtl w:val="0"/>
        </w:rPr>
      </w:r>
    </w:p>
    <w:p w:rsidR="00000000" w:rsidDel="00000000" w:rsidP="00000000" w:rsidRDefault="00000000" w:rsidRPr="00000000" w14:paraId="0000009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pajy893dr6j2" w:id="57"/>
      <w:bookmarkEnd w:id="57"/>
      <w:r w:rsidDel="00000000" w:rsidR="00000000" w:rsidRPr="00000000">
        <w:rPr>
          <w:b w:val="1"/>
          <w:color w:val="6aa84f"/>
          <w:sz w:val="36"/>
          <w:szCs w:val="36"/>
          <w:rtl w:val="0"/>
        </w:rPr>
        <w:t xml:space="preserve">Oferta Token Inicial</w:t>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 objetivo de financiamento e a equidade em oferta determinam quantos tokens são criados para representar 100% de propriedade de um projeto. Isso inc</w:t>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br w:type="textWrapping"/>
        <w:t xml:space="preserve">Moon Funding:                           4%</w:t>
        <w:br w:type="textWrapping"/>
        <w:t xml:space="preserve">Multidão Brainstorming:         1% mínimo</w:t>
        <w:br w:type="textWrapping"/>
        <w:t xml:space="preserve">Entrepreneur/s:                        variável - compartilhe 95% de corte com os</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rtl w:val="0"/>
        </w:rPr>
        <w:t xml:space="preserve">patrocinadores</w:t>
        <w:br w:type="textWrapping"/>
        <w:t xml:space="preserve">Vendido para apoiantes para finanças       variável - compartilhar 95% com o empresário</w:t>
        <w:br w:type="textWrapping"/>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oferta de token inicial será feita na plataforma Moon Funding, vendendo tokens a preços diferentes como um incentivo para que os investidores compram. Por exemplo, se você quiser vender 60% dos tokens, você pode dividi-lo em 4 vendas diferentes:</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tl w:val="0"/>
        </w:rPr>
      </w:r>
    </w:p>
    <w:tbl>
      <w:tblPr>
        <w:tblStyle w:val="Table1"/>
        <w:tblW w:w="1046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4.5"/>
        <w:gridCol w:w="5234.5"/>
        <w:tblGridChange w:id="0">
          <w:tblGrid>
            <w:gridCol w:w="5234.5"/>
            <w:gridCol w:w="523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Porcentagem de participação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Preço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0.002</w:t>
            </w:r>
          </w:p>
        </w:tc>
      </w:tr>
    </w:tbl>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Este é apenas um exemplo, você pode fazer tantos preços diferentes como você deseja.</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Você também pode fazer um ITO dentro da plataforma Moon Funding para obter os benefícios que oferecemos e uma ICO fora da plataforma Moon Funding para obter financiamento adicional.</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Por exemplo, se você deseja vender 1000 tokens, pode vender 700 para nossos investidores e 300 para investidores da ICO, ou vice-versa. Você também pode vender 500 tokens para nossos investidores para começar e, alguns meses depois, vender os outros 500 tokens em uma ICO para obter um crescimento explosivo.</w:t>
      </w:r>
    </w:p>
    <w:p w:rsidR="00000000" w:rsidDel="00000000" w:rsidP="00000000" w:rsidRDefault="00000000" w:rsidRPr="00000000" w14:paraId="000000A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5jcxcydnxu63" w:id="58"/>
      <w:bookmarkEnd w:id="58"/>
      <w:r w:rsidDel="00000000" w:rsidR="00000000" w:rsidRPr="00000000">
        <w:rPr>
          <w:rtl w:val="0"/>
        </w:rPr>
      </w:r>
    </w:p>
    <w:p w:rsidR="00000000" w:rsidDel="00000000" w:rsidP="00000000" w:rsidRDefault="00000000" w:rsidRPr="00000000" w14:paraId="000000A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fi9709uzs8qb" w:id="59"/>
      <w:bookmarkEnd w:id="59"/>
      <w:r w:rsidDel="00000000" w:rsidR="00000000" w:rsidRPr="00000000">
        <w:rPr>
          <w:rtl w:val="0"/>
        </w:rPr>
      </w:r>
    </w:p>
    <w:p w:rsidR="00000000" w:rsidDel="00000000" w:rsidP="00000000" w:rsidRDefault="00000000" w:rsidRPr="00000000" w14:paraId="000000A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wsnozshhcl3b" w:id="60"/>
      <w:bookmarkEnd w:id="60"/>
      <w:r w:rsidDel="00000000" w:rsidR="00000000" w:rsidRPr="00000000">
        <w:rPr>
          <w:rtl w:val="0"/>
        </w:rPr>
      </w:r>
    </w:p>
    <w:p w:rsidR="00000000" w:rsidDel="00000000" w:rsidP="00000000" w:rsidRDefault="00000000" w:rsidRPr="00000000" w14:paraId="000000A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ypkd19tr7xyq" w:id="61"/>
      <w:bookmarkEnd w:id="61"/>
      <w:r w:rsidDel="00000000" w:rsidR="00000000" w:rsidRPr="00000000">
        <w:rPr>
          <w:rtl w:val="0"/>
        </w:rPr>
      </w:r>
    </w:p>
    <w:p w:rsidR="00000000" w:rsidDel="00000000" w:rsidP="00000000" w:rsidRDefault="00000000" w:rsidRPr="00000000" w14:paraId="000000A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5j9t4cpqrnv8" w:id="62"/>
      <w:bookmarkEnd w:id="62"/>
      <w:r w:rsidDel="00000000" w:rsidR="00000000" w:rsidRPr="00000000">
        <w:rPr>
          <w:b w:val="1"/>
          <w:color w:val="6aa84f"/>
          <w:sz w:val="36"/>
          <w:szCs w:val="36"/>
          <w:rtl w:val="0"/>
        </w:rPr>
        <w:t xml:space="preserve">Moon Funding Revisão do Projeto</w:t>
      </w:r>
    </w:p>
    <w:p w:rsidR="00000000" w:rsidDel="00000000" w:rsidP="00000000" w:rsidRDefault="00000000" w:rsidRPr="00000000" w14:paraId="000000AD">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Uma vez que a Oferta Token Inicial esteja completa, o projeto será enviado para o Moon Funding para revisão. Aqui vamos verificar as questões legais em torno da idéia, e a viabilidade geral do plano e seus níveis de financiamento.</w:t>
      </w:r>
    </w:p>
    <w:p w:rsidR="00000000" w:rsidDel="00000000" w:rsidP="00000000" w:rsidRDefault="00000000" w:rsidRPr="00000000" w14:paraId="000000AE">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 o financiamento estiver fora (insuficiente), então, o projeto voltará para a fase Inicial da Oferta Token, buscando um nível de financiamento revisado.</w:t>
      </w:r>
    </w:p>
    <w:p w:rsidR="00000000" w:rsidDel="00000000" w:rsidP="00000000" w:rsidRDefault="00000000" w:rsidRPr="00000000" w14:paraId="000000AF">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 houver pequenas questões legais com o plano, discutiremos e faremos dúvidas sobre as novidades do projeto. E veja se os ajustes do modelo podem ser feitos, para chegar a alguns</w:t>
      </w:r>
    </w:p>
    <w:p w:rsidR="00000000" w:rsidDel="00000000" w:rsidP="00000000" w:rsidRDefault="00000000" w:rsidRPr="00000000" w14:paraId="000000B0">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meio termo. (Os usuários terão a oportunidade de cancelar seu investimento, se não gostarem das mudanças propostas ao modelo. E se o nível de financiamento cair, ele será recomeado até o I.T.O)</w:t>
      </w:r>
    </w:p>
    <w:p w:rsidR="00000000" w:rsidDel="00000000" w:rsidP="00000000" w:rsidRDefault="00000000" w:rsidRPr="00000000" w14:paraId="000000B1">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 um projeto for considerado excepcionalmente arriscado, muito além das normas de um arranque típico, faremos um anúncio nas notícias do projeto. E a nosso critério, podemos também avisar aos usuários que estamos reduzindo o nível de proteção da Multidão de Segurança em suas posições. E posteriormente oferecer-lhes a oportunidade de cancelar suas lances para um reembolso total.</w:t>
      </w:r>
    </w:p>
    <w:p w:rsidR="00000000" w:rsidDel="00000000" w:rsidP="00000000" w:rsidRDefault="00000000" w:rsidRPr="00000000" w14:paraId="000000B2">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Para projetos / idéias que são completamente ilegais, não éticos, e que não queremos ser associados de forma alguma. Nós reembolsaremos totalmente todos os patrocinadores. E se você deseja entrar em contato com o empresário para perseguir isso em particular - fora da plataforma de financiamento Moon e proteções - isso depende de você.</w:t>
      </w:r>
    </w:p>
    <w:p w:rsidR="00000000" w:rsidDel="00000000" w:rsidP="00000000" w:rsidRDefault="00000000" w:rsidRPr="00000000" w14:paraId="000000B3">
      <w:pPr>
        <w:spacing w:before="120" w:line="288" w:lineRule="auto"/>
        <w:ind w:right="1425"/>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B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hyjudjighza8" w:id="63"/>
      <w:bookmarkEnd w:id="63"/>
      <w:r w:rsidDel="00000000" w:rsidR="00000000" w:rsidRPr="00000000">
        <w:rPr>
          <w:rtl w:val="0"/>
        </w:rPr>
      </w:r>
    </w:p>
    <w:p w:rsidR="00000000" w:rsidDel="00000000" w:rsidP="00000000" w:rsidRDefault="00000000" w:rsidRPr="00000000" w14:paraId="000000B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w7hqtv9wh6i6" w:id="64"/>
      <w:bookmarkEnd w:id="64"/>
      <w:r w:rsidDel="00000000" w:rsidR="00000000" w:rsidRPr="00000000">
        <w:rPr>
          <w:rtl w:val="0"/>
        </w:rPr>
      </w:r>
    </w:p>
    <w:p w:rsidR="00000000" w:rsidDel="00000000" w:rsidP="00000000" w:rsidRDefault="00000000" w:rsidRPr="00000000" w14:paraId="000000B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ol60tersvg3c" w:id="65"/>
      <w:bookmarkEnd w:id="65"/>
      <w:r w:rsidDel="00000000" w:rsidR="00000000" w:rsidRPr="00000000">
        <w:rPr>
          <w:rtl w:val="0"/>
        </w:rPr>
      </w:r>
    </w:p>
    <w:p w:rsidR="00000000" w:rsidDel="00000000" w:rsidP="00000000" w:rsidRDefault="00000000" w:rsidRPr="00000000" w14:paraId="000000B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g2eggvgvawq" w:id="66"/>
      <w:bookmarkEnd w:id="66"/>
      <w:r w:rsidDel="00000000" w:rsidR="00000000" w:rsidRPr="00000000">
        <w:rPr>
          <w:rtl w:val="0"/>
        </w:rPr>
      </w:r>
    </w:p>
    <w:p w:rsidR="00000000" w:rsidDel="00000000" w:rsidP="00000000" w:rsidRDefault="00000000" w:rsidRPr="00000000" w14:paraId="000000B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1ehjvk2lhw5b" w:id="67"/>
      <w:bookmarkEnd w:id="67"/>
      <w:r w:rsidDel="00000000" w:rsidR="00000000" w:rsidRPr="00000000">
        <w:rPr>
          <w:rtl w:val="0"/>
        </w:rPr>
      </w:r>
    </w:p>
    <w:p w:rsidR="00000000" w:rsidDel="00000000" w:rsidP="00000000" w:rsidRDefault="00000000" w:rsidRPr="00000000" w14:paraId="000000B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333j6zpok3c6" w:id="68"/>
      <w:bookmarkEnd w:id="68"/>
      <w:r w:rsidDel="00000000" w:rsidR="00000000" w:rsidRPr="00000000">
        <w:rPr>
          <w:rtl w:val="0"/>
        </w:rPr>
      </w:r>
    </w:p>
    <w:p w:rsidR="00000000" w:rsidDel="00000000" w:rsidP="00000000" w:rsidRDefault="00000000" w:rsidRPr="00000000" w14:paraId="000000B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riszc3lof1t" w:id="69"/>
      <w:bookmarkEnd w:id="69"/>
      <w:r w:rsidDel="00000000" w:rsidR="00000000" w:rsidRPr="00000000">
        <w:rPr>
          <w:rtl w:val="0"/>
        </w:rPr>
      </w:r>
    </w:p>
    <w:p w:rsidR="00000000" w:rsidDel="00000000" w:rsidP="00000000" w:rsidRDefault="00000000" w:rsidRPr="00000000" w14:paraId="000000B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oznjg4kqj6u3" w:id="70"/>
      <w:bookmarkEnd w:id="70"/>
      <w:r w:rsidDel="00000000" w:rsidR="00000000" w:rsidRPr="00000000">
        <w:rPr>
          <w:rtl w:val="0"/>
        </w:rPr>
      </w:r>
    </w:p>
    <w:p w:rsidR="00000000" w:rsidDel="00000000" w:rsidP="00000000" w:rsidRDefault="00000000" w:rsidRPr="00000000" w14:paraId="000000B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i3csrd6y0yy" w:id="71"/>
      <w:bookmarkEnd w:id="71"/>
      <w:r w:rsidDel="00000000" w:rsidR="00000000" w:rsidRPr="00000000">
        <w:rPr>
          <w:rtl w:val="0"/>
        </w:rPr>
      </w:r>
    </w:p>
    <w:p w:rsidR="00000000" w:rsidDel="00000000" w:rsidP="00000000" w:rsidRDefault="00000000" w:rsidRPr="00000000" w14:paraId="000000B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5x6hqt60s11y" w:id="72"/>
      <w:bookmarkEnd w:id="72"/>
      <w:r w:rsidDel="00000000" w:rsidR="00000000" w:rsidRPr="00000000">
        <w:rPr>
          <w:rtl w:val="0"/>
        </w:rPr>
      </w:r>
    </w:p>
    <w:p w:rsidR="00000000" w:rsidDel="00000000" w:rsidP="00000000" w:rsidRDefault="00000000" w:rsidRPr="00000000" w14:paraId="000000B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5y5j0gsrbgh3" w:id="73"/>
      <w:bookmarkEnd w:id="73"/>
      <w:r w:rsidDel="00000000" w:rsidR="00000000" w:rsidRPr="00000000">
        <w:rPr>
          <w:rtl w:val="0"/>
        </w:rPr>
      </w:r>
    </w:p>
    <w:p w:rsidR="00000000" w:rsidDel="00000000" w:rsidP="00000000" w:rsidRDefault="00000000" w:rsidRPr="00000000" w14:paraId="000000B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8dtpe14bkjiq" w:id="74"/>
      <w:bookmarkEnd w:id="74"/>
      <w:r w:rsidDel="00000000" w:rsidR="00000000" w:rsidRPr="00000000">
        <w:rPr>
          <w:b w:val="1"/>
          <w:color w:val="6aa84f"/>
          <w:sz w:val="36"/>
          <w:szCs w:val="36"/>
          <w:rtl w:val="0"/>
        </w:rPr>
        <w:t xml:space="preserve">Mercado</w:t>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Os usuários podem comprar e vender seus tokens em nosso mercado e trocas onde os tokens estão listados a qualquer momento. Os usuários podem listá-los para venda a qualquer preço que eles gostem. O mercado é um mercado completamente livre. Fornecimento e demanda dita os preços flutuantes. Sem outros controles de mercado, nem limites diários no local.</w:t>
      </w: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Taxas de mercado:</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Utilizamos um cronograma de taxas para o fabricante / comprador. Os participantes incorrem em uma taxa de 0,29%, enquanto os fabricantes não possuem taxas.</w:t>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Todo comércio ocorre entre duas partes: o fabricante, cuja ordem existe no livro de pedidos antes do comércio, e o comprador, que coloca o pedido que corresponde (ou "leva") à ordem do fabricante. Os fabricantes são assim chamados porque suas ordens tornam a liquidez em um mercado. Takers são aqueles que removem essa liquidez ao combinar os pedidos dos fabricantes com os seus próprios.</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Design de mercado</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Em nosso mercado, os usuários poderão negociar criptografia contra (esperançosamente) posições de pagamento de dividendos de nossas startups. Cada projeto de usuário terá seu próprio mercado em nossa plataforma.</w:t>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Recursos de relatórios do mercado</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Você poderá ver o seguinte, em relação à negociação no mercado;</w:t>
      </w:r>
      <w:r w:rsidDel="00000000" w:rsidR="00000000" w:rsidRPr="00000000">
        <w:rPr>
          <w:rtl w:val="0"/>
        </w:rPr>
      </w:r>
    </w:p>
    <w:p w:rsidR="00000000" w:rsidDel="00000000" w:rsidP="00000000" w:rsidRDefault="00000000" w:rsidRPr="00000000" w14:paraId="000000C8">
      <w:pPr>
        <w:numPr>
          <w:ilvl w:val="0"/>
          <w:numId w:val="2"/>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Um histórico comercial completo de suas compras, vendas e taxas de fabricante / comprador.</w:t>
      </w:r>
    </w:p>
    <w:p w:rsidR="00000000" w:rsidDel="00000000" w:rsidP="00000000" w:rsidRDefault="00000000" w:rsidRPr="00000000" w14:paraId="000000C9">
      <w:pPr>
        <w:numPr>
          <w:ilvl w:val="0"/>
          <w:numId w:val="2"/>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Últimos negócios que aconteceram no mercado.</w:t>
      </w:r>
    </w:p>
    <w:p w:rsidR="00000000" w:rsidDel="00000000" w:rsidP="00000000" w:rsidRDefault="00000000" w:rsidRPr="00000000" w14:paraId="000000CA">
      <w:pPr>
        <w:numPr>
          <w:ilvl w:val="0"/>
          <w:numId w:val="2"/>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O livro de encomendas completo para comprar / vender.</w:t>
      </w:r>
    </w:p>
    <w:p w:rsidR="00000000" w:rsidDel="00000000" w:rsidP="00000000" w:rsidRDefault="00000000" w:rsidRPr="00000000" w14:paraId="000000CB">
      <w:pPr>
        <w:numPr>
          <w:ilvl w:val="0"/>
          <w:numId w:val="2"/>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Um gráfico de profundidade de mercado para fornecer uma ajuda visual quanto ao estado dos livros de pedidos.</w:t>
      </w:r>
    </w:p>
    <w:p w:rsidR="00000000" w:rsidDel="00000000" w:rsidP="00000000" w:rsidRDefault="00000000" w:rsidRPr="00000000" w14:paraId="000000CC">
      <w:pPr>
        <w:numPr>
          <w:ilvl w:val="0"/>
          <w:numId w:val="2"/>
        </w:numPr>
        <w:pBdr>
          <w:top w:color="auto" w:space="0" w:sz="0" w:val="none"/>
          <w:bottom w:color="auto" w:space="0" w:sz="0" w:val="none"/>
          <w:right w:color="auto" w:space="0" w:sz="0" w:val="none"/>
          <w:between w:color="auto" w:space="0" w:sz="0" w:val="none"/>
        </w:pBdr>
        <w:spacing w:after="360" w:lineRule="auto"/>
        <w:ind w:left="1440" w:right="1425"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Um display "Top Traders", para mostrar quais usuários estão comprando e vendendo para o máximo efeito.</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Suspensão do mercado</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 houver algum evento significativo em curso em um determinado projeto, como uma falência iminente ou um voto ativo dos acionistas para graduar o projeto. Em seguida, o mercado pode ser suspenso temporariamente / permanentemente para proteger os compradores e prevenir eventuais abusos da rede de segurança da multidão. Os mercados também podem ser suspensos por motivos técnicos de tempos em tempos, mas tentaremos minimizar isso.</w:t>
      </w:r>
      <w:r w:rsidDel="00000000" w:rsidR="00000000" w:rsidRPr="00000000">
        <w:rPr>
          <w:rtl w:val="0"/>
        </w:rPr>
      </w:r>
    </w:p>
    <w:p w:rsidR="00000000" w:rsidDel="00000000" w:rsidP="00000000" w:rsidRDefault="00000000" w:rsidRPr="00000000" w14:paraId="000000C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b38a6ybqbtg4" w:id="75"/>
      <w:bookmarkEnd w:id="75"/>
      <w:r w:rsidDel="00000000" w:rsidR="00000000" w:rsidRPr="00000000">
        <w:rPr>
          <w:b w:val="1"/>
          <w:color w:val="6aa84f"/>
          <w:sz w:val="36"/>
          <w:szCs w:val="36"/>
          <w:rtl w:val="0"/>
        </w:rPr>
        <w:t xml:space="preserve">Falha na obtenção de receitas</w:t>
      </w: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Este é um cenário de falha de projeto e plano de mitigação:</w:t>
      </w: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 um projeto é parcial através do desenvolvimento, e por qualquer motivo, está caindo drasticamente aquém do financiamento necessário para iniciar / começar / alcançar rentabilidade. Então nós vamos;</w:t>
      </w:r>
    </w:p>
    <w:p w:rsidR="00000000" w:rsidDel="00000000" w:rsidP="00000000" w:rsidRDefault="00000000" w:rsidRPr="00000000" w14:paraId="000000D2">
      <w:pPr>
        <w:numPr>
          <w:ilvl w:val="0"/>
          <w:numId w:val="11"/>
        </w:numPr>
        <w:spacing w:after="0" w:afterAutospacing="0" w:before="120" w:line="288" w:lineRule="auto"/>
        <w:ind w:left="720" w:right="1425"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Suspenda o mercado de trocas token.</w:t>
        <w:br w:type="textWrapping"/>
      </w:r>
    </w:p>
    <w:p w:rsidR="00000000" w:rsidDel="00000000" w:rsidP="00000000" w:rsidRDefault="00000000" w:rsidRPr="00000000" w14:paraId="000000D3">
      <w:pPr>
        <w:numPr>
          <w:ilvl w:val="0"/>
          <w:numId w:val="11"/>
        </w:numPr>
        <w:spacing w:after="0" w:afterAutospacing="0" w:before="0" w:beforeAutospacing="0" w:line="288" w:lineRule="auto"/>
        <w:ind w:left="720" w:right="1425"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Tentativa de aumentar fundos adicionais através de uma segunda oferta de token. (Token Dilution)</w:t>
        <w:br w:type="textWrapping"/>
      </w:r>
    </w:p>
    <w:p w:rsidR="00000000" w:rsidDel="00000000" w:rsidP="00000000" w:rsidRDefault="00000000" w:rsidRPr="00000000" w14:paraId="000000D4">
      <w:pPr>
        <w:numPr>
          <w:ilvl w:val="0"/>
          <w:numId w:val="11"/>
        </w:numPr>
        <w:spacing w:after="0" w:afterAutospacing="0" w:before="0" w:beforeAutospacing="0" w:line="288" w:lineRule="auto"/>
        <w:ind w:left="720" w:right="1425"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 a oferta inicial de token não atingiu seu objetivo de financiamento. Uma segunda oferta de token pode ser tentada com termos ainda melhores para novos patrocinadores.</w:t>
        <w:br w:type="textWrapping"/>
      </w:r>
    </w:p>
    <w:p w:rsidR="00000000" w:rsidDel="00000000" w:rsidP="00000000" w:rsidRDefault="00000000" w:rsidRPr="00000000" w14:paraId="000000D5">
      <w:pPr>
        <w:numPr>
          <w:ilvl w:val="0"/>
          <w:numId w:val="11"/>
        </w:numPr>
        <w:spacing w:before="0" w:beforeAutospacing="0" w:line="288" w:lineRule="auto"/>
        <w:ind w:left="720" w:right="1425"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Na falta disso, seremos forçados a declarar o projeto como um fracasso. E transferir usuários para a rede de segurança da multidão. Onde os tokens protegidos se juntarão à "fila de restituição rotativa".</w:t>
        <w:br w:type="textWrapping"/>
        <w:t xml:space="preserve">Qualquer projeto restante de caixa / ativos da empresa será liquidado e adicionado às receitas da Multidão de Segurança, usadas para ajudar a reembolsar os patrocinadores de todos os projetos falhados.</w:t>
      </w:r>
    </w:p>
    <w:p w:rsidR="00000000" w:rsidDel="00000000" w:rsidP="00000000" w:rsidRDefault="00000000" w:rsidRPr="00000000" w14:paraId="000000D6">
      <w:pPr>
        <w:spacing w:before="120" w:line="288" w:lineRule="auto"/>
        <w:ind w:right="1425"/>
        <w:rPr>
          <w:sz w:val="24"/>
          <w:szCs w:val="24"/>
        </w:rPr>
      </w:pPr>
      <w:r w:rsidDel="00000000" w:rsidR="00000000" w:rsidRPr="00000000">
        <w:rPr>
          <w:rtl w:val="0"/>
        </w:rPr>
      </w:r>
    </w:p>
    <w:p w:rsidR="00000000" w:rsidDel="00000000" w:rsidP="00000000" w:rsidRDefault="00000000" w:rsidRPr="00000000" w14:paraId="000000D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iwx8w3o3a4yl" w:id="76"/>
      <w:bookmarkEnd w:id="76"/>
      <w:r w:rsidDel="00000000" w:rsidR="00000000" w:rsidRPr="00000000">
        <w:rPr>
          <w:rtl w:val="0"/>
        </w:rPr>
      </w:r>
    </w:p>
    <w:p w:rsidR="00000000" w:rsidDel="00000000" w:rsidP="00000000" w:rsidRDefault="00000000" w:rsidRPr="00000000" w14:paraId="000000D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6m5ysd6fw6bh" w:id="77"/>
      <w:bookmarkEnd w:id="77"/>
      <w:r w:rsidDel="00000000" w:rsidR="00000000" w:rsidRPr="00000000">
        <w:rPr>
          <w:rtl w:val="0"/>
        </w:rPr>
      </w:r>
    </w:p>
    <w:p w:rsidR="00000000" w:rsidDel="00000000" w:rsidP="00000000" w:rsidRDefault="00000000" w:rsidRPr="00000000" w14:paraId="000000D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f5y5sbs60k1p" w:id="78"/>
      <w:bookmarkEnd w:id="78"/>
      <w:r w:rsidDel="00000000" w:rsidR="00000000" w:rsidRPr="00000000">
        <w:rPr>
          <w:rtl w:val="0"/>
        </w:rPr>
      </w:r>
    </w:p>
    <w:p w:rsidR="00000000" w:rsidDel="00000000" w:rsidP="00000000" w:rsidRDefault="00000000" w:rsidRPr="00000000" w14:paraId="000000D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8yxj76vp6j2q" w:id="79"/>
      <w:bookmarkEnd w:id="79"/>
      <w:r w:rsidDel="00000000" w:rsidR="00000000" w:rsidRPr="00000000">
        <w:rPr>
          <w:rtl w:val="0"/>
        </w:rPr>
      </w:r>
    </w:p>
    <w:p w:rsidR="00000000" w:rsidDel="00000000" w:rsidP="00000000" w:rsidRDefault="00000000" w:rsidRPr="00000000" w14:paraId="000000D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5ajj5atnhqzn" w:id="80"/>
      <w:bookmarkEnd w:id="80"/>
      <w:r w:rsidDel="00000000" w:rsidR="00000000" w:rsidRPr="00000000">
        <w:rPr>
          <w:rtl w:val="0"/>
        </w:rPr>
      </w:r>
    </w:p>
    <w:p w:rsidR="00000000" w:rsidDel="00000000" w:rsidP="00000000" w:rsidRDefault="00000000" w:rsidRPr="00000000" w14:paraId="000000D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9ldk7yeuzv8" w:id="81"/>
      <w:bookmarkEnd w:id="81"/>
      <w:r w:rsidDel="00000000" w:rsidR="00000000" w:rsidRPr="00000000">
        <w:rPr>
          <w:rtl w:val="0"/>
        </w:rPr>
      </w:r>
    </w:p>
    <w:p w:rsidR="00000000" w:rsidDel="00000000" w:rsidP="00000000" w:rsidRDefault="00000000" w:rsidRPr="00000000" w14:paraId="000000D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pw6jvfwvl0im" w:id="82"/>
      <w:bookmarkEnd w:id="82"/>
      <w:r w:rsidDel="00000000" w:rsidR="00000000" w:rsidRPr="00000000">
        <w:rPr>
          <w:rtl w:val="0"/>
        </w:rPr>
      </w:r>
    </w:p>
    <w:p w:rsidR="00000000" w:rsidDel="00000000" w:rsidP="00000000" w:rsidRDefault="00000000" w:rsidRPr="00000000" w14:paraId="000000D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r1bc6nqucuxa" w:id="83"/>
      <w:bookmarkEnd w:id="83"/>
      <w:r w:rsidDel="00000000" w:rsidR="00000000" w:rsidRPr="00000000">
        <w:rPr>
          <w:rtl w:val="0"/>
        </w:rPr>
      </w:r>
    </w:p>
    <w:p w:rsidR="00000000" w:rsidDel="00000000" w:rsidP="00000000" w:rsidRDefault="00000000" w:rsidRPr="00000000" w14:paraId="000000D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fp3bt36lmijp" w:id="84"/>
      <w:bookmarkEnd w:id="84"/>
      <w:r w:rsidDel="00000000" w:rsidR="00000000" w:rsidRPr="00000000">
        <w:rPr>
          <w:rtl w:val="0"/>
        </w:rPr>
      </w:r>
    </w:p>
    <w:p w:rsidR="00000000" w:rsidDel="00000000" w:rsidP="00000000" w:rsidRDefault="00000000" w:rsidRPr="00000000" w14:paraId="000000E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plafc3m6m5gg" w:id="85"/>
      <w:bookmarkEnd w:id="85"/>
      <w:r w:rsidDel="00000000" w:rsidR="00000000" w:rsidRPr="00000000">
        <w:rPr>
          <w:rtl w:val="0"/>
        </w:rPr>
      </w:r>
    </w:p>
    <w:p w:rsidR="00000000" w:rsidDel="00000000" w:rsidP="00000000" w:rsidRDefault="00000000" w:rsidRPr="00000000" w14:paraId="000000E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q1ld11f97a" w:id="86"/>
      <w:bookmarkEnd w:id="86"/>
      <w:r w:rsidDel="00000000" w:rsidR="00000000" w:rsidRPr="00000000">
        <w:rPr>
          <w:rtl w:val="0"/>
        </w:rPr>
      </w:r>
    </w:p>
    <w:p w:rsidR="00000000" w:rsidDel="00000000" w:rsidP="00000000" w:rsidRDefault="00000000" w:rsidRPr="00000000" w14:paraId="000000E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1lc2l06m8b7f" w:id="87"/>
      <w:bookmarkEnd w:id="87"/>
      <w:r w:rsidDel="00000000" w:rsidR="00000000" w:rsidRPr="00000000">
        <w:rPr>
          <w:rtl w:val="0"/>
        </w:rPr>
      </w:r>
    </w:p>
    <w:p w:rsidR="00000000" w:rsidDel="00000000" w:rsidP="00000000" w:rsidRDefault="00000000" w:rsidRPr="00000000" w14:paraId="000000E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4ne7rkfp71t6" w:id="88"/>
      <w:bookmarkEnd w:id="88"/>
      <w:r w:rsidDel="00000000" w:rsidR="00000000" w:rsidRPr="00000000">
        <w:rPr>
          <w:b w:val="1"/>
          <w:color w:val="6aa84f"/>
          <w:sz w:val="36"/>
          <w:szCs w:val="36"/>
          <w:rtl w:val="0"/>
        </w:rPr>
        <w:t xml:space="preserve">Operações do Projeto</w:t>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Assim que um projeto atinja seu objetivo de financiamento, através da oferta Token inicial, e é aprovado pelo Moon Funding para começar, emite seus tokens e abra o mercado. Começa a fase de operações.</w:t>
      </w: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Atualizações frequentes</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 gerente do projeto publicará notícias freqüentes e atualizações sobre o desenvolvimento e as operações diárias do projeto. Você será mantido no circuito sobre quase tudo. É o trabalho do gerente de projeto resumir a atividade, planos, problemas e pensamentos. É literalmente um comentário corrente de tudo o que o projeto está fazendo e planeja fazer.</w:t>
      </w: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Project Cash / Expenses</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 status do financiamento do projeto, juntamente com as faturas / recibos sobre como ele é usado, são atualizados diariamente. E temos uma seção especial em cada projeto de projetos onde você pode discutir as despesas de cada projeto, recomendar economia de custos, fornecedores alternativos, etc.</w:t>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Contas / Receitas</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Tão freqüentemente quanto fisicamente razoável fazê-lo, queremos mantê-lo atualizado com as vendas do dia a dia e as receitas do projeto. Para alguns negócios on-line, isso pode ser automatizado e mostrado em tempo real. Para outros projetos, eles publicarão resumos freqüentes e relatórios mais detalhados todas as semanas / mês.</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Mas o objetivo principal desse processo é manter os investidores no circuito, o tempo todo! Não obrigue você a esperar em relatórios trimestrais de vendas. Queremos, pelo menos, atualizações diárias / semanais. Nossos requisitos de relatórios são maiores do que qualquer empresa pública. Esperamos transparência total de nossos projetos e gerentes.</w:t>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Dividendos</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Assim que as receitas são conhecidas, e há ganhos para preparar (por documentação / configurações do projeto), os dividendos devem ser pagos (e o projeto disponível atualizado em dinheiro, para os fundos re-investidos no negócio). Esse processo deve acontecer o mais freqüentemente possível, os dividendos semanais ou mensais para cada projeto são o que estamos procurando.</w:t>
      </w:r>
      <w:r w:rsidDel="00000000" w:rsidR="00000000" w:rsidRPr="00000000">
        <w:rPr>
          <w:rtl w:val="0"/>
        </w:rPr>
      </w:r>
    </w:p>
    <w:p w:rsidR="00000000" w:rsidDel="00000000" w:rsidP="00000000" w:rsidRDefault="00000000" w:rsidRPr="00000000" w14:paraId="000000E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4rce1680cc6o" w:id="89"/>
      <w:bookmarkEnd w:id="89"/>
      <w:r w:rsidDel="00000000" w:rsidR="00000000" w:rsidRPr="00000000">
        <w:rPr>
          <w:rtl w:val="0"/>
        </w:rPr>
      </w:r>
    </w:p>
    <w:p w:rsidR="00000000" w:rsidDel="00000000" w:rsidP="00000000" w:rsidRDefault="00000000" w:rsidRPr="00000000" w14:paraId="000000E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hija20elnjku" w:id="90"/>
      <w:bookmarkEnd w:id="90"/>
      <w:r w:rsidDel="00000000" w:rsidR="00000000" w:rsidRPr="00000000">
        <w:rPr>
          <w:rtl w:val="0"/>
        </w:rPr>
      </w:r>
    </w:p>
    <w:p w:rsidR="00000000" w:rsidDel="00000000" w:rsidP="00000000" w:rsidRDefault="00000000" w:rsidRPr="00000000" w14:paraId="000000F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9a2njoci4l2o" w:id="91"/>
      <w:bookmarkEnd w:id="91"/>
      <w:r w:rsidDel="00000000" w:rsidR="00000000" w:rsidRPr="00000000">
        <w:rPr>
          <w:b w:val="1"/>
          <w:color w:val="6aa84f"/>
          <w:sz w:val="36"/>
          <w:szCs w:val="36"/>
          <w:rtl w:val="0"/>
        </w:rPr>
        <w:t xml:space="preserve">Criando Fundos Adicionais (Diluição Token)</w:t>
      </w:r>
      <w:r w:rsidDel="00000000" w:rsidR="00000000" w:rsidRPr="00000000">
        <w:rPr>
          <w:rtl w:val="0"/>
        </w:rPr>
      </w:r>
    </w:p>
    <w:p w:rsidR="00000000" w:rsidDel="00000000" w:rsidP="00000000" w:rsidRDefault="00000000" w:rsidRPr="00000000" w14:paraId="000000F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Open Sans" w:cs="Open Sans" w:eastAsia="Open Sans" w:hAnsi="Open Sans"/>
          <w:color w:val="695d46"/>
          <w:sz w:val="22"/>
          <w:szCs w:val="22"/>
        </w:rPr>
      </w:pPr>
      <w:bookmarkStart w:colFirst="0" w:colLast="0" w:name="_qjt7qj8zba4s" w:id="92"/>
      <w:bookmarkEnd w:id="92"/>
      <w:r w:rsidDel="00000000" w:rsidR="00000000" w:rsidRPr="00000000">
        <w:rPr>
          <w:rFonts w:ascii="Open Sans" w:cs="Open Sans" w:eastAsia="Open Sans" w:hAnsi="Open Sans"/>
          <w:color w:val="695d46"/>
          <w:sz w:val="22"/>
          <w:szCs w:val="22"/>
          <w:rtl w:val="0"/>
        </w:rPr>
        <w:t xml:space="preserve">Existem diferentes maneiras de atingir esse objetivo, embora em qualquer uma dessas opções os membros devem ser notificados antes da ação para que eles possam decidir o que fazer com seus tokens pessoais (vender, manter ou comprar mais):</w:t>
      </w:r>
      <w:r w:rsidDel="00000000" w:rsidR="00000000" w:rsidRPr="00000000">
        <w:rPr>
          <w:rtl w:val="0"/>
        </w:rPr>
      </w:r>
    </w:p>
    <w:p w:rsidR="00000000" w:rsidDel="00000000" w:rsidP="00000000" w:rsidRDefault="00000000" w:rsidRPr="00000000" w14:paraId="000000F2">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Venda tokens no mercado da conta da empresa ou da conta dos membros da equipe para aumentar o dinheiro líquido.</w:t>
      </w:r>
      <w:r w:rsidDel="00000000" w:rsidR="00000000" w:rsidRPr="00000000">
        <w:rPr>
          <w:rtl w:val="0"/>
        </w:rPr>
      </w:r>
    </w:p>
    <w:p w:rsidR="00000000" w:rsidDel="00000000" w:rsidP="00000000" w:rsidRDefault="00000000" w:rsidRPr="00000000" w14:paraId="000000F3">
      <w:pPr>
        <w:numPr>
          <w:ilvl w:val="0"/>
          <w:numId w:val="9"/>
        </w:numPr>
        <w:pBdr>
          <w:top w:color="auto" w:space="0" w:sz="0" w:val="none"/>
          <w:bottom w:color="auto" w:space="0" w:sz="0" w:val="none"/>
          <w:right w:color="auto" w:space="0" w:sz="0" w:val="none"/>
          <w:between w:color="auto" w:space="0" w:sz="0" w:val="none"/>
        </w:pBdr>
        <w:spacing w:after="36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Somente se for uma moeda / token reutilizável: emita mais tokens e crie uma segunda oferta de token.</w:t>
      </w:r>
    </w:p>
    <w:p w:rsidR="00000000" w:rsidDel="00000000" w:rsidP="00000000" w:rsidRDefault="00000000" w:rsidRPr="00000000" w14:paraId="000000F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a1ibkfbjq15b" w:id="93"/>
      <w:bookmarkEnd w:id="93"/>
      <w:r w:rsidDel="00000000" w:rsidR="00000000" w:rsidRPr="00000000">
        <w:rPr>
          <w:b w:val="1"/>
          <w:color w:val="6aa84f"/>
          <w:sz w:val="36"/>
          <w:szCs w:val="36"/>
          <w:rtl w:val="0"/>
        </w:rPr>
        <w:t xml:space="preserve">Vendas de ativos / Dissolução da Companhia Voluntária</w:t>
      </w: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Os titulares de toques podem votar para vender ativos individuais, ou liberar o dinheiro da empresa como um dividendo especial, por meio das configurações de votação da multidão em qualquer momento. Isso pode ser estendido para fechar voluntariamente todo o negócio, liquidando todos os ativos e pagando um dividendo final.</w:t>
      </w:r>
      <w:r w:rsidDel="00000000" w:rsidR="00000000" w:rsidRPr="00000000">
        <w:rPr>
          <w:rtl w:val="0"/>
        </w:rPr>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Vendas de ativos</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Simplesmente, os acionistas criam uma moção para vender um (s) patrimônio (s) específico (s), ou emitir algum dinheiro da empresa como um dividendo especial. E, se aprovado, acontece o mais cedo possível.</w:t>
      </w: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Dissolução e Liquidação da Empresa Voluntária</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Isso basicamente funciona do mesmo modo que as vendas de ativos acima mencionadas. Toda a empresa é liquidada o mais cedo possível, e um dividendo final é pago a todos os detentores de token.</w:t>
      </w: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ff0000"/>
        </w:rPr>
      </w:pPr>
      <w:r w:rsidDel="00000000" w:rsidR="00000000" w:rsidRPr="00000000">
        <w:rPr>
          <w:rFonts w:ascii="Open Sans" w:cs="Open Sans" w:eastAsia="Open Sans" w:hAnsi="Open Sans"/>
          <w:b w:val="1"/>
          <w:color w:val="695d46"/>
          <w:rtl w:val="0"/>
        </w:rPr>
        <w:t xml:space="preserve">Implicações da cobertura da rede de segurança – </w:t>
      </w:r>
      <w:r w:rsidDel="00000000" w:rsidR="00000000" w:rsidRPr="00000000">
        <w:rPr>
          <w:rFonts w:ascii="Open Sans" w:cs="Open Sans" w:eastAsia="Open Sans" w:hAnsi="Open Sans"/>
          <w:b w:val="1"/>
          <w:color w:val="ff0000"/>
          <w:rtl w:val="0"/>
        </w:rPr>
        <w:t xml:space="preserve">Importante!</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 caso de um evento voluntário (desnecessário) de dissolução da empresa, você perderá toda a cobertura da rede de segurança para seus tokens. Portanto, certifique-se de votar apenas para tal ação, se o dividendo final vale a pena.</w:t>
      </w: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 caso de vendas individuais de ativos. O financiamento da lua irá rever cada instância, caso a caso, para garantir que não haja efeito prejudicial (suicídio) desta ação no negócio como um todo. Se o ato for considerado imprudente, o financiamento da Lua pode optar por reduzir a cobertura da rede de segurança existente para quaisquer tokens neste projeto, por qualquer fração que considere justo.</w:t>
      </w:r>
    </w:p>
    <w:p w:rsidR="00000000" w:rsidDel="00000000" w:rsidP="00000000" w:rsidRDefault="00000000" w:rsidRPr="00000000" w14:paraId="000000F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9l37nuolsnmp" w:id="94"/>
      <w:bookmarkEnd w:id="94"/>
      <w:r w:rsidDel="00000000" w:rsidR="00000000" w:rsidRPr="00000000">
        <w:rPr>
          <w:rtl w:val="0"/>
        </w:rPr>
      </w:r>
    </w:p>
    <w:p w:rsidR="00000000" w:rsidDel="00000000" w:rsidP="00000000" w:rsidRDefault="00000000" w:rsidRPr="00000000" w14:paraId="000000F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3nedphq7f7ga" w:id="95"/>
      <w:bookmarkEnd w:id="95"/>
      <w:r w:rsidDel="00000000" w:rsidR="00000000" w:rsidRPr="00000000">
        <w:rPr>
          <w:rtl w:val="0"/>
        </w:rPr>
      </w:r>
    </w:p>
    <w:p w:rsidR="00000000" w:rsidDel="00000000" w:rsidP="00000000" w:rsidRDefault="00000000" w:rsidRPr="00000000" w14:paraId="000000F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l45rn887834t" w:id="96"/>
      <w:bookmarkEnd w:id="96"/>
      <w:r w:rsidDel="00000000" w:rsidR="00000000" w:rsidRPr="00000000">
        <w:rPr>
          <w:b w:val="1"/>
          <w:color w:val="6aa84f"/>
          <w:sz w:val="36"/>
          <w:szCs w:val="36"/>
          <w:rtl w:val="0"/>
        </w:rPr>
        <w:t xml:space="preserve">Bancarrota do projeto</w:t>
      </w: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 caso de falência do projeto, o mercado está suspenso. Todos os tokens protegidos são movidos para a rede de segurança da multidão. E todos os ativos recuperáveis do negócio serão liquidados e os benefícios adicionados à rede de segurança da multidão.</w:t>
      </w: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A Diferença entre Dissolução Voluntária e Falência</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dissolução voluntária acontece em projetos onde eles têm valores de ativos muito elevados, ou muito dinheiro da empresa. Mas onde as receitas são muito baixas (mas lucrativas). E, assim, a empresa vale mais o dinheiro desligado do que o pouco / nenhum rendimento que ele fornece.</w:t>
      </w: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color w:val="695d46"/>
          <w:rtl w:val="0"/>
        </w:rPr>
        <w:t xml:space="preserve">Falência ocorre em projetos que estão operando em uma perda, e seu dinheiro está diminuindo constantemente, ou já acabou.</w:t>
      </w: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NÃO venderá nenhuma das suas posições em projetos problemáticos, com um risco iminente de falha. Isso não seria ético.</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Qualquer vez, o financiamento da Lua decide vender qualquer um dos seus tokens, em qualquer projeto, por qualquer motivo, ele fornecerá 30 dias de antecedência, juntamente com a divulgação completa sobre o porquê.</w:t>
      </w:r>
    </w:p>
    <w:p w:rsidR="00000000" w:rsidDel="00000000" w:rsidP="00000000" w:rsidRDefault="00000000" w:rsidRPr="00000000" w14:paraId="0000010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ywi2wborilj2" w:id="97"/>
      <w:bookmarkEnd w:id="97"/>
      <w:r w:rsidDel="00000000" w:rsidR="00000000" w:rsidRPr="00000000">
        <w:rPr>
          <w:rtl w:val="0"/>
        </w:rPr>
      </w:r>
    </w:p>
    <w:p w:rsidR="00000000" w:rsidDel="00000000" w:rsidP="00000000" w:rsidRDefault="00000000" w:rsidRPr="00000000" w14:paraId="0000010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1929p3x407vs" w:id="98"/>
      <w:bookmarkEnd w:id="98"/>
      <w:r w:rsidDel="00000000" w:rsidR="00000000" w:rsidRPr="00000000">
        <w:rPr>
          <w:b w:val="1"/>
          <w:color w:val="6aa84f"/>
          <w:sz w:val="36"/>
          <w:szCs w:val="36"/>
          <w:rtl w:val="0"/>
        </w:rPr>
        <w:t xml:space="preserve">Projeto Graduação / Patrimônio Líquido Entregue</w:t>
      </w: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Todo projeto é sua própria empresa completamente separada e registrada. Todo projeto tem sua própria moeda / token, e representa as ações / participação de cada empresa.</w:t>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Graduação do projeto</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multidão pode votar para graduar o projeto além da plataforma Moon Funding a qualquer momento, pelas configurações de votação da multidão estabelecidas para esse projeto. Até o momento, todos os titulares de token receberão duas opções;</w:t>
      </w:r>
      <w:r w:rsidDel="00000000" w:rsidR="00000000" w:rsidRPr="00000000">
        <w:rPr>
          <w:rtl w:val="0"/>
        </w:rPr>
      </w:r>
    </w:p>
    <w:p w:rsidR="00000000" w:rsidDel="00000000" w:rsidP="00000000" w:rsidRDefault="00000000" w:rsidRPr="00000000" w14:paraId="0000010B">
      <w:pPr>
        <w:numPr>
          <w:ilvl w:val="0"/>
          <w:numId w:val="10"/>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Continue cozinhando o projeto para além da plataforma de financiamento Moon.</w:t>
      </w:r>
    </w:p>
    <w:p w:rsidR="00000000" w:rsidDel="00000000" w:rsidP="00000000" w:rsidRDefault="00000000" w:rsidRPr="00000000" w14:paraId="0000010C">
      <w:pPr>
        <w:numPr>
          <w:ilvl w:val="0"/>
          <w:numId w:val="10"/>
        </w:numPr>
        <w:pBdr>
          <w:top w:color="auto" w:space="0" w:sz="0" w:val="none"/>
          <w:bottom w:color="auto" w:space="0" w:sz="0" w:val="none"/>
          <w:right w:color="auto" w:space="0" w:sz="0" w:val="none"/>
          <w:between w:color="auto" w:space="0" w:sz="0" w:val="none"/>
        </w:pBdr>
        <w:spacing w:after="36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Para aceitar um preço de compra acordado para os seus tokens. (Estes fundos sairão dos projetos disponíveis em dinheiro e / ou um financiador que procure aumentar o patrimônio extra)</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Uma vez que um projeto se formou, ele será basicamente removido do Moon Funding (ou mantido em Moon Funding: isso será decidido através da votação). Não haverá mais configurações de votação de multidão, nem relatórios freqüentes e contabilidade transparente. Somente o mínimo legal exigido, de acordo com o plano de negócios e o contrato de participação em ações que você assina.</w:t>
      </w:r>
    </w:p>
    <w:p w:rsidR="00000000" w:rsidDel="00000000" w:rsidP="00000000" w:rsidRDefault="00000000" w:rsidRPr="00000000" w14:paraId="0000010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2jkijpu9tqa9" w:id="99"/>
      <w:bookmarkEnd w:id="99"/>
      <w:r w:rsidDel="00000000" w:rsidR="00000000" w:rsidRPr="00000000">
        <w:rPr>
          <w:b w:val="1"/>
          <w:color w:val="6aa84f"/>
          <w:sz w:val="36"/>
          <w:szCs w:val="36"/>
          <w:rtl w:val="0"/>
        </w:rPr>
        <w:t xml:space="preserve">Rede de Segurança Multidão</w:t>
      </w: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*Atenção! Este é um processo de melhor esforço. Não deve ser invocado.</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Os suportes de token são movidos para a rede de segurança, no caso de um projeto falhar. Onde faremos o nosso melhor para compensar os patrocinadores, o melhor que nossas receitas permitem.</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Cobertura</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Os tokens comprados durante as ofertas token iniciais são cobertos por 50% do preço ITO por defeito; menos os dividendos recebidos durante a realização desses tokens</w:t>
      </w: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Os tokos "livres" emitidos para empresários e contribuidores de brainstorfe não são cobertos por padrão.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Prêmios</w:t>
      </w:r>
    </w:p>
    <w:p w:rsidR="00000000" w:rsidDel="00000000" w:rsidP="00000000" w:rsidRDefault="00000000" w:rsidRPr="00000000" w14:paraId="00000115">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Existe uma sobretaxa obrigatória de 1% adicionada ao custo de todas as compras de token (tanto em ofertas Token iniciais) quanto através do mercado. (Com exceção dos Tokens de Financiamento da Lua)</w:t>
      </w: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Por exemplo. Você compra 10 tokens por 0.01 cada um: Custo total: 0.1 + 0.001 Safety Net Premium</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Então, se esse projeto falhar, seus 10 tokens são cobertos por um total de 0,05. Menos os dividendos que você recebe durante a realização desses tokens.</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Os tokens de venda encerrará a cobertura aplicada a eles.</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Fonte de renda:</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90%</w:t>
      </w:r>
      <w:r w:rsidDel="00000000" w:rsidR="00000000" w:rsidRPr="00000000">
        <w:rPr>
          <w:rFonts w:ascii="Open Sans" w:cs="Open Sans" w:eastAsia="Open Sans" w:hAnsi="Open Sans"/>
          <w:color w:val="695d46"/>
          <w:rtl w:val="0"/>
        </w:rPr>
        <w:t xml:space="preserve"> de todos os prémios e </w:t>
      </w:r>
      <w:r w:rsidDel="00000000" w:rsidR="00000000" w:rsidRPr="00000000">
        <w:rPr>
          <w:rFonts w:ascii="Open Sans" w:cs="Open Sans" w:eastAsia="Open Sans" w:hAnsi="Open Sans"/>
          <w:b w:val="1"/>
          <w:color w:val="695d46"/>
          <w:rtl w:val="0"/>
        </w:rPr>
        <w:t xml:space="preserve">30%</w:t>
      </w:r>
      <w:r w:rsidDel="00000000" w:rsidR="00000000" w:rsidRPr="00000000">
        <w:rPr>
          <w:rFonts w:ascii="Open Sans" w:cs="Open Sans" w:eastAsia="Open Sans" w:hAnsi="Open Sans"/>
          <w:color w:val="695d46"/>
          <w:rtl w:val="0"/>
        </w:rPr>
        <w:t xml:space="preserve"> de todas as receitas líquidas Moon Funding são adicionados ao pool de rede de segurança.</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Esta é a única receita disponível neste processo de reembolso. Se for insuficiente, não seremos capazes de reembolsar a todos no mesmo dia.</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Processo de reembolso:</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Uma vez que o projeto tenha sido declarado falido / falido. O seu mercado será suspenso. E os tokens protegidos serão adicionados na parte inferior da fila / lista de resgate do Net Safety. Todas as liquidações de caixa / ativos restantes serão adicionadas ao pool de rede de segurança, à medida que estiverem disponíveis. E usado para ajudar a compensar todos os usuários na rede de segurança.</w:t>
      </w: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Os reembolsos são processados uma vez por semana. Os fundos disponíveis são distribuídos entre os principais usuários da quantidade variável na fila de reembolso, igualmente (até o máximo devido). Uma vez pago, esses usuários são removidos da fila (se totalmente reembolsados), ou eles retornam de volta para a parte inferior para outro, por sua quantidade restante. E todos os fundos disponíveis remanescentes, são transferidos para a semana que vem ou são usados para reembolsar mais alguns usuários do topo da fila que são redondos.</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Limitação de Tempo</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Os reembolsos pendentes podem permanecer na fila da rede de segurança por até 18 meses. Nós temos que limitar esse processo, ou o risco de paralisar o processo para sempre, no caso de uma série de grandes falhas.</w:t>
      </w: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 design da fila de reembolso, com o desmantelamento de reembolsos e o ciclismo ao redor e ao redor, impede que um grande depósito o bloqueie. O que significa que todos devem obter pelo menos um reembolso parcial, se não pudermos reembolsá-lo totalmente.</w:t>
      </w:r>
    </w:p>
    <w:p w:rsidR="00000000" w:rsidDel="00000000" w:rsidP="00000000" w:rsidRDefault="00000000" w:rsidRPr="00000000" w14:paraId="0000012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up2w5gkdh3tv" w:id="100"/>
      <w:bookmarkEnd w:id="100"/>
      <w:r w:rsidDel="00000000" w:rsidR="00000000" w:rsidRPr="00000000">
        <w:rPr>
          <w:rtl w:val="0"/>
        </w:rPr>
      </w:r>
    </w:p>
    <w:p w:rsidR="00000000" w:rsidDel="00000000" w:rsidP="00000000" w:rsidRDefault="00000000" w:rsidRPr="00000000" w14:paraId="000001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co71hkprxacm" w:id="101"/>
      <w:bookmarkEnd w:id="101"/>
      <w:r w:rsidDel="00000000" w:rsidR="00000000" w:rsidRPr="00000000">
        <w:rPr>
          <w:rtl w:val="0"/>
        </w:rPr>
      </w:r>
    </w:p>
    <w:p w:rsidR="00000000" w:rsidDel="00000000" w:rsidP="00000000" w:rsidRDefault="00000000" w:rsidRPr="00000000" w14:paraId="0000012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9ffuysvsf5m" w:id="102"/>
      <w:bookmarkEnd w:id="102"/>
      <w:r w:rsidDel="00000000" w:rsidR="00000000" w:rsidRPr="00000000">
        <w:rPr>
          <w:rtl w:val="0"/>
        </w:rPr>
      </w:r>
    </w:p>
    <w:p w:rsidR="00000000" w:rsidDel="00000000" w:rsidP="00000000" w:rsidRDefault="00000000" w:rsidRPr="00000000" w14:paraId="0000012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4esdx9q83ib" w:id="103"/>
      <w:bookmarkEnd w:id="103"/>
      <w:r w:rsidDel="00000000" w:rsidR="00000000" w:rsidRPr="00000000">
        <w:rPr>
          <w:rtl w:val="0"/>
        </w:rPr>
      </w:r>
    </w:p>
    <w:p w:rsidR="00000000" w:rsidDel="00000000" w:rsidP="00000000" w:rsidRDefault="00000000" w:rsidRPr="00000000" w14:paraId="0000012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ljda9qtfmaak" w:id="104"/>
      <w:bookmarkEnd w:id="104"/>
      <w:r w:rsidDel="00000000" w:rsidR="00000000" w:rsidRPr="00000000">
        <w:rPr>
          <w:rtl w:val="0"/>
        </w:rPr>
      </w:r>
    </w:p>
    <w:p w:rsidR="00000000" w:rsidDel="00000000" w:rsidP="00000000" w:rsidRDefault="00000000" w:rsidRPr="00000000" w14:paraId="0000012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d5qvfl8vyls" w:id="105"/>
      <w:bookmarkEnd w:id="105"/>
      <w:r w:rsidDel="00000000" w:rsidR="00000000" w:rsidRPr="00000000">
        <w:rPr>
          <w:rtl w:val="0"/>
        </w:rPr>
      </w:r>
    </w:p>
    <w:p w:rsidR="00000000" w:rsidDel="00000000" w:rsidP="00000000" w:rsidRDefault="00000000" w:rsidRPr="00000000" w14:paraId="0000012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rigy4ko4iep1" w:id="106"/>
      <w:bookmarkEnd w:id="106"/>
      <w:r w:rsidDel="00000000" w:rsidR="00000000" w:rsidRPr="00000000">
        <w:rPr>
          <w:rtl w:val="0"/>
        </w:rPr>
      </w:r>
    </w:p>
    <w:p w:rsidR="00000000" w:rsidDel="00000000" w:rsidP="00000000" w:rsidRDefault="00000000" w:rsidRPr="00000000" w14:paraId="0000012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ynx3tja7fdm" w:id="107"/>
      <w:bookmarkEnd w:id="107"/>
      <w:r w:rsidDel="00000000" w:rsidR="00000000" w:rsidRPr="00000000">
        <w:rPr>
          <w:rtl w:val="0"/>
        </w:rPr>
      </w:r>
    </w:p>
    <w:p w:rsidR="00000000" w:rsidDel="00000000" w:rsidP="00000000" w:rsidRDefault="00000000" w:rsidRPr="00000000" w14:paraId="0000012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wv8a8rez8ktd" w:id="108"/>
      <w:bookmarkEnd w:id="108"/>
      <w:r w:rsidDel="00000000" w:rsidR="00000000" w:rsidRPr="00000000">
        <w:rPr>
          <w:rtl w:val="0"/>
        </w:rPr>
      </w:r>
    </w:p>
    <w:p w:rsidR="00000000" w:rsidDel="00000000" w:rsidP="00000000" w:rsidRDefault="00000000" w:rsidRPr="00000000" w14:paraId="0000012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9u7busycof5" w:id="109"/>
      <w:bookmarkEnd w:id="109"/>
      <w:r w:rsidDel="00000000" w:rsidR="00000000" w:rsidRPr="00000000">
        <w:rPr>
          <w:rtl w:val="0"/>
        </w:rPr>
      </w:r>
    </w:p>
    <w:p w:rsidR="00000000" w:rsidDel="00000000" w:rsidP="00000000" w:rsidRDefault="00000000" w:rsidRPr="00000000" w14:paraId="000001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ntde5g7mj7wl" w:id="110"/>
      <w:bookmarkEnd w:id="110"/>
      <w:r w:rsidDel="00000000" w:rsidR="00000000" w:rsidRPr="00000000">
        <w:rPr>
          <w:rtl w:val="0"/>
        </w:rPr>
      </w:r>
    </w:p>
    <w:p w:rsidR="00000000" w:rsidDel="00000000" w:rsidP="00000000" w:rsidRDefault="00000000" w:rsidRPr="00000000" w14:paraId="000001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w8cgq7it5n7t" w:id="111"/>
      <w:bookmarkEnd w:id="111"/>
      <w:r w:rsidDel="00000000" w:rsidR="00000000" w:rsidRPr="00000000">
        <w:rPr>
          <w:rtl w:val="0"/>
        </w:rPr>
      </w:r>
    </w:p>
    <w:p w:rsidR="00000000" w:rsidDel="00000000" w:rsidP="00000000" w:rsidRDefault="00000000" w:rsidRPr="00000000" w14:paraId="0000012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kdai6ent1cl" w:id="112"/>
      <w:bookmarkEnd w:id="112"/>
      <w:r w:rsidDel="00000000" w:rsidR="00000000" w:rsidRPr="00000000">
        <w:rPr>
          <w:rtl w:val="0"/>
        </w:rPr>
      </w:r>
    </w:p>
    <w:p w:rsidR="00000000" w:rsidDel="00000000" w:rsidP="00000000" w:rsidRDefault="00000000" w:rsidRPr="00000000" w14:paraId="0000013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t4o7r0yznzfd" w:id="113"/>
      <w:bookmarkEnd w:id="113"/>
      <w:r w:rsidDel="00000000" w:rsidR="00000000" w:rsidRPr="00000000">
        <w:rPr>
          <w:rtl w:val="0"/>
        </w:rPr>
      </w:r>
    </w:p>
    <w:p w:rsidR="00000000" w:rsidDel="00000000" w:rsidP="00000000" w:rsidRDefault="00000000" w:rsidRPr="00000000" w14:paraId="0000013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8ei8eyx6pe0" w:id="114"/>
      <w:bookmarkEnd w:id="114"/>
      <w:r w:rsidDel="00000000" w:rsidR="00000000" w:rsidRPr="00000000">
        <w:rPr>
          <w:rtl w:val="0"/>
        </w:rPr>
      </w:r>
    </w:p>
    <w:p w:rsidR="00000000" w:rsidDel="00000000" w:rsidP="00000000" w:rsidRDefault="00000000" w:rsidRPr="00000000" w14:paraId="0000013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5or3l3y61p3l" w:id="115"/>
      <w:bookmarkEnd w:id="115"/>
      <w:r w:rsidDel="00000000" w:rsidR="00000000" w:rsidRPr="00000000">
        <w:rPr>
          <w:b w:val="1"/>
          <w:color w:val="6aa84f"/>
          <w:sz w:val="36"/>
          <w:szCs w:val="36"/>
          <w:rtl w:val="0"/>
        </w:rPr>
        <w:t xml:space="preserve">Mecanismo de votação multidões</w:t>
      </w: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Por padrão, o gerente do projeto reina gratuitamente para executar cada projeto, no entanto, ele pensa melhor (de acordo com a documentação da empresa). Os usuários e titulares de token podem fazer sugestões em qualquer momento, que o gerente pode adotar a seu critério.</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 os Token Holders quiserem forçar um curso de ação (que o gerente não concorde com), eles podem levantar uma moção para que os titulares de token votem / se apontem para. E Moon Funding irá reforçar a vontade da multidão, por maioria de votação que o empresário inicialmente estabeleceu para cada uma das categorias listadas abaixo.</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Usando essas categorias e seus pesos de votação ajustáveis, um empreendedor pode manter controle / influência / poder de veto sobre o negócio sem ter que possuir 51% especificamente. Você pode criar os pesos em algumas categorias chave abaixo, basicamente, manter o controle total (ou pelo menos o poder de veto) sobre o negócio com uma participação muito pequena. Permitindo que você crie um grande negócio e obtenha muitos recursos através da venda de uma grande participação, sem perder o controle.</w:t>
      </w:r>
      <w:r w:rsidDel="00000000" w:rsidR="00000000" w:rsidRPr="00000000">
        <w:rPr>
          <w:rtl w:val="0"/>
        </w:rPr>
      </w:r>
    </w:p>
    <w:p w:rsidR="00000000" w:rsidDel="00000000" w:rsidP="00000000" w:rsidRDefault="00000000" w:rsidRPr="00000000" w14:paraId="00000136">
      <w:pPr>
        <w:numPr>
          <w:ilvl w:val="0"/>
          <w:numId w:val="4"/>
        </w:numPr>
        <w:spacing w:after="0" w:afterAutospacing="0" w:before="12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Diluição Token</w:t>
      </w:r>
      <w:r w:rsidDel="00000000" w:rsidR="00000000" w:rsidRPr="00000000">
        <w:rPr>
          <w:rFonts w:ascii="Open Sans" w:cs="Open Sans" w:eastAsia="Open Sans" w:hAnsi="Open Sans"/>
          <w:color w:val="695d46"/>
          <w:rtl w:val="0"/>
        </w:rPr>
        <w:br w:type="textWrapping"/>
        <w:t xml:space="preserve">Se o projeto precisa / quer aumentar o financiamento adicional, quer para sobreviver ou expandir. Os termos da proposta de diluição serão votados aqui.</w:t>
      </w:r>
    </w:p>
    <w:p w:rsidR="00000000" w:rsidDel="00000000" w:rsidP="00000000" w:rsidRDefault="00000000" w:rsidRPr="00000000" w14:paraId="00000137">
      <w:pPr>
        <w:numPr>
          <w:ilvl w:val="0"/>
          <w:numId w:val="4"/>
        </w:numPr>
        <w:spacing w:after="0" w:afterAutospacing="0" w:before="0" w:beforeAutospacing="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Gerente de Projeto de Mudança / Sobreposição</w:t>
      </w:r>
      <w:r w:rsidDel="00000000" w:rsidR="00000000" w:rsidRPr="00000000">
        <w:rPr>
          <w:rFonts w:ascii="Open Sans" w:cs="Open Sans" w:eastAsia="Open Sans" w:hAnsi="Open Sans"/>
          <w:color w:val="695d46"/>
          <w:rtl w:val="0"/>
        </w:rPr>
        <w:br w:type="textWrapping"/>
        <w:t xml:space="preserve">Se os detentores Token decidirem forçar algo, o gerente do projeto não concorda. Eles podem votar para anulá-lo (ou mudar o gerente)</w:t>
      </w:r>
    </w:p>
    <w:p w:rsidR="00000000" w:rsidDel="00000000" w:rsidP="00000000" w:rsidRDefault="00000000" w:rsidRPr="00000000" w14:paraId="00000138">
      <w:pPr>
        <w:numPr>
          <w:ilvl w:val="0"/>
          <w:numId w:val="4"/>
        </w:numPr>
        <w:spacing w:after="0" w:afterAutospacing="0" w:before="0" w:beforeAutospacing="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Ajustar alocações de receita</w:t>
      </w:r>
      <w:r w:rsidDel="00000000" w:rsidR="00000000" w:rsidRPr="00000000">
        <w:rPr>
          <w:rFonts w:ascii="Open Sans" w:cs="Open Sans" w:eastAsia="Open Sans" w:hAnsi="Open Sans"/>
          <w:color w:val="695d46"/>
          <w:rtl w:val="0"/>
        </w:rPr>
        <w:br w:type="textWrapping"/>
        <w:t xml:space="preserve">Vote para mudar a porcentagem das receitas que são reinvestidas no negócio, emitidas como dividendos, usadas para comprar tokens de volta, etc.</w:t>
      </w:r>
    </w:p>
    <w:p w:rsidR="00000000" w:rsidDel="00000000" w:rsidP="00000000" w:rsidRDefault="00000000" w:rsidRPr="00000000" w14:paraId="00000139">
      <w:pPr>
        <w:numPr>
          <w:ilvl w:val="0"/>
          <w:numId w:val="4"/>
        </w:numPr>
        <w:spacing w:after="0" w:afterAutospacing="0" w:before="0" w:beforeAutospacing="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Execute uma venda de ativos / liquida / dissolva voluntariamente a empresa</w:t>
        <w:br w:type="textWrapping"/>
      </w:r>
      <w:r w:rsidDel="00000000" w:rsidR="00000000" w:rsidRPr="00000000">
        <w:rPr>
          <w:rFonts w:ascii="Open Sans" w:cs="Open Sans" w:eastAsia="Open Sans" w:hAnsi="Open Sans"/>
          <w:color w:val="695d46"/>
          <w:rtl w:val="0"/>
        </w:rPr>
        <w:t xml:space="preserve">Vote para vender ativos da empresa, quer para aumentar o caixa da empresa, ou um dividendo especial. Ou fechar o projeto inteiramente, liquidar fundos / ativos enquanto ainda possuem valor.</w:t>
      </w:r>
      <w:r w:rsidDel="00000000" w:rsidR="00000000" w:rsidRPr="00000000">
        <w:rPr>
          <w:rtl w:val="0"/>
        </w:rPr>
      </w:r>
    </w:p>
    <w:p w:rsidR="00000000" w:rsidDel="00000000" w:rsidP="00000000" w:rsidRDefault="00000000" w:rsidRPr="00000000" w14:paraId="0000013A">
      <w:pPr>
        <w:numPr>
          <w:ilvl w:val="0"/>
          <w:numId w:val="4"/>
        </w:numPr>
        <w:spacing w:after="0" w:afterAutospacing="0" w:before="0" w:beforeAutospacing="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Proposta de Compra / Graduação do negócio</w:t>
        <w:br w:type="textWrapping"/>
      </w:r>
      <w:r w:rsidDel="00000000" w:rsidR="00000000" w:rsidRPr="00000000">
        <w:rPr>
          <w:rFonts w:ascii="Open Sans" w:cs="Open Sans" w:eastAsia="Open Sans" w:hAnsi="Open Sans"/>
          <w:color w:val="695d46"/>
          <w:rtl w:val="0"/>
        </w:rPr>
        <w:t xml:space="preserve">Uma vez que as empresas estão bem estabelecidas, os detentores de token podem decidir graduá-la da plataforma Moon Funding e levar o negócio mainstream. Ou, se houver um comprador externo procurando obter todo o patrimônio; os termos de qualquer compra a granel podem ser discutidos aqui.</w:t>
      </w:r>
      <w:r w:rsidDel="00000000" w:rsidR="00000000" w:rsidRPr="00000000">
        <w:rPr>
          <w:rtl w:val="0"/>
        </w:rPr>
      </w:r>
    </w:p>
    <w:p w:rsidR="00000000" w:rsidDel="00000000" w:rsidP="00000000" w:rsidRDefault="00000000" w:rsidRPr="00000000" w14:paraId="0000013B">
      <w:pPr>
        <w:numPr>
          <w:ilvl w:val="0"/>
          <w:numId w:val="4"/>
        </w:numPr>
        <w:spacing w:before="0" w:beforeAutospacing="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Ajustar as configurações de votação da multidão</w:t>
      </w:r>
      <w:r w:rsidDel="00000000" w:rsidR="00000000" w:rsidRPr="00000000">
        <w:rPr>
          <w:rFonts w:ascii="Open Sans" w:cs="Open Sans" w:eastAsia="Open Sans" w:hAnsi="Open Sans"/>
          <w:color w:val="695d46"/>
          <w:rtl w:val="0"/>
        </w:rPr>
        <w:br w:type="textWrapping"/>
        <w:t xml:space="preserve">Vote to adjust the voting weights on any of the above settings.</w:t>
      </w:r>
    </w:p>
    <w:p w:rsidR="00000000" w:rsidDel="00000000" w:rsidP="00000000" w:rsidRDefault="00000000" w:rsidRPr="00000000" w14:paraId="0000013C">
      <w:pPr>
        <w:spacing w:before="120" w:line="288" w:lineRule="auto"/>
        <w:ind w:right="1425"/>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As moções duram 14 dias. Se os detentores de token não se opuserem nesse momento, eles serão considerados em acordo silencioso com a moção. Um movimento irá automaticamente passar / falhar se eleitores suficientes concordarem / discordam ativamente que os votos restantes tornam-se irrelevantes. Se você comprar / vender tokens enquanto estiver votando; seu voto será aumentado / removido / reduzido em conformidade.</w:t>
      </w:r>
    </w:p>
    <w:p w:rsidR="00000000" w:rsidDel="00000000" w:rsidP="00000000" w:rsidRDefault="00000000" w:rsidRPr="00000000" w14:paraId="0000013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b70ybg5hedlt" w:id="116"/>
      <w:bookmarkEnd w:id="116"/>
      <w:r w:rsidDel="00000000" w:rsidR="00000000" w:rsidRPr="00000000">
        <w:rPr>
          <w:b w:val="1"/>
          <w:color w:val="6aa84f"/>
          <w:sz w:val="36"/>
          <w:szCs w:val="36"/>
          <w:rtl w:val="0"/>
        </w:rPr>
        <w:t xml:space="preserve">Comissão de Referência</w:t>
      </w:r>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Acreditamos que a boca é a forma mais eficaz de publicidade. E para encorajar isso, nosso programa de referência paga as seguintes comissões, para a vida de cada usuário que você traz para Moon Funding através do seu link de referência:</w:t>
      </w:r>
      <w:r w:rsidDel="00000000" w:rsidR="00000000" w:rsidRPr="00000000">
        <w:rPr>
          <w:rtl w:val="0"/>
        </w:rPr>
      </w:r>
    </w:p>
    <w:p w:rsidR="00000000" w:rsidDel="00000000" w:rsidP="00000000" w:rsidRDefault="00000000" w:rsidRPr="00000000" w14:paraId="00000140">
      <w:pPr>
        <w:numPr>
          <w:ilvl w:val="0"/>
          <w:numId w:val="7"/>
        </w:numPr>
        <w:pBdr>
          <w:top w:color="auto" w:space="0" w:sz="0" w:val="none"/>
          <w:bottom w:color="auto" w:space="0" w:sz="0" w:val="none"/>
          <w:right w:color="auto" w:space="0" w:sz="0" w:val="none"/>
          <w:between w:color="auto" w:space="0" w:sz="0" w:val="none"/>
        </w:pBdr>
        <w:spacing w:after="0" w:afterAutospacing="0" w:lineRule="auto"/>
        <w:ind w:left="1440" w:right="1425" w:hanging="360"/>
        <w:rPr>
          <w:color w:val="695d46"/>
          <w:sz w:val="22"/>
          <w:szCs w:val="22"/>
        </w:rPr>
      </w:pPr>
      <w:r w:rsidDel="00000000" w:rsidR="00000000" w:rsidRPr="00000000">
        <w:rPr>
          <w:rFonts w:ascii="Open Sans" w:cs="Open Sans" w:eastAsia="Open Sans" w:hAnsi="Open Sans"/>
          <w:b w:val="1"/>
          <w:color w:val="695d46"/>
          <w:rtl w:val="0"/>
        </w:rPr>
        <w:t xml:space="preserve">10%</w:t>
      </w:r>
      <w:r w:rsidDel="00000000" w:rsidR="00000000" w:rsidRPr="00000000">
        <w:rPr>
          <w:rFonts w:ascii="Open Sans" w:cs="Open Sans" w:eastAsia="Open Sans" w:hAnsi="Open Sans"/>
          <w:color w:val="695d46"/>
          <w:rtl w:val="0"/>
        </w:rPr>
        <w:t xml:space="preserve"> do valor de cada token comprado durante uma oferta Token Inicial.</w:t>
      </w:r>
    </w:p>
    <w:p w:rsidR="00000000" w:rsidDel="00000000" w:rsidP="00000000" w:rsidRDefault="00000000" w:rsidRPr="00000000" w14:paraId="00000141">
      <w:pPr>
        <w:numPr>
          <w:ilvl w:val="0"/>
          <w:numId w:val="7"/>
        </w:numPr>
        <w:pBdr>
          <w:top w:color="auto" w:space="0" w:sz="0" w:val="none"/>
          <w:bottom w:color="auto" w:space="0" w:sz="0" w:val="none"/>
          <w:right w:color="auto" w:space="0" w:sz="0" w:val="none"/>
          <w:between w:color="auto" w:space="0" w:sz="0" w:val="none"/>
        </w:pBdr>
        <w:spacing w:after="0" w:afterAutospacing="0" w:lineRule="auto"/>
        <w:ind w:left="1440" w:right="1425" w:hanging="360"/>
        <w:rPr>
          <w:color w:val="695d46"/>
          <w:sz w:val="22"/>
          <w:szCs w:val="22"/>
        </w:rPr>
      </w:pPr>
      <w:r w:rsidDel="00000000" w:rsidR="00000000" w:rsidRPr="00000000">
        <w:rPr>
          <w:rFonts w:ascii="Open Sans" w:cs="Open Sans" w:eastAsia="Open Sans" w:hAnsi="Open Sans"/>
          <w:b w:val="1"/>
          <w:color w:val="695d46"/>
          <w:rtl w:val="0"/>
        </w:rPr>
        <w:t xml:space="preserve">10%</w:t>
      </w:r>
      <w:r w:rsidDel="00000000" w:rsidR="00000000" w:rsidRPr="00000000">
        <w:rPr>
          <w:rFonts w:ascii="Open Sans" w:cs="Open Sans" w:eastAsia="Open Sans" w:hAnsi="Open Sans"/>
          <w:color w:val="695d46"/>
          <w:rtl w:val="0"/>
        </w:rPr>
        <w:t xml:space="preserve"> do valor de cada retirada do saldo.</w:t>
      </w:r>
    </w:p>
    <w:p w:rsidR="00000000" w:rsidDel="00000000" w:rsidP="00000000" w:rsidRDefault="00000000" w:rsidRPr="00000000" w14:paraId="00000142">
      <w:pPr>
        <w:numPr>
          <w:ilvl w:val="0"/>
          <w:numId w:val="7"/>
        </w:numPr>
        <w:pBdr>
          <w:top w:color="auto" w:space="0" w:sz="0" w:val="none"/>
          <w:bottom w:color="auto" w:space="0" w:sz="0" w:val="none"/>
          <w:right w:color="auto" w:space="0" w:sz="0" w:val="none"/>
          <w:between w:color="auto" w:space="0" w:sz="0" w:val="none"/>
        </w:pBdr>
        <w:spacing w:after="360" w:lineRule="auto"/>
        <w:ind w:left="1440" w:right="1425" w:hanging="360"/>
        <w:rPr>
          <w:color w:val="695d46"/>
          <w:sz w:val="22"/>
          <w:szCs w:val="22"/>
        </w:rPr>
      </w:pPr>
      <w:r w:rsidDel="00000000" w:rsidR="00000000" w:rsidRPr="00000000">
        <w:rPr>
          <w:rFonts w:ascii="Open Sans" w:cs="Open Sans" w:eastAsia="Open Sans" w:hAnsi="Open Sans"/>
          <w:b w:val="1"/>
          <w:color w:val="695d46"/>
          <w:rtl w:val="0"/>
        </w:rPr>
        <w:t xml:space="preserve">10% </w:t>
      </w:r>
      <w:r w:rsidDel="00000000" w:rsidR="00000000" w:rsidRPr="00000000">
        <w:rPr>
          <w:rFonts w:ascii="Open Sans" w:cs="Open Sans" w:eastAsia="Open Sans" w:hAnsi="Open Sans"/>
          <w:color w:val="695d46"/>
          <w:rtl w:val="0"/>
        </w:rPr>
        <w:t xml:space="preserve">de taxas de negociação.</w:t>
      </w: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Abuso:</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Qualquer tentativa de abusar do nosso programa de referência resultará na remoção dos privilégios, da perda de toda a linha descendente e da capacidade de convidar novos usuários.</w:t>
      </w:r>
      <w:r w:rsidDel="00000000" w:rsidR="00000000" w:rsidRPr="00000000">
        <w:rPr>
          <w:rtl w:val="0"/>
        </w:rPr>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4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k31o3xfcilg" w:id="117"/>
      <w:bookmarkEnd w:id="117"/>
      <w:r w:rsidDel="00000000" w:rsidR="00000000" w:rsidRPr="00000000">
        <w:rPr>
          <w:b w:val="1"/>
          <w:color w:val="6aa84f"/>
          <w:sz w:val="36"/>
          <w:szCs w:val="36"/>
          <w:rtl w:val="0"/>
        </w:rPr>
        <w:t xml:space="preserve">Taxas de listagem</w:t>
      </w: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Pré-publicação: </w:t>
      </w:r>
      <w:r w:rsidDel="00000000" w:rsidR="00000000" w:rsidRPr="00000000">
        <w:rPr>
          <w:rFonts w:ascii="Open Sans" w:cs="Open Sans" w:eastAsia="Open Sans" w:hAnsi="Open Sans"/>
          <w:color w:val="695d46"/>
          <w:rtl w:val="0"/>
        </w:rPr>
        <w:t xml:space="preserve">sem taxas. Tempo ilimitado.</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Multidão Brainstorming: </w:t>
      </w:r>
      <w:r w:rsidDel="00000000" w:rsidR="00000000" w:rsidRPr="00000000">
        <w:rPr>
          <w:rFonts w:ascii="Open Sans" w:cs="Open Sans" w:eastAsia="Open Sans" w:hAnsi="Open Sans"/>
          <w:color w:val="695d46"/>
          <w:rtl w:val="0"/>
        </w:rPr>
        <w:t xml:space="preserve">sem taxas. (Mínimo 14 dias</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tl w:val="0"/>
        </w:rPr>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Oferta Token Inicial: </w:t>
      </w:r>
      <w:r w:rsidDel="00000000" w:rsidR="00000000" w:rsidRPr="00000000">
        <w:rPr>
          <w:rFonts w:ascii="Open Sans" w:cs="Open Sans" w:eastAsia="Open Sans" w:hAnsi="Open Sans"/>
          <w:color w:val="695d46"/>
          <w:rtl w:val="0"/>
        </w:rPr>
        <w:t xml:space="preserve">1,50 € / semana. Essa taxa básica aumenta em 50% a cada semana, até que ele seja máximo de 30 € / semana.</w:t>
      </w: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não pretende ganhar dinheiro com taxas de lista especificamente. Eles são projetados para ser uma função para remover indiscriminadamente listas inativas / junk que não financiarão.</w:t>
      </w:r>
    </w:p>
    <w:p w:rsidR="00000000" w:rsidDel="00000000" w:rsidP="00000000" w:rsidRDefault="00000000" w:rsidRPr="00000000" w14:paraId="0000014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yz6zxbe98mvj" w:id="118"/>
      <w:bookmarkEnd w:id="118"/>
      <w:r w:rsidDel="00000000" w:rsidR="00000000" w:rsidRPr="00000000">
        <w:rPr>
          <w:rtl w:val="0"/>
        </w:rPr>
      </w:r>
    </w:p>
    <w:p w:rsidR="00000000" w:rsidDel="00000000" w:rsidP="00000000" w:rsidRDefault="00000000" w:rsidRPr="00000000" w14:paraId="0000014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qtievxrze9l8" w:id="119"/>
      <w:bookmarkEnd w:id="119"/>
      <w:r w:rsidDel="00000000" w:rsidR="00000000" w:rsidRPr="00000000">
        <w:rPr>
          <w:rtl w:val="0"/>
        </w:rPr>
      </w:r>
    </w:p>
    <w:p w:rsidR="00000000" w:rsidDel="00000000" w:rsidP="00000000" w:rsidRDefault="00000000" w:rsidRPr="00000000" w14:paraId="0000014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43xobb9kn3fz" w:id="120"/>
      <w:bookmarkEnd w:id="120"/>
      <w:r w:rsidDel="00000000" w:rsidR="00000000" w:rsidRPr="00000000">
        <w:rPr>
          <w:rtl w:val="0"/>
        </w:rPr>
      </w:r>
    </w:p>
    <w:p w:rsidR="00000000" w:rsidDel="00000000" w:rsidP="00000000" w:rsidRDefault="00000000" w:rsidRPr="00000000" w14:paraId="0000015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wexqh55lab14" w:id="121"/>
      <w:bookmarkEnd w:id="121"/>
      <w:r w:rsidDel="00000000" w:rsidR="00000000" w:rsidRPr="00000000">
        <w:rPr>
          <w:rtl w:val="0"/>
        </w:rPr>
      </w:r>
    </w:p>
    <w:p w:rsidR="00000000" w:rsidDel="00000000" w:rsidP="00000000" w:rsidRDefault="00000000" w:rsidRPr="00000000" w14:paraId="0000015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fwpg1zexwp1z" w:id="122"/>
      <w:bookmarkEnd w:id="122"/>
      <w:r w:rsidDel="00000000" w:rsidR="00000000" w:rsidRPr="00000000">
        <w:rPr>
          <w:rtl w:val="0"/>
        </w:rPr>
      </w:r>
    </w:p>
    <w:p w:rsidR="00000000" w:rsidDel="00000000" w:rsidP="00000000" w:rsidRDefault="00000000" w:rsidRPr="00000000" w14:paraId="0000015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xa5lxg51z4o" w:id="123"/>
      <w:bookmarkEnd w:id="123"/>
      <w:r w:rsidDel="00000000" w:rsidR="00000000" w:rsidRPr="00000000">
        <w:rPr>
          <w:rtl w:val="0"/>
        </w:rPr>
      </w:r>
    </w:p>
    <w:p w:rsidR="00000000" w:rsidDel="00000000" w:rsidP="00000000" w:rsidRDefault="00000000" w:rsidRPr="00000000" w14:paraId="0000015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y0zo3wyoo6nc" w:id="124"/>
      <w:bookmarkEnd w:id="124"/>
      <w:r w:rsidDel="00000000" w:rsidR="00000000" w:rsidRPr="00000000">
        <w:rPr>
          <w:b w:val="1"/>
          <w:color w:val="6aa84f"/>
          <w:sz w:val="36"/>
          <w:szCs w:val="36"/>
          <w:rtl w:val="0"/>
        </w:rPr>
        <w:t xml:space="preserve">Moon Funding Rentabilidade</w:t>
      </w:r>
      <w:r w:rsidDel="00000000" w:rsidR="00000000" w:rsidRPr="00000000">
        <w:rPr>
          <w:rtl w:val="0"/>
        </w:rPr>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alinha seus objetivos com nossos empreendedores.</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Queremos ter sucesso (lucro) com a implementação bem sucedida de suas idéias. Nós não estamos aqui para tirar proveito de seus esforços e entrar no caminho como resultado. Não queremos criar barreiras ao sucesso através de custos inflacionados; Estamos aqui para derrubar essas barreiras!</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requer uma pequena participação de </w:t>
      </w:r>
      <w:r w:rsidDel="00000000" w:rsidR="00000000" w:rsidRPr="00000000">
        <w:rPr>
          <w:rFonts w:ascii="Open Sans" w:cs="Open Sans" w:eastAsia="Open Sans" w:hAnsi="Open Sans"/>
          <w:b w:val="1"/>
          <w:color w:val="695d46"/>
          <w:rtl w:val="0"/>
        </w:rPr>
        <w:t xml:space="preserve">4%</w:t>
      </w:r>
      <w:r w:rsidDel="00000000" w:rsidR="00000000" w:rsidRPr="00000000">
        <w:rPr>
          <w:rFonts w:ascii="Open Sans" w:cs="Open Sans" w:eastAsia="Open Sans" w:hAnsi="Open Sans"/>
          <w:color w:val="695d46"/>
          <w:rtl w:val="0"/>
        </w:rPr>
        <w:t xml:space="preserve"> nos projetos que construímos</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Permitir aos empresários a capacidade de distribuir os 96% restantes de seus negócios entre os patrocinadores, contribuidores e eles próprios. Dando-lhes a máxima flexibilidade para obter sua idéia do chão (e uma boa razão para usar o Moon Funding em primeiro lugar)</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Ganharemos lucro em praticamente todos os elementos do Financiamento Moonf, para compensar os riscos e indiretos indiretos associados ao fornecimento desses serviços no primeiro Lugar, colocar. E também, é essencial para a funcionalidade de nossa rede de segurança da multidão, que protege nossos padeiros. Ao qual damos 30% de nossas receitas líquidas.</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Fontes de receita</w:t>
      </w:r>
    </w:p>
    <w:p w:rsidR="00000000" w:rsidDel="00000000" w:rsidP="00000000" w:rsidRDefault="00000000" w:rsidRPr="00000000" w14:paraId="0000015A">
      <w:pPr>
        <w:numPr>
          <w:ilvl w:val="0"/>
          <w:numId w:val="8"/>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Taxas de negociação</w:t>
      </w:r>
      <w:r w:rsidDel="00000000" w:rsidR="00000000" w:rsidRPr="00000000">
        <w:rPr>
          <w:rFonts w:ascii="Open Sans" w:cs="Open Sans" w:eastAsia="Open Sans" w:hAnsi="Open Sans"/>
          <w:color w:val="695d46"/>
          <w:rtl w:val="0"/>
        </w:rPr>
        <w:br w:type="textWrapping"/>
        <w:t xml:space="preserve">Com o cronograma de cobrança do fabricante / comprador, nós avaliamos 0,195% de cada transação em dinheiro (que usamos como receitas de caixa para administrar o negócio e emitir dividendos para nossos detentores de token) e o restante em tokens. O que acumulamos para construir nossas posições em cada projeto. E essas posições receberão lucros, o que aumentará nossas posições ... No final, todos nós se beneficiarão com isso, é uma situação ganha-ganha.</w:t>
      </w:r>
    </w:p>
    <w:p w:rsidR="00000000" w:rsidDel="00000000" w:rsidP="00000000" w:rsidRDefault="00000000" w:rsidRPr="00000000" w14:paraId="0000015B">
      <w:pPr>
        <w:numPr>
          <w:ilvl w:val="0"/>
          <w:numId w:val="8"/>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Saldo de taxas de caixas</w:t>
        <w:br w:type="textWrapping"/>
      </w:r>
      <w:r w:rsidDel="00000000" w:rsidR="00000000" w:rsidRPr="00000000">
        <w:rPr>
          <w:rFonts w:ascii="Open Sans" w:cs="Open Sans" w:eastAsia="Open Sans" w:hAnsi="Open Sans"/>
          <w:color w:val="695d46"/>
          <w:rtl w:val="0"/>
        </w:rPr>
        <w:t xml:space="preserve">Ganhamos pouco menos de 2,85% de cada saque que cada usuário faz. (Uma soma substancial considerando o tamanho potencial da nossa economia, apoiada por milhares de empresas - no entanto, você tem que ter em conta as taxas de mineração e os riscos de armazenamento). Esta taxa incentiva nossos investidores a manter seu dinheiro conosco, porque quando outro usuário faz um saque, um pouco desse dinheiro será compartilhado com nossos investidores como dividendos.</w:t>
      </w:r>
      <w:r w:rsidDel="00000000" w:rsidR="00000000" w:rsidRPr="00000000">
        <w:rPr>
          <w:rtl w:val="0"/>
        </w:rPr>
      </w:r>
    </w:p>
    <w:p w:rsidR="00000000" w:rsidDel="00000000" w:rsidP="00000000" w:rsidRDefault="00000000" w:rsidRPr="00000000" w14:paraId="0000015C">
      <w:pPr>
        <w:numPr>
          <w:ilvl w:val="0"/>
          <w:numId w:val="8"/>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Promoções de listagem / Publicidade interna</w:t>
        <w:br w:type="textWrapping"/>
      </w:r>
      <w:r w:rsidDel="00000000" w:rsidR="00000000" w:rsidRPr="00000000">
        <w:rPr>
          <w:rFonts w:ascii="Open Sans" w:cs="Open Sans" w:eastAsia="Open Sans" w:hAnsi="Open Sans"/>
          <w:color w:val="695d46"/>
          <w:rtl w:val="0"/>
        </w:rPr>
        <w:t xml:space="preserve">Promovendo "listagens premium", pois projetos maiores desejam chamar a atenção para ajudar a alcançar seus objetivos de financiamento.</w:t>
      </w:r>
    </w:p>
    <w:p w:rsidR="00000000" w:rsidDel="00000000" w:rsidP="00000000" w:rsidRDefault="00000000" w:rsidRPr="00000000" w14:paraId="0000015D">
      <w:pPr>
        <w:numPr>
          <w:ilvl w:val="0"/>
          <w:numId w:val="8"/>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Taxa de lista / configuração bem sucedidas</w:t>
        <w:br w:type="textWrapping"/>
      </w:r>
      <w:r w:rsidDel="00000000" w:rsidR="00000000" w:rsidRPr="00000000">
        <w:rPr>
          <w:rFonts w:ascii="Open Sans" w:cs="Open Sans" w:eastAsia="Open Sans" w:hAnsi="Open Sans"/>
          <w:color w:val="695d46"/>
          <w:rtl w:val="0"/>
        </w:rPr>
        <w:t xml:space="preserve">Nós cobraremos cada cobrança com sucesso cobrando uma taxa para cobrir os custos de incorporação de cada negócio. Haverá uma margem de + 15% incorporada nesta taxa; que terá como objetivo ser nosso custo médio para este processo (em todas as listas).</w:t>
      </w:r>
    </w:p>
    <w:p w:rsidR="00000000" w:rsidDel="00000000" w:rsidP="00000000" w:rsidRDefault="00000000" w:rsidRPr="00000000" w14:paraId="0000015E">
      <w:pPr>
        <w:numPr>
          <w:ilvl w:val="0"/>
          <w:numId w:val="8"/>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Moon Funding Horas de pessoal</w:t>
        <w:br w:type="textWrapping"/>
      </w:r>
      <w:r w:rsidDel="00000000" w:rsidR="00000000" w:rsidRPr="00000000">
        <w:rPr>
          <w:rFonts w:ascii="Open Sans" w:cs="Open Sans" w:eastAsia="Open Sans" w:hAnsi="Open Sans"/>
          <w:color w:val="695d46"/>
          <w:rtl w:val="0"/>
        </w:rPr>
        <w:t xml:space="preserve">Qualquer ação ou serviço envolvendo funcionários da Fundação Moon (por exemplo, design, programação, legal, contabilidade) será cobrado ao financiamento do projeto ao custo + 15%. As taxas horárias serão ajustadas periodicamente, para acompanhar a evolução das despesas gerais, etc. Para os membros da equipe que cada projeto contrata exclusivamente para si próprio, por exemplo. um atendente da loja. Não incorrerá em qualquer prémio, além de cobrir o nosso Departamento de Recursos Humanos horas + custos envolvidos na busca desse empregado.</w:t>
      </w:r>
    </w:p>
    <w:p w:rsidR="00000000" w:rsidDel="00000000" w:rsidP="00000000" w:rsidRDefault="00000000" w:rsidRPr="00000000" w14:paraId="0000015F">
      <w:pPr>
        <w:numPr>
          <w:ilvl w:val="0"/>
          <w:numId w:val="8"/>
        </w:numPr>
        <w:pBdr>
          <w:top w:color="auto" w:space="0" w:sz="0" w:val="none"/>
          <w:bottom w:color="auto" w:space="0" w:sz="0" w:val="none"/>
          <w:right w:color="auto" w:space="0" w:sz="0" w:val="none"/>
          <w:between w:color="auto" w:space="0" w:sz="0" w:val="none"/>
        </w:pBdr>
        <w:spacing w:after="36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Taxas de listagem</w:t>
        <w:br w:type="textWrapping"/>
      </w:r>
      <w:r w:rsidDel="00000000" w:rsidR="00000000" w:rsidRPr="00000000">
        <w:rPr>
          <w:rFonts w:ascii="Open Sans" w:cs="Open Sans" w:eastAsia="Open Sans" w:hAnsi="Open Sans"/>
          <w:color w:val="695d46"/>
          <w:rtl w:val="0"/>
        </w:rPr>
        <w:t xml:space="preserve">Taxas de listagem começam em ~ 1,5 € / semana. E aumentar semanalmente, depois que uma lista entrar na fase Inicial da Oferta Token, até que o projeto alcance seu objetivo de financiamento. Espera-se que isso seja uma fonte relativamente pequena de renda.</w:t>
      </w:r>
    </w:p>
    <w:p w:rsidR="00000000" w:rsidDel="00000000" w:rsidP="00000000" w:rsidRDefault="00000000" w:rsidRPr="00000000" w14:paraId="00000160">
      <w:pPr>
        <w:ind w:right="1425"/>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61">
      <w:pPr>
        <w:ind w:right="1425"/>
        <w:rPr>
          <w:rFonts w:ascii="Open Sans" w:cs="Open Sans" w:eastAsia="Open Sans" w:hAnsi="Open Sans"/>
          <w:color w:val="695d46"/>
        </w:rPr>
      </w:pPr>
      <w:r w:rsidDel="00000000" w:rsidR="00000000" w:rsidRPr="00000000">
        <w:rPr>
          <w:rtl w:val="0"/>
        </w:rPr>
      </w:r>
    </w:p>
    <w:sectPr>
      <w:pgSz w:h="16834" w:w="11909"/>
      <w:pgMar w:bottom="1440" w:top="1440" w:left="1440" w:right="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